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8E52" w14:textId="77777777" w:rsidR="00381437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</w:rPr>
        <w:t>Supplementary material</w:t>
      </w:r>
    </w:p>
    <w:p w14:paraId="22B6E8FD" w14:textId="77777777" w:rsidR="00D52643" w:rsidRPr="00D52643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563A9E" w14:textId="77777777" w:rsidR="005156FE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52643">
        <w:rPr>
          <w:rFonts w:ascii="Times New Roman" w:hAnsi="Times New Roman" w:cs="Times New Roman"/>
          <w:b/>
          <w:bCs/>
          <w:color w:val="000000" w:themeColor="text1"/>
        </w:rPr>
        <w:t>Title: The joint impact of temperature, humidity, and air pollution on COVID-19 incidence: A multi-country time-series study in 439 cities</w:t>
      </w:r>
    </w:p>
    <w:p w14:paraId="67245F43" w14:textId="77777777" w:rsidR="005156FE" w:rsidRDefault="005156FE" w:rsidP="00D52643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1A9046D" w14:textId="77777777" w:rsidR="006A23FF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52643">
        <w:rPr>
          <w:rFonts w:ascii="Times New Roman" w:hAnsi="Times New Roman" w:cs="Times New Roman"/>
          <w:b/>
          <w:bCs/>
          <w:color w:val="000000" w:themeColor="text1"/>
        </w:rPr>
        <w:t>Authors:</w:t>
      </w:r>
    </w:p>
    <w:p w14:paraId="0C04DB88" w14:textId="7C48D890" w:rsidR="00D52643" w:rsidRPr="006A23FF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52643">
        <w:rPr>
          <w:rFonts w:ascii="Times New Roman" w:hAnsi="Times New Roman" w:cs="Times New Roman"/>
          <w:color w:val="000000" w:themeColor="text1"/>
        </w:rPr>
        <w:t>Keita Wagatsuma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a,b</w:t>
      </w:r>
      <w:r w:rsidRPr="00D52643">
        <w:rPr>
          <w:rFonts w:ascii="Times New Roman" w:hAnsi="Times New Roman" w:cs="Times New Roman"/>
          <w:color w:val="000000" w:themeColor="text1"/>
        </w:rPr>
        <w:t>, Denise Feurer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c,d</w:t>
      </w:r>
      <w:r w:rsidRPr="00D52643">
        <w:rPr>
          <w:rFonts w:ascii="Times New Roman" w:hAnsi="Times New Roman" w:cs="Times New Roman"/>
          <w:color w:val="000000" w:themeColor="text1"/>
        </w:rPr>
        <w:t>, Wenhua Yu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e,f</w:t>
      </w:r>
      <w:r w:rsidRPr="00D52643">
        <w:rPr>
          <w:rFonts w:ascii="Times New Roman" w:hAnsi="Times New Roman" w:cs="Times New Roman"/>
          <w:color w:val="000000" w:themeColor="text1"/>
        </w:rPr>
        <w:t>, Rongbin Xu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e,f</w:t>
      </w:r>
      <w:r w:rsidRPr="00D52643">
        <w:rPr>
          <w:rFonts w:ascii="Times New Roman" w:hAnsi="Times New Roman" w:cs="Times New Roman"/>
          <w:color w:val="000000" w:themeColor="text1"/>
        </w:rPr>
        <w:t>, Tim Riffe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g,h,i</w:t>
      </w:r>
      <w:r w:rsidRPr="00D52643">
        <w:rPr>
          <w:rFonts w:ascii="Times New Roman" w:hAnsi="Times New Roman" w:cs="Times New Roman"/>
          <w:color w:val="000000" w:themeColor="text1"/>
        </w:rPr>
        <w:t>, Maxi Stella Kniffka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i,j</w:t>
      </w:r>
      <w:r w:rsidRPr="00D52643">
        <w:rPr>
          <w:rFonts w:ascii="Times New Roman" w:hAnsi="Times New Roman" w:cs="Times New Roman"/>
          <w:color w:val="000000" w:themeColor="text1"/>
        </w:rPr>
        <w:t>, Enrique Acosta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i,k</w:t>
      </w:r>
      <w:r w:rsidRPr="00D52643">
        <w:rPr>
          <w:rFonts w:ascii="Times New Roman" w:hAnsi="Times New Roman" w:cs="Times New Roman"/>
          <w:color w:val="000000" w:themeColor="text1"/>
        </w:rPr>
        <w:t>, Ben Armstrong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l</w:t>
      </w:r>
      <w:r w:rsidRPr="00D52643">
        <w:rPr>
          <w:rFonts w:ascii="Times New Roman" w:hAnsi="Times New Roman" w:cs="Times New Roman"/>
          <w:color w:val="000000" w:themeColor="text1"/>
        </w:rPr>
        <w:t>, Malcolm Mistry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m,n</w:t>
      </w:r>
      <w:r w:rsidRPr="00D52643">
        <w:rPr>
          <w:rFonts w:ascii="Times New Roman" w:hAnsi="Times New Roman" w:cs="Times New Roman"/>
          <w:color w:val="000000" w:themeColor="text1"/>
        </w:rPr>
        <w:t>, Rachel Lowe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o,p,q</w:t>
      </w:r>
      <w:r w:rsidRPr="00D52643">
        <w:rPr>
          <w:rFonts w:ascii="Times New Roman" w:hAnsi="Times New Roman" w:cs="Times New Roman"/>
          <w:color w:val="000000" w:themeColor="text1"/>
        </w:rPr>
        <w:t>, Dominic Royé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r,s</w:t>
      </w:r>
      <w:r w:rsidRPr="00D52643">
        <w:rPr>
          <w:rFonts w:ascii="Times New Roman" w:hAnsi="Times New Roman" w:cs="Times New Roman"/>
          <w:color w:val="000000" w:themeColor="text1"/>
        </w:rPr>
        <w:t>, Masahiro Hashizume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t,u</w:t>
      </w:r>
      <w:r w:rsidRPr="00D52643">
        <w:rPr>
          <w:rFonts w:ascii="Times New Roman" w:hAnsi="Times New Roman" w:cs="Times New Roman"/>
          <w:color w:val="000000" w:themeColor="text1"/>
        </w:rPr>
        <w:t>, Aurelio Tobias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t,v</w:t>
      </w:r>
      <w:r w:rsidRPr="00D52643">
        <w:rPr>
          <w:rFonts w:ascii="Times New Roman" w:hAnsi="Times New Roman" w:cs="Times New Roman"/>
          <w:color w:val="000000" w:themeColor="text1"/>
        </w:rPr>
        <w:t>, Ana Maria Vicedo-Cabrera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w,x</w:t>
      </w:r>
      <w:r w:rsidRPr="00D52643">
        <w:rPr>
          <w:rFonts w:ascii="Times New Roman" w:hAnsi="Times New Roman" w:cs="Times New Roman"/>
          <w:color w:val="000000" w:themeColor="text1"/>
        </w:rPr>
        <w:t>, Lina Madaniyazi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t</w:t>
      </w:r>
      <w:r w:rsidRPr="00D52643">
        <w:rPr>
          <w:rFonts w:ascii="Times New Roman" w:hAnsi="Times New Roman" w:cs="Times New Roman"/>
          <w:color w:val="000000" w:themeColor="text1"/>
        </w:rPr>
        <w:t>, Chris Fook Sheng Ng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u</w:t>
      </w:r>
      <w:r w:rsidRPr="00D52643">
        <w:rPr>
          <w:rFonts w:ascii="Times New Roman" w:hAnsi="Times New Roman" w:cs="Times New Roman"/>
          <w:color w:val="000000" w:themeColor="text1"/>
        </w:rPr>
        <w:t>, Carmen Íñiguez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y</w:t>
      </w:r>
      <w:r w:rsidRPr="00D52643">
        <w:rPr>
          <w:rFonts w:ascii="Times New Roman" w:hAnsi="Times New Roman" w:cs="Times New Roman"/>
          <w:color w:val="000000" w:themeColor="text1"/>
        </w:rPr>
        <w:t>, Martina S. Ragettli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z,aa</w:t>
      </w:r>
      <w:r w:rsidRPr="00D52643">
        <w:rPr>
          <w:rFonts w:ascii="Times New Roman" w:hAnsi="Times New Roman" w:cs="Times New Roman"/>
          <w:color w:val="000000" w:themeColor="text1"/>
        </w:rPr>
        <w:t>, Eric Lavigne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ab,ac</w:t>
      </w:r>
      <w:r w:rsidRPr="00D52643">
        <w:rPr>
          <w:rFonts w:ascii="Times New Roman" w:hAnsi="Times New Roman" w:cs="Times New Roman"/>
          <w:color w:val="000000" w:themeColor="text1"/>
        </w:rPr>
        <w:t>, Patricia Matus Correa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ad</w:t>
      </w:r>
      <w:r w:rsidRPr="00D52643">
        <w:rPr>
          <w:rFonts w:ascii="Times New Roman" w:hAnsi="Times New Roman" w:cs="Times New Roman"/>
          <w:color w:val="000000" w:themeColor="text1"/>
        </w:rPr>
        <w:t>, Nicolás Valdés Ortega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ad</w:t>
      </w:r>
      <w:r w:rsidRPr="00D52643">
        <w:rPr>
          <w:rFonts w:ascii="Times New Roman" w:hAnsi="Times New Roman" w:cs="Times New Roman"/>
          <w:color w:val="000000" w:themeColor="text1"/>
        </w:rPr>
        <w:t>, Jan Kyselý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 ae,af</w:t>
      </w:r>
      <w:r w:rsidRPr="00D52643">
        <w:rPr>
          <w:rFonts w:ascii="Times New Roman" w:hAnsi="Times New Roman" w:cs="Times New Roman"/>
          <w:color w:val="000000" w:themeColor="text1"/>
        </w:rPr>
        <w:t>, Aleš Urban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ae,af</w:t>
      </w:r>
      <w:r w:rsidRPr="00D52643">
        <w:rPr>
          <w:rFonts w:ascii="Times New Roman" w:hAnsi="Times New Roman" w:cs="Times New Roman"/>
          <w:color w:val="000000" w:themeColor="text1"/>
        </w:rPr>
        <w:t>, Hans Orru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ag</w:t>
      </w:r>
      <w:r w:rsidRPr="00D52643">
        <w:rPr>
          <w:rFonts w:ascii="Times New Roman" w:hAnsi="Times New Roman" w:cs="Times New Roman"/>
          <w:color w:val="000000" w:themeColor="text1"/>
        </w:rPr>
        <w:t>, Ene Indermitte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ag</w:t>
      </w:r>
      <w:r w:rsidRPr="00D52643">
        <w:rPr>
          <w:rFonts w:ascii="Times New Roman" w:hAnsi="Times New Roman" w:cs="Times New Roman"/>
          <w:color w:val="000000" w:themeColor="text1"/>
        </w:rPr>
        <w:t>, Marek Maasikmets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ah</w:t>
      </w:r>
      <w:r w:rsidRPr="00D52643">
        <w:rPr>
          <w:rFonts w:ascii="Times New Roman" w:hAnsi="Times New Roman" w:cs="Times New Roman"/>
          <w:color w:val="000000" w:themeColor="text1"/>
        </w:rPr>
        <w:t>, Susanne Breitner-Busch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ai</w:t>
      </w:r>
      <w:r w:rsidRPr="00D52643">
        <w:rPr>
          <w:rFonts w:ascii="Times New Roman" w:hAnsi="Times New Roman" w:cs="Times New Roman"/>
          <w:color w:val="000000" w:themeColor="text1"/>
        </w:rPr>
        <w:t>, Alexandra Schneider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ai</w:t>
      </w:r>
      <w:r w:rsidRPr="00D52643">
        <w:rPr>
          <w:rFonts w:ascii="Times New Roman" w:hAnsi="Times New Roman" w:cs="Times New Roman"/>
          <w:color w:val="000000" w:themeColor="text1"/>
        </w:rPr>
        <w:t>, Yasushi Honda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aj,ak</w:t>
      </w:r>
      <w:r w:rsidRPr="00D52643">
        <w:rPr>
          <w:rFonts w:ascii="Times New Roman" w:hAnsi="Times New Roman" w:cs="Times New Roman"/>
          <w:color w:val="000000" w:themeColor="text1"/>
        </w:rPr>
        <w:t>, Barrak Alahmad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al</w:t>
      </w:r>
      <w:r w:rsidRPr="00D52643">
        <w:rPr>
          <w:rFonts w:ascii="Times New Roman" w:hAnsi="Times New Roman" w:cs="Times New Roman"/>
          <w:color w:val="000000" w:themeColor="text1"/>
        </w:rPr>
        <w:t>, Antonella Zanobetti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al</w:t>
      </w:r>
      <w:r w:rsidRPr="00D52643">
        <w:rPr>
          <w:rFonts w:ascii="Times New Roman" w:hAnsi="Times New Roman" w:cs="Times New Roman"/>
          <w:color w:val="000000" w:themeColor="text1"/>
        </w:rPr>
        <w:t>, Joel Schwartz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al</w:t>
      </w:r>
      <w:r w:rsidRPr="00D52643">
        <w:rPr>
          <w:rFonts w:ascii="Times New Roman" w:hAnsi="Times New Roman" w:cs="Times New Roman"/>
          <w:color w:val="000000" w:themeColor="text1"/>
        </w:rPr>
        <w:t>, Gabriela Carrasco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am</w:t>
      </w:r>
      <w:r w:rsidRPr="00D52643">
        <w:rPr>
          <w:rFonts w:ascii="Times New Roman" w:hAnsi="Times New Roman" w:cs="Times New Roman"/>
          <w:color w:val="000000" w:themeColor="text1"/>
        </w:rPr>
        <w:t>, Iulian Horia Holobâca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an</w:t>
      </w:r>
      <w:r w:rsidRPr="00D52643">
        <w:rPr>
          <w:rFonts w:ascii="Times New Roman" w:hAnsi="Times New Roman" w:cs="Times New Roman"/>
          <w:color w:val="000000" w:themeColor="text1"/>
        </w:rPr>
        <w:t>, Ho Kim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ao</w:t>
      </w:r>
      <w:r w:rsidRPr="00D52643">
        <w:rPr>
          <w:rFonts w:ascii="Times New Roman" w:hAnsi="Times New Roman" w:cs="Times New Roman"/>
          <w:color w:val="000000" w:themeColor="text1"/>
        </w:rPr>
        <w:t>, Whanhee Lee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ap</w:t>
      </w:r>
      <w:r w:rsidRPr="00D52643">
        <w:rPr>
          <w:rFonts w:ascii="Times New Roman" w:hAnsi="Times New Roman" w:cs="Times New Roman"/>
          <w:color w:val="000000" w:themeColor="text1"/>
        </w:rPr>
        <w:t>, Michelle L. Bell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aq</w:t>
      </w:r>
      <w:r w:rsidRPr="00D52643">
        <w:rPr>
          <w:rFonts w:ascii="Times New Roman" w:hAnsi="Times New Roman" w:cs="Times New Roman"/>
          <w:color w:val="000000" w:themeColor="text1"/>
        </w:rPr>
        <w:t>, Noah Scovronick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ar</w:t>
      </w:r>
      <w:r w:rsidRPr="00D52643">
        <w:rPr>
          <w:rFonts w:ascii="Times New Roman" w:hAnsi="Times New Roman" w:cs="Times New Roman"/>
          <w:color w:val="000000" w:themeColor="text1"/>
        </w:rPr>
        <w:t>, Fiorella Acquaotta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as</w:t>
      </w:r>
      <w:r w:rsidRPr="00D52643">
        <w:rPr>
          <w:rFonts w:ascii="Times New Roman" w:hAnsi="Times New Roman" w:cs="Times New Roman"/>
          <w:color w:val="000000" w:themeColor="text1"/>
        </w:rPr>
        <w:t>, Micheline de Sousa Zanotti Stagliorio Coelho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at</w:t>
      </w:r>
      <w:r w:rsidRPr="00D52643">
        <w:rPr>
          <w:rFonts w:ascii="Times New Roman" w:hAnsi="Times New Roman" w:cs="Times New Roman"/>
          <w:color w:val="000000" w:themeColor="text1"/>
        </w:rPr>
        <w:t>, Magali Hurtado Diaz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au</w:t>
      </w:r>
      <w:r w:rsidRPr="00D52643">
        <w:rPr>
          <w:rFonts w:ascii="Times New Roman" w:hAnsi="Times New Roman" w:cs="Times New Roman"/>
          <w:color w:val="000000" w:themeColor="text1"/>
        </w:rPr>
        <w:t>, Eunice Elizabeth Félix Arellano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au</w:t>
      </w:r>
      <w:r w:rsidRPr="00D52643">
        <w:rPr>
          <w:rFonts w:ascii="Times New Roman" w:hAnsi="Times New Roman" w:cs="Times New Roman"/>
          <w:color w:val="000000" w:themeColor="text1"/>
        </w:rPr>
        <w:t>, Paola Michelozzi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av</w:t>
      </w:r>
      <w:r w:rsidRPr="00D52643">
        <w:rPr>
          <w:rFonts w:ascii="Times New Roman" w:hAnsi="Times New Roman" w:cs="Times New Roman"/>
          <w:color w:val="000000" w:themeColor="text1"/>
        </w:rPr>
        <w:t>, Massimo Stafoggia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av</w:t>
      </w:r>
      <w:r w:rsidRPr="00D52643">
        <w:rPr>
          <w:rFonts w:ascii="Times New Roman" w:hAnsi="Times New Roman" w:cs="Times New Roman"/>
          <w:color w:val="000000" w:themeColor="text1"/>
        </w:rPr>
        <w:t>, Francesca de’Donato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av</w:t>
      </w:r>
      <w:r w:rsidRPr="00D52643">
        <w:rPr>
          <w:rFonts w:ascii="Times New Roman" w:hAnsi="Times New Roman" w:cs="Times New Roman"/>
          <w:color w:val="000000" w:themeColor="text1"/>
        </w:rPr>
        <w:t>, Shilpa Rao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aw</w:t>
      </w:r>
      <w:r w:rsidRPr="00D52643">
        <w:rPr>
          <w:rFonts w:ascii="Times New Roman" w:hAnsi="Times New Roman" w:cs="Times New Roman"/>
          <w:color w:val="000000" w:themeColor="text1"/>
        </w:rPr>
        <w:t>, Xerxes Seposo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ax</w:t>
      </w:r>
      <w:r w:rsidRPr="00D52643">
        <w:rPr>
          <w:rFonts w:ascii="Times New Roman" w:hAnsi="Times New Roman" w:cs="Times New Roman"/>
          <w:color w:val="000000" w:themeColor="text1"/>
        </w:rPr>
        <w:t>, Shilu Tong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ay,az</w:t>
      </w:r>
      <w:r w:rsidRPr="00D52643">
        <w:rPr>
          <w:rFonts w:ascii="Times New Roman" w:hAnsi="Times New Roman" w:cs="Times New Roman"/>
          <w:color w:val="000000" w:themeColor="text1"/>
        </w:rPr>
        <w:t>, Jochem Klompmaker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aaa</w:t>
      </w:r>
      <w:r w:rsidRPr="00D52643">
        <w:rPr>
          <w:rFonts w:ascii="Times New Roman" w:hAnsi="Times New Roman" w:cs="Times New Roman"/>
          <w:color w:val="000000" w:themeColor="text1"/>
        </w:rPr>
        <w:t>, Yuming Guo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e,f</w:t>
      </w:r>
      <w:r w:rsidRPr="00D52643">
        <w:rPr>
          <w:rFonts w:ascii="Times New Roman" w:hAnsi="Times New Roman" w:cs="Times New Roman"/>
          <w:color w:val="000000" w:themeColor="text1"/>
        </w:rPr>
        <w:t>, Pierre Masselot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m</w:t>
      </w:r>
      <w:r w:rsidRPr="00D52643">
        <w:rPr>
          <w:rFonts w:ascii="Times New Roman" w:hAnsi="Times New Roman" w:cs="Times New Roman"/>
          <w:color w:val="000000" w:themeColor="text1"/>
        </w:rPr>
        <w:t>, Antonio Gasparrini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m</w:t>
      </w:r>
      <w:r w:rsidRPr="00D52643">
        <w:rPr>
          <w:rFonts w:ascii="Times New Roman" w:hAnsi="Times New Roman" w:cs="Times New Roman"/>
          <w:color w:val="000000" w:themeColor="text1"/>
        </w:rPr>
        <w:t>, Francesco Sera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aab</w:t>
      </w:r>
    </w:p>
    <w:p w14:paraId="3166B74A" w14:textId="77777777" w:rsidR="00D52643" w:rsidRPr="00D52643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C926547" w14:textId="77777777" w:rsidR="00D52643" w:rsidRPr="00D52643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52643">
        <w:rPr>
          <w:rFonts w:ascii="Times New Roman" w:hAnsi="Times New Roman" w:cs="Times New Roman"/>
          <w:b/>
          <w:bCs/>
          <w:color w:val="000000" w:themeColor="text1"/>
        </w:rPr>
        <w:t>Affiliations:​</w:t>
      </w:r>
    </w:p>
    <w:p w14:paraId="27443501" w14:textId="77777777" w:rsidR="00D52643" w:rsidRPr="00D52643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D52643">
        <w:rPr>
          <w:rFonts w:ascii="Times New Roman" w:hAnsi="Times New Roman" w:cs="Times New Roman"/>
          <w:color w:val="000000" w:themeColor="text1"/>
        </w:rPr>
        <w:t xml:space="preserve"> Division of International Health (Public Health), Graduate School of Medical and Dental Sciences, Niigata University, Niigata,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D52643">
        <w:rPr>
          <w:rFonts w:ascii="Times New Roman" w:hAnsi="Times New Roman" w:cs="Times New Roman"/>
          <w:color w:val="000000" w:themeColor="text1"/>
        </w:rPr>
        <w:t xml:space="preserve"> Institute for Research Administration, Niigata University, Niigata,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c </w:t>
      </w:r>
      <w:r w:rsidRPr="00D52643">
        <w:rPr>
          <w:rFonts w:ascii="Times New Roman" w:hAnsi="Times New Roman" w:cs="Times New Roman"/>
          <w:color w:val="000000" w:themeColor="text1"/>
        </w:rPr>
        <w:t xml:space="preserve">Unit of Biostatistics, Epidemiology and Public Health (UBEP), University of Padua, Padua, Italy;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d </w:t>
      </w:r>
      <w:r w:rsidRPr="00D52643">
        <w:rPr>
          <w:rFonts w:ascii="Times New Roman" w:hAnsi="Times New Roman" w:cs="Times New Roman"/>
          <w:color w:val="000000" w:themeColor="text1"/>
        </w:rPr>
        <w:t xml:space="preserve">Interdepartmental Research Center of Geomatics (CIRGEO), University of Padua, Padua, Italy;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e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Epidemiology and Preventive Medicine, School of Public Health and Preventive Medicine, Monash University, Melbourne, Australia;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f </w:t>
      </w:r>
      <w:r w:rsidRPr="00D52643">
        <w:rPr>
          <w:rFonts w:ascii="Times New Roman" w:hAnsi="Times New Roman" w:cs="Times New Roman"/>
          <w:color w:val="000000" w:themeColor="text1"/>
        </w:rPr>
        <w:t xml:space="preserve">Climate, Air Quality Research Unit, School of Public Health and Preventive Medicine, Monash University, Melbourne, Australia;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g </w:t>
      </w:r>
      <w:r w:rsidRPr="00D52643">
        <w:rPr>
          <w:rFonts w:ascii="Times New Roman" w:hAnsi="Times New Roman" w:cs="Times New Roman"/>
          <w:color w:val="000000" w:themeColor="text1"/>
        </w:rPr>
        <w:t xml:space="preserve">Universidad del País Vasco (UPV/EHU), Leioa,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h </w:t>
      </w:r>
      <w:r w:rsidRPr="00D52643">
        <w:rPr>
          <w:rFonts w:ascii="Times New Roman" w:hAnsi="Times New Roman" w:cs="Times New Roman"/>
          <w:color w:val="000000" w:themeColor="text1"/>
        </w:rPr>
        <w:t xml:space="preserve">Ikerbasque (Basque Foundation for Science), Bilbao,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i </w:t>
      </w:r>
      <w:r w:rsidRPr="00D52643">
        <w:rPr>
          <w:rFonts w:ascii="Times New Roman" w:hAnsi="Times New Roman" w:cs="Times New Roman"/>
          <w:color w:val="000000" w:themeColor="text1"/>
        </w:rPr>
        <w:t xml:space="preserve">Max Planck Institute for Demographic Research, Rostock, Germany;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j </w:t>
      </w:r>
      <w:r w:rsidRPr="00D52643">
        <w:rPr>
          <w:rFonts w:ascii="Times New Roman" w:hAnsi="Times New Roman" w:cs="Times New Roman"/>
          <w:color w:val="000000" w:themeColor="text1"/>
        </w:rPr>
        <w:t xml:space="preserve">Universität Rostock, Germany;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k </w:t>
      </w:r>
      <w:r w:rsidRPr="00D52643">
        <w:rPr>
          <w:rFonts w:ascii="Times New Roman" w:hAnsi="Times New Roman" w:cs="Times New Roman"/>
          <w:color w:val="000000" w:themeColor="text1"/>
        </w:rPr>
        <w:t xml:space="preserve">Centre d’Estudis Demogràfics, Bellaterra,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l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Public Health, Environments and Society, London School of Hygiene &amp; Tropical Medicine, London, UK;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m </w:t>
      </w:r>
      <w:r w:rsidRPr="00D52643">
        <w:rPr>
          <w:rFonts w:ascii="Times New Roman" w:hAnsi="Times New Roman" w:cs="Times New Roman"/>
          <w:color w:val="000000" w:themeColor="text1"/>
        </w:rPr>
        <w:t xml:space="preserve">Environment &amp; Health Modelling (EHM) Lab, Department of Public Health, Environments and Society, London School of Hygiene &amp; Tropical Medicine, London, UK;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n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Economics, Ca’ Foscari University of Venice, Venice, Italy;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o </w:t>
      </w:r>
      <w:r w:rsidRPr="00D52643">
        <w:rPr>
          <w:rFonts w:ascii="Times New Roman" w:hAnsi="Times New Roman" w:cs="Times New Roman"/>
          <w:color w:val="000000" w:themeColor="text1"/>
        </w:rPr>
        <w:t xml:space="preserve">Barcelona Supercomputing Center (BSC), Barcelona,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p </w:t>
      </w:r>
      <w:r w:rsidRPr="00D52643">
        <w:rPr>
          <w:rFonts w:ascii="Times New Roman" w:hAnsi="Times New Roman" w:cs="Times New Roman"/>
          <w:color w:val="000000" w:themeColor="text1"/>
        </w:rPr>
        <w:t xml:space="preserve">Catalan Institution for Research and Advanced Studies (ICREA), Barcelona,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q </w:t>
      </w:r>
      <w:r w:rsidRPr="00D52643">
        <w:rPr>
          <w:rFonts w:ascii="Times New Roman" w:hAnsi="Times New Roman" w:cs="Times New Roman"/>
          <w:color w:val="000000" w:themeColor="text1"/>
        </w:rPr>
        <w:t xml:space="preserve">Centre on Climate Change &amp; Planetary Health and Centre for Mathematical Modelling of Infectious Diseases, London School of Hygiene &amp; Tropical Medicine, London, UK;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r </w:t>
      </w:r>
      <w:r w:rsidRPr="00D52643">
        <w:rPr>
          <w:rFonts w:ascii="Times New Roman" w:hAnsi="Times New Roman" w:cs="Times New Roman"/>
          <w:color w:val="000000" w:themeColor="text1"/>
        </w:rPr>
        <w:t xml:space="preserve">CIBERESP, Madrid.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s </w:t>
      </w:r>
      <w:r w:rsidRPr="00D52643">
        <w:rPr>
          <w:rFonts w:ascii="Times New Roman" w:hAnsi="Times New Roman" w:cs="Times New Roman"/>
          <w:color w:val="000000" w:themeColor="text1"/>
        </w:rPr>
        <w:t xml:space="preserve">Biological Mision of Galicia (MBG), Spanish Council for Scientific Research (CSIC), Madrid,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t </w:t>
      </w:r>
      <w:r w:rsidRPr="00D52643">
        <w:rPr>
          <w:rFonts w:ascii="Times New Roman" w:hAnsi="Times New Roman" w:cs="Times New Roman"/>
          <w:color w:val="000000" w:themeColor="text1"/>
        </w:rPr>
        <w:t xml:space="preserve">School of Tropical Medicine and Global Health, Nagasaki University,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u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Global Health Policy, Graduate School of Medicine, The University of Tokyo, Tokyo,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v </w:t>
      </w:r>
      <w:r w:rsidRPr="00D52643">
        <w:rPr>
          <w:rFonts w:ascii="Times New Roman" w:hAnsi="Times New Roman" w:cs="Times New Roman"/>
          <w:color w:val="000000" w:themeColor="text1"/>
        </w:rPr>
        <w:t xml:space="preserve">Institute of Environmental Assessment and Water Research (IDAEA), Spanish Council for Scientific Research (CSIC), Barcelona,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w </w:t>
      </w:r>
      <w:r w:rsidRPr="00D52643">
        <w:rPr>
          <w:rFonts w:ascii="Times New Roman" w:hAnsi="Times New Roman" w:cs="Times New Roman"/>
          <w:color w:val="000000" w:themeColor="text1"/>
        </w:rPr>
        <w:t xml:space="preserve">Institute of Social and Preventive Medicine, University of Bern, Bern, Switzerland;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x </w:t>
      </w:r>
      <w:r w:rsidRPr="00D52643">
        <w:rPr>
          <w:rFonts w:ascii="Times New Roman" w:hAnsi="Times New Roman" w:cs="Times New Roman"/>
          <w:color w:val="000000" w:themeColor="text1"/>
        </w:rPr>
        <w:t xml:space="preserve">Oeschger Center for Climate Change Research, University of Bern, Bern, Switzerland;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y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Statistics and Computational Research. Universitat de València, València, Spain;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z </w:t>
      </w:r>
      <w:r w:rsidRPr="00D52643">
        <w:rPr>
          <w:rFonts w:ascii="Times New Roman" w:hAnsi="Times New Roman" w:cs="Times New Roman"/>
          <w:color w:val="000000" w:themeColor="text1"/>
        </w:rPr>
        <w:t xml:space="preserve">Swiss Tropical and Public Health Institute, Allschwil, Switzerland;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aa </w:t>
      </w:r>
      <w:r w:rsidRPr="00D52643">
        <w:rPr>
          <w:rFonts w:ascii="Times New Roman" w:hAnsi="Times New Roman" w:cs="Times New Roman"/>
          <w:color w:val="000000" w:themeColor="text1"/>
        </w:rPr>
        <w:t xml:space="preserve">University of Basel, Basel, Switzerland;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ab </w:t>
      </w:r>
      <w:r w:rsidRPr="00D52643">
        <w:rPr>
          <w:rFonts w:ascii="Times New Roman" w:hAnsi="Times New Roman" w:cs="Times New Roman"/>
          <w:color w:val="000000" w:themeColor="text1"/>
        </w:rPr>
        <w:t xml:space="preserve">School of Epidemiology and Public Health, Faculty of Medicine, University of Ottawa, Ottawa, Canada;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ac </w:t>
      </w:r>
      <w:r w:rsidRPr="00D52643">
        <w:rPr>
          <w:rFonts w:ascii="Times New Roman" w:hAnsi="Times New Roman" w:cs="Times New Roman"/>
          <w:color w:val="000000" w:themeColor="text1"/>
        </w:rPr>
        <w:t xml:space="preserve">Environmental Health Science and Research Bureau, Health Canada, Ottawa, Canada;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ad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Public Health, Universidad de los Andes, </w:t>
      </w:r>
      <w:r w:rsidRPr="00D52643">
        <w:rPr>
          <w:rFonts w:ascii="Times New Roman" w:hAnsi="Times New Roman" w:cs="Times New Roman"/>
          <w:color w:val="000000" w:themeColor="text1"/>
        </w:rPr>
        <w:lastRenderedPageBreak/>
        <w:t xml:space="preserve">Santiago, Chile;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ae </w:t>
      </w:r>
      <w:r w:rsidRPr="00D52643">
        <w:rPr>
          <w:rFonts w:ascii="Times New Roman" w:hAnsi="Times New Roman" w:cs="Times New Roman"/>
          <w:color w:val="000000" w:themeColor="text1"/>
        </w:rPr>
        <w:t xml:space="preserve">Institute of Atmospheric Physics of the Czech Academy of Sciences, Prague, Czech Republic;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af </w:t>
      </w:r>
      <w:r w:rsidRPr="00D52643">
        <w:rPr>
          <w:rFonts w:ascii="Times New Roman" w:hAnsi="Times New Roman" w:cs="Times New Roman"/>
          <w:color w:val="000000" w:themeColor="text1"/>
        </w:rPr>
        <w:t xml:space="preserve">Faculty of Environmental Sciences, Czech University of Life Sciences, Prague, Czech Republic;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ag </w:t>
      </w:r>
      <w:r w:rsidRPr="00D52643">
        <w:rPr>
          <w:rFonts w:ascii="Times New Roman" w:hAnsi="Times New Roman" w:cs="Times New Roman"/>
          <w:color w:val="000000" w:themeColor="text1"/>
        </w:rPr>
        <w:t xml:space="preserve">Institute of Family Medicine and Public Health, University of Tartu, Tartu, Estonia;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ah </w:t>
      </w:r>
      <w:r w:rsidRPr="00D52643">
        <w:rPr>
          <w:rFonts w:ascii="Times New Roman" w:hAnsi="Times New Roman" w:cs="Times New Roman"/>
          <w:color w:val="000000" w:themeColor="text1"/>
        </w:rPr>
        <w:t xml:space="preserve">Estonian Environmental Research Centre, Tallinn, Estonia;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ai </w:t>
      </w:r>
      <w:r w:rsidRPr="00D52643">
        <w:rPr>
          <w:rFonts w:ascii="Times New Roman" w:hAnsi="Times New Roman" w:cs="Times New Roman"/>
          <w:color w:val="000000" w:themeColor="text1"/>
        </w:rPr>
        <w:t xml:space="preserve">Institute of Epidemiology, Helmholtz Zentrum München–German Research Center for Environmental Health (GmbH), Neuherberg, Germany;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aj </w:t>
      </w:r>
      <w:r w:rsidRPr="00D52643">
        <w:rPr>
          <w:rFonts w:ascii="Times New Roman" w:hAnsi="Times New Roman" w:cs="Times New Roman"/>
          <w:color w:val="000000" w:themeColor="text1"/>
        </w:rPr>
        <w:t xml:space="preserve">Center for Climate Change Adaptation, National Institute for Environmental Studies, Tsukuba,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ak </w:t>
      </w:r>
      <w:r w:rsidRPr="00D52643">
        <w:rPr>
          <w:rFonts w:ascii="Times New Roman" w:hAnsi="Times New Roman" w:cs="Times New Roman"/>
          <w:color w:val="000000" w:themeColor="text1"/>
        </w:rPr>
        <w:t xml:space="preserve">Faculty of Health and Sport Sciences, University of Tsukuba, Tsukuba,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al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Environmental Health, Harvard T.H. Chan School of Public Health, Harvard University, Boston, USA;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am </w:t>
      </w:r>
      <w:r w:rsidRPr="00D52643">
        <w:rPr>
          <w:rFonts w:ascii="Times New Roman" w:hAnsi="Times New Roman" w:cs="Times New Roman"/>
          <w:color w:val="000000" w:themeColor="text1"/>
        </w:rPr>
        <w:t xml:space="preserve">Institute of Tropical Medicine “Alexander von Humboldt,” Universidad Peruana Cayetano Heredia, Lima, Peru;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an </w:t>
      </w:r>
      <w:r w:rsidRPr="00D52643">
        <w:rPr>
          <w:rFonts w:ascii="Times New Roman" w:hAnsi="Times New Roman" w:cs="Times New Roman"/>
          <w:color w:val="000000" w:themeColor="text1"/>
        </w:rPr>
        <w:t xml:space="preserve">Faculty of Geography, Babes-Bolyai University, Cluj-Napoca, Romania;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ao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Public Health Science, Graduate School of Public Health, &amp; Institute of Health and Environment, Seoul National University, Seoul, Republic of Korea;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ap </w:t>
      </w:r>
      <w:r w:rsidRPr="00D52643">
        <w:rPr>
          <w:rFonts w:ascii="Times New Roman" w:hAnsi="Times New Roman" w:cs="Times New Roman"/>
          <w:color w:val="000000" w:themeColor="text1"/>
        </w:rPr>
        <w:t xml:space="preserve">School of Biomedical Convergence Engineering, Pusan National University;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aq </w:t>
      </w:r>
      <w:r w:rsidRPr="00D52643">
        <w:rPr>
          <w:rFonts w:ascii="Times New Roman" w:hAnsi="Times New Roman" w:cs="Times New Roman"/>
          <w:color w:val="000000" w:themeColor="text1"/>
        </w:rPr>
        <w:t xml:space="preserve">School of the Environment, Yale University, New Haven, CT, USA;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ar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Environmental Health. Rollins School of Public Health, Emory University, Atlanta, USA;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as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Earth Sciences, University of Torino, Italy;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at </w:t>
      </w:r>
      <w:r w:rsidRPr="00D52643">
        <w:rPr>
          <w:rFonts w:ascii="Times New Roman" w:hAnsi="Times New Roman" w:cs="Times New Roman"/>
          <w:color w:val="000000" w:themeColor="text1"/>
        </w:rPr>
        <w:t xml:space="preserve">Laboratory of Environmental and Experimental Pathology, University of São Paulo, Faculty of Medicine, Brazil;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au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Environmental Health, National Institute of Public Health, Cuernavaca, Morelos, Mexico;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av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Epidemiology, Lazio Regional Health Service, Rome, Italy;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aw </w:t>
      </w:r>
      <w:r w:rsidRPr="00D52643">
        <w:rPr>
          <w:rFonts w:ascii="Times New Roman" w:hAnsi="Times New Roman" w:cs="Times New Roman"/>
          <w:color w:val="000000" w:themeColor="text1"/>
        </w:rPr>
        <w:t xml:space="preserve">Norwegian Institute of Public Health, Oslo, Norway;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ax </w:t>
      </w:r>
      <w:r w:rsidRPr="00D52643">
        <w:rPr>
          <w:rFonts w:ascii="Times New Roman" w:hAnsi="Times New Roman" w:cs="Times New Roman"/>
          <w:color w:val="000000" w:themeColor="text1"/>
        </w:rPr>
        <w:t xml:space="preserve">Department of Hygiene, Graduate School of Medicine, Hokkaido University, Sapporo, Japan;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ay </w:t>
      </w:r>
      <w:r w:rsidRPr="00D52643">
        <w:rPr>
          <w:rFonts w:ascii="Times New Roman" w:hAnsi="Times New Roman" w:cs="Times New Roman"/>
          <w:color w:val="000000" w:themeColor="text1"/>
        </w:rPr>
        <w:t xml:space="preserve">National Institute of Environmental Health, China CDC, Beijing, China;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az </w:t>
      </w:r>
      <w:r w:rsidRPr="00D52643">
        <w:rPr>
          <w:rFonts w:ascii="Times New Roman" w:hAnsi="Times New Roman" w:cs="Times New Roman"/>
          <w:color w:val="000000" w:themeColor="text1"/>
        </w:rPr>
        <w:t xml:space="preserve">School of Public Health and Social Work, Queensland University of Technology, Brisbane, Australia;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aaa </w:t>
      </w:r>
      <w:r w:rsidRPr="00D52643">
        <w:rPr>
          <w:rFonts w:ascii="Times New Roman" w:hAnsi="Times New Roman" w:cs="Times New Roman"/>
          <w:color w:val="000000" w:themeColor="text1"/>
        </w:rPr>
        <w:t xml:space="preserve">National Institute for Public Health and the Environment (RIVM), Bilthoven, Netherlands; </w:t>
      </w:r>
      <w:r w:rsidRPr="00D52643">
        <w:rPr>
          <w:rFonts w:ascii="Times New Roman" w:hAnsi="Times New Roman" w:cs="Times New Roman"/>
          <w:color w:val="000000" w:themeColor="text1"/>
          <w:vertAlign w:val="superscript"/>
        </w:rPr>
        <w:t xml:space="preserve">aab </w:t>
      </w:r>
      <w:r w:rsidRPr="00D52643">
        <w:rPr>
          <w:rFonts w:ascii="Times New Roman" w:hAnsi="Times New Roman" w:cs="Times New Roman"/>
          <w:color w:val="000000" w:themeColor="text1"/>
        </w:rPr>
        <w:t>Department of Statistics, Computer Science and Applications “G. Parenti”, University of Florence, Florence, Italy</w:t>
      </w:r>
    </w:p>
    <w:p w14:paraId="7EB22387" w14:textId="77777777" w:rsidR="00D52643" w:rsidRPr="00D52643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309ECC7" w14:textId="77777777" w:rsidR="00D52643" w:rsidRPr="00D52643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52643">
        <w:rPr>
          <w:rFonts w:ascii="Times New Roman" w:hAnsi="Times New Roman" w:cs="Times New Roman"/>
          <w:b/>
          <w:bCs/>
          <w:color w:val="000000" w:themeColor="text1"/>
        </w:rPr>
        <w:t>Corresponding author:</w:t>
      </w:r>
    </w:p>
    <w:p w14:paraId="3EC96AEE" w14:textId="7ECD55FF" w:rsidR="006A6623" w:rsidRPr="00B45194" w:rsidRDefault="00D52643" w:rsidP="00D52643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  <w:sectPr w:rsidR="006A6623" w:rsidRPr="00B45194" w:rsidSect="00254513">
          <w:footerReference w:type="even" r:id="rId8"/>
          <w:footerReference w:type="default" r:id="rId9"/>
          <w:pgSz w:w="12240" w:h="15840"/>
          <w:pgMar w:top="720" w:right="720" w:bottom="720" w:left="720" w:header="851" w:footer="992" w:gutter="0"/>
          <w:cols w:space="425"/>
          <w:docGrid w:type="lines" w:linePitch="360"/>
        </w:sectPr>
      </w:pPr>
      <w:r w:rsidRPr="00D52643">
        <w:rPr>
          <w:rFonts w:ascii="Times New Roman" w:hAnsi="Times New Roman" w:cs="Times New Roman"/>
          <w:color w:val="000000" w:themeColor="text1"/>
        </w:rPr>
        <w:t>Keita Wagatsuma, PhD</w:t>
      </w:r>
      <w:r w:rsidRPr="00D52643">
        <w:rPr>
          <w:rFonts w:ascii="Times New Roman" w:hAnsi="Times New Roman" w:cs="Times New Roman"/>
          <w:color w:val="000000" w:themeColor="text1"/>
        </w:rPr>
        <w:br/>
        <w:t>Division of International Health (Public Health),</w:t>
      </w:r>
      <w:r w:rsidRPr="00D52643">
        <w:rPr>
          <w:rFonts w:ascii="Times New Roman" w:hAnsi="Times New Roman" w:cs="Times New Roman"/>
          <w:color w:val="000000" w:themeColor="text1"/>
        </w:rPr>
        <w:br/>
        <w:t>Graduate School of Medical and Dental Sciences, Niigata University</w:t>
      </w:r>
      <w:r w:rsidRPr="00D52643">
        <w:rPr>
          <w:rFonts w:ascii="Times New Roman" w:hAnsi="Times New Roman" w:cs="Times New Roman"/>
          <w:color w:val="000000" w:themeColor="text1"/>
        </w:rPr>
        <w:br/>
        <w:t>1-757 Asahimachi-dori, Chuo-ku, Niigata City, Niigata 951-8510, Japan</w:t>
      </w:r>
      <w:r w:rsidRPr="00D52643">
        <w:rPr>
          <w:rFonts w:ascii="Times New Roman" w:hAnsi="Times New Roman" w:cs="Times New Roman"/>
          <w:color w:val="000000" w:themeColor="text1"/>
        </w:rPr>
        <w:br/>
        <w:t>Tel: +81-25-227-2129; Fax: +81-25-227-0765</w:t>
      </w:r>
      <w:r w:rsidRPr="00D52643">
        <w:rPr>
          <w:rFonts w:ascii="Times New Roman" w:hAnsi="Times New Roman" w:cs="Times New Roman"/>
          <w:color w:val="000000" w:themeColor="text1"/>
        </w:rPr>
        <w:br/>
        <w:t xml:space="preserve">E-mail: </w:t>
      </w:r>
      <w:hyperlink r:id="rId10" w:history="1">
        <w:r w:rsidRPr="00D52643">
          <w:rPr>
            <w:rStyle w:val="aa"/>
            <w:rFonts w:ascii="Times New Roman" w:hAnsi="Times New Roman" w:cs="Times New Roman"/>
            <w:color w:val="000000" w:themeColor="text1"/>
          </w:rPr>
          <w:t>waga@med.niigata-u.ac.jp</w:t>
        </w:r>
      </w:hyperlink>
    </w:p>
    <w:p w14:paraId="50180DF1" w14:textId="77777777" w:rsidR="00C7560C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lastRenderedPageBreak/>
        <w:t>Table S1. Data sources.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12136"/>
      </w:tblGrid>
      <w:tr w:rsidR="00425277" w:rsidRPr="00B45194" w14:paraId="497077C9" w14:textId="77777777" w:rsidTr="00BD74AC">
        <w:trPr>
          <w:trHeight w:val="312"/>
        </w:trPr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45DBBC74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C</w:t>
            </w:r>
            <w:r w:rsidR="00C222F7" w:rsidRPr="00B45194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ountry</w:t>
            </w:r>
          </w:p>
        </w:tc>
        <w:tc>
          <w:tcPr>
            <w:tcW w:w="4214" w:type="pct"/>
            <w:tcBorders>
              <w:top w:val="single" w:sz="4" w:space="0" w:color="auto"/>
              <w:bottom w:val="single" w:sz="4" w:space="0" w:color="auto"/>
            </w:tcBorders>
          </w:tcPr>
          <w:p w14:paraId="19D9892E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Sources</w:t>
            </w:r>
          </w:p>
        </w:tc>
      </w:tr>
      <w:tr w:rsidR="00425277" w:rsidRPr="00B45194" w14:paraId="2F8FC585" w14:textId="77777777" w:rsidTr="00BD74AC">
        <w:trPr>
          <w:trHeight w:val="312"/>
        </w:trPr>
        <w:tc>
          <w:tcPr>
            <w:tcW w:w="786" w:type="pct"/>
            <w:tcBorders>
              <w:top w:val="single" w:sz="4" w:space="0" w:color="auto"/>
            </w:tcBorders>
          </w:tcPr>
          <w:p w14:paraId="7AB03E32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Alberta</w:t>
            </w:r>
          </w:p>
        </w:tc>
        <w:tc>
          <w:tcPr>
            <w:tcW w:w="4214" w:type="pct"/>
            <w:tcBorders>
              <w:top w:val="single" w:sz="4" w:space="0" w:color="auto"/>
            </w:tcBorders>
          </w:tcPr>
          <w:p w14:paraId="564EFEBF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11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https://www.alberta.ca/data/stats/covid-19-alberta-statistics-data.csv</w:t>
              </w:r>
            </w:hyperlink>
          </w:p>
        </w:tc>
      </w:tr>
      <w:tr w:rsidR="00425277" w:rsidRPr="00B45194" w14:paraId="7B3998C3" w14:textId="77777777" w:rsidTr="00251B97">
        <w:trPr>
          <w:trHeight w:val="312"/>
        </w:trPr>
        <w:tc>
          <w:tcPr>
            <w:tcW w:w="786" w:type="pct"/>
          </w:tcPr>
          <w:p w14:paraId="39995AE1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British Columbia</w:t>
            </w:r>
          </w:p>
        </w:tc>
        <w:tc>
          <w:tcPr>
            <w:tcW w:w="4214" w:type="pct"/>
          </w:tcPr>
          <w:p w14:paraId="4B40423A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12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http://www.bccdc.ca/Health-</w:t>
              </w:r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4"/>
                  <w:sz w:val="16"/>
                  <w:szCs w:val="16"/>
                </w:rPr>
                <w:t>Info-</w:t>
              </w:r>
            </w:hyperlink>
            <w:hyperlink r:id="rId13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Site/Documents/BCCDC_COVID19_Dashboard_Case_Details.csv</w:t>
              </w:r>
            </w:hyperlink>
          </w:p>
        </w:tc>
      </w:tr>
      <w:tr w:rsidR="00425277" w:rsidRPr="00B45194" w14:paraId="102FC1D5" w14:textId="77777777" w:rsidTr="00251B97">
        <w:trPr>
          <w:trHeight w:val="312"/>
        </w:trPr>
        <w:tc>
          <w:tcPr>
            <w:tcW w:w="786" w:type="pct"/>
          </w:tcPr>
          <w:p w14:paraId="6BA66E0B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Manitoba</w:t>
            </w:r>
          </w:p>
        </w:tc>
        <w:tc>
          <w:tcPr>
            <w:tcW w:w="4214" w:type="pct"/>
          </w:tcPr>
          <w:p w14:paraId="6AD889EA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14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https://www.inspq.qc.ca/covid-19/donnees</w:t>
              </w:r>
            </w:hyperlink>
          </w:p>
        </w:tc>
      </w:tr>
      <w:tr w:rsidR="00425277" w:rsidRPr="00B45194" w14:paraId="0A29CD66" w14:textId="77777777" w:rsidTr="00251B97">
        <w:trPr>
          <w:trHeight w:val="312"/>
        </w:trPr>
        <w:tc>
          <w:tcPr>
            <w:tcW w:w="786" w:type="pct"/>
          </w:tcPr>
          <w:p w14:paraId="132BCA8B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Montreal</w:t>
            </w:r>
          </w:p>
        </w:tc>
        <w:tc>
          <w:tcPr>
            <w:tcW w:w="4214" w:type="pct"/>
          </w:tcPr>
          <w:p w14:paraId="1205F8E3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15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https://www.inspq.qc.ca/covid-19/donnees</w:t>
              </w:r>
            </w:hyperlink>
          </w:p>
        </w:tc>
      </w:tr>
      <w:tr w:rsidR="00425277" w:rsidRPr="00B45194" w14:paraId="72F2EC69" w14:textId="77777777" w:rsidTr="00251B97">
        <w:trPr>
          <w:trHeight w:val="312"/>
        </w:trPr>
        <w:tc>
          <w:tcPr>
            <w:tcW w:w="786" w:type="pct"/>
          </w:tcPr>
          <w:p w14:paraId="00B966A0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Ontario</w:t>
            </w:r>
          </w:p>
        </w:tc>
        <w:tc>
          <w:tcPr>
            <w:tcW w:w="4214" w:type="pct"/>
          </w:tcPr>
          <w:p w14:paraId="63A2ADD0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  <w:u w:val="single" w:color="1154CC"/>
              </w:rPr>
              <w:t>https://data.ontario.ca/dataset/f4112442-bdc8-45d2-be3c-12efae72fb27/resource/455fd63b-603d-4608-8216-</w:t>
            </w:r>
            <w:hyperlink r:id="rId16">
              <w:r w:rsidR="00C7560C"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7d8647f43350/download/conposcovidloc.csv</w:t>
              </w:r>
            </w:hyperlink>
          </w:p>
        </w:tc>
      </w:tr>
      <w:tr w:rsidR="00425277" w:rsidRPr="00B45194" w14:paraId="4664EAE0" w14:textId="77777777" w:rsidTr="00251B97">
        <w:trPr>
          <w:trHeight w:val="312"/>
        </w:trPr>
        <w:tc>
          <w:tcPr>
            <w:tcW w:w="786" w:type="pct"/>
          </w:tcPr>
          <w:p w14:paraId="6C647A5E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Saskatchew</w:t>
            </w:r>
            <w:r w:rsidRPr="00B45194">
              <w:rPr>
                <w:rFonts w:ascii="Times New Roman" w:hAnsi="Times New Roman" w:cs="Times New Roman"/>
                <w:color w:val="000000" w:themeColor="text1"/>
                <w:spacing w:val="-5"/>
                <w:sz w:val="16"/>
                <w:szCs w:val="16"/>
              </w:rPr>
              <w:t>an</w:t>
            </w:r>
          </w:p>
        </w:tc>
        <w:tc>
          <w:tcPr>
            <w:tcW w:w="4214" w:type="pct"/>
          </w:tcPr>
          <w:p w14:paraId="65B75C83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17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https://dashboard.saskatchewan.ca/health-wellness/covid-19/cases</w:t>
              </w:r>
            </w:hyperlink>
          </w:p>
        </w:tc>
      </w:tr>
      <w:tr w:rsidR="00425277" w:rsidRPr="00B45194" w14:paraId="0A541A14" w14:textId="77777777" w:rsidTr="00251B97">
        <w:trPr>
          <w:trHeight w:val="312"/>
        </w:trPr>
        <w:tc>
          <w:tcPr>
            <w:tcW w:w="786" w:type="pct"/>
          </w:tcPr>
          <w:p w14:paraId="289372AF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Mexico</w:t>
            </w:r>
          </w:p>
        </w:tc>
        <w:tc>
          <w:tcPr>
            <w:tcW w:w="4214" w:type="pct"/>
          </w:tcPr>
          <w:p w14:paraId="3BA37F36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18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https://www.arcgis.com/sharing/rest/content/items/f10774f1c63e40168479a1feb6c7ca7</w:t>
              </w:r>
            </w:hyperlink>
            <w:hyperlink r:id="rId19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4/data</w:t>
              </w:r>
            </w:hyperlink>
          </w:p>
        </w:tc>
      </w:tr>
      <w:tr w:rsidR="00425277" w:rsidRPr="00B45194" w14:paraId="09978919" w14:textId="77777777" w:rsidTr="00251B97">
        <w:trPr>
          <w:trHeight w:val="312"/>
        </w:trPr>
        <w:tc>
          <w:tcPr>
            <w:tcW w:w="786" w:type="pct"/>
          </w:tcPr>
          <w:p w14:paraId="5779347A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United States</w:t>
            </w:r>
          </w:p>
        </w:tc>
        <w:tc>
          <w:tcPr>
            <w:tcW w:w="4214" w:type="pct"/>
          </w:tcPr>
          <w:p w14:paraId="5FDF0389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0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https://data.cdc.gov/Case-Surveillance/COVID-19-Case-Surveillance-Restricted-Access-</w:t>
              </w:r>
            </w:hyperlink>
            <w:hyperlink r:id="rId21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Detai/mbd7-r32t/about_data</w:t>
              </w:r>
            </w:hyperlink>
          </w:p>
        </w:tc>
      </w:tr>
      <w:tr w:rsidR="00425277" w:rsidRPr="00B45194" w14:paraId="6A856341" w14:textId="77777777" w:rsidTr="00251B97">
        <w:trPr>
          <w:trHeight w:val="312"/>
        </w:trPr>
        <w:tc>
          <w:tcPr>
            <w:tcW w:w="786" w:type="pct"/>
          </w:tcPr>
          <w:p w14:paraId="15732DE5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Brazil</w:t>
            </w:r>
          </w:p>
        </w:tc>
        <w:tc>
          <w:tcPr>
            <w:tcW w:w="4214" w:type="pct"/>
          </w:tcPr>
          <w:p w14:paraId="7EB46B4D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2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https://transparencia.registrocivil.org.br/painel-registral/especial-covid</w:t>
              </w:r>
            </w:hyperlink>
          </w:p>
        </w:tc>
      </w:tr>
      <w:tr w:rsidR="00425277" w:rsidRPr="00B45194" w14:paraId="6C7DB175" w14:textId="77777777" w:rsidTr="00251B97">
        <w:trPr>
          <w:trHeight w:val="312"/>
        </w:trPr>
        <w:tc>
          <w:tcPr>
            <w:tcW w:w="786" w:type="pct"/>
          </w:tcPr>
          <w:p w14:paraId="1A3D9F3D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Chile</w:t>
            </w:r>
          </w:p>
        </w:tc>
        <w:tc>
          <w:tcPr>
            <w:tcW w:w="4214" w:type="pct"/>
          </w:tcPr>
          <w:p w14:paraId="4912ACD8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3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https://raw.githubusercontent.com/MinCiencia/Datos-</w:t>
              </w:r>
            </w:hyperlink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hyperlink r:id="rId24">
              <w:r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  <w:u w:val="single" w:color="1154CC"/>
                </w:rPr>
                <w:t>COVID19/master/output/producto1/Covid-19.csv</w:t>
              </w:r>
            </w:hyperlink>
          </w:p>
        </w:tc>
      </w:tr>
      <w:tr w:rsidR="00425277" w:rsidRPr="00B45194" w14:paraId="7D48916F" w14:textId="77777777" w:rsidTr="00251B97">
        <w:trPr>
          <w:trHeight w:val="312"/>
        </w:trPr>
        <w:tc>
          <w:tcPr>
            <w:tcW w:w="786" w:type="pct"/>
          </w:tcPr>
          <w:p w14:paraId="2D0DD149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4"/>
                <w:sz w:val="16"/>
                <w:szCs w:val="16"/>
              </w:rPr>
              <w:t>Peru</w:t>
            </w:r>
          </w:p>
        </w:tc>
        <w:tc>
          <w:tcPr>
            <w:tcW w:w="4214" w:type="pct"/>
          </w:tcPr>
          <w:p w14:paraId="0622BA0F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5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https://www.datosabiertos.gob.pe/dataset/casos-positivos-por-covid-19-ministerio-de-salud-minsa</w:t>
              </w:r>
            </w:hyperlink>
          </w:p>
        </w:tc>
      </w:tr>
      <w:tr w:rsidR="00425277" w:rsidRPr="00B45194" w14:paraId="42932DF6" w14:textId="77777777" w:rsidTr="00251B97">
        <w:trPr>
          <w:trHeight w:val="312"/>
        </w:trPr>
        <w:tc>
          <w:tcPr>
            <w:tcW w:w="786" w:type="pct"/>
          </w:tcPr>
          <w:p w14:paraId="6400542C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Estonia</w:t>
            </w:r>
          </w:p>
        </w:tc>
        <w:tc>
          <w:tcPr>
            <w:tcW w:w="4214" w:type="pct"/>
          </w:tcPr>
          <w:p w14:paraId="7BA9F7C5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6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https://opendata.digilugu.ee/opendata_covid19_test_county_all.csv</w:t>
              </w:r>
            </w:hyperlink>
          </w:p>
        </w:tc>
      </w:tr>
      <w:tr w:rsidR="00425277" w:rsidRPr="00B45194" w14:paraId="1033C48F" w14:textId="77777777" w:rsidTr="00251B97">
        <w:trPr>
          <w:trHeight w:val="312"/>
        </w:trPr>
        <w:tc>
          <w:tcPr>
            <w:tcW w:w="786" w:type="pct"/>
          </w:tcPr>
          <w:p w14:paraId="235717B3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Netherlands</w:t>
            </w:r>
          </w:p>
        </w:tc>
        <w:tc>
          <w:tcPr>
            <w:tcW w:w="4214" w:type="pct"/>
          </w:tcPr>
          <w:p w14:paraId="5F3505FE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7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https://opendata.arcgis.com/datasets/1365a2d9cb344b67999dd825c99cb1a5_0.csv</w:t>
              </w:r>
            </w:hyperlink>
          </w:p>
        </w:tc>
      </w:tr>
      <w:tr w:rsidR="00425277" w:rsidRPr="00B45194" w14:paraId="45D504B7" w14:textId="77777777" w:rsidTr="00251B97">
        <w:trPr>
          <w:trHeight w:val="312"/>
        </w:trPr>
        <w:tc>
          <w:tcPr>
            <w:tcW w:w="786" w:type="pct"/>
          </w:tcPr>
          <w:p w14:paraId="2D0848EA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Norway</w:t>
            </w:r>
          </w:p>
        </w:tc>
        <w:tc>
          <w:tcPr>
            <w:tcW w:w="4214" w:type="pct"/>
          </w:tcPr>
          <w:p w14:paraId="31E1FDDE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8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https://raw.githubusercontent.com/thohan88/covid19-nor-</w:t>
              </w:r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data/master/data/01_infected/msis/municipality.csv</w:t>
              </w:r>
            </w:hyperlink>
          </w:p>
        </w:tc>
      </w:tr>
      <w:tr w:rsidR="00425277" w:rsidRPr="00B45194" w14:paraId="2F2F718A" w14:textId="77777777" w:rsidTr="00251B97">
        <w:trPr>
          <w:trHeight w:val="312"/>
        </w:trPr>
        <w:tc>
          <w:tcPr>
            <w:tcW w:w="786" w:type="pct"/>
          </w:tcPr>
          <w:p w14:paraId="1822BCDF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United Kingdom</w:t>
            </w:r>
          </w:p>
        </w:tc>
        <w:tc>
          <w:tcPr>
            <w:tcW w:w="4214" w:type="pct"/>
          </w:tcPr>
          <w:p w14:paraId="07B46911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29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https://coronavirus.data.gov.uk/api/v2/data?areaType=ltla&amp;metric=newCasesByPublishDate&amp;format=csv</w:t>
              </w:r>
            </w:hyperlink>
          </w:p>
        </w:tc>
      </w:tr>
      <w:tr w:rsidR="00425277" w:rsidRPr="00B45194" w14:paraId="49A78DBD" w14:textId="77777777" w:rsidTr="00251B97">
        <w:trPr>
          <w:trHeight w:val="312"/>
        </w:trPr>
        <w:tc>
          <w:tcPr>
            <w:tcW w:w="786" w:type="pct"/>
          </w:tcPr>
          <w:p w14:paraId="4A239618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Czech Republic</w:t>
            </w:r>
          </w:p>
        </w:tc>
        <w:tc>
          <w:tcPr>
            <w:tcW w:w="4214" w:type="pct"/>
          </w:tcPr>
          <w:p w14:paraId="52420430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22"/>
                <w:sz w:val="16"/>
                <w:szCs w:val="16"/>
              </w:rPr>
            </w:pPr>
            <w:hyperlink r:id="rId30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https://onemocneni-aktualne.mzcr.cz/covid-</w:t>
              </w:r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5"/>
                  <w:sz w:val="16"/>
                  <w:szCs w:val="16"/>
                </w:rPr>
                <w:t>19</w:t>
              </w:r>
            </w:hyperlink>
          </w:p>
        </w:tc>
      </w:tr>
      <w:tr w:rsidR="00425277" w:rsidRPr="00B45194" w14:paraId="59EFA71F" w14:textId="77777777" w:rsidTr="00251B97">
        <w:trPr>
          <w:trHeight w:val="312"/>
        </w:trPr>
        <w:tc>
          <w:tcPr>
            <w:tcW w:w="786" w:type="pct"/>
          </w:tcPr>
          <w:p w14:paraId="3BF55F81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Germany</w:t>
            </w:r>
          </w:p>
        </w:tc>
        <w:tc>
          <w:tcPr>
            <w:tcW w:w="4214" w:type="pct"/>
          </w:tcPr>
          <w:p w14:paraId="4F5DBB84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1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https://www.arcgis.com/sharing/rest/content/items/f10774f1c63e40168479a1feb6c7ca74/data</w:t>
              </w:r>
            </w:hyperlink>
          </w:p>
        </w:tc>
      </w:tr>
      <w:tr w:rsidR="00425277" w:rsidRPr="00B45194" w14:paraId="732003FD" w14:textId="77777777" w:rsidTr="00251B97">
        <w:trPr>
          <w:trHeight w:val="312"/>
        </w:trPr>
        <w:tc>
          <w:tcPr>
            <w:tcW w:w="786" w:type="pct"/>
          </w:tcPr>
          <w:p w14:paraId="59EB26E1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Romania</w:t>
            </w:r>
          </w:p>
        </w:tc>
        <w:tc>
          <w:tcPr>
            <w:tcW w:w="4214" w:type="pct"/>
          </w:tcPr>
          <w:p w14:paraId="2D3F5EAE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2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https://raw.githubusercontent.com/denesdata/roem/master/data/time_series_ro_count ies_daily.csv</w:t>
              </w:r>
            </w:hyperlink>
          </w:p>
        </w:tc>
      </w:tr>
      <w:tr w:rsidR="00425277" w:rsidRPr="00B45194" w14:paraId="5D7EA9F8" w14:textId="77777777" w:rsidTr="00251B97">
        <w:trPr>
          <w:trHeight w:val="312"/>
        </w:trPr>
        <w:tc>
          <w:tcPr>
            <w:tcW w:w="786" w:type="pct"/>
          </w:tcPr>
          <w:p w14:paraId="2E45E564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Switzerland</w:t>
            </w:r>
          </w:p>
        </w:tc>
        <w:tc>
          <w:tcPr>
            <w:tcW w:w="4214" w:type="pct"/>
          </w:tcPr>
          <w:p w14:paraId="4A7DF722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https://</w:t>
            </w:r>
            <w:hyperlink r:id="rId33">
              <w:r w:rsidR="00C7560C"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www.covid19.admin.ch/en/overview</w:t>
              </w:r>
            </w:hyperlink>
          </w:p>
        </w:tc>
      </w:tr>
      <w:tr w:rsidR="00425277" w:rsidRPr="00B45194" w14:paraId="1E866CD7" w14:textId="77777777" w:rsidTr="00251B97">
        <w:trPr>
          <w:trHeight w:val="312"/>
        </w:trPr>
        <w:tc>
          <w:tcPr>
            <w:tcW w:w="786" w:type="pct"/>
          </w:tcPr>
          <w:p w14:paraId="5F4B6808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Italy</w:t>
            </w:r>
          </w:p>
        </w:tc>
        <w:tc>
          <w:tcPr>
            <w:tcW w:w="4214" w:type="pct"/>
          </w:tcPr>
          <w:p w14:paraId="6AE2EC0C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34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https://github.com/pcm-dpc/COVID-19</w:t>
              </w:r>
            </w:hyperlink>
          </w:p>
        </w:tc>
      </w:tr>
      <w:tr w:rsidR="00425277" w:rsidRPr="00B45194" w14:paraId="0228E549" w14:textId="77777777" w:rsidTr="00251B97">
        <w:trPr>
          <w:trHeight w:val="312"/>
        </w:trPr>
        <w:tc>
          <w:tcPr>
            <w:tcW w:w="786" w:type="pct"/>
          </w:tcPr>
          <w:p w14:paraId="260A3DE9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4"/>
                <w:sz w:val="16"/>
                <w:szCs w:val="16"/>
              </w:rPr>
              <w:t>Spain</w:t>
            </w:r>
          </w:p>
        </w:tc>
        <w:tc>
          <w:tcPr>
            <w:tcW w:w="4214" w:type="pct"/>
          </w:tcPr>
          <w:p w14:paraId="71F5EA42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5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https://cnecovid.isciii.es/covid19/resources/casos_hosp_uci_def_sexo_edad_provres.csv</w:t>
              </w:r>
            </w:hyperlink>
          </w:p>
        </w:tc>
      </w:tr>
      <w:tr w:rsidR="00425277" w:rsidRPr="00B45194" w14:paraId="7B6A68E1" w14:textId="77777777" w:rsidTr="00251B97">
        <w:trPr>
          <w:trHeight w:val="312"/>
        </w:trPr>
        <w:tc>
          <w:tcPr>
            <w:tcW w:w="786" w:type="pct"/>
          </w:tcPr>
          <w:p w14:paraId="75F0C602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South</w:t>
            </w:r>
            <w:r w:rsidRPr="00B45194">
              <w:rPr>
                <w:rFonts w:ascii="Times New Roman" w:hAnsi="Times New Roman" w:cs="Times New Roman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Africa</w:t>
            </w:r>
          </w:p>
        </w:tc>
        <w:tc>
          <w:tcPr>
            <w:tcW w:w="4214" w:type="pct"/>
          </w:tcPr>
          <w:p w14:paraId="30E9262D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6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https://sacoronavirus.co.za/</w:t>
              </w:r>
            </w:hyperlink>
          </w:p>
        </w:tc>
      </w:tr>
      <w:tr w:rsidR="00425277" w:rsidRPr="00B45194" w14:paraId="4F6201D6" w14:textId="77777777" w:rsidTr="00251B97">
        <w:trPr>
          <w:trHeight w:val="312"/>
        </w:trPr>
        <w:tc>
          <w:tcPr>
            <w:tcW w:w="786" w:type="pct"/>
          </w:tcPr>
          <w:p w14:paraId="3C468C74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Japan</w:t>
            </w:r>
          </w:p>
        </w:tc>
        <w:tc>
          <w:tcPr>
            <w:tcW w:w="4214" w:type="pct"/>
          </w:tcPr>
          <w:p w14:paraId="79871C9F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7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https://www3.nhk.or.jp/n-data/opendata/coronavirus/nhk_news_covid19_prefectures_daily_data.csv</w:t>
              </w:r>
            </w:hyperlink>
          </w:p>
        </w:tc>
      </w:tr>
      <w:tr w:rsidR="00425277" w:rsidRPr="00B45194" w14:paraId="5219087E" w14:textId="77777777" w:rsidTr="00251B97">
        <w:trPr>
          <w:trHeight w:val="312"/>
        </w:trPr>
        <w:tc>
          <w:tcPr>
            <w:tcW w:w="786" w:type="pct"/>
          </w:tcPr>
          <w:p w14:paraId="7DED552A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Kuwait</w:t>
            </w:r>
          </w:p>
        </w:tc>
        <w:tc>
          <w:tcPr>
            <w:tcW w:w="4214" w:type="pct"/>
          </w:tcPr>
          <w:p w14:paraId="14E93814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8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https://corona.e.gov.kw/en</w:t>
              </w:r>
            </w:hyperlink>
          </w:p>
        </w:tc>
      </w:tr>
      <w:tr w:rsidR="00425277" w:rsidRPr="00B45194" w14:paraId="60B77B3A" w14:textId="77777777" w:rsidTr="00251B97">
        <w:trPr>
          <w:trHeight w:val="312"/>
        </w:trPr>
        <w:tc>
          <w:tcPr>
            <w:tcW w:w="786" w:type="pct"/>
          </w:tcPr>
          <w:p w14:paraId="2567B094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Philippines</w:t>
            </w:r>
          </w:p>
        </w:tc>
        <w:tc>
          <w:tcPr>
            <w:tcW w:w="4214" w:type="pct"/>
          </w:tcPr>
          <w:p w14:paraId="15EDD956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9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https://doh.gov.ph/</w:t>
              </w:r>
            </w:hyperlink>
          </w:p>
        </w:tc>
      </w:tr>
      <w:tr w:rsidR="00425277" w:rsidRPr="00B45194" w14:paraId="1946F02B" w14:textId="77777777" w:rsidTr="00251B97">
        <w:trPr>
          <w:trHeight w:val="312"/>
        </w:trPr>
        <w:tc>
          <w:tcPr>
            <w:tcW w:w="786" w:type="pct"/>
          </w:tcPr>
          <w:p w14:paraId="79FF48BE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Singapore</w:t>
            </w:r>
          </w:p>
        </w:tc>
        <w:tc>
          <w:tcPr>
            <w:tcW w:w="4214" w:type="pct"/>
          </w:tcPr>
          <w:p w14:paraId="519697B6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https://</w:t>
            </w:r>
            <w:hyperlink r:id="rId40">
              <w:r w:rsidR="00C7560C"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www.moh.gov.sg/covid-</w:t>
              </w:r>
              <w:r w:rsidR="00C7560C" w:rsidRPr="00B45194">
                <w:rPr>
                  <w:rFonts w:ascii="Times New Roman" w:hAnsi="Times New Roman" w:cs="Times New Roman"/>
                  <w:color w:val="000000" w:themeColor="text1"/>
                  <w:spacing w:val="-5"/>
                  <w:sz w:val="16"/>
                  <w:szCs w:val="16"/>
                </w:rPr>
                <w:t>19</w:t>
              </w:r>
            </w:hyperlink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25277" w:rsidRPr="00B45194" w14:paraId="41A16D30" w14:textId="77777777" w:rsidTr="00251B97">
        <w:trPr>
          <w:trHeight w:val="312"/>
        </w:trPr>
        <w:tc>
          <w:tcPr>
            <w:tcW w:w="786" w:type="pct"/>
          </w:tcPr>
          <w:p w14:paraId="51786D4C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Melbourn</w:t>
            </w:r>
          </w:p>
        </w:tc>
        <w:tc>
          <w:tcPr>
            <w:tcW w:w="4214" w:type="pct"/>
          </w:tcPr>
          <w:p w14:paraId="1405E7FC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41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https://www.health.gov.au/news/coronavirus-update-at-a-glance</w:t>
              </w:r>
            </w:hyperlink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&amp; </w:t>
            </w:r>
            <w:hyperlink r:id="rId42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https://www.covidlive.com.au/</w:t>
              </w:r>
            </w:hyperlink>
          </w:p>
        </w:tc>
      </w:tr>
      <w:tr w:rsidR="00425277" w:rsidRPr="00B45194" w14:paraId="314583EE" w14:textId="77777777" w:rsidTr="00251B97">
        <w:trPr>
          <w:trHeight w:val="312"/>
        </w:trPr>
        <w:tc>
          <w:tcPr>
            <w:tcW w:w="786" w:type="pct"/>
          </w:tcPr>
          <w:p w14:paraId="68E69E94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Sydney</w:t>
            </w:r>
          </w:p>
        </w:tc>
        <w:tc>
          <w:tcPr>
            <w:tcW w:w="4214" w:type="pct"/>
          </w:tcPr>
          <w:p w14:paraId="725E934A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https://</w:t>
            </w:r>
            <w:hyperlink r:id="rId43">
              <w:r w:rsidR="00C7560C"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www.health.gov.au/news/coronavirus-update-at-a-glance</w:t>
              </w:r>
            </w:hyperlink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&amp; </w:t>
            </w: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https://</w:t>
            </w:r>
            <w:hyperlink r:id="rId44">
              <w:r w:rsidR="00C7560C" w:rsidRPr="00B45194">
                <w:rPr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www.covidlive.com.au/</w:t>
              </w:r>
            </w:hyperlink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25277" w:rsidRPr="00B45194" w14:paraId="7AB2BBBC" w14:textId="77777777" w:rsidTr="00BD74AC">
        <w:trPr>
          <w:trHeight w:val="312"/>
        </w:trPr>
        <w:tc>
          <w:tcPr>
            <w:tcW w:w="786" w:type="pct"/>
          </w:tcPr>
          <w:p w14:paraId="52E319A7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Malaysia</w:t>
            </w:r>
          </w:p>
        </w:tc>
        <w:tc>
          <w:tcPr>
            <w:tcW w:w="4214" w:type="pct"/>
          </w:tcPr>
          <w:p w14:paraId="6D5BED7D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https://raw.githubusercontent.com/MoH-Malaysia/covid19-public/main/epidemic/cases_state.csv</w:t>
            </w:r>
          </w:p>
        </w:tc>
      </w:tr>
      <w:tr w:rsidR="00425277" w:rsidRPr="00B45194" w14:paraId="327E511C" w14:textId="77777777" w:rsidTr="00BD74AC">
        <w:trPr>
          <w:trHeight w:val="312"/>
        </w:trPr>
        <w:tc>
          <w:tcPr>
            <w:tcW w:w="786" w:type="pct"/>
            <w:tcBorders>
              <w:bottom w:val="single" w:sz="4" w:space="0" w:color="auto"/>
            </w:tcBorders>
          </w:tcPr>
          <w:p w14:paraId="35D907B8" w14:textId="77777777" w:rsidR="00C7560C" w:rsidRPr="00B45194" w:rsidRDefault="00000000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South</w:t>
            </w:r>
            <w:r w:rsidRPr="00B45194">
              <w:rPr>
                <w:rFonts w:ascii="Times New Roman" w:hAnsi="Times New Roman" w:cs="Times New Roman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B45194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Korea</w:t>
            </w:r>
          </w:p>
        </w:tc>
        <w:tc>
          <w:tcPr>
            <w:tcW w:w="4214" w:type="pct"/>
            <w:tcBorders>
              <w:bottom w:val="single" w:sz="4" w:space="0" w:color="auto"/>
            </w:tcBorders>
          </w:tcPr>
          <w:p w14:paraId="6209F163" w14:textId="77777777" w:rsidR="00C7560C" w:rsidRPr="00B45194" w:rsidRDefault="00C7560C" w:rsidP="00A73E7C">
            <w:pPr>
              <w:pStyle w:val="TableParagraph"/>
              <w:adjustRightInd w:val="0"/>
              <w:snapToGrid w:val="0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hyperlink r:id="rId45" w:history="1">
              <w:r w:rsidRPr="00B45194">
                <w:rPr>
                  <w:rStyle w:val="aa"/>
                  <w:rFonts w:ascii="Times New Roman" w:hAnsi="Times New Roman" w:cs="Times New Roman"/>
                  <w:color w:val="000000" w:themeColor="text1"/>
                  <w:spacing w:val="-2"/>
                  <w:sz w:val="16"/>
                  <w:szCs w:val="16"/>
                </w:rPr>
                <w:t>https://www.data.go.kr</w:t>
              </w:r>
            </w:hyperlink>
          </w:p>
        </w:tc>
      </w:tr>
    </w:tbl>
    <w:p w14:paraId="32FA7976" w14:textId="77777777" w:rsidR="00853820" w:rsidRPr="00B45194" w:rsidRDefault="00853820" w:rsidP="00A73E7C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11"/>
          <w:szCs w:val="11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 w:val="11"/>
          <w:szCs w:val="11"/>
        </w:rPr>
        <w:br w:type="page"/>
      </w:r>
    </w:p>
    <w:p w14:paraId="4E1278FC" w14:textId="77777777" w:rsidR="00C7560C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1"/>
          <w:szCs w:val="11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 w:val="11"/>
          <w:szCs w:val="11"/>
        </w:rPr>
        <w:lastRenderedPageBreak/>
        <w:t>Table S2. List of the 439 cities included in the studies, with observed COVID-19 cases, environmental exposures, governmental stringency index, and vaccination coverage.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1"/>
        <w:gridCol w:w="2013"/>
        <w:gridCol w:w="1157"/>
        <w:gridCol w:w="1558"/>
        <w:gridCol w:w="1774"/>
        <w:gridCol w:w="1971"/>
        <w:gridCol w:w="1469"/>
        <w:gridCol w:w="1472"/>
        <w:gridCol w:w="2045"/>
      </w:tblGrid>
      <w:tr w:rsidR="00425277" w:rsidRPr="00B45194" w14:paraId="7706B2AE" w14:textId="77777777" w:rsidTr="004146EC">
        <w:trPr>
          <w:trHeight w:val="113"/>
        </w:trPr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B842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Country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DED1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City name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7265B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COVID–19 cases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8BC2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Daily mean humidex</w:t>
            </w:r>
          </w:p>
          <w:p w14:paraId="4DA9AA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Mean (range) [°C]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0F87F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Daily mean PM₂.₅</w:t>
            </w:r>
          </w:p>
          <w:p w14:paraId="58301A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Mean (range) [µg/m³]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6DD5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Daily mean ultraviolet solar radiation</w:t>
            </w:r>
          </w:p>
          <w:p w14:paraId="389F2A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Mean (range) [J/m²]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D2D4E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Daily mean precipitation</w:t>
            </w:r>
          </w:p>
          <w:p w14:paraId="5E1850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Mean (range) [mm]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5DD70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Daily mean OXCGRT SI</w:t>
            </w:r>
          </w:p>
          <w:p w14:paraId="7B2ACC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Mean (range) [%]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3F765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Daily mean vaccination coverage</w:t>
            </w:r>
          </w:p>
          <w:p w14:paraId="34F6B1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Mean (range) [%]</w:t>
            </w:r>
          </w:p>
        </w:tc>
      </w:tr>
      <w:tr w:rsidR="00425277" w:rsidRPr="00B45194" w14:paraId="5CE6AEEF" w14:textId="77777777" w:rsidTr="004146EC">
        <w:trPr>
          <w:trHeight w:val="113"/>
        </w:trPr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C7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Australia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8B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Brisbane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D4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163,026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23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23.7 (9.2, 39.1)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A3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6.4 (2.4, 23.8)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04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187.5 (14.2, 366.6)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97F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155.7)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B0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55.8 (11.1, 78.2)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49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82.7)</w:t>
            </w:r>
          </w:p>
        </w:tc>
      </w:tr>
      <w:tr w:rsidR="00425277" w:rsidRPr="00B45194" w14:paraId="2A0CE50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FC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DB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Belo Horizonte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BD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682,426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4A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24.4 (11.0, 32.0)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EC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17.4 (4.9, 54.9)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46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217.3 (28.2, 373.0)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12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99.5)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05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51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28.4 (0.0, 79.4)</w:t>
            </w:r>
          </w:p>
        </w:tc>
      </w:tr>
      <w:tr w:rsidR="00425277" w:rsidRPr="00B45194" w14:paraId="1C1DA59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7D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05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Belém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B8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132,832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51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37.3 (34.2,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08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11.9 (4.1, 22.6)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0F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209.5 (35.2, 292.7)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F4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7.1 (0.0, 189.8)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26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4B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79.4)</w:t>
            </w:r>
          </w:p>
        </w:tc>
      </w:tr>
      <w:tr w:rsidR="00425277" w:rsidRPr="00B45194" w14:paraId="234B05A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59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82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Brasília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0E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5,686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0A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24.8 (11.4, 30.7)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53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17.7 (7.9, 67.4)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5F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228.2 (57.3, 364.4)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F3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2.8 (0.0, 51.7)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B2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55.2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99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30.3 (0.0, 79.4)</w:t>
            </w:r>
          </w:p>
        </w:tc>
      </w:tr>
      <w:tr w:rsidR="00425277" w:rsidRPr="00B45194" w14:paraId="6441E71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52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E3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Cuiabá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CC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155,273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86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20.3 (1.2, 31.0)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8A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17.9 (6.0, 39.7)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E0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177.1 (13.4, 377.8)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06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73.9)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A5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68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28.6 (0.0, 79.4)</w:t>
            </w:r>
          </w:p>
        </w:tc>
      </w:tr>
      <w:tr w:rsidR="00425277" w:rsidRPr="00B45194" w14:paraId="16ADAF1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18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3F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Curitiba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DD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196,807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2D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(14.0, 39.7)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EC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21.4 (3.1, 140.6)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AA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226.0 (37.2, 344.9)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4D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E3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56.3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38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(0.0, 79.4)</w:t>
            </w:r>
          </w:p>
        </w:tc>
      </w:tr>
      <w:tr w:rsidR="00425277" w:rsidRPr="00B45194" w14:paraId="5D389B1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3B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EC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Fortaleza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FB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366,852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AD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36.3 (32.4, 39.8)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A4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(5.0, 21.3)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8E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221.1 (29.5, 313.0)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03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2.8 (0.0, 95.1)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C8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C3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28.4 (0.0, 79.4)</w:t>
            </w:r>
          </w:p>
        </w:tc>
      </w:tr>
      <w:tr w:rsidR="00425277" w:rsidRPr="00B45194" w14:paraId="096C48B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9D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F4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Goiânia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D0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27,784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16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26.9 (11.3, 33.0)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D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17.4 (3.3, 59.1)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B7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227.3 (52.7, 356.8)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05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94.7)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89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56.2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9C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28.8 (0.0, 79.4)</w:t>
            </w:r>
          </w:p>
        </w:tc>
      </w:tr>
      <w:tr w:rsidR="00425277" w:rsidRPr="00B45194" w14:paraId="5EC01CA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E6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A1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João Pessoa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97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173,482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48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35.2 (30.8, 40.1)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A0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(3.2, 17.3)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A7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223.6 (23.9, 309.2)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90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108.8)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FD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E6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79.4)</w:t>
            </w:r>
          </w:p>
        </w:tc>
      </w:tr>
      <w:tr w:rsidR="00425277" w:rsidRPr="00B45194" w14:paraId="2A772B4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27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7A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Maceió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41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125,213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D3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34.2 (29.3, 39.3)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AF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17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198.7 (7.8, 319.9)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18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4.6 (0.0, 126.7)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7E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56.2 (11.1,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79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28.2 (0.0, 79.4)</w:t>
            </w:r>
          </w:p>
        </w:tc>
      </w:tr>
      <w:tr w:rsidR="00425277" w:rsidRPr="00B45194" w14:paraId="10D6F04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FC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82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Manaus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BF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304,189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D8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37.4 (31.7, 41.2)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D0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13.7 (3.6, 50.2)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1F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194.4 (42.8, 289.8)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7B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(0.0, 111.5)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A8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56.3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D0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(0.0, 79.4)</w:t>
            </w:r>
          </w:p>
        </w:tc>
      </w:tr>
      <w:tr w:rsidR="00425277" w:rsidRPr="00B45194" w14:paraId="54E00D5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B8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44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Natal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EB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140,244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B3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35.3 (31.2,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1B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(7.8, 21.2)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CB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217.1 (27.6, 308.9)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6D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85.7)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2A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56.3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47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(0.0, 79.4)</w:t>
            </w:r>
          </w:p>
        </w:tc>
      </w:tr>
      <w:tr w:rsidR="00425277" w:rsidRPr="00B45194" w14:paraId="3CF33FC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85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20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Porto Alegre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5E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299,049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00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23.3 (4.8, 42.5)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22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(3.5, 51.4)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94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183.4 (9.7, 381.1)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0F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75.3)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B3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56.2 (11.1,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65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(0.0, 79.4)</w:t>
            </w:r>
          </w:p>
        </w:tc>
      </w:tr>
      <w:tr w:rsidR="00425277" w:rsidRPr="00B45194" w14:paraId="49E3FCF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7B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FE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Recife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24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265,263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63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34.7 (29.9,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A78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87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207.2 (27.6, 320.2)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7B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98.6)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7C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56.3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AC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(0.0, 79.4)</w:t>
            </w:r>
          </w:p>
        </w:tc>
      </w:tr>
      <w:tr w:rsidR="00425277" w:rsidRPr="00B45194" w14:paraId="4828084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2B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03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Salvador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E9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323,547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53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34.0 (27.8, 40.0)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F8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(7.5, 33.5)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FC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203.2 (25.3, 326.5)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F7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4.3 (0.0, 85.3)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3E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56.3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2C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(0.0, 79.4)</w:t>
            </w:r>
          </w:p>
        </w:tc>
      </w:tr>
      <w:tr w:rsidR="00425277" w:rsidRPr="00B45194" w14:paraId="506E059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EA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7D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São Luís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00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1,801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4B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37.3 (34.2, 39.6)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98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A8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209.1 (13.5, 298.4)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57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6.3 (0.0, 125.6)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64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55.8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0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29.5 (0.0, 79.4)</w:t>
            </w:r>
          </w:p>
        </w:tc>
      </w:tr>
      <w:tr w:rsidR="00425277" w:rsidRPr="00B45194" w14:paraId="213FC9D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E7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EA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São Paulo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20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1,190,261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F6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23.3 (5.1, 33.4)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66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19.2 (5.0, 50.9)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8A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196.5 (24.9, 371.0)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3D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67.8)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2C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56.2 (11.1,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CD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28.2 (0.0, 79.4)</w:t>
            </w:r>
          </w:p>
        </w:tc>
      </w:tr>
      <w:tr w:rsidR="00425277" w:rsidRPr="00B45194" w14:paraId="39489C0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F3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A6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Teresina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6B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124,490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2B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35.8 (29.9, 39.7)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A8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15.8 (8.4, 37.9)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0C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228.7 (36.9, 313.0)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25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114.0)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CC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12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79.4)</w:t>
            </w:r>
          </w:p>
        </w:tc>
      </w:tr>
      <w:tr w:rsidR="00425277" w:rsidRPr="00B45194" w14:paraId="43DABA0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DD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Brazil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09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Vitória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78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136,219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F2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(19.1, 38.1)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87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(3.4, 27.3)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CC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205.5 (27.5, 364.2)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8E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2.8 (0.0, 77.2)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E8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56.4 (23.9, 81.0)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29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79.4)</w:t>
            </w:r>
          </w:p>
        </w:tc>
      </w:tr>
      <w:tr w:rsidR="00425277" w:rsidRPr="00B45194" w14:paraId="1431531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E9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Canada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30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Calgary Zone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22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236,122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D1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(–37.3, 29.8)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A3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(2.2, 73.7)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67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174.2 (11.3, 365.6)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82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53.1)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19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61.0 (2.8, 76.4)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F6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34.5 (0.0, 81.9)</w:t>
            </w:r>
          </w:p>
        </w:tc>
      </w:tr>
      <w:tr w:rsidR="00425277" w:rsidRPr="00B45194" w14:paraId="4AAE09B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94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Canada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77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Edmonton Zone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58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189,955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80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(–39.6, 31.6)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A5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(2.0, 119.9)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CB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165.8 (11.1, 356.9)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DC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36.9)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80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61.0 (2.8, 76.4)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E6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34.5 (0.0, 81.9)</w:t>
            </w:r>
          </w:p>
        </w:tc>
      </w:tr>
      <w:tr w:rsidR="00425277" w:rsidRPr="00B45194" w14:paraId="7FF8B7F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A7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Canada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50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Vancouver Health Service Delivery Area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EA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48,299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74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(–16.6,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FD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62.9 (37.6, 87.1)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E6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149.3 (2.6, 355.4)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CC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6.7 (0.0, 91.1)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F4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61.1 (2.8, 76.4)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F7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34.4 (0.0, 81.9)</w:t>
            </w:r>
          </w:p>
        </w:tc>
      </w:tr>
      <w:tr w:rsidR="00425277" w:rsidRPr="00B45194" w14:paraId="0079128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59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Chile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E8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Araucanía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8B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85,091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D3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(–2.1, 27.2)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73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51.5 (4.8, 242.6)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AC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173.7 (3.9, 397.9)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13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59.9)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94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62.0 (25.6, 90.3)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30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42.3 (0.0, 90.0)</w:t>
            </w:r>
          </w:p>
        </w:tc>
      </w:tr>
      <w:tr w:rsidR="00425277" w:rsidRPr="00B45194" w14:paraId="2B65D4B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06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Chile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BC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Región Metropolitana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ED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122,550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06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14.5 (–1.8, 27.2)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24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43.8 (5.5, 147.8)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F3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233.8 (14.2, 413.0)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A4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38.6)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8B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62.0 (25.6, 90.3)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FE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42.3 (0.0, 90.0)</w:t>
            </w:r>
          </w:p>
        </w:tc>
      </w:tr>
      <w:tr w:rsidR="00425277" w:rsidRPr="00B45194" w14:paraId="7D34D78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4E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Chile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76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Valparaíso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F3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79,076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09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14.4 (6.5, 22.4)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8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28.1 (10.4, 78.1)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92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219.5 (19.8, 396.5)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2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0.9 (0.0, 49.6)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B4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62.0 (25.6, 90.3)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5F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42.3 (0.0, 90.0)</w:t>
            </w:r>
          </w:p>
        </w:tc>
      </w:tr>
      <w:tr w:rsidR="00425277" w:rsidRPr="00B45194" w14:paraId="2732F72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90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Czech Republic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75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Prague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05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528,084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DC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(–17.3,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0E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(1.8, 56.1)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6D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148.0 (6.7, 327.3)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32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83.3)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98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46.4 (11.1,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CC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29.2 (0.0, 65.6)</w:t>
            </w:r>
          </w:p>
        </w:tc>
      </w:tr>
      <w:tr w:rsidR="00425277" w:rsidRPr="00B45194" w14:paraId="6EA691B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9E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Estonia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A1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Tallinn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71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283,494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52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7.2 (–21.7, 32.6)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E9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6.7 (2.3, 22.7)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C5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132.1 (1.9, 334.7)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83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39.9)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9E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37.9 (0.0, 77.8)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ED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28.9 (0.0, 64.6)</w:t>
            </w:r>
          </w:p>
        </w:tc>
      </w:tr>
      <w:tr w:rsidR="00425277" w:rsidRPr="00B45194" w14:paraId="566E2FA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95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8B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Berlin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A2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1,138,948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8B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(–15.2, 32.2)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C1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13.1 (3.8, 49.5)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47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138.7 (4.0, 331.8)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7B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46.2)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E1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D3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57D2C38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4E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36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Bremen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DF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203,198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E3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(–12.5, 31.2)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9B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(2.5, 40.4)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8E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135.6 (2.5, 337.2)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07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27.8)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F1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E3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7A36A7B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EA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F6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Dortmund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35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206,210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89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(–16.0, 32.2)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B4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(1.3, 44.5)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AF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139.3 (2.6, 333.8)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FE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56.8)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EE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7F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3C601E6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22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93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Dresden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F4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240,002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50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(–17.3, 31.1)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D4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(2.2, 54.9)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5A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142.8 (5.2, 333.2)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61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36.5)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CB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75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71FA021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4A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20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Duesseldorf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71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225,171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15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12.4 (–12.4, 33.8)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74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(2.3, 47.3)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86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141.6 (3.2, 334.2)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0C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65.0)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AF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E5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641F53B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78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B9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Frankfurt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ED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286,710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08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11.9 (–11.9, 32.8)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8C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(1.8, 37.0)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82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147.5 (4.3, 336.0)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70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1.9 (0.0, 23.3)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78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5D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6B84B12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68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BC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Hamburg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73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696,298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61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(–10.8, 31.7)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B5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(2.4, 44.0)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A7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135.4 (3.2, 331.9)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4B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22.6)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38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21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3CB857C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07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19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Koeln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23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403,919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C1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12.0 (–10.9, 33.3)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83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(1.8, 38.0)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4C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143.1 (3.6, 335.5)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07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91.2)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9A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D2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0F8FB73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33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70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Leipzig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BC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238,362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95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(–16.9, 32.0)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F8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(2.3, 58.6)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42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143.3 (4.7, 333.4)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22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1.9 (0.0, 41.1)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69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BE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3B38F2C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A0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02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Muenchen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4C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611,933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C2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(–14.4, 29.5)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ED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(2.0, 34.1)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EC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156.8 (7.6, 339.4)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2A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49.2)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0E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3B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596786C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1B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Germany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C2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Stuttgart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51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218,942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82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(–13.0, 30.9)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DE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(1.4, 36.5)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F8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154.7 (5.5, 339.5)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33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34.9)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21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54.0 (14.8,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90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33.4 (0.0, 76.1)</w:t>
            </w:r>
          </w:p>
        </w:tc>
      </w:tr>
      <w:tr w:rsidR="00425277" w:rsidRPr="00B45194" w14:paraId="3B05618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9A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D2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Ancona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8A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178,243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61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18.7 (–1.5,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29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6.0 (2.1, 21.6)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7D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194.8 (10.7, 338.1)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A1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36.4)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5B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21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1748E43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75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DE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Bari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3C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444,613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C6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20.5 (0.2, 38.8)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E7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6.7 (2.8, 31.8)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2E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203.8 (16.5, 343.6)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F1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36.4)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E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D2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7A3947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49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C7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Bologna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CA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406,192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84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17.0 (–3.4, 38.3)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EE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(4.6, 35.6)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2F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185.4 (6.7, 335.1)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F0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33.5)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AD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52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5E3CD44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F3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ED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Brescia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FC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397,015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26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15.6 (–4.2, 36.2)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23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16.1 (5.0, 59.9)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30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175.0 (6.6, 332.0)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EE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2.9 (0.0, 52.4)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4B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AF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7AA71E2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31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BF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Brindisi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FF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131,183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5B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20.9 (0.1, 40.4)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62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6.6 (2.4, 45.5)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BF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207.7 (18.1, 344.3)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7C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30.3)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95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59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E5C8F1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48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3F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Cagliari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56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123,977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DC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21.4 (3.8, 40.1)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B4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12.8 (6.5, 33.1)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B1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213.3 (13.8, 341.7)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74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31.0)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30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31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6DE907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D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7B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Catania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71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329,682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B8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22.8 (4.9, 40.7)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63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17.6 (7.2, 43.5)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C8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209.6 (19.3, 342.3)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E1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69.0)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6D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B3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56FD094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C9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8A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Firenze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19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348,360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8A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16.0 (–4.5, 36.1)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93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(4.3, 28.9)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72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184.7 (10.4, 341.3)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B1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32.4)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25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75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5424520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B0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57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Frosinone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BE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160,230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2D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17.4 (–3.9, 36.1)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83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14.4 (6.1, 42.1)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7A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197.7 (9.3, 346.9)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55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74.8)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D7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47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598A414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DD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88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Genova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71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272,186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9D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14.9 (–5.0, 34.4)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3A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12.8 (5.2, 46.2)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A4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167.3 (6.6, 344.3)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8F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84.0)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38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08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413AD6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38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5D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Latina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03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208,804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F5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20.0 (–0.2, 38.0)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66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14.2 (5.4, 42.1)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C0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201.0 (14.4, 343.0)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5E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56.0)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C7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8C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673FB0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41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7F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Milano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4B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1,048,279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0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15.6 (–5.3,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D7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17.7 (5.7, 54.0)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F4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176.5 (6.0, 343.6)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11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73.3)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2C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46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58AC9C9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0A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9B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Napoli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B1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1,132,206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FD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20.2 (–0.7, 37.9)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09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16.8 (4.8, 109.4)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9B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191.5 (12.1, 339.9)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F8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66.8)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AB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1B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17B8C5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59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D5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Padova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B9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409,301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C5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16.7 (–3.8,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1D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15.8 (5.2, 50.2)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B4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180.5 (6.0, 327.6)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6E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49.4)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24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08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04E1F28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52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2B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Palermo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7A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366,635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E8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21.1 (3.0,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F6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7.1 (2.0, 76.9)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9B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215.7 (28.6, 341.1)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E3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38.5)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87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1A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6C268F7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6C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78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Pisa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42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157,234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CE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(–1.0,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48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(3.9, 33.0)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FD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191.9 (11.6, 336.9)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CE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62.3)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CB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6D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231DB97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ED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F6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Rieti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D0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58,640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1D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(–9.4, 30.7)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86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14.0 (4.4, 52.1)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18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192.6 (10.1, 342.4)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C7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46.4)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51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11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05AE5FA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6F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20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F2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1,472,759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85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19.3 (–1.5, 38.4)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F2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15.6 (6.8, 38.6)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1C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199.3 (15.2, 339.7)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4E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52.0)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EF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80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5B62012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69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39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Taranto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BF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191,409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CD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21.2 (0.7, 39.7)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27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14.8 (4.7, 50.1)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74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207.8 (13.9, 343.1)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6C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31.9)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7E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D9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1228C3B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51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3B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Torino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64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744,879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1C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14.2 (–7.4, 34.5)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1E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15.2 (3.8, 45.2)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FB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168.8 (5.3, 348.3)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74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55.0)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14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89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776D879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AB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09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Trieste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50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97,766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18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13.9 (–8.0, 35.8)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46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(3.6, 49.0)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A1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178.3 (6.3, 331.4)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43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53.1)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17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52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2282871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B1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0A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Venezia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86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354,634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DC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17.5 (–3.1, 39.9)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D8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(5.3, 28.3)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2E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167.5 (5.4, 326.4)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E3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64.9)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65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82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6C7B6CB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E9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Italy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07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Viterbo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6E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91,421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E7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16.7 (–4.0, 34.9)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2D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13.8 (5.1, 37.6)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15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198.1 (7.2, 340.8)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21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41.1)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B3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60.2 (19.2, 93.5)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1C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35.5 (0.0, 81.2)</w:t>
            </w:r>
          </w:p>
        </w:tc>
      </w:tr>
      <w:tr w:rsidR="00425277" w:rsidRPr="00B45194" w14:paraId="4612D61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86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0E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Aichi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46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814,911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6C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18.8 (–5.5, 41.6)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CD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16.6 (6.0, 63.0)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E1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175.7 (13.1, 340.5)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B9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5.2 (0.0, 89.1)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13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11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2B8167E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7B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67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Chiba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8F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691,762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3D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20.1 (–2.8, 44.0)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4E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18.5 (6.0, 64.7)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8B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167.5 (14.3, 334.8)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81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5.1 (0.0, 97.0)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07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D6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1035231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37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C5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Fukuoka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A9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759,335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5A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20.5 (–4.8, 41.6)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26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19.7 (6.8, 93.6)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29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172.5 (17.5, 333.8)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AC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5.3 (0.0, 184.8)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2C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F0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7822647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FF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AD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Hokkaido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4A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519,717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B1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(–18.1, 38.2)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D7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12.2 (4.2, 56.0)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FA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168.0 (17.5, 338.0)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C0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74.5)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EF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57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4EB2206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5B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43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Hyogo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BB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663,400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92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19.2 (–5.0, 42.1)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09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15.8 (4.4, 63.1)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B0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178.3 (13.5, 342.7)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6D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5.0 (0.0, 116.4)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BF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66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0DA8B64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A8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0A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Kanagawa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36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1,158,655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0A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19.2 (–2.8, 42.0)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BE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18.5 (6.5, 57.6)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0A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164.3 (14.5, 334.0)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69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4.8 (0.0, 121.3)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B6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CA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6B74407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65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lastRenderedPageBreak/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04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Kyoto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4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334,701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A3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18.1 (–6.3, 41.4)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03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17.0 (5.8, 65.7)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99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171.1 (14.2, 341.1)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A5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5.0 (0.0, 99.9)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64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35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484134D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9D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CA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Osaka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6C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1,276,751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BD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20.1 (–4.5, 43.7)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08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16.5 (5.8, 53.4)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A0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175.6 (12.2, 344.7)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A7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4.8 (0.0, 113.5)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7C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8B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4C97530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18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3A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Saitama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01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810,065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86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(–4.6, 43.6)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4C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19.0 (5.7, 62.1)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D9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161.3 (10.3, 334.5)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B4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4.2 (0.0, 78.1)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6D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72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6AB8084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28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Japan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E4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Tokyo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3C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2,233,215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D4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19.2 (–3.7, 43.6)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95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19.0 (6.5, 58.1)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72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162.1 (11.9, 334.0)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5F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4.2 (0.0, 86.8)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D9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43.4 (25.9, 55.1)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5B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82.8)</w:t>
            </w:r>
          </w:p>
        </w:tc>
      </w:tr>
      <w:tr w:rsidR="00425277" w:rsidRPr="00B45194" w14:paraId="2B17F0D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71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Kuwait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B4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Kuwait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21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707,652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E8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(4.7, 51.4)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10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37.9 (14.8, 62.7)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D5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237.7 (27.2, 335.4)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AD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 (0.0, 29.4)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95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59.1 (11.1, 100.0)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FE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30.7 (0.0, 78.0)</w:t>
            </w:r>
          </w:p>
        </w:tc>
      </w:tr>
      <w:tr w:rsidR="00425277" w:rsidRPr="00B45194" w14:paraId="4533221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61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3C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Area Metropolitana Monterrey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E4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343,565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8A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26.1 (–1.7, 38.4)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2B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22.8 (4.4, 56.2)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F8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242.2 (35.4, 351.2)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D9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106.2)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9E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A5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0E1C3DD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9D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66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Ciudad Juarez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A5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51,950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3F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18.8 (–10.1, 34.4)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0D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13.5 (3.6, 42.0)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7B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266.7 (36.0, 384.5)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C2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0.4 (0.0, 26.6)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24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51.9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93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23.9 (0.0, 62.7)</w:t>
            </w:r>
          </w:p>
        </w:tc>
      </w:tr>
      <w:tr w:rsidR="00425277" w:rsidRPr="00B45194" w14:paraId="2D70531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4D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C7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Guadalajara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E7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192,604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C5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23.6 (12.1,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1E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25.6 (6.0, 69.4)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95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261.6 (41.9, 364.2)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F0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39.6)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F9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C0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541AC2C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5C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B7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Laguna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03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58,859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B9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19.5 (3.1, 27.5)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92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(5.0, 74.1)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9C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275.3 (49.0, 366.5)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40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55.5)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16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EE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131B1CD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99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CA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Leon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DA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135,955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BE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20.3 (10.2, 26.8)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64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19.4 (5.1, 45.9)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B6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265.0 (54.3, 365.4)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80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28.7)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9F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24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3CC1E89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00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89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Puebla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6D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169,188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AA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17.8 (10.2, 22.8)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DE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22.8 (5.0, 78.8)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EE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259.3 (73.0, 354.9)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F5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93.5)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04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26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0B66495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45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71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Queretaro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2A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137,738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94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19.7 (9.3, 26.4)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74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18.4 (5.3, 51.6)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F1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259.5 (56.4, 357.2)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BF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33.7)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8E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CB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150A3C1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D2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52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San Luis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61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138,137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0F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(4.1, 26.6)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14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(4.2, 64.0)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AB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260.2 (76.1, 368.6)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BD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38.2)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D8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9B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74647BE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24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ED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Tijuana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D6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68,463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0F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19.0 (6.3, 33.0)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45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15.4 (2.4, 68.4)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96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248.6 (28.7, 371.2)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8D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38.2)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F7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EC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20251C3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8E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BE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Valle de Mexico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61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2,303,288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30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16.3 (7.0, 21.6)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56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21.9 (4.7, 47.9)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62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255.6 (55.5, 368.3)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0A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46.8)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10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EE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664FD57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2C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Mexico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E8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Zona Metropolitana Valled de Toluca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AE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68,906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10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13.1 (3.6, 17.4)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93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26.2 (4.1, 129.4)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3F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248.9 (80.6, 357.7)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58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33.2)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65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51.7 (2.8,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3D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62.7)</w:t>
            </w:r>
          </w:p>
        </w:tc>
      </w:tr>
      <w:tr w:rsidR="00425277" w:rsidRPr="00B45194" w14:paraId="3594272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1E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Netherland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A1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Amsterdam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70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391,300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A7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12.2 (–10.5, 33.2)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2F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(2.9, 80.4)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A1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145.5 (3.9, 331.6)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11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33.2)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D2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51.1 (15.7,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B7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(0.0, 68.1)</w:t>
            </w:r>
          </w:p>
        </w:tc>
      </w:tr>
      <w:tr w:rsidR="00425277" w:rsidRPr="00B45194" w14:paraId="7E615CB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CD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Netherland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88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Den Haag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52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214,041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C7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12.4 (–9.4, 33.0)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11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(2.9, 43.8)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F9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150.9 (4.3, 333.5)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AD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37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51.1 (15.7,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E5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(0.0, 68.1)</w:t>
            </w:r>
          </w:p>
        </w:tc>
      </w:tr>
      <w:tr w:rsidR="00425277" w:rsidRPr="00B45194" w14:paraId="34C8370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E4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Netherland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EF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Eindhoven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48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91,015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58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12.4 (–11.3, 33.6)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96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(2.9, 48.5)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FF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142.1 (3.9, 332.7)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93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38.3)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57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51.1 (15.7,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28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(0.0, 68.1)</w:t>
            </w:r>
          </w:p>
        </w:tc>
      </w:tr>
      <w:tr w:rsidR="00425277" w:rsidRPr="00B45194" w14:paraId="2577EDC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36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Netherland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E4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Rotterdam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6D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283,047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25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(–11.3, 33.7)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F9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(2.5, 43.1)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D4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146.4 (3.9, 332.6)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C3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28.4)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7F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51.1 (15.7,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55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(0.0, 68.1)</w:t>
            </w:r>
          </w:p>
        </w:tc>
      </w:tr>
      <w:tr w:rsidR="00425277" w:rsidRPr="00B45194" w14:paraId="307AA7D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AC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Netherland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05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Utrecht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84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154,481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F2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12.1 (–12.5, 33.0)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76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(2.9, 51.4)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CB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141.9 (3.5, 332.0)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DF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29.3)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91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51.1 (15.7,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27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(0.0, 68.1)</w:t>
            </w:r>
          </w:p>
        </w:tc>
      </w:tr>
      <w:tr w:rsidR="00425277" w:rsidRPr="00B45194" w14:paraId="6CCC70F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16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Norway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80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Oslo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F3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197,392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BA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6.9 (–20.5, 27.6)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A4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7.1 (2.1, 40.6)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70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128.0 (1.0, 340.2)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A5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37.9)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C7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41.6 (11.1, 79.6)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52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33.0 (0.0, 74.5)</w:t>
            </w:r>
          </w:p>
        </w:tc>
      </w:tr>
      <w:tr w:rsidR="00425277" w:rsidRPr="00B45194" w14:paraId="5252015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04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7E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Apurimac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C2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43,080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C1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5.7 (1.6, 9.0)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D8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45.9 (7.5, 80.5)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D7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239.2 (102.3, 377.3)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08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3.9 (0.0, 30.3)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72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1A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01D3FBD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4E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C9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Arequipa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71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225,436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FE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(6.6, 18.1)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C1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(4.5, 63.2)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A4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263.1 (98.1, 389.0)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00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17.9)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7D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49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59A9D33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3B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D8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Ayacucho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5D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52,052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E5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(5.0, 14.1)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F6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35.3 (3.2, 84.9)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C7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235.0 (84.8, 366.4)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F5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24.0)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6B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30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3655B7F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37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DF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Cajamarca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9B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107,080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5C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(9.0, 17.0)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94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34.2 (3.5, 72.4)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65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221.1 (76.1, 372.4)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0F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(0.0, 101.9)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6B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CC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617D748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69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54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Cusco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DB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130,752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27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6.5 (1.4, 9.9)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45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46.6 (5.2, 91.4)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73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218.9 (65.7, 359.1)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80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31.7)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8B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81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51441D7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5F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4C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Huancavelica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FF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27,825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E4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(–2.5, 5.5)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8F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48.1 (2.6, 85.0)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A8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243.0 (87.4, 377.1)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14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4.3 (0.0, 25.1)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86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64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11309C3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23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45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Huanuco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55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56,252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61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16.0 (10.6, 19.0)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53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50.3 (3.8, 123.1)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C7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213.0 (63.8, 321.7)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07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4.2 (0.0, 30.1)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0B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6C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420677F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5B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3B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1F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99,226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E8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24.5 (17.4, 32.2)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96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(2.7, 47.9)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2E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262.1 (133.5, 355.5)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40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 (0.0, 11.2)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8B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0C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0991EBA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4D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CF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Junin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A8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139,756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F5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(–3.1, 5.0)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0E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52.6 (11.1, 87.9)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70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240.8 (133.5, 358.5)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FB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4.3 (0.0, 21.3)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23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25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72B4D7B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4B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22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 Libertad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11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147,964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7D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(4.6, 11.5)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D9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40.8 (4.6, 102.7)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40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235.3 (101.1, 366.2)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63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5.7 (0.0, 30.9)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62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4F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0DF837F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37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C5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Lambayeque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91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103,718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C7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26.2 (20.5, 35.0)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08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14.5 (3.8, 27.2)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0C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244.6 (99.1, 323.5)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A3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0.5 (0.0, 18.6)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97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55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2F3CBDD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FD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6B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Lima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E3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1,706,110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AA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22.6 (16.5,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CC5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42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243.3 (141.6, 343.4)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1A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0.5 (0.0, 14.8)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55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CC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163F04F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C3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1E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Loreto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C8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61,538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1E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36.1 (25.4, 40.3)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66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20.4 (9.4, 39.0)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5E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186.9 (34.9, 295.6)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8B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(0.0, 85.2)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57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D0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5AF4E7B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61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BD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Piura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C0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139,494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5A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28.3 (22.5, 36.5)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88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18.2 (10.4, 31.3)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5C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251.9 (73.2, 332.3)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B1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0.6 (0.0, 42.8)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62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C8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45E0F16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A1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46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Puno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81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64,188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2E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6.4 (–0.7, 11.1)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40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25.4 (11.8, 57.8)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94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273.7 (105.4, 400.9)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ED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33.2)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11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AC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21F9572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7B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B6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 Martin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91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66,242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C9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(22.0, 35.4)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D1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29.7 (3.5, 55.8)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10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204.6 (35.1, 310.4)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A9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6.1 (0.0, 70.7)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8E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84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6FDECFE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74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19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Tacna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DE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51,129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EC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19.1 (12.3, 26.1)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02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22.7 (12.2, 41.3)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7E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258.8 (120.8, 375.3)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8E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0.5 (0.0, 9.1)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40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71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1F0BDD6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1E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Peru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59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Ucayali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EA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42,553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E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36.0 (22.7, 40.6)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26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24.6 (3.4, 58.9)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87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203.5 (34.8, 317.7)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F6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6.2 (0.0, 106.1)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3F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69.2 (13.9, 96.3)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BD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(0.0, 82.2)</w:t>
            </w:r>
          </w:p>
        </w:tc>
      </w:tr>
      <w:tr w:rsidR="00425277" w:rsidRPr="00B45194" w14:paraId="29780F8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CD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Philippines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13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Cebu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BB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58,134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92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36.5 (30.1,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BC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(5.5, 22.1)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09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202.8 (27.0, 317.2)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5B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(0.0, 117.7)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14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67.4 (26.6, 100.0)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02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18.0 (0.0, 62.2)</w:t>
            </w:r>
          </w:p>
        </w:tc>
      </w:tr>
      <w:tr w:rsidR="00425277" w:rsidRPr="00B45194" w14:paraId="5F220FB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7D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Philippines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A6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Davao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71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141,328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32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36.8 (32.8, 39.8)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80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(5.3, 20.9)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72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195.5 (21.5, 314.7)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DF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5.6 (0.0, 108.2)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58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67.2 (26.6, 100.0)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31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17.9 (0.0, 62.2)</w:t>
            </w:r>
          </w:p>
        </w:tc>
      </w:tr>
      <w:tr w:rsidR="00425277" w:rsidRPr="00B45194" w14:paraId="00237C1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73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Philippines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E8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Manila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53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73,836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DD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37.9 (28.0, 42.5)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0A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19.3 (11.2, 46.9)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1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203.9 (24.1, 304.0)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71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5.9 (0.0, 186.7)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29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67.3 (26.6, 100.0)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96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18.1 (0.0, 62.2)</w:t>
            </w:r>
          </w:p>
        </w:tc>
      </w:tr>
      <w:tr w:rsidR="00425277" w:rsidRPr="00B45194" w14:paraId="099BE9D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24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Philippines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3A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Quezon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9F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232,330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9C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38.5 (28.6, 43.4)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83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19.3 (11.3, 46.6)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1E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204.4 (23.1, 303.6)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F4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6.6 (0.0, 182.1)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6A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67.2 (26.6, 100.0)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D7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17.9 (0.0, 62.2)</w:t>
            </w:r>
          </w:p>
        </w:tc>
      </w:tr>
      <w:tr w:rsidR="00425277" w:rsidRPr="00B45194" w14:paraId="532FD94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45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3D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Brasov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6A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109,879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60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(–17.8, 29.6)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D6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(5.6, 52.6)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A8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157.6 (11.9, 329.8)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8B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42.4)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64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71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3C4DC66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B2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F6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Bucuresti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81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565,570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37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(–11.8, 36.6)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F6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17.9 (5.6, 61.5)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2C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167.9 (5.5, 338.2)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70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36.9)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1E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0C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0B628DC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30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96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Cluj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8F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166,565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47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(–14.6, 30.4)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28A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16.1 (5.2, 42.7)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72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155.2 (5.0, 332.1)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2F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28.9)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1C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C5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4D09605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34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72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Constanta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C5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117,217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6B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14.7 (–9.4, 37.1)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4A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15.8 (7.5, 30.5)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59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168.6 (8.8, 335.9)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38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45.4)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BC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4E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1B822A6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E7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79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Dolj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37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74,686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2A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13.5 (–10.3, 36.7)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C5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21.6 (7.1, 63.9)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D9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170.8 (6.8, 332.3)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79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41.8)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3B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C3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6534BA7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F6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35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Galati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F6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65,331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F1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13.7 (–12.0, 36.9)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71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16.0 (5.8, 57.7)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D2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164.3 (8.3, 330.7)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EF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22.5)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3A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6A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251EFBA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6C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AF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Iasi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19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113,196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02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(–13.6, 35.5)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50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14.8 (6.0, 51.9)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00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154.7 (4.2, 337.2)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8D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25.4)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6E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D7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294E194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16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Romania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4D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Timis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D8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154,915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48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13.3 (–10.3, 35.6)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0C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18.1 (6.0, 83.0)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9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165.0 (6.4, 336.4)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EB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30.6)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A5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52.2 (11.1, 87.0)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EA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(0.0, 41.3)</w:t>
            </w:r>
          </w:p>
        </w:tc>
      </w:tr>
      <w:tr w:rsidR="00425277" w:rsidRPr="00B45194" w14:paraId="2B5C8F7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19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Singapore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73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Singapore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80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1,817,744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A1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38.1 (33.5, 41.1)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0C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5F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190.2 (26.9, 296.1)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01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7.4 (0.0, 90.8)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52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49.4 (25.0, 82.4)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AA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40.0 (0.0, 90.2)</w:t>
            </w:r>
          </w:p>
        </w:tc>
      </w:tr>
      <w:tr w:rsidR="00425277" w:rsidRPr="00B45194" w14:paraId="543211E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9F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South Africa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49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City of Cape Town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C3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414,972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13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18.3 (7.7, 31.4)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91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27.4 (8.0, 206.5)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54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202.8 (19.0, 396.6)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C5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37.7)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7A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52.3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08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(0.0, 32.1)</w:t>
            </w:r>
          </w:p>
        </w:tc>
      </w:tr>
      <w:tr w:rsidR="00425277" w:rsidRPr="00B45194" w14:paraId="20369C3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A9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89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 Coruna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B3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240,517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6C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15.6 (3.2, 29.3)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17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15.4 (4.2, 35.3)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34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156.2 (8.9, 352.9)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7A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37.8)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B9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A5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350E78F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54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E0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Albacete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28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84,330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72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14.6 (–8.6, 32.6)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A8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(4.1, 296.5)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21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201.8 (22.8, 362.7)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DF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1.4 (0.0, 41.1)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63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26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7BE21BD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F7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F2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Alicante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F6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417,410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68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20.3 (3.5, 38.4)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07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(2.4, 37.0)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9A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192.9 (11.2, 349.5)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E8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58.7)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86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F5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0C67252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43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D0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Almeria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82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131,359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7A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19.6 (4.3, 36.1)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A4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(3.0, 108.4)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0F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206.8 (22.6, 354.5)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E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33.0)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7D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27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0F1BD4F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5F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E6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Araba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94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75,604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0A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(–5.6, 30.0)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4D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(2.3, 43.1)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BF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159.8 (7.7, 353.0)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E0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35.0)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C6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83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32E1926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2B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BB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Asturias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86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200,786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89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(–2.3,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19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(3.5, 64.5)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76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165.5 (5.9, 352.4)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4E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55.5)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49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BB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4C54C2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33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FA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Badajoz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2D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163,336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39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18.5 (–0.4, 35.9)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C0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(3.3, 59.3)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2A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202.2 (15.0, 361.9)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D7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41.3)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E9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80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44DFFC3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73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73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Barcelona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EB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1,419,246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97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18.2 (1.4, 36.7)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1F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14.3 (4.8, 32.8)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D7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170.6 (16.9, 339.4)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13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45.9)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49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02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092D43B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08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EC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Bizkaia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3A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272,017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EB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15.2 (0.2, 31.9)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9B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(2.4, 40.7)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9E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156.6 (5.7, 348.3)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28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46.9)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33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96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4DC8752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18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EF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Burgos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36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90,311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1B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(–7.6, 29.7)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F7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7.0 (2.0, 132.8)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19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176.9 (8.8, 357.9)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AC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1.9 (0.0, 49.5)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83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92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3CB71D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70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20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Cantabria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21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112,444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16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15.9 (0.8, 33.4)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53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13.8 (5.3, 33.0)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91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150.4 (8.3, 350.5)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72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42.1)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0B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40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2091332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51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9D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Castellana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FA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133,949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1B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19.8 (3.4,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7F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(1.6, 33.2)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BD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190.2 (26.1, 353.5)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86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49.0)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ED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A8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314AE9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BF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EB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Ceuta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58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17,565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53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21.3 (7.6, 34.7)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3C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(3.4, 35.5)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8C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196.8 (14.0, 350.4)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4E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74.5)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EE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E4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26EE926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9D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4F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Ciudad Real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A2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107,359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2B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15.7 (–5.1, 33.4)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7E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(4.8, 78.2)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DF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204.9 (13.3, 367.8)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22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36.0)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51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CD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4DC7941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84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47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Cuenca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D1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48,026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91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(–8.5, 29.8)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66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(4.4, 51.5)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79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194.4 (6.9, 364.5)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8F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1.9 (0.0, 37.3)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41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C8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9D0895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1F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E4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Caceres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A1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85,083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F6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17.4 (–0.8, 35.0)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E3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(3.3, 62.7)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9A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201.0 (12.6, 360.6)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F4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48.6)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5F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7F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70323C7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F5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lastRenderedPageBreak/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30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Cadiz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2A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191,592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E9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21.3 (4.7,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44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7.4 (3.3, 29.5)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7D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199.1 (5.5, 354.1)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F0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1.4 (0.0, 54.5)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89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17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8E2840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1A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A0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Cordoba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E7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141,122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8B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19.1 (0.2, 38.0)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3A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11.9 (3.7, 88.9)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11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209.2 (15.9, 360.5)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37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32.3)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4C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A2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E396BD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20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D9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Gipuzkoa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C5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210,761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3D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15.1 (–0.9, 32.0)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FE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(3.4, 50.6)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62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155.4 (6.5, 344.5)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36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4.3 (0.0, 63.5)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EC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87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C2451F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1B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3B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Girona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D2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205,872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D4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16.4 (–2.0, 37.2)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48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(4.1, 29.5)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C1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169.0 (12.9, 337.2)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1F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64.3)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D1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B9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7937FD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AB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8C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Granada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33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173,395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97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16.1 (–1.6, 34.2)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2C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13.7 (4.0, 146.7)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05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213.4 (25.2, 364.1)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B0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24.3)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79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F5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4D795FF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42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3C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Guadalajara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D8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62,109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33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13.3 (–5.5, 31.2)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A8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(4.1, 61.3)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B0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193.8 (13.7, 363.0)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1F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29.7)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AB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91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30C0EEC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47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D8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Huelva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F6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83,710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C5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21.1 (3.8,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DD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(3.0, 71.2)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32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214.8 (21.4, 357.8)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92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49.8)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B9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05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7ADBB4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F2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FC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Huesca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99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63,509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3A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14.5 (–7.6, 34.0)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90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(3.4, 35.8)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2F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190.9 (18.3, 358.3)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C2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37.4)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98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D3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02B8C0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0E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B6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Illes Balears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BF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260,911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0C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20.9 (5.4,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34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11.5 (4.9, 43.6)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C2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200.2 (21.9, 340.0)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02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77.0)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07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36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20A3417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34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76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Jaén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6B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113,496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36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17.2 (–1.3, 35.7)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5BD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(4.6, 120.2)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8B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209.2 (12.8, 364.4)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5A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31.8)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09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DE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4A3FD9F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42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CB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 Rioja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BF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85,940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47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13.4 (–4.9, 32.9)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4B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(3.3, 33.4)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55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168.7 (8.8, 355.3)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FA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33.3)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45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F7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73ABA9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CF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AB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Las Palmas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B9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155,302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D5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23.5 (14.3, 32.6)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86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31.8 (7.7, 54.8)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CE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235.9 (61.1, 344.9)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53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12.3)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90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5D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BABAAB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3D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0D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LeÃ³n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1E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106,787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22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10.8 (–5.9, 28.4)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96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(2.8, 75.9)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0B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176.9 (9.3, 354.3)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D9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50.2)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F3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2F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23DDB4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BC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85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Lleida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8D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125,514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12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16.5 (–3.0, 36.7)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63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(3.8, 31.3)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46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191.2 (13.7, 355.5)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1F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35.5)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7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08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28EE5A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0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26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Lugo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12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63,046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F8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12.5 (–3.6, 28.6)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7A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(2.3, 40.8)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83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161.7 (7.1, 352.3)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D9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2.8 (0.0, 29.1)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7E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A3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02F9AAE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87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8D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Madrid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93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1,511,956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32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20.5 (5.2, 38.7)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9C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(2.8, 81.7)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C9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212.9 (23.1, 356.3)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11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40.2)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F6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0E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21FC7E8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29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0E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Melilla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1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19,676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74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21.4 (8.1, 36.9)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7A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12.9 (6.1, 75.2)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A0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204.3 (32.5, 346.6)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A1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1.0 (0.0, 28.5)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B2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A6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F4C6AF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FA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AB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Murcia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54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341,038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66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19.6 (1.4, 38.1)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C8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12.7 (3.6, 43.5)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B3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206.2 (14.9, 351.4)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98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38.4)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B7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CB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36716D3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E7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25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MÃ¡laga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D6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273,407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13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14.3 (–4.9, 32.7)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72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(2.0, 66.5)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22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196.9 (15.7, 363.5)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44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1.4 (0.0, 31.7)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39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CC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654033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13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28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Navarra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DA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200,908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66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12.1 (–6.9, 32.1)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AA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(3.3, 31.7)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56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164.2 (9.1, 345.8)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69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39.2)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5A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96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10635E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C3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7F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Ourense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59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70,099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87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14.1 (–3.4, 32.1)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C4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(2.1, 41.8)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00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168.8 (7.7, 356.8)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4C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37.1)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B0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0E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B24178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80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BE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Palencia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B7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50,285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3D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(–5.2, 30.2)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58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(3.4, 86.5)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A0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185.8 (10.2, 368.6)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7E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52.7)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DC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21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150C9F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06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18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Pontevedra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EA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213,386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6E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15.4 (0.3,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41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(2.5, 34.9)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B3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175.0 (10.1, 354.9)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E6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3.9 (0.0, 47.3)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6B6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42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663C0D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A9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E9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Salamanca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94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81,407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E8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12.6 (–5.2, 30.4)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16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(1.7, 172.1)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6D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192.0 (7.8, 361.9)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42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55.3)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9B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B0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463A9C5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1D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41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Santa Cruz de Tenerife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84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131,638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50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22.4 (12.3, 32.5)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EA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(2.5, 136.3)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54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231.8 (34.1, 354.6)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93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19.7)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C0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B1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64E711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2A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AF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Segovia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7F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38,683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0B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(–7.8, 30.2)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89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(3.4, 96.9)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2B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191.0 (14.3, 363.3)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A9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FD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CF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2547FC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4C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2B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Sevilla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6D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287,385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9E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20.7 (2.5, 39.3)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0D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(3.4, 54.3)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87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212.1 (14.3, 356.4)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B0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40.4)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0E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C3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139E6D7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B9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C2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Soria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0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23,558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5C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(–8.9,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6F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(3.9, 43.4)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5E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183.4 (14.4, 364.0)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B5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1.9 (0.0, 34.9)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6B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9B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656EAB7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FF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68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Tarragona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82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215,374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50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18.4 (–0.1, 36.6)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12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(3.4, 31.2)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79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179.4 (21.7, 340.9)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7D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56.1)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3E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0E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26F343F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BB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F00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Teruel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34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38,897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33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(–9.0, 31.3)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4B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11.1 (4.0, 41.3)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65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193.2 (15.5, 364.9)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10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1.4 (0.0, 30.0)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9F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D1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2CAECEB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EA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BC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Toledo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55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164,900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4E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15.8 (–5.0, 34.2)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73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11.9 (3.9, 63.1)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AB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201.5 (15.0, 366.0)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01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40.0)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49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67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48AC93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F4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F2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Valencia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7D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677,761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52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20.1 (2.5, 38.4)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35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(1.6, 44.6)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EB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193.7 (17.7, 350.4)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6A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66.4)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EB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46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0CD619A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8A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E8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Valladolid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40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146,478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61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12.4 (–5.1,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84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(3.8, 94.2)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52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188.4 (12.7, 362.4)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C0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49.0)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D8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A0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F8DAC3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D5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1F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Zamora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08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41,473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5B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(–4.5, 31.8)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9F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(3.7, 80.4)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49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189.7 (7.9, 363.1)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0F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1.5 (0.0, 47.0)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DB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9A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5E191BB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DC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19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Zaragoza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45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245,803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98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16.0 (–3.6, 36.3)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32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(3.1, 28.4)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94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191.0 (10.8, 358.7)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FD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42.4)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71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E6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32FED76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F1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39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Ãvila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C4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37,205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36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(–7.1, 28.8)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CF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(3.5, 102.1)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52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194.7 (12.5, 363.0)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AE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1.7 (0.0, 44.2)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35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(35.4, 85.2)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FB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29.6 (0.0, 84.6)</w:t>
            </w:r>
          </w:p>
        </w:tc>
      </w:tr>
      <w:tr w:rsidR="00425277" w:rsidRPr="00B45194" w14:paraId="398D46E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7F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60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Basel–Stadt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5D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95,810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9F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12.1 (–13.6, 33.2)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74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(1.4, 35.5)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AE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161.2 (5.4, 345.1)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3A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41.2)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6F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69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4481E8B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FD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EC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Bern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3A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450,146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07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(–11.5, 28.6)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6B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(2.3, 33.8)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AC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167.2 (4.2, 350.7)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48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38.6)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A4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04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7D92EF6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27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69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Geneva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79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225,675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D1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(–8.3, 32.5)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65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(2.0, 31.9)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9D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170.9 (4.4, 347.3)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49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44.3)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7D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55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6664C14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C7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54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Lucerne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FC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188,005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C2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(–11.8, 31.4)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12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(2.9, 33.9)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F3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163.8 (3.4, 352.2)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7B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4.4 (0.0, 54.0)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31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65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1A5A593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E9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67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Sankt Gallen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94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226,369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CC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(–14.3, 27.3)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7B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(2.1, 35.2)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A3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161.4 (7.0, 345.0)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B5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4.5 (0.0, 49.8)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A1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AD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004B8B9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5B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49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Ticino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1D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164,739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82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(–8.2, 31.6)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96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13.1 (1.6, 57.1)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D8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167.6 (5.4, 345.3)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F1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80.6)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32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44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3A61830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72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9B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Vaud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5A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345,347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C6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12.9 (–6.6, 34.7)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90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(2.5, 34.9)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13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168.0 (4.6, 344.7)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FB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37.1)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41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22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669FA98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E2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Switzerland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BA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Zurich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3C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703,859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11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(–12.1, 31.3)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E2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(2.0, 59.5)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65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163.9 (4.9, 342.4)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98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53.3)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12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42.0 (11.1, 73.2)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D5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31.2 (0.0, 68.7)</w:t>
            </w:r>
          </w:p>
        </w:tc>
      </w:tr>
      <w:tr w:rsidR="00425277" w:rsidRPr="00B45194" w14:paraId="08A80BC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75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72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Barnsley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42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91,277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95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(–6.3, 28.2)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18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(2.9, 59.2)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DD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121.7 (2.5, 340.1)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95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22.6)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D4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B4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6EB515B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9B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4A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Basildon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5F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69,075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7D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12.0 (–5.6, 31.5)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62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(2.9, 64.6)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0A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140.8 (5.0, 342.3)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0E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53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A2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586029F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E0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D8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Basingstoke and Deane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82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64,175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9C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(–5.9, 31.6)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E5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(2.9, 36.4)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E8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134.5 (4.3, 342.9)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83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48.3)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61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4D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39845BC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55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AE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Bedford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7C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68,305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66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(–6.6, 31.9)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0E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(3.8, 42.7)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04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129.2 (4.4, 341.6)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28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38.7)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AD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90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532A890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7D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23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Birmingham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28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346,741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9C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(–5.9, 30.1)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62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(2.4, 82.2)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13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124.6 (3.5, 336.4)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2F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19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61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262CF0A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2D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F9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Blackburn with Darwen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36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55,268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10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(–6.3, 28.6)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A9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(3.2, 43.3)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8F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124.2 (2.9, 341.7)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61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35.7)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5F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A7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2209FD9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35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36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Blackpool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E9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51,180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3E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11.1 (–4.7, 27.9)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0F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47.5 (25.1, 66.4)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57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130.4 (3.6, 338.0)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C2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34.5)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25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CF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7012444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1E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2C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Brighton and Hove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DE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103,151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63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12.2 (–4.7,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A6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(2.5, 40.9)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1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140.1 (4.5, 346.1)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56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28.8)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7D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05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22B628D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95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F3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Bristol, City of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53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178,999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06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11.5 (–5.0, 32.1)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B7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(2.9, 56.9)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E2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130.5 (4.1, 339.5)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EB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31.8)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E6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E5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122EB90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04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AD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Burnley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D0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32,231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B7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(–7.0, 27.6)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C9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(3.4, 40.6)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7D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118.7 (2.6, 342.1)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7B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38.3)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86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79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7102AF9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C8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9E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Cambridge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93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50,026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15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11.5 (–7.3, 31.8)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FF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(3.5, 41.1)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43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130.0 (4.9, 341.7)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2A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30.4)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49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77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56D73AD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67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62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Chelmsford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47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65,790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E1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(–5.9, 31.3)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6D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(3.4, 53.8)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8E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139.2 (5.1, 342.3)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09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4C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31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7ED5040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95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88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Cheltenham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82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40,629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F2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(–6.0, 31.0)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68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(3.8, 39.7)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2A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127.9 (4.1, 338.6)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F4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36.7)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1F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FF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12B1365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3E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22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Chesterfield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59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36,304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4F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(–6.6, 28.3)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ED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(1.9, 51.5)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C9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122.9 (3.0, 339.6)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06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26.3)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5B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6E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185B03F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EF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A0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Colchester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58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71,015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97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(–4.9, 30.6)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8D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(3.9, 44.8)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D9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139.4 (5.8, 341.0)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5D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26.4)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33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30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2751F22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ED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C9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Coventry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38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115,920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C3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10.8 (–5.9, 31.1)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5B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(2.3, 44.4)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56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125.9 (3.5, 338.3)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82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E3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1F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4ECE12F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4C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52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Crawley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B7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43,364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01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(–6.3, 32.0)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14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(3.2, 39.1)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DD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141.7 (4.2, 346.7)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21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B2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53.3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F7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53EB282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4A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B6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Derby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13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89,837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66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(–6.0, 29.5)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CF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(2.4, 43.6)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21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124.3 (3.6, 338.6)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D8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B4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AE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178DAB0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65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7F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Doncaster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42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110,976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5D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(–5.8, 28.2)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59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(3.3, 50.2)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DF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125.3 (3.0, 340.2)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838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20.7)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F7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86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314C4E7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7D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62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Eastbourne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AA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35,440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FC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12.8 (–3.8, 30.4)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C2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(4.6, 40.6)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6D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150.4 (4.6, 343.8)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E7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27.6)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B5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27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658E6F0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F0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F7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Exeter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F7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47,499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6E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12.0 (–4.0, 30.4)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39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(3.9, 38.9)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D3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138.7 (4.8, 348.0)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FD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34.5)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1E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92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0342C3D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47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A3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Gloucester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86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45,732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A5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(–5.7, 31.5)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42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(3.7, 41.3)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7D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127.8 (4.0, 338.5)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EF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35.6)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E9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76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63B35A0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96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32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Hastings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87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32,438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A5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(–5.3, 31.3)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E3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44.6 (26.1, 63.9)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A2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145.0 (4.7, 344.9)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7D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29.3)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3A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F7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2CA637C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70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C4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Ipswich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78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49,622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4E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(–5.2,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48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(4.0, 41.6)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27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139.3 (5.7, 340.5)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97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25.1)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D9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5D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4F8C7E0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33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DC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Kingston upon Hull, City of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E0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94,035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97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10.8 (–4.4, 28.2)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DB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(3.5, 45.8)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2B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132.3 (3.5, 340.4)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0C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23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10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3FD3AA6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00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0C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Leicester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C3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118,526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FD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(–6.0, 30.1)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3C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(2.5, 49.6)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03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126.2 (4.4, 340.6)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6B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25.9)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20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ED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50BCCB1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76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lastRenderedPageBreak/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5A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Lincoln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82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35,564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37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(–5.1, 28.3)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FA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(3.5, 36.5)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69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127.2 (3.6, 341.4)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5F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21.7)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22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74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1E86761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2C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EE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Liverpool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2B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179,760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39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(–5.2, 28.9)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13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(2.8, 42.6)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CF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128.5 (3.6, 338.8)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5D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27.9)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37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5C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1D9F0FD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D6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A9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London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79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3,003,884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CF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(–7.1, 32.4)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C7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10.9 (3.2, 51.6)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5F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134.3 (3.7, 341.3)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21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32.8)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9B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E0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3EC9929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49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70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Luton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FF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75,529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C3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(–7.0, 31.3)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01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(3.8, 40.1)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3B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130.3 (4.0, 341.4)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25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35.4)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F6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E7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2BA20BB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A6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78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Maidstone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A1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61,447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9D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(–7.9, 32.1)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78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(3.4, 40.8)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16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146.6 (4.7, 346.5)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62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32.8)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41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C2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4B30C63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9E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AC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Manchester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59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190,876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09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(–6.3, 29.8)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F2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(3.0, 42.7)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E3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120.0 (2.6, 339.4)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B3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34.5)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4E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76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61E3410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F9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56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Mansfield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0F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40,006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4B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(–6.7, 28.2)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E3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(2.2, 46.6)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B3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123.7 (3.3, 340.0)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EF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F8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7C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603E752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78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AB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Medway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D7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98,690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FE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(–8.3, 32.0)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7D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(3.6, 40.3)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E0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144.1 (4.3, 346.0)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65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39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3A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3209779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BF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F3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Milton Keynes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92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103,903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A5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11.1 (–6.2, 31.6)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F5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(3.6, 40.1)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60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129.4 (3.8, 341.0)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44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43.7)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20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02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689A794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96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8F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Northampton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54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82,109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5E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10.8 (–6.2, 30.9)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EE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(3.6, 38.1)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98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127.3 (4.2, 341.1)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D6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38.8)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8A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BE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741FBD1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D6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90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Norwich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7C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49,450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E1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(–5.1, 29.8)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78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(3.2, 48.1)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58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142.3 (4.6, 341.1)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97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34.8)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2B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42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16181FD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20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0C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Nottingham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EA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109,817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D4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(–6.2, 28.9)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3E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(2.3, 42.4)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4A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124.8 (3.5, 340.2)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12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21.9)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A2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94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06E3989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68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78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Oxford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CC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57,100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28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(–5.8, 31.7)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44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(2.4, 46.1)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A2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129.3 (3.5, 340.9)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6B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43.3)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96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6F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72B0B57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F0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77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Peterborough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20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77,455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BB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(–6.1,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13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(4.1, 38.1)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18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128.2 (4.3, 341.7)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DB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C2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E5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2621C8C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08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4C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Plymouth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3C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98,031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57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(–2.5, 29.1)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53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(2.6, 37.6)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3E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146.6 (6.8, 351.2)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3B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35.3)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A1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55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31C850E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AC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AF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Preston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C0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51,944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39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(–5.7, 29.0)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C4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(3.0, 42.5)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6F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126.7 (3.2, 340.8)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9C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34.2)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14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7D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4219C6C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B1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60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Reading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06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61,370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AF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(–5.9, 31.6)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7C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(2.0, 46.2)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C5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132.7 (3.7, 340.0)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A9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44.4)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FE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55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41897C0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CC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45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Sheffield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26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196,594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75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(–6.6, 28.3)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FE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(2.5, 61.4)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18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122.2 (2.6, 339.8)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EC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23.5)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06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7C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487D714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03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73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Slough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90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53,010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BB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(–5.9, 32.0)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78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(3.0, 41.8)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FF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132.6 (3.5, 340.2)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47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37.4)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21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68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57F605D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6A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58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Southend–on–Sea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87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64,824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4E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12.4 (–5.5, 31.7)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96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(3.0, 61.4)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EE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145.1 (5.0, 343.6)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3F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36.1)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34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EA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6D4E883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72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51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Stoke–on–Trent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5C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91,628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1A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(–5.9, 29.5)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DE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(2.2, 42.8)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02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123.2 (3.4, 338.5)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AA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32.0)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ED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1B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5FE8F40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E9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6FB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Sunderland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8D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101,386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7E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(–4.8, 26.0)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4F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7.8 (2.7, 35.9)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F5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126.3 (4.4, 340.7)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09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45.0)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84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58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04DB835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B4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75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Swindon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F8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79,338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CB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(–5.7, 31.7)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7A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(3.4, 39.1)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D4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131.0 (4.6, 340.7)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32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42.9)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92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C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230C599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0E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13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Thanet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CE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48,348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1B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12.5 (–5.5, 30.4)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42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46.2 (28.0, 65.6)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BC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144.0 (1.2, 345.0)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B6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31.7)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B5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83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1C83149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E0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6E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Warrington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4C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81,024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02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(–5.5, 29.8)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43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(2.6, 45.8)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74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125.8 (3.2, 338.5)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43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28.0)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55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62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4101E2D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4C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70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Wigan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0C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118,318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B3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(–5.5, 29.5)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35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(2.6, 44.8)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51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126.0 (3.2, 338.6)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7B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30.2)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FB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78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791081F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5E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DD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Worcester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55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35,939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FE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(–5.6, 31.6)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29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(3.6, 40.7)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73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126.1 (4.0, 337.5)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8D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D9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53.4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A3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74.3)</w:t>
            </w:r>
          </w:p>
        </w:tc>
      </w:tr>
      <w:tr w:rsidR="00425277" w:rsidRPr="00B45194" w14:paraId="6F2B144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54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Kingdom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3B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York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D3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71,295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F9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(–5.5, 27.6)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A1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(2.0, 56.1)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DD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125.0 (3.4, 341.2)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C9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2.2 (0.0, 28.2)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FC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53.5 (11.1, 88.0)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30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74.3)</w:t>
            </w:r>
          </w:p>
        </w:tc>
      </w:tr>
      <w:tr w:rsidR="00425277" w:rsidRPr="00B45194" w14:paraId="08F1FA1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FF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10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Akron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2E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113,629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DB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(–19.9, 36.0)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A9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(1.5, 41.5)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41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169.2 (8.6, 363.3)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64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48.4)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3F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1D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0E4C252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3A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6A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Albany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92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62,397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14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(–20.0,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1E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7.7 (1.9, 55.7)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82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164.1 (8.6, 359.8)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25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80.6)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3C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1B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04BBFAB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F9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42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Albuquerque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94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144,797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0F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(–15.4, 31.0)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F9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(1.4, 64.8)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9C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249.6 (31.2, 382.7)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8D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0.6 (0.0, 26.0)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EB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3B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31.6 (0.0, 71.5)</w:t>
            </w:r>
          </w:p>
        </w:tc>
      </w:tr>
      <w:tr w:rsidR="00425277" w:rsidRPr="00B45194" w14:paraId="22AE05C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A7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36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Allentown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02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85,397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03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(–16.1,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A7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(1.8, 55.5)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2F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170.7 (9.0, 362.3)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A9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77.6)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C7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44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5DDADF9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4E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69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Anaheim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6C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509,228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34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19.7 (6.0, 36.8)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61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12.4 (1.8, 59.8)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83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238.4 (14.9, 370.4)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90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37.6)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94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F9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65CD1D8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E0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DC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Anchorage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E4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82,399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3C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(–26.5, 24.4)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90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6.0 (1.2, 33.4)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D0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115.3 (2.2, 323.6)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FA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53.9)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14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97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62.6)</w:t>
            </w:r>
          </w:p>
        </w:tc>
      </w:tr>
      <w:tr w:rsidR="00425277" w:rsidRPr="00B45194" w14:paraId="1C2F880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C9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12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Ann Arbor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F9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64,151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9D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(–19.0,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7B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(1.8, 46.8)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CF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171.9 (10.8, 362.8)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3D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44.5)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2B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D3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516FD91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08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B6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Annandale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D8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150,764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FA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15.8 (–9.4, 39.3)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46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(1.3, 31.5)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62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177.5 (11.5, 361.5)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0E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80.2)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5D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04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(0.0, 73.5)</w:t>
            </w:r>
          </w:p>
        </w:tc>
      </w:tr>
      <w:tr w:rsidR="00425277" w:rsidRPr="00B45194" w14:paraId="3F9F6AD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5D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7F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Atlanta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DF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454,956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AF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19.5 (–5.5,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90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(3.3, 43.8)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F7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188.8 (9.2, 352.0)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12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119.5)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F2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7B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23.0 (0.0, 55.0)</w:t>
            </w:r>
          </w:p>
        </w:tc>
      </w:tr>
      <w:tr w:rsidR="00425277" w:rsidRPr="00B45194" w14:paraId="6375630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79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8B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Atlantic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E1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67,589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B6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15.7 (–13.5, 40.1)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6F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7.4 (2.3, 39.4)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D0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181.9 (8.7, 355.8)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A3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60.6)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7E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BE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0DB8D09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47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92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Augusta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15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62,860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FE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21.8 (–3.9, 40.5)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A19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(2.9, 38.5)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FF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192.9 (10.4, 345.3)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22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68.0)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C3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57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23.0 (0.0, 55.0)</w:t>
            </w:r>
          </w:p>
        </w:tc>
      </w:tr>
      <w:tr w:rsidR="00425277" w:rsidRPr="00B45194" w14:paraId="791CDAE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D2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07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Austin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C4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97,175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FE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24.6 (–16.1, 42.1)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E3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(3.3, 57.2)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63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197.8 (10.4, 355.1)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D0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72.0)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84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66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69FDAC7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F2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12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Aztec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50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39,055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FF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(–17.3, 29.5)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75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7.1 (3.2, 33.5)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32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247.8 (38.8, 382.7)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24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15.1)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E7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77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31.6 (0.0, 71.5)</w:t>
            </w:r>
          </w:p>
        </w:tc>
      </w:tr>
      <w:tr w:rsidR="00425277" w:rsidRPr="00B45194" w14:paraId="31E6B1C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40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A4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Bakersfield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85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238,710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A1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19.4 (2.5, 38.4)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5A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17.6 (2.0, 138.8)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8D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244.9 (19.5, 368.9)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C6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0.6 (0.0, 30.5)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84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87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07C67CA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28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AD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Baltimore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9C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266,736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F8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15.0 (–11.1, 39.9)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47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7.7 (1.6, 28.9)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C0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173.8 (9.8, 358.6)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54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73.7)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4E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58.2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06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32.0 (0.0, 75.9)</w:t>
            </w:r>
          </w:p>
        </w:tc>
      </w:tr>
      <w:tr w:rsidR="00425277" w:rsidRPr="00B45194" w14:paraId="772B338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E7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B1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Bangor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AE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27,862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CC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7.7 (–24.1,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A6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5.2 (1.1, 25.0)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58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162.2 (5.8, 361.6)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F6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59.5)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F6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AC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35.0 (0.0, 80.0)</w:t>
            </w:r>
          </w:p>
        </w:tc>
      </w:tr>
      <w:tr w:rsidR="00425277" w:rsidRPr="00B45194" w14:paraId="480523D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8C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A0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Barnstable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C8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43,729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AA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12.5 (–11.6, 36.7)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F9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6.7 (3.1, 49.6)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FA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177.4 (7.5, 359.7)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93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60.8)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0C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06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79.4)</w:t>
            </w:r>
          </w:p>
        </w:tc>
      </w:tr>
      <w:tr w:rsidR="00425277" w:rsidRPr="00B45194" w14:paraId="2606E31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A0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89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Bath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6E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22,457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DF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21.0 (–5.1, 41.7)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F2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7.2 (2.5, 48.9)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E1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184.0 (9.6, 349.9)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84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93.9)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5F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C2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2470084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0B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63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Baton Rouge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24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96,378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2B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25.4 (–6.0, 42.3)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51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(2.6, 25.7)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97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191.8 (21.1, 350.3)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3E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4.3 (0.0, 73.7)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0A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45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(0.0, 53.6)</w:t>
            </w:r>
          </w:p>
        </w:tc>
      </w:tr>
      <w:tr w:rsidR="00425277" w:rsidRPr="00B45194" w14:paraId="0F5CDD0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B1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06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Beaver Dam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B8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20,517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34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(–27.5, 36.9)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28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(1.6, 31.7)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FB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172.5 (12.0, 369.7)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B1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56.3)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BE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FF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29.0 (0.0, 65.8)</w:t>
            </w:r>
          </w:p>
        </w:tc>
      </w:tr>
      <w:tr w:rsidR="00425277" w:rsidRPr="00B45194" w14:paraId="6F6D8D0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C8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26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Birmingham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5B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235,866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D1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20.5 (–7.2,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F1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(3.5, 39.8)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28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190.5 (16.6, 350.1)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5C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4.2 (0.0, 75.1)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7F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49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21.4 (0.0, 51.3)</w:t>
            </w:r>
          </w:p>
        </w:tc>
      </w:tr>
      <w:tr w:rsidR="00425277" w:rsidRPr="00B45194" w14:paraId="1FD6B24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6A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1B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Boise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18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130,170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B0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(–19.2, 32.8)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B3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(2.4, 76.3)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61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208.4 (18.1, 372.1)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84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29.8)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C2B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C2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22.4 (0.0, 55.5)</w:t>
            </w:r>
          </w:p>
        </w:tc>
      </w:tr>
      <w:tr w:rsidR="00425277" w:rsidRPr="00B45194" w14:paraId="7A318FB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A0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0D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Boston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D4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213,002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73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(–17.4, 38.3)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A4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7.3 (2.3, 50.8)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5A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167.3 (3.3, 364.2)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2F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57.2)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D3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79.4)</w:t>
            </w:r>
          </w:p>
        </w:tc>
      </w:tr>
      <w:tr w:rsidR="00425277" w:rsidRPr="00B45194" w14:paraId="40EF2D8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10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B7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Boulder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02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65,106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6A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4.4 (–25.9, 24.9)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3B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(1.9, 47.2)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A2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224.5 (38.6, 372.9)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96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33.0)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A8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E9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30.4 (0.0, 70.5)</w:t>
            </w:r>
          </w:p>
        </w:tc>
      </w:tr>
      <w:tr w:rsidR="00425277" w:rsidRPr="00B45194" w14:paraId="6C8B3F2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D3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F3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Brownsville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2C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34,960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3F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(–2.3, 43.5)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0E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(3.2, 73.2)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E0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210.4 (19.2, 333.7)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CE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2.0 (0.0, 188.2)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14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59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122A1A3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F0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86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Buffalo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87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229,696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52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(–17.7, 36.6)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D9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7.9 (2.1, 38.9)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D6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166.4 (6.1, 363.0)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42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64.0)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26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5B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75BF7DF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6D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39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Burlington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77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29,426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5B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(–18.2, 38.1)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7B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7.0 (2.2, 52.4)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31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167.1 (3.3, 364.3)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33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56.3)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CD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8E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35.8 (0.0, 81.5)</w:t>
            </w:r>
          </w:p>
        </w:tc>
      </w:tr>
      <w:tr w:rsidR="00425277" w:rsidRPr="00B45194" w14:paraId="663BCCE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79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69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Canton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F3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80,363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25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(–19.7, 35.8)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96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(1.7, 42.2)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D3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168.7 (8.7, 363.5)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9F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45.4)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1F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C6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1CED4D3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9F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96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Carlisle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BB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51,630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DE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13.1 (–15.1, 37.7)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13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(1.5, 41.2)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3F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171.4 (7.9, 361.9)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EE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115.3)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37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5B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0A7EDFD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8F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DF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Cedar Rapids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40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31,663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66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(–29.1, 38.9)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30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(1.7, 31.8)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7E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180.1 (7.0, 360.7)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DB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53.6)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188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2C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21.8 (0.0, 60.0)</w:t>
            </w:r>
          </w:p>
        </w:tc>
      </w:tr>
      <w:tr w:rsidR="00425277" w:rsidRPr="00B45194" w14:paraId="49A80BC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4B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4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Charleston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4A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134,992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74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24.7 (–1.5, 42.5)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72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(3.6, 22.7)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1D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200.7 (20.5, 346.1)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95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67.1)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F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4A2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24.2 (0.0, 57.3)</w:t>
            </w:r>
          </w:p>
        </w:tc>
      </w:tr>
      <w:tr w:rsidR="00425277" w:rsidRPr="00B45194" w14:paraId="7105DAE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34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BB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Charlotte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09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300,481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07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19.0 (–5.6, 38.0)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75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(2.2, 37.9)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D0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188.1 (11.5, 359.1)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03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93.1)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F1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6B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172D94A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C3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03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Chattanooga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43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101,251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5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(–6.5, 39.2)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FA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(1.4, 30.8)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F7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183.4 (10.8, 353.0)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CB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3.9 (0.0, 65.3)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32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2B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23.1 (0.0, 54.7)</w:t>
            </w:r>
          </w:p>
        </w:tc>
      </w:tr>
      <w:tr w:rsidR="00425277" w:rsidRPr="00B45194" w14:paraId="29942F9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32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56B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Chicago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99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1,169,021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43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10.8 (–19.9,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3B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(2.8, 32.8)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B5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178.0 (13.1, 365.5)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2E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80.2)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0B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B4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28.7 (0.0, 69.3)</w:t>
            </w:r>
          </w:p>
        </w:tc>
      </w:tr>
      <w:tr w:rsidR="00425277" w:rsidRPr="00B45194" w14:paraId="3488A47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6E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8C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Cincinnati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62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216,029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AC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14.2 (–15.1,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27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(2.0, 33.3)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EA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175.2 (7.5, 356.9)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7E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55.7)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A1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C0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3591C34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E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36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Cleveland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FB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241,770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3E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11.9 (–15.4,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86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(1.7, 35.4)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DB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176.7 (10.3, 360.3)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62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56.3)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3A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92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5E10433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7A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A0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Colorado Springs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5C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184,693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0F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6.4 (–24.1, 26.5)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26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6.9 (1.9, 43.6)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DF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227.5 (49.8, 377.3)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4A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22.6)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66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A4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30.4 (0.0, 70.5)</w:t>
            </w:r>
          </w:p>
        </w:tc>
      </w:tr>
      <w:tr w:rsidR="00425277" w:rsidRPr="00B45194" w14:paraId="60EB8EC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77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AA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Columbia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C6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183,402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F8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21.5 (–3.9, 40.6)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59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(2.3, 27.0)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C8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190.6 (10.8, 347.0)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DC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53.0)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0C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EE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24.2 (0.0, 57.3)</w:t>
            </w:r>
          </w:p>
        </w:tc>
      </w:tr>
      <w:tr w:rsidR="00425277" w:rsidRPr="00B45194" w14:paraId="13BED09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4D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90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Columbus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46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296,588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55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12.8 (–16.8,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89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(2.2, 28.9)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66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173.4 (9.4, 363.7)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B5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51.1)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1E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48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3E84B2E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1B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7C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Corpus Christi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DD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19,940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1A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29.5 (–6.7, 44.4)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F4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42.6 (9.0, 66.9)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DC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188.0 (14.6, 336.7)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46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119.0)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33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0F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7BFC6CE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DA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62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Dallas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4E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116,041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08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22.7 (–18.4, 42.8)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67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(3.1, 42.6)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96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197.6 (10.7, 353.8)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41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2.9 (0.0, 78.7)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64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8B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704D852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57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B0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Dayton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B5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158,941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D9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(–16.6,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53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(1.7, 30.1)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E6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175.6 (9.1, 358.9)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47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46.5)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B7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DDB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4D23F3A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D9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lastRenderedPageBreak/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62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Daytona Beach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47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75,940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0F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28.9 (3.1, 41.5)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88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8.4 (4.2, 20.6)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82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187.7 (17.8, 340.4)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EE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68.6)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A5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E7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4198E4E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39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B9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Denver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94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579,479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B1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7.2 (–23.3, 27.8)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C1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(2.0, 55.5)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B9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221.7 (44.4, 369.7)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3C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1.3 (0.0, 36.8)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11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11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30.4 (0.0, 70.5)</w:t>
            </w:r>
          </w:p>
        </w:tc>
      </w:tr>
      <w:tr w:rsidR="00425277" w:rsidRPr="00B45194" w14:paraId="1D7E461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0A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13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Detroit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39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274,878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56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(–17.9, 37.5)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D9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(1.9, 38.4)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1E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176.1 (11.2, 363.0)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D8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48.8)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A8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9D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3BC0E5B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3E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7D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Dover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4F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44,171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94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16.0 (–12.6, 40.9)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76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(2.1, 35.0)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14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180.3 (7.8, 358.9)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E7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109.8)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6D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58.0 (26.5,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81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29.7 (0.0, 69.5)</w:t>
            </w:r>
          </w:p>
        </w:tc>
      </w:tr>
      <w:tr w:rsidR="00425277" w:rsidRPr="00B45194" w14:paraId="7BF3AD8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6E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B1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Durham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1B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76,451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90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18.8 (–7.2, 39.6)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6C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(1.8, 30.6)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C9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185.8 (8.1, 355.7)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70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88.3)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77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5D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7137245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32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CC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East St. Louis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22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63,321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FF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15.4 (–21.0, 40.1)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DD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(2.2, 37.4)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16B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181.1 (12.3, 357.6)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23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55.6)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21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D2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28.7 (0.0, 69.3)</w:t>
            </w:r>
          </w:p>
        </w:tc>
      </w:tr>
      <w:tr w:rsidR="00425277" w:rsidRPr="00B45194" w14:paraId="20ECB9C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49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F4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El Paso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C1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65,177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AF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(–10.1, 33.2)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7E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(3.6, 24.2)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C6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260.3 (35.0, 384.6)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13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0.4 (0.0, 28.3)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EB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0B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6E09F05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4C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6E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El centro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16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59,091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92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23.5 (4.4, 44.9)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24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13.5 (3.0, 54.6)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8F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259.2 (34.7, 375.9)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81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 (0.0, 15.7)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B9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F0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4792C26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CF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83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Elizabeth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1A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127,058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3F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13.4 (–15.7, 39.2)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28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(2.0, 50.6)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BB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169.1 (8.8, 359.4)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C5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107.1)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B7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97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13839F0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47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08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Elkhart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A6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55,375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91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(–21.3,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23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(2.1, 43.6)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7A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171.4 (10.3, 362.3)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8A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56.7)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C9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9A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6A772EC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AE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B6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Erie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48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59,691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24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(–16.1, 36.0)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EC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7.5 (1.7, 35.6)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8E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171.9 (7.2, 361.5)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3A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47.8)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1D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48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5EA839A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A9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EF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Essex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64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214,578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7A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13.0 (–15.8, 38.7)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0B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6.7 (2.9, 29.9)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5F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169.1 (8.7, 360.4)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02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109.0)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C6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0F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79.4)</w:t>
            </w:r>
          </w:p>
        </w:tc>
      </w:tr>
      <w:tr w:rsidR="00425277" w:rsidRPr="00B45194" w14:paraId="78A2957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33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17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Eugene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39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58,881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AD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11.5 (–5.7, 34.3)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E7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(1.4, 413.0)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F1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172.9 (5.1, 362.6)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77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61.5)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53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C4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30.5 (0.0, 69.9)</w:t>
            </w:r>
          </w:p>
        </w:tc>
      </w:tr>
      <w:tr w:rsidR="00425277" w:rsidRPr="00B45194" w14:paraId="601DA3E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BA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9E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Evansville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F4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58,098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7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16.3 (–15.3,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D9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(2.4, 37.8)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25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184.0 (10.0, 359.4)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1E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72.2)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6E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EF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3B987B6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B2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AD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Everett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47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145,984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3A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(–11.1,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D7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64.7 (34.8, 93.9)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8C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140.9 (4.4, 354.6)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48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5.7 (0.0, 66.9)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4C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9B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(0.0, 72.8)</w:t>
            </w:r>
          </w:p>
        </w:tc>
      </w:tr>
      <w:tr w:rsidR="00425277" w:rsidRPr="00B45194" w14:paraId="605A16A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1A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0C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Fargo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AA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59,414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ED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5.8 (–35.5, 39.2)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05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(2.0, 113.1)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2CD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174.9 (9.1, 359.9)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9D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41.8)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D6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57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24.1 (0.0, 55.8)</w:t>
            </w:r>
          </w:p>
        </w:tc>
      </w:tr>
      <w:tr w:rsidR="00425277" w:rsidRPr="00B45194" w14:paraId="13B9E9B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53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62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Fayetteville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2D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93,415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EC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20.4 (–5.1, 40.2)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35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(2.1, 30.7)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64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187.2 (7.7, 354.2)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44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70.8)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8E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F2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42F8AFB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0C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3A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Flint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5A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72,184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69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(–19.2, 36.2)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CC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7.9 (2.1, 31.3)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CF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169.8 (11.0, 366.4)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588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50.5)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9B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EF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76BCA15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09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E3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Fort Wayne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6C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106,153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40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(–21.8,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F9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(3.0, 31.6)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6A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174.9 (9.4, 362.7)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33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51.6)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79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CD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558A857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B7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68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Fort Lauderdale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70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473,525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DB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(8.2, 41.7)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D4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(4.5, 27.5)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4E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202.4 (27.7, 334.5)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FF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78.7)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D5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AE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2F3E4C9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6F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64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Fort Myers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50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111,967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E8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31.0 (4.7, 41.3)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3B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7.8 (2.7, 25.2)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D3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212.4 (29.3, 341.2)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CF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96.9)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59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7F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56F8F09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2B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D7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Fort pierce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41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56,602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B6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31.1 (5.6, 41.4)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60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29.1 (8.9, 53.9)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E9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188.1 (8.4, 335.7)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0B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60.1)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CE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28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64056F2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4D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67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Fort Worth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3A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28,527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B9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22.4 (–19.2, 41.9)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1C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(1.9, 50.3)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4C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201.6 (11.2, 354.2)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73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69.0)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72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0D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52432CF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36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DA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Fresno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79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246,890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C9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19.6 (3.5, 39.8)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66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18.3 (1.8, 144.4)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FC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238.9 (11.4, 369.2)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EA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38.0)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62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FA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556DB11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E3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90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Gainesville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33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53,062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E1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27.0 (0.9, 40.6)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265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(3.7, 40.8)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E3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195.0 (21.1, 345.4)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83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41.5)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BC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8F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6D98E2E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94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33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Gary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40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104,201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71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11.5 (–20.3,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7B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(1.8, 49.7)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8E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178.6 (12.5, 365.8)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83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80.4)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CC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87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2E46F45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AF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5D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Gettysburg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8C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25,111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5F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14.1 (–14.3, 38.3)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2F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(2.8, 45.8)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BF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174.0 (9.4, 361.6)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64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79.0)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F1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DB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2399CB0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62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4C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Grand Junction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AD8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43,453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46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(–20.2, 31.1)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89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6.9 (1.9, 52.3)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2F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233.7 (31.5, 384.8)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1D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0.9 (0.0, 22.1)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38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98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30.4 (0.0, 70.5)</w:t>
            </w:r>
          </w:p>
        </w:tc>
      </w:tr>
      <w:tr w:rsidR="00425277" w:rsidRPr="00B45194" w14:paraId="7B6169E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C9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34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Grand Rapids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4C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118,091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67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(–18.4, 36.8)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72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(2.1, 34.5)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E5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172.8 (8.5, 367.4)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69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54.9)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0E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98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258C2AA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B5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3E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Grand haven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72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57,837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9A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(–17.4, 36.9)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57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7.8 (1.7, 27.4)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51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176.6 (9.2, 365.0)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5B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54.1)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BF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63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26.7 (0.0, 60.4)</w:t>
            </w:r>
          </w:p>
        </w:tc>
      </w:tr>
      <w:tr w:rsidR="00425277" w:rsidRPr="00B45194" w14:paraId="6BE5883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88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D6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Green bay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94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56,008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DC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(–26.3, 37.0)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C6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(1.7, 42.9)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13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171.1 (13.7, 368.8)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99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92.1)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74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EDB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29.0 (0.0, 65.8)</w:t>
            </w:r>
          </w:p>
        </w:tc>
      </w:tr>
      <w:tr w:rsidR="00425277" w:rsidRPr="00B45194" w14:paraId="25A45A7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81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E3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Greensboro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99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139,060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25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17.4 (–7.9,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82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(1.2, 34.8)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5C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187.0 (9.1, 360.6)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DB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64.4)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36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47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5AB2729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5F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E4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Greensburg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B6B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80,986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5B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(–21.1, 34.9)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C4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(2.3, 45.9)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82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167.2 (8.7, 362.2)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5F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59.0)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CE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8F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5C28400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80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E0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Greenville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03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146,569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02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18.2 (–5.6, 37.3)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C9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(1.8, 28.5)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46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189.2 (7.8, 352.4)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58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3.9 (0.0, 141.9)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02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5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24.2 (0.0, 57.3)</w:t>
            </w:r>
          </w:p>
        </w:tc>
      </w:tr>
      <w:tr w:rsidR="00425277" w:rsidRPr="00B45194" w14:paraId="3EDAAC0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DE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4A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Harrisburg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9A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58,544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09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13.1 (–15.0,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CDF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(2.0, 43.9)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9B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170.8 (7.8, 361.1)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D42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124.4)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CE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71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060326D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AD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DA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Hickory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F4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58,410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61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17.7 (–6.6,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A8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(1.5, 31.2)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D6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188.3 (9.1, 361.9)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5D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94.6)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AA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537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13354B0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F6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D1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Holland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34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57,837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39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10.0 (–16.3,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18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(2.0, 25.9)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B6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175.7 (11.4, 366.4)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76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2.8 (0.0, 61.4)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1F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FD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26.7 (0.0, 60.4)</w:t>
            </w:r>
          </w:p>
        </w:tc>
      </w:tr>
      <w:tr w:rsidR="00425277" w:rsidRPr="00B45194" w14:paraId="31C439B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BD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6B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Honolulu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1B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25,159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E1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30.4 (22.4, 35.9)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41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10.6 (10.6, 10.6)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F8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238.3 (37.6, 334.2)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D8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57.7)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33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A8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31.5 (0.0, 78.5)</w:t>
            </w:r>
          </w:p>
        </w:tc>
      </w:tr>
      <w:tr w:rsidR="00425277" w:rsidRPr="00B45194" w14:paraId="3E0B824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D5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C5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Houston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4F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191,370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D8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26.7 (–13.2, 43.0)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46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(3.6, 36.3)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4B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190.1 (19.4, 350.5)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D5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54.8)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82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A4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3104865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C9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F5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Indianapolis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F3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285,102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51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13.2 (–18.1, 37.5)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F3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(2.3, 34.5)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9B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176.4 (9.1, 361.2)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9B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51.2)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0F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19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099BDFF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B2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FA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Iowa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26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20,019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EC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12.8 (–27.6, 39.1)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9B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(1.2, 31.1)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1B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181.8 (6.7, 360.1)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60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2.7 (0.0, 61.9)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86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62.1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15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20.9 (0.0, 59.2)</w:t>
            </w:r>
          </w:p>
        </w:tc>
      </w:tr>
      <w:tr w:rsidR="00425277" w:rsidRPr="00B45194" w14:paraId="57D27CF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2E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A6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Jacksonville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9F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146,160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5C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27.1 (0.8, 41.6)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F9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(4.3, 40.8)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51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195.5 (23.4, 344.6)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E7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59.8)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AF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AF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51FBB5A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DB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70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Jersey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4F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146,439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B4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(–15.9,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36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5.2 (2.0, 49.6)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3B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170.4 (9.3, 358.5)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59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92.2)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B3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80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3091976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EC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4E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Kalamazoo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C6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41,097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12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(–19.4, 36.1)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44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(2.7, 28.9)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9B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171.6 (10.9, 364.4)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98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2.9 (0.0, 43.9)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D1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B5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4CE91E5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4C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64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Kansas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DD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42,557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BD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14.7 (–25.7, 40.3)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3B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(1.8, 46.1)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36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184.8 (10.1, 354.9)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8F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2.9 (0.0, 66.5)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FA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73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26.3 (0.0, 61.8)</w:t>
            </w:r>
          </w:p>
        </w:tc>
      </w:tr>
      <w:tr w:rsidR="00425277" w:rsidRPr="00B45194" w14:paraId="6658B56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F1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67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Kenosha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1B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37,608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46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(–20.3, 35.8)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84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(3.3, 25.9)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AF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172.9 (9.1, 365.8)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26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77.1)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E3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465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29.0 (0.0, 65.8)</w:t>
            </w:r>
          </w:p>
        </w:tc>
      </w:tr>
      <w:tr w:rsidR="00425277" w:rsidRPr="00B45194" w14:paraId="0304E0F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45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8A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Klamath Falls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5D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14,542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1A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(–11.4,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D5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15.5 (1.6, 243.4)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1E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211.5 (14.1, 377.3)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FB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33.6)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B3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63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30.5 (0.0, 69.9)</w:t>
            </w:r>
          </w:p>
        </w:tc>
      </w:tr>
      <w:tr w:rsidR="00425277" w:rsidRPr="00B45194" w14:paraId="58D2DCE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C1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D7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Knoxville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2E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126,838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AC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16.4 (–9.9, 36.5)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CE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(1.9, 38.7)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99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183.8 (10.4, 354.2)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A1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70.3)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74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2E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23.1 (0.0, 54.7)</w:t>
            </w:r>
          </w:p>
        </w:tc>
      </w:tr>
      <w:tr w:rsidR="00425277" w:rsidRPr="00B45194" w14:paraId="2B6AE97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3C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05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 Porte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EC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26,561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78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(–19.6, 36.5)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F5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(2.4, 29.0)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39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175.7 (12.3, 365.6)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CE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67.3)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5B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02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4329ADD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FA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69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Lafayette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1E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59,696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72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26.0 (–7.0, 42.6)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B6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(3.3, 29.5)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7F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194.4 (17.8, 350.1)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EE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76.8)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59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95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(0.0, 53.6)</w:t>
            </w:r>
          </w:p>
        </w:tc>
      </w:tr>
      <w:tr w:rsidR="00425277" w:rsidRPr="00B45194" w14:paraId="4FF65D2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73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A6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Lafayette (IN)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B1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50,077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3E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12.6 (–20.0, 37.7)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1C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(2.1, 38.4)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8A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177.4 (11.0, 361.7)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23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47.0)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B6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45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1CEF20F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C6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85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Lake Charles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EB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50,939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89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26.2 (–7.7, 43.0)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5B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(4.5, 38.3)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EB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197.0 (21.5, 349.7)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36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4.3 (0.0, 113.8)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A0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B0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(0.0, 53.6)</w:t>
            </w:r>
          </w:p>
        </w:tc>
      </w:tr>
      <w:tr w:rsidR="00425277" w:rsidRPr="00B45194" w14:paraId="2AA00DF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82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73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Lakeland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29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147,805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DB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29.2 (2.6, 40.7)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E2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8.6 (3.8, 23.5)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5E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201.7 (26.5, 344.7)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B4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76.0)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BC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AE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60CB214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97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4F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Lancaster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74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122,851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6D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13.8 (–14.0, 38.8)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DD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(1.9, 48.9)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66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173.0 (9.8, 360.8)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9D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79.2)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4F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EE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7A1E1D9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11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45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Lansing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BD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68,684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F9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(–18.9, 36.1)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E4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(2.7, 28.5)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EB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170.5 (10.8, 365.8)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70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51.0)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EF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E2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04E9820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93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6C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Las Vegas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E2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491,815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47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18.1 (–3.5, 38.7)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17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(1.8, 85.1)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39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252.4 (27.6, 380.3)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03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 (0.0, 11.0)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6F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9C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61.1)</w:t>
            </w:r>
          </w:p>
        </w:tc>
      </w:tr>
      <w:tr w:rsidR="00425277" w:rsidRPr="00B45194" w14:paraId="1A50113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B9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12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Layton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A5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99,568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37B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(–15.8, 30.7)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9D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(1.2, 57.5)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D9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224.1 (21.0, 379.9)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7E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28.5)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AA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0B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64.5)</w:t>
            </w:r>
          </w:p>
        </w:tc>
      </w:tr>
      <w:tr w:rsidR="00425277" w:rsidRPr="00B45194" w14:paraId="594BA1F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46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FA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Little Rock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8D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98,849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28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20.0 (–19.7, 42.0)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2D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(2.0, 38.8)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29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188.2 (11.6, 351.6)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44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4.1 (0.0, 80.4)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40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17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(0.0, 54.7)</w:t>
            </w:r>
          </w:p>
        </w:tc>
      </w:tr>
      <w:tr w:rsidR="00425277" w:rsidRPr="00B45194" w14:paraId="2CAED87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76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9B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Logan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3B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36,325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3F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(–16.0, 38.0)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92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(1.6, 45.9)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B9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160.1 (3.4, 363.9)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08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58.4)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01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B7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64.5)</w:t>
            </w:r>
          </w:p>
        </w:tc>
      </w:tr>
      <w:tr w:rsidR="00425277" w:rsidRPr="00B45194" w14:paraId="7B1E907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4C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1E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Los Angeles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E4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2,380,967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0D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18.9 (4.8, 35.2)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A5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11.0 (3.0, 39.5)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D2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241.0 (12.8, 371.7)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B3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76.9)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0C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D8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207A9B8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84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01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Louisville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6D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66,457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B9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15.4 (–14.5, 38.5)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E8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(1.8, 34.7)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D7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177.1 (6.9, 355.6)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66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57.8)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69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58.1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10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25.4 (0.0, 57.5)</w:t>
            </w:r>
          </w:p>
        </w:tc>
      </w:tr>
      <w:tr w:rsidR="00425277" w:rsidRPr="00B45194" w14:paraId="3998D41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F8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86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Macon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E4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28,736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A1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22.2 (–3.6, 40.4)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BB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9.5 (2.9, 29.9)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2E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194.0 (13.9, 345.0)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5B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84.3)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F1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1A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23.0 (0.0, 55.0)</w:t>
            </w:r>
          </w:p>
        </w:tc>
      </w:tr>
      <w:tr w:rsidR="00425277" w:rsidRPr="00B45194" w14:paraId="5897E97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D4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26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Madison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C6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69,718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FC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(–27.0, 37.1)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BF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10.4 (2.2, 37.4)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7E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173.0 (9.5, 365.1)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AB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41.5)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B7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C9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28.7 (0.0, 69.3)</w:t>
            </w:r>
          </w:p>
        </w:tc>
      </w:tr>
      <w:tr w:rsidR="00425277" w:rsidRPr="00B45194" w14:paraId="5765FCB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DA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3F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Madison (WI)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FA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98,278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8C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(–27.0, 37.1)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A8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(1.2, 33.5)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2E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173.0 (9.5, 365.1)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33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41.5)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D1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B2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29.0 (0.0, 65.8)</w:t>
            </w:r>
          </w:p>
        </w:tc>
      </w:tr>
      <w:tr w:rsidR="00425277" w:rsidRPr="00B45194" w14:paraId="17B5B4F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56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61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Mcallen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A2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43,548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FC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30.5 (–3.7, 43.2)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CC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(3.4, 62.1)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DB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218.2 (25.1, 334.9)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29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1.8 (0.0, 199.3)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B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FF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6ED3468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3B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81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Medford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D0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42,556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86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(–6.4, 34.5)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38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13.3 (1.7, 384.2)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CC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201.8 (7.8, 371.5)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3B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2.1 (0.0, 35.5)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99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4D9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30.5 (0.0, 69.9)</w:t>
            </w:r>
          </w:p>
        </w:tc>
      </w:tr>
      <w:tr w:rsidR="00425277" w:rsidRPr="00B45194" w14:paraId="138D079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F3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61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Melbourne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83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73,250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7F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30.6 (5.1, 41.8)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97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(3.9, 24.8)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A7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191.7 (25.0, 339.1)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67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48.2)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C79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23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1347F97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D6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57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Melville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BA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371,012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54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(–14.4, 38.1)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96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7.5 (2.0, 56.1)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D4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176.9 (8.9, 358.6)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51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65.9)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21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49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6E09AD7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1B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6C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Memphis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77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220,675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5E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19.5 (–18.4, 41.2)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F8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(2.9, 33.2)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20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189.1 (9.7, 355.1)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0C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59.0)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98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5F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23.1 (0.0, 54.7)</w:t>
            </w:r>
          </w:p>
        </w:tc>
      </w:tr>
      <w:tr w:rsidR="00425277" w:rsidRPr="00B45194" w14:paraId="5D72008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8F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C5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Mercer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9AB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23,370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2C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(–20.3, 35.1)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C1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(2.5, 41.0)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CD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164.8 (6.8, 358.2)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50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53.6)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35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C3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1D2EEC7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48C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lastRenderedPageBreak/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FA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Miami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72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924,526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30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33.1 (9.2, 41.6)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95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(5.2, 24.7)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FA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209.2 (26.4, 330.3)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6E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74.2)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28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82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24FFE83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A5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3E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Middlesex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5E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179,220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61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13.5 (–15.6, 39.1)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D8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(2.6, 49.9)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AD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169.9 (8.3, 361.8)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15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119.4)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BD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40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6E07121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2E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69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Middletown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25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89,696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58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11.4 (–18.2, 37.7)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3E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71.5 (18.9, 200.7)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21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168.5 (8.9, 361.1)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8C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90.2)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0D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45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5698EBE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D9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4E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Milwaukee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0A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159,307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A1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(–22.2, 35.6)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16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(2.0, 35.4)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0D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173.1 (8.7, 368.0)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EB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82.2)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63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9C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29.0 (0.0, 65.8)</w:t>
            </w:r>
          </w:p>
        </w:tc>
      </w:tr>
      <w:tr w:rsidR="00425277" w:rsidRPr="00B45194" w14:paraId="13C3885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FD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80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Minneapolis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C3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388,967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150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7.7 (–30.9, 39.2)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96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(0.9, 66.8)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CB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173.5 (8.9, 360.4)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30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58.3)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D5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37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69.4)</w:t>
            </w:r>
          </w:p>
        </w:tc>
      </w:tr>
      <w:tr w:rsidR="00425277" w:rsidRPr="00B45194" w14:paraId="32431CA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30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34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Mobile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74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108,119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4C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25.6 (–3.4, 42.7)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BF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(4.0, 19.2)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B2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185.8 (20.4, 346.0)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8E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4.8 (0.0, 141.6)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0C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25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21.4 (0.0, 51.3)</w:t>
            </w:r>
          </w:p>
        </w:tc>
      </w:tr>
      <w:tr w:rsidR="00425277" w:rsidRPr="00B45194" w14:paraId="2A2194A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A1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47E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Modesto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3D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136,456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8D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18.4 (2.9, 38.5)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75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15.1 (2.4, 119.7)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50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235.3 (15.0, 368.7)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53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51.9)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80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F2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6F551EF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13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61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Monroe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0B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47,436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0D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23.0 (–14.4, 42.2)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36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(3.0, 30.2)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6A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192.5 (15.1, 350.5)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6D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95.7)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FD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E6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(0.0, 53.6)</w:t>
            </w:r>
          </w:p>
        </w:tc>
      </w:tr>
      <w:tr w:rsidR="00425277" w:rsidRPr="00B45194" w14:paraId="1172A59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CD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79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Montgomery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B6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51,329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A1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22.7 (–4.0, 40.6)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B6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(3.5, 30.1)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86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196.2 (16.8, 349.4)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18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7C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86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21.4 (0.0, 51.3)</w:t>
            </w:r>
          </w:p>
        </w:tc>
      </w:tr>
      <w:tr w:rsidR="00425277" w:rsidRPr="00B45194" w14:paraId="0F18A02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65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AE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Muncie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19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25,239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08E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(–18.9, 37.2)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A5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(2.2, 31.0)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29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176.9 (8.9, 359.7)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0E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63.7)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5A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5E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0C1F169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C4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5A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Muskegon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6A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26,526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BB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(–17.9, 36.8)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18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(2.0, 26.2)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96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176.4 (9.5, 365.3)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A8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52.7)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ED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F1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26.7 (0.0, 60.4)</w:t>
            </w:r>
          </w:p>
        </w:tc>
      </w:tr>
      <w:tr w:rsidR="00425277" w:rsidRPr="00B45194" w14:paraId="18A7E96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14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C9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Myrtle Beach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EAF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94,394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ED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23.3 (–2.0, 42.1)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04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7.8 (3.9, 19.9)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8D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194.2 (14.3, 349.3)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33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70.4)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5B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C3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24.2 (0.0, 57.3)</w:t>
            </w:r>
          </w:p>
        </w:tc>
      </w:tr>
      <w:tr w:rsidR="00425277" w:rsidRPr="00B45194" w14:paraId="394D5E7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A0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31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Nampa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D1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61,916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E0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(–16.6, 33.8)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CE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10.1 (2.5, 77.4)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3D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207.6 (18.7, 371.9)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4CA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17.9)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4A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55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22.4 (0.0, 55.5)</w:t>
            </w:r>
          </w:p>
        </w:tc>
      </w:tr>
      <w:tr w:rsidR="00425277" w:rsidRPr="00B45194" w14:paraId="536D953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57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5E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Nashville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77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186,571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10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17.9 (–12.9,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AA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(1.5, 40.2)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24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181.3 (9.2, 355.7)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B3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4.2 (0.0, 78.2)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6D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99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23.1 (0.0, 54.7)</w:t>
            </w:r>
          </w:p>
        </w:tc>
      </w:tr>
      <w:tr w:rsidR="00425277" w:rsidRPr="00B45194" w14:paraId="128260A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B5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E3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New Orleans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94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180,368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15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27.1 (–3.5, 43.7)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768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(2.2, 23.6)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31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193.0 (18.7, 345.0)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E6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4.8 (0.0, 184.7)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93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7F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22.9 (0.0, 53.6)</w:t>
            </w:r>
          </w:p>
        </w:tc>
      </w:tr>
      <w:tr w:rsidR="00425277" w:rsidRPr="00B45194" w14:paraId="72A4980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89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D2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New York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CE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367,290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DD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13.6 (–15.9, 39.4)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94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7.9 (2.1, 54.6)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E6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170.4 (9.3, 358.5)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CB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92.2)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AF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80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1C353F6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51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54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New Haven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30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96,050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8D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12.7 (–14.3, 37.7)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7D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(2.0, 50.3)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7D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175.3 (6.7, 359.6)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5C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84.9)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D6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2F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79.6)</w:t>
            </w:r>
          </w:p>
        </w:tc>
      </w:tr>
      <w:tr w:rsidR="00425277" w:rsidRPr="00B45194" w14:paraId="7B1AF8E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74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54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New London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02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76,748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9C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12.2 (–15.2, 36.8)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84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6.8 (1.5, 34.4)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20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176.7 (6.2, 359.5)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D0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69.3)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5D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677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79.6)</w:t>
            </w:r>
          </w:p>
        </w:tc>
      </w:tr>
      <w:tr w:rsidR="00425277" w:rsidRPr="00B45194" w14:paraId="0DEF455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49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17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Newark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AF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173,092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BA5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13.4 (–15.7, 39.2)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0F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(2.4, 49.5)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77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169.1 (8.8, 359.4)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73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107.1)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14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1D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10B2751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0F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B6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Newburgh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81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110,765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15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(–17.6,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91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7.7 (2.0, 50.1)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F9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168.0 (8.8, 358.5)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EE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87.2)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C3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FC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5575852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83D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CD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Niles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04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26,539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1B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11.1 (–20.6, 36.8)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00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9.3 (2.6, 27.7)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D2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172.8 (11.2, 363.0)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AA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43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77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26.8 (0.0, 60.4)</w:t>
            </w:r>
          </w:p>
        </w:tc>
      </w:tr>
      <w:tr w:rsidR="00425277" w:rsidRPr="00B45194" w14:paraId="5496288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8F5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FD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Norfolk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BC4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40,714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21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19.1 (–8.0, 41.0)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9F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7.5 (2.7, 29.4)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AE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186.1 (12.2, 345.8)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04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77.9)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19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40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31.0 (0.0, 73.5)</w:t>
            </w:r>
          </w:p>
        </w:tc>
      </w:tr>
      <w:tr w:rsidR="00425277" w:rsidRPr="00B45194" w14:paraId="03B53BA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EB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AE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Oakland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AD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238,482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AB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15.0 (2.2, 31.8)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50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9.7 (3.1, 74.5)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1B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225.6 (12.0, 367.7)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64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47.4)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25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75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4386151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C5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CE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Ocala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F7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56,152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B2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27.6 (0.7, 40.9)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AB4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(4.4, 25.2)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50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198.6 (18.1, 346.4)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0E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53.5)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34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80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39D8760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22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66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Ogden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78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70,499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B9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7.5 (–17.0,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C2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(1.4, 58.2)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59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224.4 (23.0, 379.9)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70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29.4)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97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94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64.5)</w:t>
            </w:r>
          </w:p>
        </w:tc>
      </w:tr>
      <w:tr w:rsidR="00425277" w:rsidRPr="00B45194" w14:paraId="67E7EBA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F4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B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Oklahoma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52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176,109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CF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18.4 (–25.5, 40.4)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B4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(2.3, 44.7)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C8E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204.9 (12.8, 359.2)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A9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74.0)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72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7A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24.5 (0.0, 57.5)</w:t>
            </w:r>
          </w:p>
        </w:tc>
      </w:tr>
      <w:tr w:rsidR="00425277" w:rsidRPr="00B45194" w14:paraId="0DEC1DB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CA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FA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Omaha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CF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76,598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CB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11.9 (–33.7,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53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(1.3, 45.8)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6B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190.7 (8.4, 357.2)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E9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2.3 (0.0, 48.5)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59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E2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27.9 (0.0, 63.7)</w:t>
            </w:r>
          </w:p>
        </w:tc>
      </w:tr>
      <w:tr w:rsidR="00425277" w:rsidRPr="00B45194" w14:paraId="25C6DC5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93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75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Orlando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C98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295,158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566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29.1 (2.8, 41.2)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36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7.9 (3.2, 21.6)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8C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195.4 (17.8, 343.8)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EB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49.4)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74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04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7078491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B6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C5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Ottawa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43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28,921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55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(–25.2, 38.3)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3A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(2.6, 37.1)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F4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176.0 (10.1, 363.7)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97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94.6)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67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20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28.7 (0.0, 69.3)</w:t>
            </w:r>
          </w:p>
        </w:tc>
      </w:tr>
      <w:tr w:rsidR="00425277" w:rsidRPr="00B45194" w14:paraId="3EEFC8D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42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B2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Palm Beach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AE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303,838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8A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31.7 (6.8, 41.2)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15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7.4 (2.5, 28.2)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9D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198.1 (35.6, 336.6)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33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4.2 (0.0, 54.5)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FA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13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2C52E02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9A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BA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Paterson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814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127,900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23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12.7 (–15.9, 38.4)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4F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(2.6, 62.1)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44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169.1 (8.2, 360.8)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80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101.3)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F7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85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76A4806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91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0C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Pensacola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2C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52,467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75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26.2 (–0.9, 42.5)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26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(4.1, 21.8)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E8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199.4 (25.3, 344.8)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1F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4.7 (0.0, 246.0)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16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39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59B09C2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8AE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6C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Philadelphia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01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404,373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AF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14.5 (–15.0, 39.9)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5D4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(2.5, 39.4)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EC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171.6 (8.9, 359.6)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21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59.4)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3F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397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45EECFD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B1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D4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Phoenix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62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1,297,123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B2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22.8 (2.5, 42.6)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87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9.6 (1.9, 74.2)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D1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251.8 (25.8, 376.7)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C2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0.6 (0.0, 31.6)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F72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DD1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26.1 (0.0, 61.9)</w:t>
            </w:r>
          </w:p>
        </w:tc>
      </w:tr>
      <w:tr w:rsidR="00425277" w:rsidRPr="00B45194" w14:paraId="17BFF4A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05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F6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Pittsburgh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69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260,662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98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(–19.4, 36.3)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3C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(2.3, 47.0)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66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166.7 (8.6, 360.9)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61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67.8)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0E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E7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77DCC9A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24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65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Plymouth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C4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125,530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9F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(–18.6, 36.3)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2F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6.6 (2.9, 30.9)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06A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172.0 (10.6, 362.0)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24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2.5 (0.0, 43.0)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17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A7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79.4)</w:t>
            </w:r>
          </w:p>
        </w:tc>
      </w:tr>
      <w:tr w:rsidR="00425277" w:rsidRPr="00B45194" w14:paraId="57F2C0A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13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151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Port Arthur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6F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11,429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C7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27.5 (–8.3, 43.2)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40A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(2.3, 43.9)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AE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199.0 (20.1, 348.1)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97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4.1 (0.0, 93.7)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8B5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5F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619369F6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B4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84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Portage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6D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38,864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AF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(–7.0,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29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(2.0, 385.4)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B1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161.4 (5.3, 360.2)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D5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51.3)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5B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D9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1EAFEF0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FA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BB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Portland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33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271,503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A1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11.7 (–7.0, 37.4)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3D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(2.0, 385.4)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C2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161.4 (5.3, 360.2)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36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51.3)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DA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8D9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30.5 (0.0, 69.9)</w:t>
            </w:r>
          </w:p>
        </w:tc>
      </w:tr>
      <w:tr w:rsidR="00425277" w:rsidRPr="00B45194" w14:paraId="27DB4BB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F8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42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Portland (ME)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69D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51,957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41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(–19.2, 35.7)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FB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6.1 (1.3, 30.4)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DF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160.8 (4.5, 361.1)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B5D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75.6)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A4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16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35.0 (0.0, 80.0)</w:t>
            </w:r>
          </w:p>
        </w:tc>
      </w:tr>
      <w:tr w:rsidR="00425277" w:rsidRPr="00B45194" w14:paraId="7B48D91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D0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EB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Provo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66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190,109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30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(–18.3, 30.3)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6D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(1.3, 46.6)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F4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229.5 (21.5, 384.6)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47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0.9 (0.0, 19.7)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E63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72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64.5)</w:t>
            </w:r>
          </w:p>
        </w:tc>
      </w:tr>
      <w:tr w:rsidR="00425277" w:rsidRPr="00B45194" w14:paraId="1DA03A8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7D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B3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Raleigh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CE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275,649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2A5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19.3 (–6.6, 39.9)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D0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(2.4, 29.8)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8A9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186.0 (8.1, 354.0)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77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88.9)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11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91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44AE8C5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E1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1B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Reading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78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102,091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56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12.7 (–16.1, 38.2)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F0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9.2 (2.0, 45.3)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6E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170.9 (10.2, 361.6)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B4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102.5)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61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27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005D2ED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23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D6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Reno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52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93,242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A3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(–13.7, 29.3)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D6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(1.8, 203.3)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1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238.3 (24.8, 385.1)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B3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1.0 (0.0, 64.4)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54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414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61.1)</w:t>
            </w:r>
          </w:p>
        </w:tc>
      </w:tr>
      <w:tr w:rsidR="00425277" w:rsidRPr="00B45194" w14:paraId="77E3BFC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ED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B9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Richmond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2A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170,057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64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17.6 (–7.2, 39.6)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96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(1.6, 37.0)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3E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181.6 (11.0, 357.7)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42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67.3)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EA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E19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31.0 (0.0, 73.5)</w:t>
            </w:r>
          </w:p>
        </w:tc>
      </w:tr>
      <w:tr w:rsidR="00425277" w:rsidRPr="00B45194" w14:paraId="43EF7BF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48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E0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Riverside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1D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582,814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36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(2.1, 37.0)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7C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14.7 (2.2, 71.0)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71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242.8 (15.5, 377.1)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BF6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55.7)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01C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FE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210FDE6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A0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669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Rochester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1A5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162,934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EAE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10.2 (–18.2, 35.8)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66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7.2 (2.1, 38.1)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01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163.8 (6.4, 364.5)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FB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72.8)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4B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0D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32.6 (0.0, 77.3)</w:t>
            </w:r>
          </w:p>
        </w:tc>
      </w:tr>
      <w:tr w:rsidR="00425277" w:rsidRPr="00B45194" w14:paraId="219AD3F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43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57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Rockville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78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110,955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CB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14.9 (–11.5, 38.8)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24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7.8 (1.5, 28.8)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BB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176.2 (11.0, 361.4)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47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87.5)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87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58.0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CDE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32.4 (0.0, 75.9)</w:t>
            </w:r>
          </w:p>
        </w:tc>
      </w:tr>
      <w:tr w:rsidR="00425277" w:rsidRPr="00B45194" w14:paraId="2DA55B0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8C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F3A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Sacramento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66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276,030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B1E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17.5 (1.5, 38.6)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2BC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12.1 (1.7, 145.3)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FF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228.6 (8.8, 367.5)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DA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1.1 (0.0, 88.7)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897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D4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70AED70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FF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D1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Salt Lake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94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321,134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417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8.4 (–16.0, 30.8)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F5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9.0 (0.9, 48.8)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F2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224.4 (19.3, 380.8)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EB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1.2 (0.0, 25.3)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5F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58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64.5)</w:t>
            </w:r>
          </w:p>
        </w:tc>
      </w:tr>
      <w:tr w:rsidR="00425277" w:rsidRPr="00B45194" w14:paraId="669E4AE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70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5F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 Jose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37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295,357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27F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16.1 (2.9, 38.0)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03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11.5 (1.7, 128.2)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A4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230.1 (15.3, 367.7)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49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1.0 (0.0, 65.9)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E7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79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696A979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7E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19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 Antonio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001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165,517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A0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25.2 (–12.6, 42.0)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13B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(3.1, 61.9)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E4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201.2 (17.8, 346.8)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F8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78.0)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C5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3D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25.8 (0.0, 61.8)</w:t>
            </w:r>
          </w:p>
        </w:tc>
      </w:tr>
      <w:tr w:rsidR="00425277" w:rsidRPr="00B45194" w14:paraId="35B5F87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C5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5E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 Diego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90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691,419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C6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19.1 (6.6, 34.2)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46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(2.1, 44.1)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B72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241.6 (21.4, 372.3)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26D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36.7)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D9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EA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1F14DA1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0D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EF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 Francisco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D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247,856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88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14.7 (3.6, 29.4)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86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(3.0, 78.6)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AA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221.4 (10.8, 365.5)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D2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0.8 (0.0, 63.0)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880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F0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4847501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AD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E4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Santa Barbara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8D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82,087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526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17.2 (4.2, 34.3)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B7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(1.9, 50.3)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BB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237.4 (13.4, 371.6)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73F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52.5)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72E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7C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183AB54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AB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0C2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Sarasota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91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126,834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CB5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30.3 (4.6, 42.1)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90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(4.1, 20.4)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60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215.5 (32.5, 340.6)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55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71.3)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06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65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4B64005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C6E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2D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Scranton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56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41,949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60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(–21.6, 35.6)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3F4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(1.9, 53.3)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5B7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167.8 (8.7, 361.5)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C78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90.5)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E0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95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7450F1F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65B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1D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Seattle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9B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344,432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8D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11.3 (–10.4, 37.5)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DB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65.7 (36.9, 93.7)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BB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144.3 (4.7, 352.8)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2A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46.4)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AD0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01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(0.0, 72.8)</w:t>
            </w:r>
          </w:p>
        </w:tc>
      </w:tr>
      <w:tr w:rsidR="00425277" w:rsidRPr="00B45194" w14:paraId="17C054C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D2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7B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Sioux City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8DC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21,322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8D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12.2 (–32.5, 39.8)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318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(1.9, 73.6)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15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189.6 (9.5, 356.6)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99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1.9 (0.0, 53.1)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CB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D66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21.6 (0.0, 59.7)</w:t>
            </w:r>
          </w:p>
        </w:tc>
      </w:tr>
      <w:tr w:rsidR="00425277" w:rsidRPr="00B45194" w14:paraId="35F88AC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34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920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South bend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16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72,046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28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11.1 (–20.8, 36.7)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71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(2.5, 45.4)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B0A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172.4 (11.2, 361.8)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E52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65.5)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7F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614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24.3 (0.0, 55.0)</w:t>
            </w:r>
          </w:p>
        </w:tc>
      </w:tr>
      <w:tr w:rsidR="00425277" w:rsidRPr="00B45194" w14:paraId="58EC127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DD2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5F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Spartanburg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3F3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84,214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46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18.7 (–5.6,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93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8.8 (2.6, 26.6)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A9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188.9 (8.4, 355.2)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29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115.2)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12D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57.9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84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24.1 (0.0, 57.2)</w:t>
            </w:r>
          </w:p>
        </w:tc>
      </w:tr>
      <w:tr w:rsidR="00425277" w:rsidRPr="00B45194" w14:paraId="0BB3E03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EFB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17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Spokane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B32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118,931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925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(–21.8, 35.6)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FB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(1.8, 363.2)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B1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179.1 (8.4, 364.0)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B9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1.6 (0.0, 24.2)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E8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24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(0.0, 72.8)</w:t>
            </w:r>
          </w:p>
        </w:tc>
      </w:tr>
      <w:tr w:rsidR="00425277" w:rsidRPr="00B45194" w14:paraId="532D995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F1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AC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Springfield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9A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69,939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96F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15.5 (–23.5, 38.2)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5B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(2.2, 31.5)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3C4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184.4 (10.3, 352.8)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C6A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3.8 (0.0, 72.2)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FF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58.2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EE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56.2)</w:t>
            </w:r>
          </w:p>
        </w:tc>
      </w:tr>
      <w:tr w:rsidR="00425277" w:rsidRPr="00B45194" w14:paraId="568E50E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08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3F8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Springfield (MA)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CB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136,635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781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10.7 (–18.5,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AC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7.6 (2.2, 44.0)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49C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167.2 (5.2, 362.3)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858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77.9)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1F2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00F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79.4)</w:t>
            </w:r>
          </w:p>
        </w:tc>
      </w:tr>
      <w:tr w:rsidR="00425277" w:rsidRPr="00B45194" w14:paraId="7AC2294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8E7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E9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St. Charles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92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89,595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D9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15.1 (–21.8, 40.3)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BD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(1.5, 55.9)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69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179.9 (12.8, 355.9)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87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49.0)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6A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58.2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FC9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56.2)</w:t>
            </w:r>
          </w:p>
        </w:tc>
      </w:tr>
      <w:tr w:rsidR="00425277" w:rsidRPr="00B45194" w14:paraId="7AB04DA9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F6D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4CA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St. Louis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5F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254,138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E4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15.3 (–21.0, 40.1)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66F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10.5 (2.2, 37.4)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26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180.4 (12.3, 357.6)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2B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55.6)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3E5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58.2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C5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23.8 (0.0, 56.2)</w:t>
            </w:r>
          </w:p>
        </w:tc>
      </w:tr>
      <w:tr w:rsidR="00425277" w:rsidRPr="00B45194" w14:paraId="27E3C47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35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233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St. Petersburg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D5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137,608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73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30.1 (4.4, 42.0)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71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(3.8, 21.2)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789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206.4 (21.5, 341.7)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E3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3.3 (0.0, 67.9)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F3B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A9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43BF396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81B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49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Stamford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CA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141,397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F8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12.6 (–15.7, 37.9)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EEA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7.4 (1.8, 57.3)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8D8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170.2 (8.6, 358.6)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25D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77.6)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F40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A6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34.8 (0.0, 79.6)</w:t>
            </w:r>
          </w:p>
        </w:tc>
      </w:tr>
      <w:tr w:rsidR="00425277" w:rsidRPr="00B45194" w14:paraId="16EA47C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67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3F9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State College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80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36,250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0B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(–21.3, 34.7)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54C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8.4 (2.2, 42.7)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E8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167.7 (6.9, 365.0)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168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3.0 (0.0, 102.5)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669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C31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5FA5DB5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C7B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F3C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Steubenville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DE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13,432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B49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12.2 (–18.0, 36.3)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CCA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(1.0, 58.8)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638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168.3 (8.8, 362.8)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20F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50.6)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24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58.0 (26.5,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FC1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26.1 (0.0, 58.9)</w:t>
            </w:r>
          </w:p>
        </w:tc>
      </w:tr>
      <w:tr w:rsidR="00425277" w:rsidRPr="00B45194" w14:paraId="590CB48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82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lastRenderedPageBreak/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958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Stockton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AD2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160,296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22E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17.1 (1.6, 36.4)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37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13.7 (1.6, 132.2)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9BD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233.8 (12.6, 369.0)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8D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0.9 (0.0, 58.6)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E24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E1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0CBD474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7CB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AE1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Tacoma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68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176,594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22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11.1 (–9.1, 36.9)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D5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8.1 (1.5, 182.2)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2A7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147.7 (4.0, 353.6)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BE3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53.0)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49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424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(0.0, 72.8)</w:t>
            </w:r>
          </w:p>
        </w:tc>
      </w:tr>
      <w:tr w:rsidR="00425277" w:rsidRPr="00B45194" w14:paraId="37C5BB35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20D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E5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Tallahassee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8A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51,066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DB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25.5 (–0.6, 41.4)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100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9.1 (3.9, 52.5)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63A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198.6 (12.0, 346.6)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2E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4.0 (0.0, 156.6)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72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67BB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60B1F8B0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A6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1D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Tampa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7D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203,742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6A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29.5 (3.3, 41.5)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85D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8.5 (3.0, 24.2)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F52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202.0 (18.3, 344.3)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8D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72.6)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ED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41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28.5 (0.0, 67.2)</w:t>
            </w:r>
          </w:p>
        </w:tc>
      </w:tr>
      <w:tr w:rsidR="00425277" w:rsidRPr="00B45194" w14:paraId="4391E764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651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AF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Terre Haute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64E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29,251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20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14.0 (–18.5, 38.6)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30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(2.3, 37.9)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3C1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178.9 (10.5, 359.2)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5C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3.2 (0.0, 45.8)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91F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58.0 (26.5,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92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24.4 (0.0, 55.0)</w:t>
            </w:r>
          </w:p>
        </w:tc>
      </w:tr>
      <w:tr w:rsidR="00425277" w:rsidRPr="00B45194" w14:paraId="3F990822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BE3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5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Toledo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D4E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135,380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618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11.6 (–20.5, 37.8)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806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(1.6, 28.9)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2C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173.7 (9.4, 364.0)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8F6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2.6 (0.0, 39.7)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F2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86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  <w:tr w:rsidR="00425277" w:rsidRPr="00B45194" w14:paraId="751D9F9A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C73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1C3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Toms River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641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158,744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633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15.0 (–14.9, 40.1)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991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7.7 (2.5, 43.9)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8B2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175.0 (10.7, 356.5)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679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140.9)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47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A7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2EF751A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BF7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47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Topeka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B22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48,742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892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14.9 (–26.1, 39.8)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B6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(2.6, 49.8)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4C1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189.9 (11.1, 356.2)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FD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2.8 (0.0, 61.3)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D9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58.0 (26.5,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28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26.4 (0.0, 61.8)</w:t>
            </w:r>
          </w:p>
        </w:tc>
      </w:tr>
      <w:tr w:rsidR="00425277" w:rsidRPr="00B45194" w14:paraId="79648C8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F3D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A6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Trenton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A7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178,141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D14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14.2 (–15.3, 39.7)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8B0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8.9 (2.1, 51.1)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62A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171.3 (8.9, 360.3)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90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63.5)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385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FA5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32.7 (0.0, 76.0)</w:t>
            </w:r>
          </w:p>
        </w:tc>
      </w:tr>
      <w:tr w:rsidR="00425277" w:rsidRPr="00B45194" w14:paraId="0A84BE3C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54C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B98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Tucson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2CD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255,537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0D0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21.5 (1.1, 40.5)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50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(3.3, 18.5)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131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256.1 (26.9, 384.0)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38C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0.6 (0.0, 21.3)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470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618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26.1 (0.0, 61.9)</w:t>
            </w:r>
          </w:p>
        </w:tc>
      </w:tr>
      <w:tr w:rsidR="00425277" w:rsidRPr="00B45194" w14:paraId="5F715B5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B8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47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Tulsa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66A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128,099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C40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18.5 (–24.2, 40.7)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EC3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(4.0, 34.7)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42F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193.1 (10.0, 352.7)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D12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70.2)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52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0B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24.5 (0.0, 57.5)</w:t>
            </w:r>
          </w:p>
        </w:tc>
      </w:tr>
      <w:tr w:rsidR="00425277" w:rsidRPr="00B45194" w14:paraId="261AFCA1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DCA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7CC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Upper Marlboro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189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125,294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61C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16.3 (–9.2, 40.2)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D71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8.2 (1.8, 30.6)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87F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176.6 (9.6, 359.0)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08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67.4)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A3B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58.2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BD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32.0 (0.0, 75.9)</w:t>
            </w:r>
          </w:p>
        </w:tc>
      </w:tr>
      <w:tr w:rsidR="00425277" w:rsidRPr="00B45194" w14:paraId="77F38F47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77B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8F6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Vancouver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603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85,354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43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11.8 (–6.8, 37.5)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22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(1.8, 397.5)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5A4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160.0 (5.4, 360.3)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BF9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3.7 (0.0, 56.4)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131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250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31.4 (0.0, 72.8)</w:t>
            </w:r>
          </w:p>
        </w:tc>
      </w:tr>
      <w:tr w:rsidR="00425277" w:rsidRPr="00B45194" w14:paraId="3735869D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7BC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15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Ventura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37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165,646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ACF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18.6 (5.8, 36.0)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CAE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10.3 (2.6, 43.3)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240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245.7 (14.9, 371.8)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7F1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0.7 (0.0, 50.9)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0E3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0A2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14CA5AC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113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950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Visalia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6D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133,140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3C4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19.7 (2.5, 39.5)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A80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19.7 (2.5, 138.5)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547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236.9 (16.2, 365.1)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C0E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1.0 (0.0, 41.6)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766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F30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30.2 (0.0, 72.5)</w:t>
            </w:r>
          </w:p>
        </w:tc>
      </w:tr>
      <w:tr w:rsidR="00425277" w:rsidRPr="00B45194" w14:paraId="3C3C6C3B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CBF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126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Washington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F3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52,725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EB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12.3 (–17.4, 35.6)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296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8.3 (1.7, 45.3)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375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168.1 (8.5, 362.0)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3BF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57.4)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5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9B6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6A39FA4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DFC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FF6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Wichita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128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135,367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297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15.7 (–27.7, 39.8)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C06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9.4 (1.1, 50.9)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FB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201.5 (11.8, 360.5)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F84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2.4 (0.0, 45.2)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A7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79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26.3 (0.0, 61.8)</w:t>
            </w:r>
          </w:p>
        </w:tc>
      </w:tr>
      <w:tr w:rsidR="00425277" w:rsidRPr="00B45194" w14:paraId="3FD2180F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797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C35C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Wilmington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7C1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146,252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2AE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15.0 (–13.4, 40.5)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EFD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8.0 (1.8, 44.9)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7BC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174.1 (8.9, 359.6)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454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64.8)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9EC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6C7F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29.5 (0.0, 69.5)</w:t>
            </w:r>
          </w:p>
        </w:tc>
      </w:tr>
      <w:tr w:rsidR="00425277" w:rsidRPr="00B45194" w14:paraId="5423D6C8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BBB5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FAC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Winston–Salem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617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106,962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E7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17.3 (–6.8, 37.6)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A7D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(1.0, 35.1)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C97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187.0 (10.2, 361.1)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6BF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3.6 (0.0, 64.1)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A4B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2E0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25.7 (0.0, 61.7)</w:t>
            </w:r>
          </w:p>
        </w:tc>
      </w:tr>
      <w:tr w:rsidR="00425277" w:rsidRPr="00B45194" w14:paraId="4E63979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8EB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2CE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Worcester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D6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207,254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C13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9.9 (–19.8, 36.6)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2E87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7.4 (3.0, 39.1)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B8D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167.0 (4.1, 364.9)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50F2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3.4 (0.0, 72.3)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02A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582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34.6 (0.0, 79.4)</w:t>
            </w:r>
          </w:p>
        </w:tc>
      </w:tr>
      <w:tr w:rsidR="00425277" w:rsidRPr="00B45194" w14:paraId="7598309E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BAC0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6FA13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York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8875A6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118,841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1643C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13.7 (–14.1, 38.0)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325D3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9.8 (2.4, 45.2)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2FDF5A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173.2 (9.8, 360.9)</w:t>
            </w: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9852A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3.1 (0.0, 105.8)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A73A5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75F081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29.4 (0.0, 68.9)</w:t>
            </w:r>
          </w:p>
        </w:tc>
      </w:tr>
      <w:tr w:rsidR="00425277" w:rsidRPr="00B45194" w14:paraId="6FB3A9D3" w14:textId="77777777" w:rsidTr="004146EC">
        <w:trPr>
          <w:trHeight w:val="113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E2098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United States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5698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Youngstown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DE849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44,574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5119D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11.2 (–19.8, 35.8)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16663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8.7 (2.0, 46.3)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1C034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167.1 (8.1, 361.1)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76C60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3.5 (0.0, 43.3)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55E7E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57.8 (20.4, 75.5)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6C36B" w14:textId="77777777" w:rsidR="00C7560C" w:rsidRPr="00B45194" w:rsidRDefault="00000000" w:rsidP="00A73E7C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45194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25.9 (0.0, 58.9)</w:t>
            </w:r>
          </w:p>
        </w:tc>
      </w:tr>
    </w:tbl>
    <w:p w14:paraId="5A86E834" w14:textId="77777777" w:rsidR="007817F5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11"/>
          <w:szCs w:val="11"/>
        </w:rPr>
      </w:pPr>
      <w:r w:rsidRPr="00B45194">
        <w:rPr>
          <w:rFonts w:ascii="Times New Roman" w:hAnsi="Times New Roman" w:cs="Times New Roman"/>
          <w:color w:val="000000" w:themeColor="text1"/>
          <w:sz w:val="11"/>
          <w:szCs w:val="11"/>
        </w:rPr>
        <w:t>Abbreviations: COVID-19, coronavirus disease 2019; PM₂.₅, fine particulate matter ≤ 2.5 μm; OXCGRT GSI, Oxford COVID-19 Government Response Tracker Government Stringency Index; NA, not available.</w:t>
      </w:r>
    </w:p>
    <w:p w14:paraId="048709F5" w14:textId="77777777" w:rsidR="00C7560C" w:rsidRPr="00B45194" w:rsidRDefault="00C7560C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  <w:sectPr w:rsidR="00C7560C" w:rsidRPr="00B45194" w:rsidSect="00C7560C">
          <w:pgSz w:w="15840" w:h="12240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B95A12B" w14:textId="77777777" w:rsidR="0083322A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  <w:szCs w:val="32"/>
        </w:rPr>
        <w:lastRenderedPageBreak/>
        <w:drawing>
          <wp:inline distT="0" distB="0" distL="0" distR="0" wp14:anchorId="4490ECE1" wp14:editId="06DC3CDF">
            <wp:extent cx="6858000" cy="5170170"/>
            <wp:effectExtent l="0" t="0" r="0" b="0"/>
            <wp:docPr id="1235504445" name="図 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04445" name="図 1" descr="グラフ&#10;&#10;AI 生成コンテンツは誤りを含む可能性があります。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4CC0E" w14:textId="77777777" w:rsidR="004C7E26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</w:t>
      </w:r>
      <w:r w:rsidR="006E378C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</w:t>
      </w:r>
      <w:r w:rsidRPr="00B45194">
        <w:rPr>
          <w:rFonts w:ascii="Times New Roman" w:hAnsi="Times New Roman" w:cs="Times New Roman" w:hint="eastAsia"/>
          <w:b/>
          <w:bCs/>
          <w:color w:val="000000" w:themeColor="text1"/>
          <w:szCs w:val="32"/>
        </w:rPr>
        <w:t>S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1. Overall cumulative lag–response relationships between PM₂.₅ concentration and COVID-19 incidence for lags 0 to 14 days with 95% CIs.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The lag–response association was modeled with a natural cubic spline with an intercept and two internal knots equally spaced in the log scale.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Abbreviations: PM₂.₅, fine particulate matter ≤2.5 μm; COVID-19, coronavirus disease 2019; RR, relative risk; CI, confidence interval.</w:t>
      </w:r>
    </w:p>
    <w:p w14:paraId="3E252255" w14:textId="77777777" w:rsidR="00FF3310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31A2EA46" w14:textId="77777777" w:rsidR="00A87A50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  <w:szCs w:val="32"/>
        </w:rPr>
        <w:lastRenderedPageBreak/>
        <w:drawing>
          <wp:inline distT="0" distB="0" distL="0" distR="0" wp14:anchorId="4A17F547" wp14:editId="15ADD29D">
            <wp:extent cx="6858000" cy="6282055"/>
            <wp:effectExtent l="0" t="0" r="0" b="4445"/>
            <wp:docPr id="1386211585" name="図 7" descr="グラフ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11585" name="図 7" descr="グラフ が含まれている画像&#10;&#10;AI 生成コンテンツは誤りを含む可能性があります。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25FA3" w14:textId="77777777" w:rsidR="00ED6863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</w:t>
      </w:r>
      <w:r w:rsidR="00CD1E5A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S2. Daily mean humidex (℃) time-series aggregated by country over the period.</w:t>
      </w:r>
    </w:p>
    <w:p w14:paraId="401BD2BF" w14:textId="77777777" w:rsidR="00E122DB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0670BDC3" w14:textId="77777777" w:rsidR="007D05C9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16988247" wp14:editId="26DD5FB8">
            <wp:extent cx="6858000" cy="6282055"/>
            <wp:effectExtent l="0" t="0" r="0" b="4445"/>
            <wp:docPr id="824284472" name="図 6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84472" name="図 6" descr="カレンダー&#10;&#10;AI 生成コンテンツは誤りを含む可能性があります。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832F" w14:textId="77777777" w:rsidR="008831CE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Fig. S3. Daily mean </w:t>
      </w:r>
      <w:r w:rsidR="009B0B63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particulate matter with an aerodynamic diameter ≤2.5 µm 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(PM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  <w:vertAlign w:val="subscript"/>
        </w:rPr>
        <w:t>2.5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) concentration (μg/m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  <w:vertAlign w:val="superscript"/>
        </w:rPr>
        <w:t>3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) time-series aggregated by country over the period.</w:t>
      </w:r>
    </w:p>
    <w:p w14:paraId="7CB17564" w14:textId="77777777" w:rsidR="00C30E41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3EF17CEE" w14:textId="77777777" w:rsidR="00124ADC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  <w:szCs w:val="32"/>
        </w:rPr>
        <w:lastRenderedPageBreak/>
        <w:drawing>
          <wp:inline distT="0" distB="0" distL="0" distR="0" wp14:anchorId="3DCC2EE2" wp14:editId="1D2EC8E3">
            <wp:extent cx="6858000" cy="6282055"/>
            <wp:effectExtent l="0" t="0" r="0" b="4445"/>
            <wp:docPr id="659748628" name="図 5" descr="グラフ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48628" name="図 5" descr="グラフ が含まれている画像&#10;&#10;AI 生成コンテンツは誤りを含む可能性があります。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29D30" w14:textId="77777777" w:rsidR="00D34D06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S4. Daily mean ultraviolet (J/m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  <w:vertAlign w:val="superscript"/>
        </w:rPr>
        <w:t>2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) time-series aggregated by country over the period.</w:t>
      </w:r>
    </w:p>
    <w:p w14:paraId="69651566" w14:textId="77777777" w:rsidR="001D7B7B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65F2D786" w14:textId="77777777" w:rsidR="001D7B7B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014E7492" wp14:editId="0EDF077C">
            <wp:extent cx="6858000" cy="6282055"/>
            <wp:effectExtent l="0" t="0" r="0" b="4445"/>
            <wp:docPr id="687759764" name="図 4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59764" name="図 4" descr="カレンダー&#10;&#10;AI 生成コンテンツは誤りを含む可能性があります。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17FB" w14:textId="77777777" w:rsidR="00501D6F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</w:t>
      </w:r>
      <w:r w:rsidR="00DD6D47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.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 S5. Daily mean precipitation (mm) time-series aggregated by country over the period.</w:t>
      </w:r>
    </w:p>
    <w:p w14:paraId="18FBCC08" w14:textId="77777777" w:rsidR="006A7A0A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0ECF0C33" w14:textId="77777777" w:rsidR="009F36C9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  <w:szCs w:val="32"/>
        </w:rPr>
        <w:lastRenderedPageBreak/>
        <w:drawing>
          <wp:inline distT="0" distB="0" distL="0" distR="0" wp14:anchorId="14F14822" wp14:editId="0A483327">
            <wp:extent cx="6849334" cy="6273800"/>
            <wp:effectExtent l="0" t="0" r="0" b="0"/>
            <wp:docPr id="555851240" name="図 18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1240" name="図 18" descr="ダイアグラム&#10;&#10;AI 生成コンテンツは誤りを含む可能性があります。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709" cy="628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3CA55" w14:textId="77777777" w:rsidR="009436E0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Fig. S6. Correlation matrix between COVID-19 incidence and environmental variables.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Spearman’s rank–order correlation coefficients were used to assess the linear associations between COVID-19 cases, humidex (℃), PM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bscript"/>
        </w:rPr>
        <w:t>2.5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concentration (μg/m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3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), UV (J/m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2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), and precipitation (mm). The legend on the right illustrates the strength of the correlation coefficient. Purple indicates stronger positive correlations, and dark red indicates stronger negative correlations. Abbreviations: COVID-19, coronavirus disease 2019; (%); PM₂.₅, fine particulate matter ≤2.5 μm; UV, ultraviolet.</w:t>
      </w:r>
    </w:p>
    <w:p w14:paraId="6A45F57E" w14:textId="77777777" w:rsidR="003762B3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18E7E214" w14:textId="77777777" w:rsidR="009468C5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  <w:szCs w:val="32"/>
        </w:rPr>
        <w:lastRenderedPageBreak/>
        <w:drawing>
          <wp:inline distT="0" distB="0" distL="0" distR="0" wp14:anchorId="603F3F1C" wp14:editId="4CC70644">
            <wp:extent cx="6858000" cy="6282055"/>
            <wp:effectExtent l="0" t="0" r="0" b="4445"/>
            <wp:docPr id="163492593" name="図 1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2593" name="図 1" descr="カレンダー&#10;&#10;AI 生成コンテンツは誤りを含む可能性があります。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8E40C" w14:textId="77777777" w:rsidR="009468C5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S7. Daily mean Oxford COVID–19 Government Response Tracker (OXCGRT) Governmental Stringency Index (GSI) (%) time-series aggregated by country over the period.</w:t>
      </w:r>
    </w:p>
    <w:p w14:paraId="25B15E7A" w14:textId="77777777" w:rsidR="009468C5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2082380D" w14:textId="77777777" w:rsidR="007B40CA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  <w:szCs w:val="32"/>
        </w:rPr>
        <w:lastRenderedPageBreak/>
        <w:drawing>
          <wp:inline distT="0" distB="0" distL="0" distR="0" wp14:anchorId="3D2C2C83" wp14:editId="47636FDB">
            <wp:extent cx="6858000" cy="6282055"/>
            <wp:effectExtent l="0" t="0" r="0" b="4445"/>
            <wp:docPr id="502365602" name="図 3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365602" name="図 3" descr="ダイアグラム&#10;&#10;AI 生成コンテンツは誤りを含む可能性があります。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D1A5F" w14:textId="77777777" w:rsidR="00F05C34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S8. Daily mean vaccination coverage (%) time-series aggregated by country over the period.</w:t>
      </w:r>
    </w:p>
    <w:p w14:paraId="11D98B93" w14:textId="77777777" w:rsidR="00477FB6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61CC50CE" w14:textId="77777777" w:rsidR="00737AA6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3E4B602C" wp14:editId="6CB54023">
            <wp:extent cx="6858000" cy="6321425"/>
            <wp:effectExtent l="0" t="0" r="0" b="3175"/>
            <wp:docPr id="1128732751" name="図 1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32751" name="図 1" descr="グラフ, 折れ線グラフ&#10;&#10;AI 生成コンテンツは誤りを含む可能性があります。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4D6D5" w14:textId="77777777" w:rsidR="00565950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</w:t>
      </w:r>
      <w:r w:rsidR="00C7264C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9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Sensitivity analysis of the overall cumulative exposure–response relationships between humidex, PM₂.₅ concentration, and COVID-19 incidence when changing the max lag period.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Notes: Lag period for humidex was reduced from 14 to </w:t>
      </w:r>
      <w:r w:rsidR="00D36BC5" w:rsidRPr="00B45194">
        <w:rPr>
          <w:rFonts w:ascii="Times New Roman" w:hAnsi="Times New Roman" w:cs="Times New Roman"/>
          <w:color w:val="000000" w:themeColor="text1"/>
          <w:szCs w:val="32"/>
        </w:rPr>
        <w:t>21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days (Panel A), and for PM₂.₅ from 2 to </w:t>
      </w:r>
      <w:r w:rsidR="00D36BC5" w:rsidRPr="00B45194">
        <w:rPr>
          <w:rFonts w:ascii="Times New Roman" w:hAnsi="Times New Roman" w:cs="Times New Roman"/>
          <w:color w:val="000000" w:themeColor="text1"/>
          <w:szCs w:val="32"/>
        </w:rPr>
        <w:t>7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day</w:t>
      </w:r>
      <w:r w:rsidR="00EA6ADE" w:rsidRPr="00B45194">
        <w:rPr>
          <w:rFonts w:ascii="Times New Roman" w:hAnsi="Times New Roman" w:cs="Times New Roman"/>
          <w:color w:val="000000" w:themeColor="text1"/>
          <w:szCs w:val="32"/>
        </w:rPr>
        <w:t>s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(Panel B). Abbreviations: PM₂.₅, fine particulate matter ≤2.5 μm; COVID-19, coronavirus disease 2019; RR, relative risk; CI, confidence interval.</w:t>
      </w:r>
    </w:p>
    <w:p w14:paraId="49F2AE14" w14:textId="77777777" w:rsidR="00344005" w:rsidRPr="00B45194" w:rsidRDefault="00000000" w:rsidP="00A73E7C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7E0D031D" w14:textId="77777777" w:rsidR="002223AA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006A7BD9" wp14:editId="101DF459">
            <wp:extent cx="6858000" cy="6331585"/>
            <wp:effectExtent l="0" t="0" r="0" b="5715"/>
            <wp:docPr id="740820708" name="図 4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20708" name="図 4" descr="グラフ, 折れ線グラフ&#10;&#10;AI 生成コンテンツは誤りを含む可能性があります。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652C" w14:textId="77777777" w:rsidR="00E6734F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</w:t>
      </w:r>
      <w:r w:rsidR="00B07123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S1</w:t>
      </w:r>
      <w:r w:rsidR="00E77D45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0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. Sensitivity analysis of the overall cumulative exposure–response relationships between humidex, PM₂.₅ concentration, and COVID-19 incidence when changing the degrees of freedom</w:t>
      </w:r>
      <w:r w:rsidRPr="00B45194">
        <w:rPr>
          <w:rFonts w:ascii="Times New Roman" w:hAnsi="Times New Roman" w:cs="Times New Roman"/>
          <w:b/>
          <w:bCs/>
          <w:i/>
          <w:iCs/>
          <w:color w:val="000000" w:themeColor="text1"/>
          <w:szCs w:val="32"/>
        </w:rPr>
        <w:t xml:space="preserve"> 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for time</w:t>
      </w:r>
      <w:r w:rsidRPr="00B45194">
        <w:rPr>
          <w:rFonts w:ascii="Times New Roman" w:hAnsi="Times New Roman" w:cs="Times New Roman" w:hint="eastAsia"/>
          <w:b/>
          <w:bCs/>
          <w:color w:val="000000" w:themeColor="text1"/>
          <w:szCs w:val="32"/>
        </w:rPr>
        <w:t>.</w:t>
      </w:r>
      <w:r w:rsidRPr="00B45194">
        <w:rPr>
          <w:color w:val="000000" w:themeColor="text1"/>
        </w:rPr>
        <w:t xml:space="preserve">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Degrees of freedom for the natural cubic spline of calendar time was increased from 10 to 7 per year for humidex (Panel A) and PM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bscript"/>
        </w:rPr>
        <w:t>2.5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concentration (Panel B). Abbreviations: PM₂.₅, fine particulate matter ≤2.5 μm; COVID-19, coronavirus disease 2019; RR, relative risk; CI, confidence interval.</w:t>
      </w:r>
    </w:p>
    <w:p w14:paraId="525F2991" w14:textId="77777777" w:rsidR="007C2B6A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27CA7EB0" w14:textId="77777777" w:rsidR="00F46D82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6833BCDE" wp14:editId="23E18161">
            <wp:extent cx="6858000" cy="6331585"/>
            <wp:effectExtent l="0" t="0" r="0" b="5715"/>
            <wp:docPr id="209454305" name="図 5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4305" name="図 5" descr="グラフ, 折れ線グラフ&#10;&#10;AI 生成コンテンツは誤りを含む可能性があります。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AE5B4" w14:textId="77777777" w:rsidR="00F46D82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5D1762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1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Sensitivity analysis of the overall cumulative exposure–response relationships between humidex, PM₂.₅ concentration, and COVID-19 incidence when changing the confounder.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Daily mean ultraviolet radiation and precipitation were additionally adjusted for using natural cubic splines with 3 degrees of freedom in the first</w:t>
      </w:r>
      <w:r w:rsidR="00CB7B4C" w:rsidRPr="00B45194">
        <w:rPr>
          <w:rFonts w:ascii="Times New Roman" w:hAnsi="Times New Roman" w:cs="Times New Roman"/>
          <w:color w:val="000000" w:themeColor="text1"/>
          <w:szCs w:val="32"/>
        </w:rPr>
        <w:t>-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stage for humidex (Panel A) and PM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bscript"/>
        </w:rPr>
        <w:t>2.5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concentration (Panel B). Abbreviations: PM₂.₅, fine particulate matter ≤2.5 μm; COVID-19, coronavirus disease 2019; RR, relative risk; CI, confidence interval.</w:t>
      </w:r>
    </w:p>
    <w:p w14:paraId="05FAF3F9" w14:textId="77777777" w:rsidR="007D313F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076E592C" w14:textId="77777777" w:rsidR="0092774D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1D2D379D" wp14:editId="6ABB3F8D">
            <wp:extent cx="6858000" cy="6331585"/>
            <wp:effectExtent l="0" t="0" r="0" b="5715"/>
            <wp:docPr id="1374558060" name="図 7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58060" name="図 7" descr="グラフ, 折れ線グラフ&#10;&#10;AI 生成コンテンツは誤りを含む可能性があります。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ABED" w14:textId="77777777" w:rsidR="00FB2BA4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5D1762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2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Sensitivity analysis of the overall cumulative exposure–response relationships between humidex, PM₂.₅ concentration, and COVID-19 incidence </w:t>
      </w:r>
      <w:r w:rsidRPr="00B45194">
        <w:rPr>
          <w:rFonts w:ascii="Times New Roman" w:hAnsi="Times New Roman" w:cs="Times New Roman"/>
          <w:b/>
          <w:bCs/>
          <w:color w:val="000000" w:themeColor="text1"/>
        </w:rPr>
        <w:t xml:space="preserve">when using a different functional form.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In the first-stage analysis, we employed a linear functional form to characterize the exposure–response relationship for humidex (Panel A), whereas a second-degree polynomial function was used for PM₂.₅ concentration (Panel B). Abbreviations: PM₂.₅, fine particulate matter ≤2.5 μm; COVID-19, coronavirus disease 2019; RR, relative risk; CI, confidence interval.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04536CC2" w14:textId="77777777" w:rsidR="008A523D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2C81E2EF" wp14:editId="0DEBB515">
            <wp:extent cx="6858000" cy="6331585"/>
            <wp:effectExtent l="0" t="0" r="0" b="5715"/>
            <wp:docPr id="1684900921" name="図 8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00921" name="図 8" descr="グラフ, 折れ線グラフ&#10;&#10;AI 生成コンテンツは誤りを含む可能性があります。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5D1762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3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Sensitivity analysis of the overall cumulative exposure–response relationships for humidex and PM₂.₅ when fitted separate models.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In this sensitivity analysis, we fitted separate models for a single exposure, i.e., humidex or PM₂.₅. Panel A shows the cumulative exposure–response curve for humidex, while Panel B displays the corresponding curve for PM₂.₅ concentration. Abbreviations: PM₂.₅, fine particulate matter ≤2.5 μm; COVID-19, coronavirus disease 2019; RR, relative risk; CI, confidence interval.</w:t>
      </w:r>
    </w:p>
    <w:p w14:paraId="0F7FF0CC" w14:textId="77777777" w:rsidR="00BA3693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3A457CEE" w14:textId="77777777" w:rsidR="00393FF9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268E9A55" wp14:editId="47C36F18">
            <wp:extent cx="6858000" cy="6331585"/>
            <wp:effectExtent l="0" t="0" r="0" b="5715"/>
            <wp:docPr id="123525510" name="図 9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5510" name="図 9" descr="グラフ&#10;&#10;AI 生成コンテンツは誤りを含む可能性があります。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6807E" w14:textId="77777777" w:rsidR="00393FF9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5D1762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4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Sensitivity analysis of the overall cumulative exposure–response relationships between ambient temperature and COVID-19 incidence. 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Notes: In this sensitivity analysis, we assessed the overall cumulative exposure–response curve for ambient temperature on COVID-19 incidence. Abbreviations: COVID-19, coronavirus disease 2019; RR, relative risk; CI, confidence interval.</w:t>
      </w:r>
    </w:p>
    <w:p w14:paraId="3E0C26EF" w14:textId="77777777" w:rsidR="00E07AF3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733E6B66" w14:textId="77777777" w:rsidR="00994A98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45194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F89B8BF" wp14:editId="38F26D9A">
            <wp:extent cx="6858000" cy="6331585"/>
            <wp:effectExtent l="0" t="0" r="0" b="5715"/>
            <wp:docPr id="302353190" name="図 1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53190" name="図 11" descr="グラフ&#10;&#10;AI 生成コンテンツは誤りを含む可能性があります。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B1A52" w14:textId="77777777" w:rsidR="00303453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F46368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5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. </w:t>
      </w:r>
      <w:r w:rsidRPr="00B45194">
        <w:rPr>
          <w:rFonts w:ascii="Times New Roman" w:hAnsi="Times New Roman" w:cs="Times New Roman"/>
          <w:b/>
          <w:bCs/>
          <w:color w:val="000000" w:themeColor="text1"/>
        </w:rPr>
        <w:t xml:space="preserve">Sensitivity analysis of the overall cumulative exposure–response relationship between humidex and COVID-19 incidence, stratified by PM₂.₅ concentrations at the moving average over lag days 0–1 and 0–3. </w:t>
      </w:r>
      <w:r w:rsidRPr="00B45194">
        <w:rPr>
          <w:rFonts w:ascii="Times New Roman" w:hAnsi="Times New Roman" w:cs="Times New Roman"/>
          <w:color w:val="000000" w:themeColor="text1"/>
        </w:rPr>
        <w:t>Notes: Panel A presents the overall cumulative RRs for the association between humidex and COVID-19 incidence at low (10</w:t>
      </w:r>
      <w:r w:rsidRPr="00B4519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B45194">
        <w:rPr>
          <w:rFonts w:ascii="Times New Roman" w:hAnsi="Times New Roman" w:cs="Times New Roman"/>
          <w:color w:val="000000" w:themeColor="text1"/>
        </w:rPr>
        <w:t xml:space="preserve"> percentile; solid light-orange lines) and high (90</w:t>
      </w:r>
      <w:r w:rsidRPr="00B4519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B45194">
        <w:rPr>
          <w:rFonts w:ascii="Times New Roman" w:hAnsi="Times New Roman" w:cs="Times New Roman"/>
          <w:color w:val="000000" w:themeColor="text1"/>
        </w:rPr>
        <w:t xml:space="preserve"> percentile; dashed light-purple lines) levels of PM₂.₅ concentration on the lag days 0–1, with 95% CIs shown as shaded areas. Panel B shows the corresponding ratio of RRs comparing the humidex–COVID-19 associations at the 10</w:t>
      </w:r>
      <w:r w:rsidRPr="00B4519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B45194">
        <w:rPr>
          <w:rFonts w:ascii="Times New Roman" w:hAnsi="Times New Roman" w:cs="Times New Roman"/>
          <w:color w:val="000000" w:themeColor="text1"/>
        </w:rPr>
        <w:t xml:space="preserve"> versus 90</w:t>
      </w:r>
      <w:r w:rsidRPr="00B4519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B45194">
        <w:rPr>
          <w:rFonts w:ascii="Times New Roman" w:hAnsi="Times New Roman" w:cs="Times New Roman"/>
          <w:color w:val="000000" w:themeColor="text1"/>
        </w:rPr>
        <w:t xml:space="preserve"> percentiles of PM₂.₅ on the lag days 0–1. Panel C displays the overall cumulative RRs based on PM₂.₅ concentrations averaged over lag days 0–3. Panel D illustrates the corresponding ratio of RRs based on the 0–3 day moving average exposure.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Abbreviations: PM₂.₅, fine particulate matter ≤2.5 μm; COVID-19, coronavirus disease 2019; RR, relative risk; CI, confidence interval.</w:t>
      </w:r>
    </w:p>
    <w:p w14:paraId="0B1D95C8" w14:textId="77777777" w:rsidR="00FC7D6F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br w:type="page"/>
      </w:r>
    </w:p>
    <w:p w14:paraId="0907D2E8" w14:textId="77777777" w:rsidR="00F5434B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678381D8" wp14:editId="556258B8">
            <wp:extent cx="6858000" cy="6331585"/>
            <wp:effectExtent l="0" t="0" r="0" b="5715"/>
            <wp:docPr id="648771452" name="図 12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71452" name="図 12" descr="グラフ, 折れ線グラフ&#10;&#10;AI 生成コンテンツは誤りを含む可能性があります。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51CA9" w14:textId="2E80812B" w:rsidR="005F6FB1" w:rsidRPr="00B45194" w:rsidRDefault="00000000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F46368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6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. Sensitivity analysis of the overall cumulative exposure–response relationship between humidex and COVID-19 incidence, using the 1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  <w:vertAlign w:val="superscript"/>
        </w:rPr>
        <w:t>st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 and 99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  <w:vertAlign w:val="superscript"/>
        </w:rPr>
        <w:t>th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 percentiles of PM₂.₅ concentrations to define low and high exposure levels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. Notes: Panel A illustrates the overall cumulative RRs for the association between humidex and COVID-19 incidence at low (1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st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percentile; solid light-orange line) and high (99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th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percentile; dashed light-purple line) PM₂.₅ concentrations, with exposure averaged over lag days 0–2. Shaded areas represent 95% CIs. Panel B presents the corresponding ratio of RRs comparing the humidex–COVID-19 associations at the 1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st</w:t>
      </w:r>
      <w:r w:rsidRPr="00B45194">
        <w:rPr>
          <w:rFonts w:ascii="Times New Roman" w:hAnsi="Times New Roman" w:cs="Times New Roman" w:hint="eastAsia"/>
          <w:color w:val="000000" w:themeColor="text1"/>
          <w:szCs w:val="32"/>
        </w:rPr>
        <w:t xml:space="preserve">　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and 99</w:t>
      </w:r>
      <w:r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th</w:t>
      </w:r>
      <w:r w:rsidRPr="00B45194">
        <w:rPr>
          <w:rFonts w:ascii="Times New Roman" w:hAnsi="Times New Roman" w:cs="Times New Roman" w:hint="eastAsia"/>
          <w:color w:val="000000" w:themeColor="text1"/>
          <w:szCs w:val="32"/>
        </w:rPr>
        <w:t xml:space="preserve">　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percentiles of PM₂.₅, also based on exposure over lag days 0–2, with 95% CIs indicated by shaded regions.</w:t>
      </w:r>
      <w:r w:rsidRPr="00B45194">
        <w:rPr>
          <w:rFonts w:ascii="Times New Roman" w:hAnsi="Times New Roman" w:cs="Times New Roman" w:hint="eastAsia"/>
          <w:color w:val="000000" w:themeColor="text1"/>
          <w:szCs w:val="32"/>
        </w:rPr>
        <w:t xml:space="preserve">　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>Abbreviations: PM₂.₅, fine particulate matter ≤2.5 μm; COVID-19, coronavirus disease 2019; RR, relative risk; CI, confidence interval.</w:t>
      </w:r>
      <w:r w:rsidR="005F6FB1" w:rsidRPr="00B45194">
        <w:rPr>
          <w:rFonts w:ascii="Times New Roman" w:hAnsi="Times New Roman" w:cs="Times New Roman"/>
          <w:color w:val="000000" w:themeColor="text1"/>
          <w:szCs w:val="32"/>
        </w:rPr>
        <w:br w:type="page"/>
      </w:r>
    </w:p>
    <w:p w14:paraId="06353083" w14:textId="77342CA5" w:rsidR="005F6FB1" w:rsidRPr="00B45194" w:rsidRDefault="00F82EEC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200EEBD5" wp14:editId="6A763F2C">
            <wp:extent cx="6858000" cy="6012180"/>
            <wp:effectExtent l="0" t="0" r="0" b="0"/>
            <wp:docPr id="163695694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56949" name="図 2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1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9BB4" w14:textId="4109DD33" w:rsidR="00F16142" w:rsidRPr="00B45194" w:rsidRDefault="00F16142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S17. Overall cumulative exposure–response relationships between humidex and PM₂.₅ concentration and COVID-19 incidence by dominant SARS-CoV-2 variant, with 95% CIs.</w:t>
      </w:r>
      <w:r w:rsidRPr="00B45194">
        <w:rPr>
          <w:rFonts w:ascii="Times New Roman" w:hAnsi="Times New Roman" w:cs="Times New Roman"/>
          <w:color w:val="000000" w:themeColor="text1"/>
          <w:szCs w:val="32"/>
        </w:rPr>
        <w:t xml:space="preserve"> Notes: Panel A illustrates the RRs for the overall cumulative association between humidex and COVID-19 incidence, stratified by periods dominated by the Initial, Delta, and Omicron variants; shaded areas indicate 95% CIs. Panel B presents the corresponding overall cumulative exposure–response relationship between PM₂.₅ concentration and COVID-19 incidence by dominant variant period, with 95% CIs likewise shown as shaded regions. Curves are centred at the median humidex and at 0 µg/m³ of the PM₂.₅ distribution, respectively. Abbreviations: PM₂.₅, fine particulate matter ≤2.5 µm; COVID-19, coronavirus disease 2019; RR, relative risk; CI, confidence interval.</w:t>
      </w:r>
    </w:p>
    <w:p w14:paraId="63B1E544" w14:textId="33DF0ED3" w:rsidR="007542CA" w:rsidRPr="00B45194" w:rsidRDefault="007542CA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color w:val="000000" w:themeColor="text1"/>
          <w:szCs w:val="32"/>
        </w:rPr>
        <w:br w:type="page"/>
      </w:r>
    </w:p>
    <w:p w14:paraId="35AA30E2" w14:textId="45D90E90" w:rsidR="001132C7" w:rsidRPr="00B45194" w:rsidRDefault="001132C7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noProof/>
          <w:color w:val="000000" w:themeColor="text1"/>
          <w:szCs w:val="32"/>
        </w:rPr>
        <w:lastRenderedPageBreak/>
        <w:drawing>
          <wp:inline distT="0" distB="0" distL="0" distR="0" wp14:anchorId="331096CF" wp14:editId="386DE1A5">
            <wp:extent cx="6858000" cy="6012180"/>
            <wp:effectExtent l="0" t="0" r="0" b="0"/>
            <wp:docPr id="1746586370" name="図 1" descr="グラフィカル ユーザー インターフェイス, 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86370" name="図 1" descr="グラフィカル ユーザー インターフェイス, グラフ, 折れ線グラフ&#10;&#10;AI 生成コンテンツは誤りを含む可能性があります。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1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94FB" w14:textId="1A4421A1" w:rsidR="007542CA" w:rsidRPr="00B45194" w:rsidRDefault="00AE1D21" w:rsidP="00A73E7C">
      <w:pPr>
        <w:widowControl w:val="0"/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32"/>
        </w:rPr>
      </w:pP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Fig. S1</w:t>
      </w:r>
      <w:r w:rsidR="0086295E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8</w:t>
      </w:r>
      <w:r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.</w:t>
      </w:r>
      <w:r w:rsidR="00A653E1" w:rsidRPr="00B4519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A653E1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Overall cumulative exposure–response relationships between</w:t>
      </w:r>
      <w:r w:rsidR="002E072A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 </w:t>
      </w:r>
      <w:r w:rsidR="00A653E1" w:rsidRPr="00B45194">
        <w:rPr>
          <w:rFonts w:ascii="Times New Roman" w:hAnsi="Times New Roman" w:cs="Times New Roman"/>
          <w:b/>
          <w:bCs/>
          <w:color w:val="000000" w:themeColor="text1"/>
          <w:szCs w:val="32"/>
        </w:rPr>
        <w:t>PM₂.₅ concentration and COVID-19 incidence by humidex with 95% CIs.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 Notes: Panel A illustrates the RRs for the overall cumulative exposure–response relationship between PM₂.₅ concentration and COVID-19 incidence, estimated at low (10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th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 percentile; solid light-orange lines) and high (90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th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 percentile;</w:t>
      </w:r>
      <w:r w:rsidR="007A2255" w:rsidRPr="00B45194">
        <w:rPr>
          <w:rFonts w:ascii="Times New Roman" w:hAnsi="Times New Roman" w:cs="Times New Roman"/>
          <w:color w:val="000000" w:themeColor="text1"/>
          <w:szCs w:val="32"/>
        </w:rPr>
        <w:t xml:space="preserve"> 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dashed light-purple lines) humidex, with 95 % CIs depicted by shaded areas. Panel B presents the interaction between humidex and the overall cumulative PM₂.₅ concentration–COVID-19 association, expressed as the ratio of RRs at the 10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th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 and 90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  <w:vertAlign w:val="superscript"/>
        </w:rPr>
        <w:t>th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 </w:t>
      </w:r>
      <w:r w:rsidR="00FD4FAF" w:rsidRPr="00B45194">
        <w:rPr>
          <w:rFonts w:ascii="Times New Roman" w:hAnsi="Times New Roman" w:cs="Times New Roman"/>
          <w:color w:val="000000" w:themeColor="text1"/>
          <w:szCs w:val="32"/>
        </w:rPr>
        <w:t>humidex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, with corresponding 95 % CIs likewise shown as shaded regions. Vertical line marks the</w:t>
      </w:r>
      <w:r w:rsidR="00800A9F" w:rsidRPr="00B45194">
        <w:rPr>
          <w:rFonts w:ascii="Times New Roman" w:hAnsi="Times New Roman" w:cs="Times New Roman"/>
          <w:color w:val="000000" w:themeColor="text1"/>
          <w:szCs w:val="32"/>
        </w:rPr>
        <w:t xml:space="preserve"> </w:t>
      </w:r>
      <w:r w:rsidR="00877104" w:rsidRPr="00B45194">
        <w:rPr>
          <w:rFonts w:ascii="Times New Roman" w:hAnsi="Times New Roman" w:cs="Times New Roman"/>
          <w:color w:val="000000" w:themeColor="text1"/>
          <w:szCs w:val="32"/>
        </w:rPr>
        <w:t xml:space="preserve">0 μg/m³ 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 xml:space="preserve">of the </w:t>
      </w:r>
      <w:r w:rsidR="00877104" w:rsidRPr="00B45194">
        <w:rPr>
          <w:rFonts w:ascii="Times New Roman" w:hAnsi="Times New Roman" w:cs="Times New Roman"/>
          <w:color w:val="000000" w:themeColor="text1"/>
          <w:szCs w:val="32"/>
        </w:rPr>
        <w:t xml:space="preserve">PM₂.₅ </w:t>
      </w:r>
      <w:r w:rsidR="00A653E1" w:rsidRPr="00B45194">
        <w:rPr>
          <w:rFonts w:ascii="Times New Roman" w:hAnsi="Times New Roman" w:cs="Times New Roman"/>
          <w:color w:val="000000" w:themeColor="text1"/>
          <w:szCs w:val="32"/>
        </w:rPr>
        <w:t>distribution. Abbreviations: PM₂.₅, fine particulate matter ≤2.5 μm; COVID-19, coronavirus disease 2019; RR, relative risk; CI, confidence interval</w:t>
      </w:r>
      <w:r w:rsidR="001270FE" w:rsidRPr="00B45194">
        <w:rPr>
          <w:rFonts w:ascii="Times New Roman" w:hAnsi="Times New Roman" w:cs="Times New Roman"/>
          <w:color w:val="000000" w:themeColor="text1"/>
          <w:szCs w:val="32"/>
        </w:rPr>
        <w:t>.</w:t>
      </w:r>
    </w:p>
    <w:sectPr w:rsidR="007542CA" w:rsidRPr="00B45194" w:rsidSect="00DE1A67">
      <w:pgSz w:w="12240" w:h="15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46CB" w14:textId="77777777" w:rsidR="00D823B4" w:rsidRDefault="00D823B4">
      <w:r>
        <w:separator/>
      </w:r>
    </w:p>
  </w:endnote>
  <w:endnote w:type="continuationSeparator" w:id="0">
    <w:p w14:paraId="1DC03922" w14:textId="77777777" w:rsidR="00D823B4" w:rsidRDefault="00D8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145824480"/>
      <w:docPartObj>
        <w:docPartGallery w:val="Page Numbers (Bottom of Page)"/>
        <w:docPartUnique/>
      </w:docPartObj>
    </w:sdtPr>
    <w:sdtContent>
      <w:p w14:paraId="1492C658" w14:textId="77777777" w:rsidR="00ED73FA" w:rsidRDefault="00000000" w:rsidP="009F3796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A207F2"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5DCFD38A" w14:textId="77777777" w:rsidR="00ED73FA" w:rsidRDefault="00ED73F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742153269"/>
      <w:docPartObj>
        <w:docPartGallery w:val="Page Numbers (Bottom of Page)"/>
        <w:docPartUnique/>
      </w:docPartObj>
    </w:sdtPr>
    <w:sdtEndPr>
      <w:rPr>
        <w:rStyle w:val="af0"/>
        <w:rFonts w:ascii="Times New Roman" w:hAnsi="Times New Roman" w:cs="Times New Roman"/>
      </w:rPr>
    </w:sdtEndPr>
    <w:sdtContent>
      <w:p w14:paraId="7962BE51" w14:textId="77777777" w:rsidR="00ED73FA" w:rsidRPr="00A86B9C" w:rsidRDefault="00000000" w:rsidP="009F3796">
        <w:pPr>
          <w:pStyle w:val="ae"/>
          <w:framePr w:wrap="none" w:vAnchor="text" w:hAnchor="margin" w:xAlign="center" w:y="1"/>
          <w:rPr>
            <w:rStyle w:val="af0"/>
            <w:rFonts w:ascii="Times New Roman" w:hAnsi="Times New Roman" w:cs="Times New Roman"/>
          </w:rPr>
        </w:pPr>
        <w:r w:rsidRPr="00A86B9C">
          <w:rPr>
            <w:rStyle w:val="af0"/>
            <w:rFonts w:ascii="Times New Roman" w:hAnsi="Times New Roman" w:cs="Times New Roman"/>
          </w:rPr>
          <w:fldChar w:fldCharType="begin"/>
        </w:r>
        <w:r w:rsidRPr="00A86B9C">
          <w:rPr>
            <w:rStyle w:val="af0"/>
            <w:rFonts w:ascii="Times New Roman" w:hAnsi="Times New Roman" w:cs="Times New Roman"/>
          </w:rPr>
          <w:instrText xml:space="preserve"> PAGE </w:instrText>
        </w:r>
        <w:r w:rsidRPr="00A86B9C">
          <w:rPr>
            <w:rStyle w:val="af0"/>
            <w:rFonts w:ascii="Times New Roman" w:hAnsi="Times New Roman" w:cs="Times New Roman"/>
          </w:rPr>
          <w:fldChar w:fldCharType="separate"/>
        </w:r>
        <w:r w:rsidRPr="00A86B9C">
          <w:rPr>
            <w:rStyle w:val="af0"/>
            <w:rFonts w:ascii="Times New Roman" w:hAnsi="Times New Roman" w:cs="Times New Roman"/>
          </w:rPr>
          <w:t>4</w:t>
        </w:r>
        <w:r w:rsidRPr="00A86B9C">
          <w:rPr>
            <w:rStyle w:val="af0"/>
            <w:rFonts w:ascii="Times New Roman" w:hAnsi="Times New Roman" w:cs="Times New Roman"/>
          </w:rPr>
          <w:fldChar w:fldCharType="end"/>
        </w:r>
      </w:p>
    </w:sdtContent>
  </w:sdt>
  <w:p w14:paraId="5C2C2881" w14:textId="77777777" w:rsidR="00ED73FA" w:rsidRPr="00FE7BFA" w:rsidRDefault="00ED73FA">
    <w:pPr>
      <w:pStyle w:val="a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0D534" w14:textId="77777777" w:rsidR="00D823B4" w:rsidRDefault="00D823B4">
      <w:r>
        <w:separator/>
      </w:r>
    </w:p>
  </w:footnote>
  <w:footnote w:type="continuationSeparator" w:id="0">
    <w:p w14:paraId="339737CC" w14:textId="77777777" w:rsidR="00D823B4" w:rsidRDefault="00D82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7319"/>
    <w:multiLevelType w:val="hybridMultilevel"/>
    <w:tmpl w:val="93408802"/>
    <w:lvl w:ilvl="0" w:tplc="8A008C6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E700672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B39870CC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C546829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43BCD78A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5882D68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BA0C0642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8F6491A8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69BCABC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3416334"/>
    <w:multiLevelType w:val="hybridMultilevel"/>
    <w:tmpl w:val="13249552"/>
    <w:lvl w:ilvl="0" w:tplc="123E54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5B875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55EE4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B3AD7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2388B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73803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DA70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EC0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37057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BB92D46"/>
    <w:multiLevelType w:val="hybridMultilevel"/>
    <w:tmpl w:val="EC04F336"/>
    <w:lvl w:ilvl="0" w:tplc="0AA81F96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000000" w:themeColor="text1"/>
      </w:rPr>
    </w:lvl>
    <w:lvl w:ilvl="1" w:tplc="14265E90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339AF73A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1A8E1368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528400C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79787BBA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8FA17A2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EB216F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4EA2F03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07032C7"/>
    <w:multiLevelType w:val="hybridMultilevel"/>
    <w:tmpl w:val="6FF8FCBC"/>
    <w:lvl w:ilvl="0" w:tplc="BFE078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296B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086B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CD4C7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7DC8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3D450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D0E86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CA45C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4B24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337995285">
    <w:abstractNumId w:val="0"/>
  </w:num>
  <w:num w:numId="2" w16cid:durableId="142700870">
    <w:abstractNumId w:val="2"/>
  </w:num>
  <w:num w:numId="3" w16cid:durableId="253975398">
    <w:abstractNumId w:val="1"/>
  </w:num>
  <w:num w:numId="4" w16cid:durableId="1713380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9F"/>
    <w:rsid w:val="00000593"/>
    <w:rsid w:val="000033F5"/>
    <w:rsid w:val="00005566"/>
    <w:rsid w:val="000055DD"/>
    <w:rsid w:val="00006120"/>
    <w:rsid w:val="0000681A"/>
    <w:rsid w:val="00006C04"/>
    <w:rsid w:val="00007194"/>
    <w:rsid w:val="00007713"/>
    <w:rsid w:val="00010068"/>
    <w:rsid w:val="00010914"/>
    <w:rsid w:val="000117F1"/>
    <w:rsid w:val="0001190E"/>
    <w:rsid w:val="00011F71"/>
    <w:rsid w:val="000122D0"/>
    <w:rsid w:val="00012612"/>
    <w:rsid w:val="000128A4"/>
    <w:rsid w:val="000128EA"/>
    <w:rsid w:val="000164E7"/>
    <w:rsid w:val="00016823"/>
    <w:rsid w:val="00016DCD"/>
    <w:rsid w:val="00016F4B"/>
    <w:rsid w:val="00020ACD"/>
    <w:rsid w:val="00020C7B"/>
    <w:rsid w:val="00020CF1"/>
    <w:rsid w:val="000215CE"/>
    <w:rsid w:val="00023606"/>
    <w:rsid w:val="00023A15"/>
    <w:rsid w:val="0002727A"/>
    <w:rsid w:val="00027400"/>
    <w:rsid w:val="00030752"/>
    <w:rsid w:val="000312CC"/>
    <w:rsid w:val="0003136E"/>
    <w:rsid w:val="00032B06"/>
    <w:rsid w:val="00032B77"/>
    <w:rsid w:val="00032BE7"/>
    <w:rsid w:val="00034B99"/>
    <w:rsid w:val="00035032"/>
    <w:rsid w:val="00035EB6"/>
    <w:rsid w:val="0003639A"/>
    <w:rsid w:val="00036C8B"/>
    <w:rsid w:val="00036CE2"/>
    <w:rsid w:val="000405F5"/>
    <w:rsid w:val="00040EA2"/>
    <w:rsid w:val="000416F3"/>
    <w:rsid w:val="00041A10"/>
    <w:rsid w:val="00041D3F"/>
    <w:rsid w:val="00043A8E"/>
    <w:rsid w:val="000443F3"/>
    <w:rsid w:val="00046215"/>
    <w:rsid w:val="00046D26"/>
    <w:rsid w:val="00046DA4"/>
    <w:rsid w:val="00047C30"/>
    <w:rsid w:val="000500CE"/>
    <w:rsid w:val="00051073"/>
    <w:rsid w:val="00051A86"/>
    <w:rsid w:val="00054578"/>
    <w:rsid w:val="000567F2"/>
    <w:rsid w:val="000577D1"/>
    <w:rsid w:val="00057A84"/>
    <w:rsid w:val="00057AB2"/>
    <w:rsid w:val="000600F8"/>
    <w:rsid w:val="00063EE0"/>
    <w:rsid w:val="000648DD"/>
    <w:rsid w:val="00066B1B"/>
    <w:rsid w:val="000673EF"/>
    <w:rsid w:val="00072105"/>
    <w:rsid w:val="00072376"/>
    <w:rsid w:val="0007457C"/>
    <w:rsid w:val="00075163"/>
    <w:rsid w:val="00075A93"/>
    <w:rsid w:val="000760CE"/>
    <w:rsid w:val="00076EA5"/>
    <w:rsid w:val="00076F83"/>
    <w:rsid w:val="0007747E"/>
    <w:rsid w:val="000777FF"/>
    <w:rsid w:val="000823DF"/>
    <w:rsid w:val="000827A7"/>
    <w:rsid w:val="000828C6"/>
    <w:rsid w:val="00082E6A"/>
    <w:rsid w:val="000831E6"/>
    <w:rsid w:val="00083EBC"/>
    <w:rsid w:val="00084F8A"/>
    <w:rsid w:val="00085F0A"/>
    <w:rsid w:val="00087672"/>
    <w:rsid w:val="00090EAA"/>
    <w:rsid w:val="0009201D"/>
    <w:rsid w:val="000925D2"/>
    <w:rsid w:val="00092AB9"/>
    <w:rsid w:val="0009319F"/>
    <w:rsid w:val="00094C8C"/>
    <w:rsid w:val="000957D0"/>
    <w:rsid w:val="000958F5"/>
    <w:rsid w:val="000974E3"/>
    <w:rsid w:val="0009758A"/>
    <w:rsid w:val="00097A69"/>
    <w:rsid w:val="00097CE7"/>
    <w:rsid w:val="000A064D"/>
    <w:rsid w:val="000A2211"/>
    <w:rsid w:val="000A32F1"/>
    <w:rsid w:val="000A68CE"/>
    <w:rsid w:val="000A765C"/>
    <w:rsid w:val="000B132E"/>
    <w:rsid w:val="000B2D64"/>
    <w:rsid w:val="000B3AA2"/>
    <w:rsid w:val="000B41BD"/>
    <w:rsid w:val="000B4D81"/>
    <w:rsid w:val="000B4DE4"/>
    <w:rsid w:val="000B5B27"/>
    <w:rsid w:val="000B5E5F"/>
    <w:rsid w:val="000B645E"/>
    <w:rsid w:val="000B6A56"/>
    <w:rsid w:val="000B6D86"/>
    <w:rsid w:val="000B7043"/>
    <w:rsid w:val="000B7594"/>
    <w:rsid w:val="000B7FAF"/>
    <w:rsid w:val="000C0B90"/>
    <w:rsid w:val="000C255C"/>
    <w:rsid w:val="000C2B7A"/>
    <w:rsid w:val="000C5C5B"/>
    <w:rsid w:val="000C76D6"/>
    <w:rsid w:val="000D0815"/>
    <w:rsid w:val="000D1B99"/>
    <w:rsid w:val="000D2797"/>
    <w:rsid w:val="000D2872"/>
    <w:rsid w:val="000D3367"/>
    <w:rsid w:val="000D52FE"/>
    <w:rsid w:val="000D5AA4"/>
    <w:rsid w:val="000D658E"/>
    <w:rsid w:val="000E0445"/>
    <w:rsid w:val="000E235C"/>
    <w:rsid w:val="000E291C"/>
    <w:rsid w:val="000E30C9"/>
    <w:rsid w:val="000E388D"/>
    <w:rsid w:val="000E3CB1"/>
    <w:rsid w:val="000E4AC3"/>
    <w:rsid w:val="000E4E1F"/>
    <w:rsid w:val="000E55D9"/>
    <w:rsid w:val="000E63C3"/>
    <w:rsid w:val="000E7A8F"/>
    <w:rsid w:val="000F1FD4"/>
    <w:rsid w:val="000F2CA5"/>
    <w:rsid w:val="000F3E5A"/>
    <w:rsid w:val="000F4C2F"/>
    <w:rsid w:val="000F4CB0"/>
    <w:rsid w:val="000F5612"/>
    <w:rsid w:val="000F5621"/>
    <w:rsid w:val="00101AB0"/>
    <w:rsid w:val="00102252"/>
    <w:rsid w:val="001022CF"/>
    <w:rsid w:val="00103434"/>
    <w:rsid w:val="00105A1C"/>
    <w:rsid w:val="0010645A"/>
    <w:rsid w:val="00106FE9"/>
    <w:rsid w:val="001132C7"/>
    <w:rsid w:val="0011348C"/>
    <w:rsid w:val="001156A3"/>
    <w:rsid w:val="00116102"/>
    <w:rsid w:val="00116F22"/>
    <w:rsid w:val="00117C7B"/>
    <w:rsid w:val="00120988"/>
    <w:rsid w:val="001215D5"/>
    <w:rsid w:val="00123592"/>
    <w:rsid w:val="00123F87"/>
    <w:rsid w:val="00123FF7"/>
    <w:rsid w:val="001248DA"/>
    <w:rsid w:val="00124ADC"/>
    <w:rsid w:val="00124C8C"/>
    <w:rsid w:val="00124D45"/>
    <w:rsid w:val="00126495"/>
    <w:rsid w:val="001270FE"/>
    <w:rsid w:val="0013523B"/>
    <w:rsid w:val="0013596C"/>
    <w:rsid w:val="0013686C"/>
    <w:rsid w:val="00136B64"/>
    <w:rsid w:val="00136C98"/>
    <w:rsid w:val="001425A3"/>
    <w:rsid w:val="001448B8"/>
    <w:rsid w:val="0014529F"/>
    <w:rsid w:val="00145336"/>
    <w:rsid w:val="001462C9"/>
    <w:rsid w:val="0014762D"/>
    <w:rsid w:val="001500F9"/>
    <w:rsid w:val="0015020D"/>
    <w:rsid w:val="0015254F"/>
    <w:rsid w:val="00155F63"/>
    <w:rsid w:val="00156EE2"/>
    <w:rsid w:val="00160DD1"/>
    <w:rsid w:val="00161BC6"/>
    <w:rsid w:val="00162A2D"/>
    <w:rsid w:val="00162FBE"/>
    <w:rsid w:val="00164432"/>
    <w:rsid w:val="001646B9"/>
    <w:rsid w:val="001647F4"/>
    <w:rsid w:val="001649BE"/>
    <w:rsid w:val="00166571"/>
    <w:rsid w:val="00167946"/>
    <w:rsid w:val="001717BB"/>
    <w:rsid w:val="00171B7E"/>
    <w:rsid w:val="00171EE4"/>
    <w:rsid w:val="001725C4"/>
    <w:rsid w:val="001727EB"/>
    <w:rsid w:val="00172BAA"/>
    <w:rsid w:val="00172D54"/>
    <w:rsid w:val="00172D69"/>
    <w:rsid w:val="00173A60"/>
    <w:rsid w:val="00176BCC"/>
    <w:rsid w:val="0017700E"/>
    <w:rsid w:val="0017772E"/>
    <w:rsid w:val="00177D6E"/>
    <w:rsid w:val="001805F6"/>
    <w:rsid w:val="001805F7"/>
    <w:rsid w:val="00180886"/>
    <w:rsid w:val="00180E03"/>
    <w:rsid w:val="001814BD"/>
    <w:rsid w:val="001818D8"/>
    <w:rsid w:val="0018268E"/>
    <w:rsid w:val="001831B2"/>
    <w:rsid w:val="00183A67"/>
    <w:rsid w:val="00184EE5"/>
    <w:rsid w:val="00185B84"/>
    <w:rsid w:val="0018750B"/>
    <w:rsid w:val="0019056C"/>
    <w:rsid w:val="001909E7"/>
    <w:rsid w:val="00191035"/>
    <w:rsid w:val="00191CE3"/>
    <w:rsid w:val="0019203E"/>
    <w:rsid w:val="00192960"/>
    <w:rsid w:val="00193048"/>
    <w:rsid w:val="00193D2D"/>
    <w:rsid w:val="001949EF"/>
    <w:rsid w:val="00195627"/>
    <w:rsid w:val="00195630"/>
    <w:rsid w:val="0019604D"/>
    <w:rsid w:val="0019650D"/>
    <w:rsid w:val="00196A2D"/>
    <w:rsid w:val="00197D43"/>
    <w:rsid w:val="001A1D1A"/>
    <w:rsid w:val="001A21D2"/>
    <w:rsid w:val="001A31BF"/>
    <w:rsid w:val="001A4A83"/>
    <w:rsid w:val="001A505D"/>
    <w:rsid w:val="001A5121"/>
    <w:rsid w:val="001A63AC"/>
    <w:rsid w:val="001A6D4F"/>
    <w:rsid w:val="001A7C06"/>
    <w:rsid w:val="001B072A"/>
    <w:rsid w:val="001B0D24"/>
    <w:rsid w:val="001B29C4"/>
    <w:rsid w:val="001B36CF"/>
    <w:rsid w:val="001B379A"/>
    <w:rsid w:val="001B3FCD"/>
    <w:rsid w:val="001B441A"/>
    <w:rsid w:val="001B5E34"/>
    <w:rsid w:val="001B604B"/>
    <w:rsid w:val="001B64C2"/>
    <w:rsid w:val="001B785F"/>
    <w:rsid w:val="001C020D"/>
    <w:rsid w:val="001C160F"/>
    <w:rsid w:val="001C64B1"/>
    <w:rsid w:val="001D1269"/>
    <w:rsid w:val="001D1D02"/>
    <w:rsid w:val="001D2F3A"/>
    <w:rsid w:val="001D4E8E"/>
    <w:rsid w:val="001D5051"/>
    <w:rsid w:val="001D663C"/>
    <w:rsid w:val="001D69C0"/>
    <w:rsid w:val="001D6CF2"/>
    <w:rsid w:val="001D7B7B"/>
    <w:rsid w:val="001E40B0"/>
    <w:rsid w:val="001E420A"/>
    <w:rsid w:val="001E4C83"/>
    <w:rsid w:val="001E4F79"/>
    <w:rsid w:val="001E52F7"/>
    <w:rsid w:val="001E56B3"/>
    <w:rsid w:val="001E56E7"/>
    <w:rsid w:val="001E5C46"/>
    <w:rsid w:val="001E5E97"/>
    <w:rsid w:val="001E6E70"/>
    <w:rsid w:val="001F0F35"/>
    <w:rsid w:val="001F142E"/>
    <w:rsid w:val="001F279C"/>
    <w:rsid w:val="001F37AF"/>
    <w:rsid w:val="001F4333"/>
    <w:rsid w:val="001F492A"/>
    <w:rsid w:val="001F6B42"/>
    <w:rsid w:val="001F7102"/>
    <w:rsid w:val="0020102F"/>
    <w:rsid w:val="0020267D"/>
    <w:rsid w:val="00203060"/>
    <w:rsid w:val="00203C25"/>
    <w:rsid w:val="0020433B"/>
    <w:rsid w:val="00204ADF"/>
    <w:rsid w:val="00205889"/>
    <w:rsid w:val="00205F41"/>
    <w:rsid w:val="0020639A"/>
    <w:rsid w:val="00206E24"/>
    <w:rsid w:val="00210A71"/>
    <w:rsid w:val="00211292"/>
    <w:rsid w:val="00211A73"/>
    <w:rsid w:val="00211C33"/>
    <w:rsid w:val="00212A41"/>
    <w:rsid w:val="00212DB8"/>
    <w:rsid w:val="002137FE"/>
    <w:rsid w:val="00213DC2"/>
    <w:rsid w:val="0021472F"/>
    <w:rsid w:val="002165E5"/>
    <w:rsid w:val="00217209"/>
    <w:rsid w:val="0022037D"/>
    <w:rsid w:val="002223AA"/>
    <w:rsid w:val="00222A18"/>
    <w:rsid w:val="0022425F"/>
    <w:rsid w:val="00226545"/>
    <w:rsid w:val="00226650"/>
    <w:rsid w:val="00226B6B"/>
    <w:rsid w:val="00226F04"/>
    <w:rsid w:val="0022746E"/>
    <w:rsid w:val="00230A52"/>
    <w:rsid w:val="00231F55"/>
    <w:rsid w:val="002329F2"/>
    <w:rsid w:val="00233931"/>
    <w:rsid w:val="00233A5C"/>
    <w:rsid w:val="00233BCF"/>
    <w:rsid w:val="00233DA2"/>
    <w:rsid w:val="00235A34"/>
    <w:rsid w:val="00236692"/>
    <w:rsid w:val="00237012"/>
    <w:rsid w:val="00237199"/>
    <w:rsid w:val="002404C0"/>
    <w:rsid w:val="002406AB"/>
    <w:rsid w:val="00240ACA"/>
    <w:rsid w:val="00240B03"/>
    <w:rsid w:val="00240BE4"/>
    <w:rsid w:val="00241560"/>
    <w:rsid w:val="00241912"/>
    <w:rsid w:val="00242160"/>
    <w:rsid w:val="00243369"/>
    <w:rsid w:val="002444DE"/>
    <w:rsid w:val="00244CF1"/>
    <w:rsid w:val="00245274"/>
    <w:rsid w:val="0024529C"/>
    <w:rsid w:val="002452CD"/>
    <w:rsid w:val="00246389"/>
    <w:rsid w:val="002515F0"/>
    <w:rsid w:val="00251B97"/>
    <w:rsid w:val="00251C49"/>
    <w:rsid w:val="00251E75"/>
    <w:rsid w:val="0025227B"/>
    <w:rsid w:val="00252700"/>
    <w:rsid w:val="00254513"/>
    <w:rsid w:val="00254E58"/>
    <w:rsid w:val="002557FD"/>
    <w:rsid w:val="0025783C"/>
    <w:rsid w:val="002578B9"/>
    <w:rsid w:val="0026045C"/>
    <w:rsid w:val="00260A78"/>
    <w:rsid w:val="00260F8B"/>
    <w:rsid w:val="002622D0"/>
    <w:rsid w:val="002630AE"/>
    <w:rsid w:val="00263DC2"/>
    <w:rsid w:val="00264A1D"/>
    <w:rsid w:val="00265138"/>
    <w:rsid w:val="002659B7"/>
    <w:rsid w:val="00266211"/>
    <w:rsid w:val="00266BA9"/>
    <w:rsid w:val="002674E4"/>
    <w:rsid w:val="00267C3F"/>
    <w:rsid w:val="002708CC"/>
    <w:rsid w:val="00271D32"/>
    <w:rsid w:val="0027354E"/>
    <w:rsid w:val="002737B3"/>
    <w:rsid w:val="002741CC"/>
    <w:rsid w:val="002748D8"/>
    <w:rsid w:val="00276DF8"/>
    <w:rsid w:val="00277A86"/>
    <w:rsid w:val="0028051D"/>
    <w:rsid w:val="00280A7C"/>
    <w:rsid w:val="002813DE"/>
    <w:rsid w:val="00282684"/>
    <w:rsid w:val="00283596"/>
    <w:rsid w:val="00283C63"/>
    <w:rsid w:val="00287C5A"/>
    <w:rsid w:val="00291540"/>
    <w:rsid w:val="00291E64"/>
    <w:rsid w:val="00292252"/>
    <w:rsid w:val="0029289A"/>
    <w:rsid w:val="00292EB8"/>
    <w:rsid w:val="00293B40"/>
    <w:rsid w:val="00295534"/>
    <w:rsid w:val="002965C0"/>
    <w:rsid w:val="002A041A"/>
    <w:rsid w:val="002A339F"/>
    <w:rsid w:val="002A3A65"/>
    <w:rsid w:val="002A3EFD"/>
    <w:rsid w:val="002A4491"/>
    <w:rsid w:val="002A5276"/>
    <w:rsid w:val="002A53E8"/>
    <w:rsid w:val="002A57A7"/>
    <w:rsid w:val="002A6DC0"/>
    <w:rsid w:val="002A7725"/>
    <w:rsid w:val="002A7C9A"/>
    <w:rsid w:val="002A7D87"/>
    <w:rsid w:val="002B0B20"/>
    <w:rsid w:val="002B0B30"/>
    <w:rsid w:val="002B0EFC"/>
    <w:rsid w:val="002B2273"/>
    <w:rsid w:val="002B2D1D"/>
    <w:rsid w:val="002B7DB7"/>
    <w:rsid w:val="002C1754"/>
    <w:rsid w:val="002C1AA7"/>
    <w:rsid w:val="002C22DC"/>
    <w:rsid w:val="002C26E3"/>
    <w:rsid w:val="002C39C4"/>
    <w:rsid w:val="002C4F58"/>
    <w:rsid w:val="002C53B2"/>
    <w:rsid w:val="002C5D14"/>
    <w:rsid w:val="002C5E54"/>
    <w:rsid w:val="002C6966"/>
    <w:rsid w:val="002C6A09"/>
    <w:rsid w:val="002C6A93"/>
    <w:rsid w:val="002C7139"/>
    <w:rsid w:val="002D0D54"/>
    <w:rsid w:val="002D108E"/>
    <w:rsid w:val="002D18C3"/>
    <w:rsid w:val="002D2B0B"/>
    <w:rsid w:val="002D3628"/>
    <w:rsid w:val="002D3D08"/>
    <w:rsid w:val="002D45DD"/>
    <w:rsid w:val="002D4AC1"/>
    <w:rsid w:val="002D56B9"/>
    <w:rsid w:val="002D5B39"/>
    <w:rsid w:val="002D5F94"/>
    <w:rsid w:val="002D5FD4"/>
    <w:rsid w:val="002D653F"/>
    <w:rsid w:val="002E04AE"/>
    <w:rsid w:val="002E04CD"/>
    <w:rsid w:val="002E072A"/>
    <w:rsid w:val="002E0E8D"/>
    <w:rsid w:val="002E1D1D"/>
    <w:rsid w:val="002E42E5"/>
    <w:rsid w:val="002E4BAB"/>
    <w:rsid w:val="002E4FE7"/>
    <w:rsid w:val="002E5E47"/>
    <w:rsid w:val="002F04BC"/>
    <w:rsid w:val="002F2E6F"/>
    <w:rsid w:val="002F3835"/>
    <w:rsid w:val="002F4141"/>
    <w:rsid w:val="002F5344"/>
    <w:rsid w:val="002F5517"/>
    <w:rsid w:val="00301239"/>
    <w:rsid w:val="00301CA9"/>
    <w:rsid w:val="00302D54"/>
    <w:rsid w:val="00303453"/>
    <w:rsid w:val="003037FA"/>
    <w:rsid w:val="00303813"/>
    <w:rsid w:val="0030457B"/>
    <w:rsid w:val="003063B5"/>
    <w:rsid w:val="00307399"/>
    <w:rsid w:val="00307F1A"/>
    <w:rsid w:val="00307F71"/>
    <w:rsid w:val="00310175"/>
    <w:rsid w:val="00311D5D"/>
    <w:rsid w:val="003120DA"/>
    <w:rsid w:val="00312A7A"/>
    <w:rsid w:val="00313170"/>
    <w:rsid w:val="003146B7"/>
    <w:rsid w:val="00314B9E"/>
    <w:rsid w:val="00314CB1"/>
    <w:rsid w:val="00314F58"/>
    <w:rsid w:val="00315FFB"/>
    <w:rsid w:val="003168DC"/>
    <w:rsid w:val="00316904"/>
    <w:rsid w:val="00317A5C"/>
    <w:rsid w:val="0032004A"/>
    <w:rsid w:val="003210BB"/>
    <w:rsid w:val="00323234"/>
    <w:rsid w:val="00325189"/>
    <w:rsid w:val="00325FFA"/>
    <w:rsid w:val="003264C5"/>
    <w:rsid w:val="00326C2C"/>
    <w:rsid w:val="003271C4"/>
    <w:rsid w:val="00327A1F"/>
    <w:rsid w:val="00330B5D"/>
    <w:rsid w:val="00331230"/>
    <w:rsid w:val="00331854"/>
    <w:rsid w:val="00331EE8"/>
    <w:rsid w:val="00332248"/>
    <w:rsid w:val="003335A9"/>
    <w:rsid w:val="003337FD"/>
    <w:rsid w:val="0033464E"/>
    <w:rsid w:val="003350EB"/>
    <w:rsid w:val="00335BBE"/>
    <w:rsid w:val="0033611B"/>
    <w:rsid w:val="003363DB"/>
    <w:rsid w:val="003369D8"/>
    <w:rsid w:val="00337445"/>
    <w:rsid w:val="003379FE"/>
    <w:rsid w:val="00337E9C"/>
    <w:rsid w:val="0034080F"/>
    <w:rsid w:val="003408FE"/>
    <w:rsid w:val="003419C4"/>
    <w:rsid w:val="00342628"/>
    <w:rsid w:val="00342BC1"/>
    <w:rsid w:val="00344005"/>
    <w:rsid w:val="00344B69"/>
    <w:rsid w:val="00345C6D"/>
    <w:rsid w:val="00345D5E"/>
    <w:rsid w:val="003502E5"/>
    <w:rsid w:val="00350871"/>
    <w:rsid w:val="00350A69"/>
    <w:rsid w:val="00353668"/>
    <w:rsid w:val="0035554E"/>
    <w:rsid w:val="00356004"/>
    <w:rsid w:val="00357F02"/>
    <w:rsid w:val="003602AB"/>
    <w:rsid w:val="0036079D"/>
    <w:rsid w:val="003610F9"/>
    <w:rsid w:val="00361695"/>
    <w:rsid w:val="00362357"/>
    <w:rsid w:val="00362F80"/>
    <w:rsid w:val="00363A7C"/>
    <w:rsid w:val="00364091"/>
    <w:rsid w:val="0036494F"/>
    <w:rsid w:val="00364F82"/>
    <w:rsid w:val="00365944"/>
    <w:rsid w:val="00366137"/>
    <w:rsid w:val="00366D7A"/>
    <w:rsid w:val="00366F5F"/>
    <w:rsid w:val="00367B00"/>
    <w:rsid w:val="00370BD4"/>
    <w:rsid w:val="00371426"/>
    <w:rsid w:val="00372973"/>
    <w:rsid w:val="00373CCF"/>
    <w:rsid w:val="00375048"/>
    <w:rsid w:val="0037567C"/>
    <w:rsid w:val="00375BE2"/>
    <w:rsid w:val="003762B3"/>
    <w:rsid w:val="00376637"/>
    <w:rsid w:val="003768E6"/>
    <w:rsid w:val="00377852"/>
    <w:rsid w:val="00381242"/>
    <w:rsid w:val="00381437"/>
    <w:rsid w:val="003819A2"/>
    <w:rsid w:val="00382666"/>
    <w:rsid w:val="00383221"/>
    <w:rsid w:val="003835F6"/>
    <w:rsid w:val="003845B0"/>
    <w:rsid w:val="00385474"/>
    <w:rsid w:val="00387CD5"/>
    <w:rsid w:val="003911FF"/>
    <w:rsid w:val="003915AC"/>
    <w:rsid w:val="00391F2B"/>
    <w:rsid w:val="00392F0C"/>
    <w:rsid w:val="00393FF9"/>
    <w:rsid w:val="00397FE6"/>
    <w:rsid w:val="003A0B34"/>
    <w:rsid w:val="003A0EE2"/>
    <w:rsid w:val="003A2C1A"/>
    <w:rsid w:val="003A2E37"/>
    <w:rsid w:val="003A2E39"/>
    <w:rsid w:val="003A3EFF"/>
    <w:rsid w:val="003A4D90"/>
    <w:rsid w:val="003A5870"/>
    <w:rsid w:val="003A5EA7"/>
    <w:rsid w:val="003A60C5"/>
    <w:rsid w:val="003A70C2"/>
    <w:rsid w:val="003A71CD"/>
    <w:rsid w:val="003A740A"/>
    <w:rsid w:val="003A7AC4"/>
    <w:rsid w:val="003B109D"/>
    <w:rsid w:val="003B1352"/>
    <w:rsid w:val="003B13EB"/>
    <w:rsid w:val="003B2DBE"/>
    <w:rsid w:val="003B3850"/>
    <w:rsid w:val="003B463A"/>
    <w:rsid w:val="003B478B"/>
    <w:rsid w:val="003B5308"/>
    <w:rsid w:val="003B61C5"/>
    <w:rsid w:val="003B68A9"/>
    <w:rsid w:val="003C0FCD"/>
    <w:rsid w:val="003C3245"/>
    <w:rsid w:val="003C5EEE"/>
    <w:rsid w:val="003C62C8"/>
    <w:rsid w:val="003C6943"/>
    <w:rsid w:val="003C7F62"/>
    <w:rsid w:val="003D03D7"/>
    <w:rsid w:val="003D0BEF"/>
    <w:rsid w:val="003D0CBB"/>
    <w:rsid w:val="003D0FE1"/>
    <w:rsid w:val="003D1D84"/>
    <w:rsid w:val="003D2C4A"/>
    <w:rsid w:val="003D3895"/>
    <w:rsid w:val="003D4529"/>
    <w:rsid w:val="003D614F"/>
    <w:rsid w:val="003D636A"/>
    <w:rsid w:val="003D682C"/>
    <w:rsid w:val="003D6BA9"/>
    <w:rsid w:val="003E1F00"/>
    <w:rsid w:val="003E25EE"/>
    <w:rsid w:val="003E3702"/>
    <w:rsid w:val="003E48C0"/>
    <w:rsid w:val="003E4B2F"/>
    <w:rsid w:val="003E5210"/>
    <w:rsid w:val="003E5E81"/>
    <w:rsid w:val="003E66DC"/>
    <w:rsid w:val="003E6766"/>
    <w:rsid w:val="003E7106"/>
    <w:rsid w:val="003F02FA"/>
    <w:rsid w:val="003F08AA"/>
    <w:rsid w:val="003F14AE"/>
    <w:rsid w:val="003F187B"/>
    <w:rsid w:val="003F221C"/>
    <w:rsid w:val="003F2697"/>
    <w:rsid w:val="003F3A1E"/>
    <w:rsid w:val="003F44D4"/>
    <w:rsid w:val="003F5220"/>
    <w:rsid w:val="003F615E"/>
    <w:rsid w:val="003F6BDD"/>
    <w:rsid w:val="003F75F5"/>
    <w:rsid w:val="004006C5"/>
    <w:rsid w:val="00400F35"/>
    <w:rsid w:val="00401AF3"/>
    <w:rsid w:val="00401F59"/>
    <w:rsid w:val="004021CD"/>
    <w:rsid w:val="00402574"/>
    <w:rsid w:val="0040441D"/>
    <w:rsid w:val="004046AB"/>
    <w:rsid w:val="0040601D"/>
    <w:rsid w:val="00407128"/>
    <w:rsid w:val="00407FC1"/>
    <w:rsid w:val="0041111F"/>
    <w:rsid w:val="00411727"/>
    <w:rsid w:val="00411BDA"/>
    <w:rsid w:val="0041243A"/>
    <w:rsid w:val="00413F78"/>
    <w:rsid w:val="004145AC"/>
    <w:rsid w:val="004149D1"/>
    <w:rsid w:val="00415240"/>
    <w:rsid w:val="00416841"/>
    <w:rsid w:val="00417BAF"/>
    <w:rsid w:val="004203C6"/>
    <w:rsid w:val="00420A0E"/>
    <w:rsid w:val="00421AB6"/>
    <w:rsid w:val="00421AD1"/>
    <w:rsid w:val="00421D5F"/>
    <w:rsid w:val="00421E15"/>
    <w:rsid w:val="00421FAF"/>
    <w:rsid w:val="00422DE7"/>
    <w:rsid w:val="004236D4"/>
    <w:rsid w:val="00423ED1"/>
    <w:rsid w:val="004240BB"/>
    <w:rsid w:val="00425250"/>
    <w:rsid w:val="00425277"/>
    <w:rsid w:val="004256F9"/>
    <w:rsid w:val="0042659A"/>
    <w:rsid w:val="004275D1"/>
    <w:rsid w:val="004313CB"/>
    <w:rsid w:val="00431D10"/>
    <w:rsid w:val="00432FE9"/>
    <w:rsid w:val="00434347"/>
    <w:rsid w:val="00434460"/>
    <w:rsid w:val="00436C97"/>
    <w:rsid w:val="00436D12"/>
    <w:rsid w:val="00437260"/>
    <w:rsid w:val="00437A68"/>
    <w:rsid w:val="00437BAC"/>
    <w:rsid w:val="00440F97"/>
    <w:rsid w:val="00441142"/>
    <w:rsid w:val="0044185F"/>
    <w:rsid w:val="0044456D"/>
    <w:rsid w:val="00444749"/>
    <w:rsid w:val="0044488F"/>
    <w:rsid w:val="00446996"/>
    <w:rsid w:val="00446AFD"/>
    <w:rsid w:val="004470FC"/>
    <w:rsid w:val="0044710D"/>
    <w:rsid w:val="004530F8"/>
    <w:rsid w:val="00453BA7"/>
    <w:rsid w:val="00454072"/>
    <w:rsid w:val="004549B3"/>
    <w:rsid w:val="00454C33"/>
    <w:rsid w:val="00456C0A"/>
    <w:rsid w:val="00460497"/>
    <w:rsid w:val="00461990"/>
    <w:rsid w:val="0046270C"/>
    <w:rsid w:val="00463B65"/>
    <w:rsid w:val="004641AC"/>
    <w:rsid w:val="00464C23"/>
    <w:rsid w:val="00465C57"/>
    <w:rsid w:val="00465C70"/>
    <w:rsid w:val="00465FA4"/>
    <w:rsid w:val="00466842"/>
    <w:rsid w:val="00466E5B"/>
    <w:rsid w:val="0046787A"/>
    <w:rsid w:val="00467973"/>
    <w:rsid w:val="00467C66"/>
    <w:rsid w:val="00467D00"/>
    <w:rsid w:val="00474C3A"/>
    <w:rsid w:val="00475EF9"/>
    <w:rsid w:val="00477FB6"/>
    <w:rsid w:val="004818C0"/>
    <w:rsid w:val="00483AC8"/>
    <w:rsid w:val="00485C46"/>
    <w:rsid w:val="004867A1"/>
    <w:rsid w:val="004879BE"/>
    <w:rsid w:val="0049022B"/>
    <w:rsid w:val="00490293"/>
    <w:rsid w:val="00490694"/>
    <w:rsid w:val="004927D1"/>
    <w:rsid w:val="00494F1B"/>
    <w:rsid w:val="00496B99"/>
    <w:rsid w:val="00496E61"/>
    <w:rsid w:val="004A0209"/>
    <w:rsid w:val="004A26A4"/>
    <w:rsid w:val="004A2C9E"/>
    <w:rsid w:val="004A3D03"/>
    <w:rsid w:val="004A5EE7"/>
    <w:rsid w:val="004A6966"/>
    <w:rsid w:val="004A6B0E"/>
    <w:rsid w:val="004A6F81"/>
    <w:rsid w:val="004B1963"/>
    <w:rsid w:val="004B347D"/>
    <w:rsid w:val="004B602D"/>
    <w:rsid w:val="004B65E7"/>
    <w:rsid w:val="004B6720"/>
    <w:rsid w:val="004B6B1E"/>
    <w:rsid w:val="004C0204"/>
    <w:rsid w:val="004C100D"/>
    <w:rsid w:val="004C12AB"/>
    <w:rsid w:val="004C2178"/>
    <w:rsid w:val="004C3F97"/>
    <w:rsid w:val="004C4232"/>
    <w:rsid w:val="004C429B"/>
    <w:rsid w:val="004C47EC"/>
    <w:rsid w:val="004C493D"/>
    <w:rsid w:val="004C4972"/>
    <w:rsid w:val="004C650F"/>
    <w:rsid w:val="004C6B26"/>
    <w:rsid w:val="004C6EB2"/>
    <w:rsid w:val="004C7A40"/>
    <w:rsid w:val="004C7E26"/>
    <w:rsid w:val="004C7E35"/>
    <w:rsid w:val="004D1418"/>
    <w:rsid w:val="004D2135"/>
    <w:rsid w:val="004D4225"/>
    <w:rsid w:val="004D4AD4"/>
    <w:rsid w:val="004D4D73"/>
    <w:rsid w:val="004D5F35"/>
    <w:rsid w:val="004D64A3"/>
    <w:rsid w:val="004D690B"/>
    <w:rsid w:val="004D7882"/>
    <w:rsid w:val="004D7C24"/>
    <w:rsid w:val="004D7EB3"/>
    <w:rsid w:val="004E1693"/>
    <w:rsid w:val="004E2000"/>
    <w:rsid w:val="004E23B8"/>
    <w:rsid w:val="004E3327"/>
    <w:rsid w:val="004E35E1"/>
    <w:rsid w:val="004E4CA5"/>
    <w:rsid w:val="004E50AC"/>
    <w:rsid w:val="004E75C0"/>
    <w:rsid w:val="004E7728"/>
    <w:rsid w:val="004E7768"/>
    <w:rsid w:val="004F023B"/>
    <w:rsid w:val="004F0F13"/>
    <w:rsid w:val="004F1EAA"/>
    <w:rsid w:val="004F2E38"/>
    <w:rsid w:val="004F3935"/>
    <w:rsid w:val="004F3F5C"/>
    <w:rsid w:val="004F621B"/>
    <w:rsid w:val="004F63AD"/>
    <w:rsid w:val="004F75D3"/>
    <w:rsid w:val="00501D6F"/>
    <w:rsid w:val="0050284B"/>
    <w:rsid w:val="00504FBD"/>
    <w:rsid w:val="00510DB3"/>
    <w:rsid w:val="00511DF7"/>
    <w:rsid w:val="00511E86"/>
    <w:rsid w:val="005126A6"/>
    <w:rsid w:val="00513B2D"/>
    <w:rsid w:val="00514330"/>
    <w:rsid w:val="005144BA"/>
    <w:rsid w:val="005150E4"/>
    <w:rsid w:val="0051541C"/>
    <w:rsid w:val="005156FE"/>
    <w:rsid w:val="00520092"/>
    <w:rsid w:val="005208C2"/>
    <w:rsid w:val="00521452"/>
    <w:rsid w:val="00525405"/>
    <w:rsid w:val="005256E5"/>
    <w:rsid w:val="0053186B"/>
    <w:rsid w:val="00536736"/>
    <w:rsid w:val="00536A0E"/>
    <w:rsid w:val="00536C71"/>
    <w:rsid w:val="0053791F"/>
    <w:rsid w:val="00537CFA"/>
    <w:rsid w:val="00540106"/>
    <w:rsid w:val="00542064"/>
    <w:rsid w:val="00542D71"/>
    <w:rsid w:val="00543D8D"/>
    <w:rsid w:val="005440D9"/>
    <w:rsid w:val="00544339"/>
    <w:rsid w:val="0054482A"/>
    <w:rsid w:val="00546E6A"/>
    <w:rsid w:val="00547B72"/>
    <w:rsid w:val="00550741"/>
    <w:rsid w:val="005512AC"/>
    <w:rsid w:val="00552518"/>
    <w:rsid w:val="00553E2E"/>
    <w:rsid w:val="00554BEB"/>
    <w:rsid w:val="00554C95"/>
    <w:rsid w:val="00554F49"/>
    <w:rsid w:val="00555AC9"/>
    <w:rsid w:val="00561011"/>
    <w:rsid w:val="00561CA1"/>
    <w:rsid w:val="00562ADD"/>
    <w:rsid w:val="00562F0F"/>
    <w:rsid w:val="005638F9"/>
    <w:rsid w:val="005647C6"/>
    <w:rsid w:val="0056484B"/>
    <w:rsid w:val="0056554C"/>
    <w:rsid w:val="00565705"/>
    <w:rsid w:val="00565950"/>
    <w:rsid w:val="0056613A"/>
    <w:rsid w:val="00566599"/>
    <w:rsid w:val="00567CE7"/>
    <w:rsid w:val="00571AB5"/>
    <w:rsid w:val="0057287D"/>
    <w:rsid w:val="00572AF3"/>
    <w:rsid w:val="0057348F"/>
    <w:rsid w:val="00574C48"/>
    <w:rsid w:val="00575002"/>
    <w:rsid w:val="00577277"/>
    <w:rsid w:val="005773F1"/>
    <w:rsid w:val="00580D1C"/>
    <w:rsid w:val="0058102F"/>
    <w:rsid w:val="00581652"/>
    <w:rsid w:val="00582451"/>
    <w:rsid w:val="0058373C"/>
    <w:rsid w:val="00584214"/>
    <w:rsid w:val="005844AD"/>
    <w:rsid w:val="00585469"/>
    <w:rsid w:val="0058759F"/>
    <w:rsid w:val="00587EB5"/>
    <w:rsid w:val="00590229"/>
    <w:rsid w:val="00594646"/>
    <w:rsid w:val="00594CCF"/>
    <w:rsid w:val="00596BD3"/>
    <w:rsid w:val="00597BBA"/>
    <w:rsid w:val="005A023F"/>
    <w:rsid w:val="005A0A1B"/>
    <w:rsid w:val="005A0CA1"/>
    <w:rsid w:val="005A0E6D"/>
    <w:rsid w:val="005A1120"/>
    <w:rsid w:val="005A2BC0"/>
    <w:rsid w:val="005A4690"/>
    <w:rsid w:val="005A61F1"/>
    <w:rsid w:val="005A6600"/>
    <w:rsid w:val="005A7998"/>
    <w:rsid w:val="005A7EB4"/>
    <w:rsid w:val="005B0120"/>
    <w:rsid w:val="005B0604"/>
    <w:rsid w:val="005B10B2"/>
    <w:rsid w:val="005B1783"/>
    <w:rsid w:val="005B2F5B"/>
    <w:rsid w:val="005B39F3"/>
    <w:rsid w:val="005B7953"/>
    <w:rsid w:val="005C0380"/>
    <w:rsid w:val="005C0384"/>
    <w:rsid w:val="005C09AD"/>
    <w:rsid w:val="005C135E"/>
    <w:rsid w:val="005C191F"/>
    <w:rsid w:val="005C3A41"/>
    <w:rsid w:val="005C3FD1"/>
    <w:rsid w:val="005C44B5"/>
    <w:rsid w:val="005C6935"/>
    <w:rsid w:val="005C6C34"/>
    <w:rsid w:val="005C72B2"/>
    <w:rsid w:val="005C7745"/>
    <w:rsid w:val="005C7987"/>
    <w:rsid w:val="005D05C6"/>
    <w:rsid w:val="005D1762"/>
    <w:rsid w:val="005D1F8A"/>
    <w:rsid w:val="005D2489"/>
    <w:rsid w:val="005D2552"/>
    <w:rsid w:val="005D29B3"/>
    <w:rsid w:val="005D4CE7"/>
    <w:rsid w:val="005D4F96"/>
    <w:rsid w:val="005D54F3"/>
    <w:rsid w:val="005E2651"/>
    <w:rsid w:val="005E27AA"/>
    <w:rsid w:val="005E2E5D"/>
    <w:rsid w:val="005E4129"/>
    <w:rsid w:val="005E52E2"/>
    <w:rsid w:val="005E55D1"/>
    <w:rsid w:val="005E5DAE"/>
    <w:rsid w:val="005E5F43"/>
    <w:rsid w:val="005E7209"/>
    <w:rsid w:val="005F0BDA"/>
    <w:rsid w:val="005F0EC6"/>
    <w:rsid w:val="005F10A9"/>
    <w:rsid w:val="005F18EC"/>
    <w:rsid w:val="005F2072"/>
    <w:rsid w:val="005F26FA"/>
    <w:rsid w:val="005F2801"/>
    <w:rsid w:val="005F3045"/>
    <w:rsid w:val="005F4EE7"/>
    <w:rsid w:val="005F4EFE"/>
    <w:rsid w:val="005F5F1F"/>
    <w:rsid w:val="005F6FB1"/>
    <w:rsid w:val="005F7884"/>
    <w:rsid w:val="005F7A8C"/>
    <w:rsid w:val="00600105"/>
    <w:rsid w:val="006006BF"/>
    <w:rsid w:val="00600726"/>
    <w:rsid w:val="00601239"/>
    <w:rsid w:val="00601A9B"/>
    <w:rsid w:val="00601C6B"/>
    <w:rsid w:val="00602CC5"/>
    <w:rsid w:val="00603292"/>
    <w:rsid w:val="006047C6"/>
    <w:rsid w:val="00605361"/>
    <w:rsid w:val="0060624D"/>
    <w:rsid w:val="006101EE"/>
    <w:rsid w:val="006102AA"/>
    <w:rsid w:val="006119F3"/>
    <w:rsid w:val="00611FEE"/>
    <w:rsid w:val="00612634"/>
    <w:rsid w:val="00613521"/>
    <w:rsid w:val="006139DE"/>
    <w:rsid w:val="006140F1"/>
    <w:rsid w:val="00614EF8"/>
    <w:rsid w:val="00622D9B"/>
    <w:rsid w:val="00623201"/>
    <w:rsid w:val="0062411F"/>
    <w:rsid w:val="00624C02"/>
    <w:rsid w:val="0062578B"/>
    <w:rsid w:val="00625E32"/>
    <w:rsid w:val="006271B4"/>
    <w:rsid w:val="00627E8C"/>
    <w:rsid w:val="006304B6"/>
    <w:rsid w:val="0063093A"/>
    <w:rsid w:val="00631A01"/>
    <w:rsid w:val="0063344F"/>
    <w:rsid w:val="006350C6"/>
    <w:rsid w:val="00636339"/>
    <w:rsid w:val="00636E62"/>
    <w:rsid w:val="0063714D"/>
    <w:rsid w:val="00637F11"/>
    <w:rsid w:val="00637FAF"/>
    <w:rsid w:val="006401EA"/>
    <w:rsid w:val="00640ABB"/>
    <w:rsid w:val="006413E8"/>
    <w:rsid w:val="0064221C"/>
    <w:rsid w:val="006423E8"/>
    <w:rsid w:val="00643276"/>
    <w:rsid w:val="0064336F"/>
    <w:rsid w:val="006445BC"/>
    <w:rsid w:val="006451E3"/>
    <w:rsid w:val="00645898"/>
    <w:rsid w:val="00645D4E"/>
    <w:rsid w:val="00647507"/>
    <w:rsid w:val="0064759D"/>
    <w:rsid w:val="006502D8"/>
    <w:rsid w:val="006506CF"/>
    <w:rsid w:val="00650805"/>
    <w:rsid w:val="006520F5"/>
    <w:rsid w:val="006525E3"/>
    <w:rsid w:val="00652E6B"/>
    <w:rsid w:val="0065347A"/>
    <w:rsid w:val="00655663"/>
    <w:rsid w:val="00656CCA"/>
    <w:rsid w:val="0065711B"/>
    <w:rsid w:val="00657778"/>
    <w:rsid w:val="00657999"/>
    <w:rsid w:val="00660632"/>
    <w:rsid w:val="00660656"/>
    <w:rsid w:val="006606AD"/>
    <w:rsid w:val="00660D67"/>
    <w:rsid w:val="00661DDC"/>
    <w:rsid w:val="00662634"/>
    <w:rsid w:val="00662D23"/>
    <w:rsid w:val="0066381F"/>
    <w:rsid w:val="00663C57"/>
    <w:rsid w:val="00663CAA"/>
    <w:rsid w:val="00664557"/>
    <w:rsid w:val="006656B7"/>
    <w:rsid w:val="006656BB"/>
    <w:rsid w:val="00665B84"/>
    <w:rsid w:val="00665CB4"/>
    <w:rsid w:val="00666AA5"/>
    <w:rsid w:val="006706C2"/>
    <w:rsid w:val="00671329"/>
    <w:rsid w:val="00671F9D"/>
    <w:rsid w:val="00674FC3"/>
    <w:rsid w:val="00674FE2"/>
    <w:rsid w:val="0067554D"/>
    <w:rsid w:val="006803E4"/>
    <w:rsid w:val="006812AA"/>
    <w:rsid w:val="00684548"/>
    <w:rsid w:val="00685C77"/>
    <w:rsid w:val="006861B2"/>
    <w:rsid w:val="006864EC"/>
    <w:rsid w:val="00686AAA"/>
    <w:rsid w:val="00687866"/>
    <w:rsid w:val="00693534"/>
    <w:rsid w:val="00693F87"/>
    <w:rsid w:val="00694466"/>
    <w:rsid w:val="006947F7"/>
    <w:rsid w:val="00694DCE"/>
    <w:rsid w:val="00696017"/>
    <w:rsid w:val="006961CF"/>
    <w:rsid w:val="006966AA"/>
    <w:rsid w:val="006A136D"/>
    <w:rsid w:val="006A23FF"/>
    <w:rsid w:val="006A2BE5"/>
    <w:rsid w:val="006A3C92"/>
    <w:rsid w:val="006A591A"/>
    <w:rsid w:val="006A5E9F"/>
    <w:rsid w:val="006A6623"/>
    <w:rsid w:val="006A7A0A"/>
    <w:rsid w:val="006A7F86"/>
    <w:rsid w:val="006B04D0"/>
    <w:rsid w:val="006B27B1"/>
    <w:rsid w:val="006B3087"/>
    <w:rsid w:val="006B3995"/>
    <w:rsid w:val="006B450F"/>
    <w:rsid w:val="006B7F04"/>
    <w:rsid w:val="006C01BE"/>
    <w:rsid w:val="006C06D2"/>
    <w:rsid w:val="006C1764"/>
    <w:rsid w:val="006C1B61"/>
    <w:rsid w:val="006C1FC5"/>
    <w:rsid w:val="006C21B0"/>
    <w:rsid w:val="006C2B9D"/>
    <w:rsid w:val="006C340A"/>
    <w:rsid w:val="006C4D8D"/>
    <w:rsid w:val="006C540A"/>
    <w:rsid w:val="006C5E2E"/>
    <w:rsid w:val="006C640F"/>
    <w:rsid w:val="006C6802"/>
    <w:rsid w:val="006C7D61"/>
    <w:rsid w:val="006D0A7E"/>
    <w:rsid w:val="006D300F"/>
    <w:rsid w:val="006D3CA8"/>
    <w:rsid w:val="006D49F5"/>
    <w:rsid w:val="006D5267"/>
    <w:rsid w:val="006D5A4B"/>
    <w:rsid w:val="006D64E2"/>
    <w:rsid w:val="006D6C47"/>
    <w:rsid w:val="006D74F8"/>
    <w:rsid w:val="006D7EFD"/>
    <w:rsid w:val="006E0B2E"/>
    <w:rsid w:val="006E11C6"/>
    <w:rsid w:val="006E378C"/>
    <w:rsid w:val="006E3BCC"/>
    <w:rsid w:val="006E5BD4"/>
    <w:rsid w:val="006E72F1"/>
    <w:rsid w:val="006E758E"/>
    <w:rsid w:val="006E7EE4"/>
    <w:rsid w:val="006F13CF"/>
    <w:rsid w:val="006F343F"/>
    <w:rsid w:val="006F3D31"/>
    <w:rsid w:val="006F4066"/>
    <w:rsid w:val="006F467F"/>
    <w:rsid w:val="006F46B3"/>
    <w:rsid w:val="006F5D87"/>
    <w:rsid w:val="006F5EF7"/>
    <w:rsid w:val="006F64FB"/>
    <w:rsid w:val="006F7094"/>
    <w:rsid w:val="006F7410"/>
    <w:rsid w:val="006F792E"/>
    <w:rsid w:val="007028C7"/>
    <w:rsid w:val="00703B05"/>
    <w:rsid w:val="00703FA8"/>
    <w:rsid w:val="00704985"/>
    <w:rsid w:val="00706DFB"/>
    <w:rsid w:val="00706FF3"/>
    <w:rsid w:val="00707A92"/>
    <w:rsid w:val="00710583"/>
    <w:rsid w:val="007106B5"/>
    <w:rsid w:val="0071147E"/>
    <w:rsid w:val="007128EA"/>
    <w:rsid w:val="00712DD6"/>
    <w:rsid w:val="00713BA4"/>
    <w:rsid w:val="00713E35"/>
    <w:rsid w:val="00714323"/>
    <w:rsid w:val="007170DC"/>
    <w:rsid w:val="00717949"/>
    <w:rsid w:val="00722234"/>
    <w:rsid w:val="007228C1"/>
    <w:rsid w:val="007229ED"/>
    <w:rsid w:val="00723DDD"/>
    <w:rsid w:val="00724500"/>
    <w:rsid w:val="00725B20"/>
    <w:rsid w:val="0072739E"/>
    <w:rsid w:val="00730BEA"/>
    <w:rsid w:val="0073604B"/>
    <w:rsid w:val="00737AA6"/>
    <w:rsid w:val="00737B49"/>
    <w:rsid w:val="007422B3"/>
    <w:rsid w:val="00742B86"/>
    <w:rsid w:val="00742CA8"/>
    <w:rsid w:val="00742E23"/>
    <w:rsid w:val="00744710"/>
    <w:rsid w:val="007454C7"/>
    <w:rsid w:val="00746976"/>
    <w:rsid w:val="007473CB"/>
    <w:rsid w:val="00747F37"/>
    <w:rsid w:val="00750D15"/>
    <w:rsid w:val="0075153E"/>
    <w:rsid w:val="00752AE8"/>
    <w:rsid w:val="007542CA"/>
    <w:rsid w:val="00756B99"/>
    <w:rsid w:val="00757309"/>
    <w:rsid w:val="00761218"/>
    <w:rsid w:val="0076221E"/>
    <w:rsid w:val="00762876"/>
    <w:rsid w:val="00762B4C"/>
    <w:rsid w:val="00763B8D"/>
    <w:rsid w:val="00764B48"/>
    <w:rsid w:val="007652D8"/>
    <w:rsid w:val="00765488"/>
    <w:rsid w:val="00766F2D"/>
    <w:rsid w:val="00767D3F"/>
    <w:rsid w:val="00771C56"/>
    <w:rsid w:val="00772D63"/>
    <w:rsid w:val="0077342F"/>
    <w:rsid w:val="0077521A"/>
    <w:rsid w:val="00776FB5"/>
    <w:rsid w:val="0078015A"/>
    <w:rsid w:val="0078047B"/>
    <w:rsid w:val="0078078B"/>
    <w:rsid w:val="007817F5"/>
    <w:rsid w:val="00782CFB"/>
    <w:rsid w:val="00783FFC"/>
    <w:rsid w:val="007843FB"/>
    <w:rsid w:val="0078442C"/>
    <w:rsid w:val="007861B3"/>
    <w:rsid w:val="00786A4C"/>
    <w:rsid w:val="00787656"/>
    <w:rsid w:val="00787ABD"/>
    <w:rsid w:val="00787DF1"/>
    <w:rsid w:val="00790134"/>
    <w:rsid w:val="007908BA"/>
    <w:rsid w:val="007923D2"/>
    <w:rsid w:val="007927FE"/>
    <w:rsid w:val="00792A01"/>
    <w:rsid w:val="00792B53"/>
    <w:rsid w:val="00793808"/>
    <w:rsid w:val="00794169"/>
    <w:rsid w:val="00794314"/>
    <w:rsid w:val="00794B75"/>
    <w:rsid w:val="00796833"/>
    <w:rsid w:val="007975E3"/>
    <w:rsid w:val="007A1B30"/>
    <w:rsid w:val="007A2255"/>
    <w:rsid w:val="007A403E"/>
    <w:rsid w:val="007A525C"/>
    <w:rsid w:val="007A674C"/>
    <w:rsid w:val="007A704B"/>
    <w:rsid w:val="007A72C1"/>
    <w:rsid w:val="007A7680"/>
    <w:rsid w:val="007A7995"/>
    <w:rsid w:val="007B1073"/>
    <w:rsid w:val="007B1863"/>
    <w:rsid w:val="007B21E1"/>
    <w:rsid w:val="007B3781"/>
    <w:rsid w:val="007B3ADA"/>
    <w:rsid w:val="007B40CA"/>
    <w:rsid w:val="007B4162"/>
    <w:rsid w:val="007B4B0D"/>
    <w:rsid w:val="007B595A"/>
    <w:rsid w:val="007B68CC"/>
    <w:rsid w:val="007B6A66"/>
    <w:rsid w:val="007B73EC"/>
    <w:rsid w:val="007C0510"/>
    <w:rsid w:val="007C0527"/>
    <w:rsid w:val="007C0D60"/>
    <w:rsid w:val="007C0EC5"/>
    <w:rsid w:val="007C135D"/>
    <w:rsid w:val="007C190F"/>
    <w:rsid w:val="007C1AB9"/>
    <w:rsid w:val="007C2B4F"/>
    <w:rsid w:val="007C2B6A"/>
    <w:rsid w:val="007C2CD6"/>
    <w:rsid w:val="007C3386"/>
    <w:rsid w:val="007C3971"/>
    <w:rsid w:val="007C4212"/>
    <w:rsid w:val="007C5547"/>
    <w:rsid w:val="007C69C1"/>
    <w:rsid w:val="007C7FC0"/>
    <w:rsid w:val="007D05C9"/>
    <w:rsid w:val="007D0652"/>
    <w:rsid w:val="007D257D"/>
    <w:rsid w:val="007D313F"/>
    <w:rsid w:val="007D4EF6"/>
    <w:rsid w:val="007D540F"/>
    <w:rsid w:val="007D64F7"/>
    <w:rsid w:val="007D677E"/>
    <w:rsid w:val="007D68F7"/>
    <w:rsid w:val="007D6CB9"/>
    <w:rsid w:val="007D723B"/>
    <w:rsid w:val="007D742A"/>
    <w:rsid w:val="007E12D8"/>
    <w:rsid w:val="007E1E14"/>
    <w:rsid w:val="007E290E"/>
    <w:rsid w:val="007E4BB5"/>
    <w:rsid w:val="007E4DA1"/>
    <w:rsid w:val="007E553B"/>
    <w:rsid w:val="007E6175"/>
    <w:rsid w:val="007E6488"/>
    <w:rsid w:val="007E66EB"/>
    <w:rsid w:val="007E6D56"/>
    <w:rsid w:val="007E70C5"/>
    <w:rsid w:val="007E7E94"/>
    <w:rsid w:val="007F6070"/>
    <w:rsid w:val="007F66FA"/>
    <w:rsid w:val="007F77BE"/>
    <w:rsid w:val="00800A9F"/>
    <w:rsid w:val="00800DD2"/>
    <w:rsid w:val="00801F23"/>
    <w:rsid w:val="00803D80"/>
    <w:rsid w:val="00804DC1"/>
    <w:rsid w:val="00805810"/>
    <w:rsid w:val="00805B54"/>
    <w:rsid w:val="00806A7C"/>
    <w:rsid w:val="0080772B"/>
    <w:rsid w:val="008101BD"/>
    <w:rsid w:val="00811194"/>
    <w:rsid w:val="0081388E"/>
    <w:rsid w:val="00814A90"/>
    <w:rsid w:val="00814E89"/>
    <w:rsid w:val="00816220"/>
    <w:rsid w:val="008165D1"/>
    <w:rsid w:val="00816CF6"/>
    <w:rsid w:val="00820F6C"/>
    <w:rsid w:val="00821362"/>
    <w:rsid w:val="00822465"/>
    <w:rsid w:val="008225B2"/>
    <w:rsid w:val="00823315"/>
    <w:rsid w:val="0082372C"/>
    <w:rsid w:val="008242B1"/>
    <w:rsid w:val="00824CD2"/>
    <w:rsid w:val="00825F6C"/>
    <w:rsid w:val="008269B2"/>
    <w:rsid w:val="0083149D"/>
    <w:rsid w:val="00831656"/>
    <w:rsid w:val="008318DF"/>
    <w:rsid w:val="00831DC8"/>
    <w:rsid w:val="00831E03"/>
    <w:rsid w:val="008323B9"/>
    <w:rsid w:val="008324FA"/>
    <w:rsid w:val="008325CC"/>
    <w:rsid w:val="0083268A"/>
    <w:rsid w:val="00832A78"/>
    <w:rsid w:val="00833157"/>
    <w:rsid w:val="0083322A"/>
    <w:rsid w:val="00833551"/>
    <w:rsid w:val="0083446B"/>
    <w:rsid w:val="00834577"/>
    <w:rsid w:val="008346B6"/>
    <w:rsid w:val="00836066"/>
    <w:rsid w:val="00836B5B"/>
    <w:rsid w:val="00836BDC"/>
    <w:rsid w:val="008370F2"/>
    <w:rsid w:val="00840BDE"/>
    <w:rsid w:val="008424E8"/>
    <w:rsid w:val="00842D38"/>
    <w:rsid w:val="00843E78"/>
    <w:rsid w:val="00843F4F"/>
    <w:rsid w:val="0084575A"/>
    <w:rsid w:val="00846E52"/>
    <w:rsid w:val="00847D13"/>
    <w:rsid w:val="00850232"/>
    <w:rsid w:val="008503EE"/>
    <w:rsid w:val="008513EF"/>
    <w:rsid w:val="008521B4"/>
    <w:rsid w:val="00853522"/>
    <w:rsid w:val="00853820"/>
    <w:rsid w:val="00853D73"/>
    <w:rsid w:val="008541BC"/>
    <w:rsid w:val="00855823"/>
    <w:rsid w:val="0085633D"/>
    <w:rsid w:val="00857C7E"/>
    <w:rsid w:val="00860A1F"/>
    <w:rsid w:val="00860E53"/>
    <w:rsid w:val="00861BE8"/>
    <w:rsid w:val="00861E98"/>
    <w:rsid w:val="0086295E"/>
    <w:rsid w:val="00862D80"/>
    <w:rsid w:val="008632A6"/>
    <w:rsid w:val="00863677"/>
    <w:rsid w:val="0086486B"/>
    <w:rsid w:val="0086537C"/>
    <w:rsid w:val="00865A11"/>
    <w:rsid w:val="00866AD1"/>
    <w:rsid w:val="008674FF"/>
    <w:rsid w:val="008721A2"/>
    <w:rsid w:val="00872789"/>
    <w:rsid w:val="00873EE1"/>
    <w:rsid w:val="00876331"/>
    <w:rsid w:val="00876FE4"/>
    <w:rsid w:val="00877104"/>
    <w:rsid w:val="008772CD"/>
    <w:rsid w:val="00880261"/>
    <w:rsid w:val="008816B3"/>
    <w:rsid w:val="0088266A"/>
    <w:rsid w:val="00882A2A"/>
    <w:rsid w:val="00883083"/>
    <w:rsid w:val="008831CE"/>
    <w:rsid w:val="00883398"/>
    <w:rsid w:val="008835E6"/>
    <w:rsid w:val="00884878"/>
    <w:rsid w:val="00887220"/>
    <w:rsid w:val="0089023F"/>
    <w:rsid w:val="0089050E"/>
    <w:rsid w:val="00892FD0"/>
    <w:rsid w:val="00893FBC"/>
    <w:rsid w:val="008952D2"/>
    <w:rsid w:val="00895C51"/>
    <w:rsid w:val="00896BDD"/>
    <w:rsid w:val="00896DF4"/>
    <w:rsid w:val="00897CA9"/>
    <w:rsid w:val="00897DA3"/>
    <w:rsid w:val="008A0CFB"/>
    <w:rsid w:val="008A3066"/>
    <w:rsid w:val="008A3110"/>
    <w:rsid w:val="008A388A"/>
    <w:rsid w:val="008A3F02"/>
    <w:rsid w:val="008A4271"/>
    <w:rsid w:val="008A4EBC"/>
    <w:rsid w:val="008A523D"/>
    <w:rsid w:val="008A6B6C"/>
    <w:rsid w:val="008A76BC"/>
    <w:rsid w:val="008A7AAD"/>
    <w:rsid w:val="008A7D69"/>
    <w:rsid w:val="008B0675"/>
    <w:rsid w:val="008B223B"/>
    <w:rsid w:val="008B2336"/>
    <w:rsid w:val="008B37AC"/>
    <w:rsid w:val="008B4EBA"/>
    <w:rsid w:val="008B57B0"/>
    <w:rsid w:val="008B5F79"/>
    <w:rsid w:val="008C01AC"/>
    <w:rsid w:val="008C07DA"/>
    <w:rsid w:val="008C15F7"/>
    <w:rsid w:val="008C1F39"/>
    <w:rsid w:val="008C46D5"/>
    <w:rsid w:val="008C6F00"/>
    <w:rsid w:val="008C76ED"/>
    <w:rsid w:val="008D0EA9"/>
    <w:rsid w:val="008D146A"/>
    <w:rsid w:val="008D254B"/>
    <w:rsid w:val="008D2766"/>
    <w:rsid w:val="008D2F0B"/>
    <w:rsid w:val="008D460D"/>
    <w:rsid w:val="008D48F6"/>
    <w:rsid w:val="008D5FE7"/>
    <w:rsid w:val="008D741F"/>
    <w:rsid w:val="008E0C34"/>
    <w:rsid w:val="008E2873"/>
    <w:rsid w:val="008E40D3"/>
    <w:rsid w:val="008E4327"/>
    <w:rsid w:val="008E6796"/>
    <w:rsid w:val="008F0296"/>
    <w:rsid w:val="008F1591"/>
    <w:rsid w:val="008F17F5"/>
    <w:rsid w:val="008F1B80"/>
    <w:rsid w:val="008F33DB"/>
    <w:rsid w:val="008F4582"/>
    <w:rsid w:val="008F51A5"/>
    <w:rsid w:val="008F61BE"/>
    <w:rsid w:val="008F6FC1"/>
    <w:rsid w:val="00900981"/>
    <w:rsid w:val="0090226B"/>
    <w:rsid w:val="009031EF"/>
    <w:rsid w:val="00903D40"/>
    <w:rsid w:val="00903E38"/>
    <w:rsid w:val="0090786E"/>
    <w:rsid w:val="009117FD"/>
    <w:rsid w:val="00912299"/>
    <w:rsid w:val="00912A0A"/>
    <w:rsid w:val="00912FD8"/>
    <w:rsid w:val="0091341F"/>
    <w:rsid w:val="009139AA"/>
    <w:rsid w:val="0091527C"/>
    <w:rsid w:val="00916AEC"/>
    <w:rsid w:val="00916CAD"/>
    <w:rsid w:val="00917B12"/>
    <w:rsid w:val="00920601"/>
    <w:rsid w:val="009209F8"/>
    <w:rsid w:val="00920AB0"/>
    <w:rsid w:val="009234B9"/>
    <w:rsid w:val="00925D47"/>
    <w:rsid w:val="009265E0"/>
    <w:rsid w:val="00926781"/>
    <w:rsid w:val="009274C3"/>
    <w:rsid w:val="0092750E"/>
    <w:rsid w:val="00927748"/>
    <w:rsid w:val="0092774D"/>
    <w:rsid w:val="00930054"/>
    <w:rsid w:val="00930AD4"/>
    <w:rsid w:val="00932673"/>
    <w:rsid w:val="00932AC0"/>
    <w:rsid w:val="009334E3"/>
    <w:rsid w:val="00933B5E"/>
    <w:rsid w:val="009357C8"/>
    <w:rsid w:val="009413EC"/>
    <w:rsid w:val="00941713"/>
    <w:rsid w:val="00941749"/>
    <w:rsid w:val="009422A1"/>
    <w:rsid w:val="009426FD"/>
    <w:rsid w:val="00943490"/>
    <w:rsid w:val="00943569"/>
    <w:rsid w:val="009436E0"/>
    <w:rsid w:val="00943B18"/>
    <w:rsid w:val="009468C5"/>
    <w:rsid w:val="00950FB1"/>
    <w:rsid w:val="00951191"/>
    <w:rsid w:val="00951860"/>
    <w:rsid w:val="00952237"/>
    <w:rsid w:val="009525F7"/>
    <w:rsid w:val="00952C18"/>
    <w:rsid w:val="00954B6D"/>
    <w:rsid w:val="0095659A"/>
    <w:rsid w:val="00957DD8"/>
    <w:rsid w:val="009612AC"/>
    <w:rsid w:val="00961B2E"/>
    <w:rsid w:val="009622D6"/>
    <w:rsid w:val="009624A6"/>
    <w:rsid w:val="00964139"/>
    <w:rsid w:val="00964B9B"/>
    <w:rsid w:val="0096513A"/>
    <w:rsid w:val="009655C9"/>
    <w:rsid w:val="00965AEE"/>
    <w:rsid w:val="00966B2B"/>
    <w:rsid w:val="00966C2D"/>
    <w:rsid w:val="009677A6"/>
    <w:rsid w:val="009703F5"/>
    <w:rsid w:val="00970CEB"/>
    <w:rsid w:val="009718A6"/>
    <w:rsid w:val="00971CB7"/>
    <w:rsid w:val="00971D5C"/>
    <w:rsid w:val="00973057"/>
    <w:rsid w:val="00973B90"/>
    <w:rsid w:val="0097444C"/>
    <w:rsid w:val="009766F8"/>
    <w:rsid w:val="00976F49"/>
    <w:rsid w:val="00976F77"/>
    <w:rsid w:val="00980894"/>
    <w:rsid w:val="00981121"/>
    <w:rsid w:val="009816CC"/>
    <w:rsid w:val="00981B84"/>
    <w:rsid w:val="00983D5E"/>
    <w:rsid w:val="0098433C"/>
    <w:rsid w:val="009856BC"/>
    <w:rsid w:val="00985749"/>
    <w:rsid w:val="00991152"/>
    <w:rsid w:val="0099230D"/>
    <w:rsid w:val="009928A5"/>
    <w:rsid w:val="0099375A"/>
    <w:rsid w:val="00994673"/>
    <w:rsid w:val="0099495C"/>
    <w:rsid w:val="00994A98"/>
    <w:rsid w:val="009956EF"/>
    <w:rsid w:val="00995CAB"/>
    <w:rsid w:val="00996C90"/>
    <w:rsid w:val="00996F19"/>
    <w:rsid w:val="009A0950"/>
    <w:rsid w:val="009A109F"/>
    <w:rsid w:val="009A1ED8"/>
    <w:rsid w:val="009A1F1D"/>
    <w:rsid w:val="009A2C33"/>
    <w:rsid w:val="009A2D2A"/>
    <w:rsid w:val="009A2EFB"/>
    <w:rsid w:val="009A2FD5"/>
    <w:rsid w:val="009A3866"/>
    <w:rsid w:val="009A3E3C"/>
    <w:rsid w:val="009A4340"/>
    <w:rsid w:val="009A4AD8"/>
    <w:rsid w:val="009A6174"/>
    <w:rsid w:val="009A6629"/>
    <w:rsid w:val="009B0B63"/>
    <w:rsid w:val="009B0F83"/>
    <w:rsid w:val="009B284D"/>
    <w:rsid w:val="009B29A7"/>
    <w:rsid w:val="009B376C"/>
    <w:rsid w:val="009B4889"/>
    <w:rsid w:val="009B4E75"/>
    <w:rsid w:val="009B5545"/>
    <w:rsid w:val="009B5899"/>
    <w:rsid w:val="009B69BE"/>
    <w:rsid w:val="009B715C"/>
    <w:rsid w:val="009B7464"/>
    <w:rsid w:val="009B79BC"/>
    <w:rsid w:val="009C0FA3"/>
    <w:rsid w:val="009C14D3"/>
    <w:rsid w:val="009C2036"/>
    <w:rsid w:val="009C2070"/>
    <w:rsid w:val="009C4E51"/>
    <w:rsid w:val="009C511A"/>
    <w:rsid w:val="009C7961"/>
    <w:rsid w:val="009C7CC3"/>
    <w:rsid w:val="009D0DDD"/>
    <w:rsid w:val="009D1504"/>
    <w:rsid w:val="009D2C6C"/>
    <w:rsid w:val="009D2CBF"/>
    <w:rsid w:val="009D34FE"/>
    <w:rsid w:val="009D3559"/>
    <w:rsid w:val="009D3568"/>
    <w:rsid w:val="009D3DB2"/>
    <w:rsid w:val="009D5643"/>
    <w:rsid w:val="009D6389"/>
    <w:rsid w:val="009E1BB4"/>
    <w:rsid w:val="009E1C95"/>
    <w:rsid w:val="009E1DE1"/>
    <w:rsid w:val="009E3BF4"/>
    <w:rsid w:val="009E40D2"/>
    <w:rsid w:val="009E4D5C"/>
    <w:rsid w:val="009E531E"/>
    <w:rsid w:val="009F0E8B"/>
    <w:rsid w:val="009F1748"/>
    <w:rsid w:val="009F17D7"/>
    <w:rsid w:val="009F1F52"/>
    <w:rsid w:val="009F20C0"/>
    <w:rsid w:val="009F245C"/>
    <w:rsid w:val="009F30F9"/>
    <w:rsid w:val="009F35A8"/>
    <w:rsid w:val="009F36C9"/>
    <w:rsid w:val="009F3796"/>
    <w:rsid w:val="009F3900"/>
    <w:rsid w:val="009F4D45"/>
    <w:rsid w:val="009F5769"/>
    <w:rsid w:val="009F6CE5"/>
    <w:rsid w:val="00A01AEA"/>
    <w:rsid w:val="00A04974"/>
    <w:rsid w:val="00A05D25"/>
    <w:rsid w:val="00A07058"/>
    <w:rsid w:val="00A07C79"/>
    <w:rsid w:val="00A07E10"/>
    <w:rsid w:val="00A111A7"/>
    <w:rsid w:val="00A119AA"/>
    <w:rsid w:val="00A128B0"/>
    <w:rsid w:val="00A139D6"/>
    <w:rsid w:val="00A14610"/>
    <w:rsid w:val="00A1516B"/>
    <w:rsid w:val="00A16167"/>
    <w:rsid w:val="00A1641F"/>
    <w:rsid w:val="00A16878"/>
    <w:rsid w:val="00A16995"/>
    <w:rsid w:val="00A16A7F"/>
    <w:rsid w:val="00A207F2"/>
    <w:rsid w:val="00A20B68"/>
    <w:rsid w:val="00A20CB3"/>
    <w:rsid w:val="00A22141"/>
    <w:rsid w:val="00A22D46"/>
    <w:rsid w:val="00A23C32"/>
    <w:rsid w:val="00A23EAF"/>
    <w:rsid w:val="00A24851"/>
    <w:rsid w:val="00A250CB"/>
    <w:rsid w:val="00A2543A"/>
    <w:rsid w:val="00A256A9"/>
    <w:rsid w:val="00A25BD4"/>
    <w:rsid w:val="00A26272"/>
    <w:rsid w:val="00A27310"/>
    <w:rsid w:val="00A27367"/>
    <w:rsid w:val="00A30DDD"/>
    <w:rsid w:val="00A32DE3"/>
    <w:rsid w:val="00A34075"/>
    <w:rsid w:val="00A342DB"/>
    <w:rsid w:val="00A35436"/>
    <w:rsid w:val="00A36FDB"/>
    <w:rsid w:val="00A40C6E"/>
    <w:rsid w:val="00A42C79"/>
    <w:rsid w:val="00A43396"/>
    <w:rsid w:val="00A4633F"/>
    <w:rsid w:val="00A46BF1"/>
    <w:rsid w:val="00A4753B"/>
    <w:rsid w:val="00A47778"/>
    <w:rsid w:val="00A47FD7"/>
    <w:rsid w:val="00A50206"/>
    <w:rsid w:val="00A502CD"/>
    <w:rsid w:val="00A51171"/>
    <w:rsid w:val="00A51863"/>
    <w:rsid w:val="00A534FD"/>
    <w:rsid w:val="00A5359A"/>
    <w:rsid w:val="00A547E0"/>
    <w:rsid w:val="00A57D6F"/>
    <w:rsid w:val="00A60AEC"/>
    <w:rsid w:val="00A61B26"/>
    <w:rsid w:val="00A63D1B"/>
    <w:rsid w:val="00A6453D"/>
    <w:rsid w:val="00A65024"/>
    <w:rsid w:val="00A653E1"/>
    <w:rsid w:val="00A654A1"/>
    <w:rsid w:val="00A66176"/>
    <w:rsid w:val="00A666ED"/>
    <w:rsid w:val="00A67ED0"/>
    <w:rsid w:val="00A71B15"/>
    <w:rsid w:val="00A71C6A"/>
    <w:rsid w:val="00A72F6C"/>
    <w:rsid w:val="00A73E7C"/>
    <w:rsid w:val="00A74249"/>
    <w:rsid w:val="00A74263"/>
    <w:rsid w:val="00A75F56"/>
    <w:rsid w:val="00A7617D"/>
    <w:rsid w:val="00A775E9"/>
    <w:rsid w:val="00A82403"/>
    <w:rsid w:val="00A82567"/>
    <w:rsid w:val="00A82B9C"/>
    <w:rsid w:val="00A82DC0"/>
    <w:rsid w:val="00A8369F"/>
    <w:rsid w:val="00A8445D"/>
    <w:rsid w:val="00A84A2B"/>
    <w:rsid w:val="00A84E57"/>
    <w:rsid w:val="00A8510A"/>
    <w:rsid w:val="00A85444"/>
    <w:rsid w:val="00A86081"/>
    <w:rsid w:val="00A8658E"/>
    <w:rsid w:val="00A86B9C"/>
    <w:rsid w:val="00A86D9D"/>
    <w:rsid w:val="00A87A50"/>
    <w:rsid w:val="00A90468"/>
    <w:rsid w:val="00A906FD"/>
    <w:rsid w:val="00A909F5"/>
    <w:rsid w:val="00A923E2"/>
    <w:rsid w:val="00A9277C"/>
    <w:rsid w:val="00A92CB8"/>
    <w:rsid w:val="00A93522"/>
    <w:rsid w:val="00A937DD"/>
    <w:rsid w:val="00A9399A"/>
    <w:rsid w:val="00A939C5"/>
    <w:rsid w:val="00A93DF6"/>
    <w:rsid w:val="00A94CE0"/>
    <w:rsid w:val="00A95D26"/>
    <w:rsid w:val="00A95EC6"/>
    <w:rsid w:val="00A972DE"/>
    <w:rsid w:val="00AA12F8"/>
    <w:rsid w:val="00AA17E7"/>
    <w:rsid w:val="00AA2001"/>
    <w:rsid w:val="00AA2332"/>
    <w:rsid w:val="00AA289E"/>
    <w:rsid w:val="00AA2B20"/>
    <w:rsid w:val="00AA3A8A"/>
    <w:rsid w:val="00AA4385"/>
    <w:rsid w:val="00AA43A0"/>
    <w:rsid w:val="00AA54A8"/>
    <w:rsid w:val="00AA5779"/>
    <w:rsid w:val="00AA5D6A"/>
    <w:rsid w:val="00AA7465"/>
    <w:rsid w:val="00AA7D8C"/>
    <w:rsid w:val="00AB0986"/>
    <w:rsid w:val="00AB2A07"/>
    <w:rsid w:val="00AB2FFD"/>
    <w:rsid w:val="00AB4641"/>
    <w:rsid w:val="00AB5E38"/>
    <w:rsid w:val="00AB5E52"/>
    <w:rsid w:val="00AB6E54"/>
    <w:rsid w:val="00AC0E16"/>
    <w:rsid w:val="00AC1445"/>
    <w:rsid w:val="00AC14E8"/>
    <w:rsid w:val="00AC1726"/>
    <w:rsid w:val="00AC1791"/>
    <w:rsid w:val="00AC2507"/>
    <w:rsid w:val="00AC2F5E"/>
    <w:rsid w:val="00AC38DA"/>
    <w:rsid w:val="00AC7595"/>
    <w:rsid w:val="00AD0CE3"/>
    <w:rsid w:val="00AD4CAC"/>
    <w:rsid w:val="00AD5091"/>
    <w:rsid w:val="00AD65C1"/>
    <w:rsid w:val="00AE0DA5"/>
    <w:rsid w:val="00AE1D21"/>
    <w:rsid w:val="00AE238F"/>
    <w:rsid w:val="00AE2E34"/>
    <w:rsid w:val="00AE2F2F"/>
    <w:rsid w:val="00AE330B"/>
    <w:rsid w:val="00AE3D5E"/>
    <w:rsid w:val="00AE4336"/>
    <w:rsid w:val="00AE43DB"/>
    <w:rsid w:val="00AE500D"/>
    <w:rsid w:val="00AE564B"/>
    <w:rsid w:val="00AE5721"/>
    <w:rsid w:val="00AE6824"/>
    <w:rsid w:val="00AE68CF"/>
    <w:rsid w:val="00AE7D3C"/>
    <w:rsid w:val="00AF0D83"/>
    <w:rsid w:val="00AF122D"/>
    <w:rsid w:val="00AF131C"/>
    <w:rsid w:val="00AF291D"/>
    <w:rsid w:val="00AF32E6"/>
    <w:rsid w:val="00AF3691"/>
    <w:rsid w:val="00AF487F"/>
    <w:rsid w:val="00AF49AC"/>
    <w:rsid w:val="00AF4B54"/>
    <w:rsid w:val="00AF6A4F"/>
    <w:rsid w:val="00AF7279"/>
    <w:rsid w:val="00B007E0"/>
    <w:rsid w:val="00B01A15"/>
    <w:rsid w:val="00B01EF2"/>
    <w:rsid w:val="00B02C90"/>
    <w:rsid w:val="00B04E2B"/>
    <w:rsid w:val="00B0516E"/>
    <w:rsid w:val="00B0703C"/>
    <w:rsid w:val="00B07123"/>
    <w:rsid w:val="00B074EA"/>
    <w:rsid w:val="00B1037B"/>
    <w:rsid w:val="00B11931"/>
    <w:rsid w:val="00B11CCF"/>
    <w:rsid w:val="00B127EB"/>
    <w:rsid w:val="00B12AAD"/>
    <w:rsid w:val="00B1360E"/>
    <w:rsid w:val="00B1391E"/>
    <w:rsid w:val="00B14B40"/>
    <w:rsid w:val="00B15AE2"/>
    <w:rsid w:val="00B160F3"/>
    <w:rsid w:val="00B16806"/>
    <w:rsid w:val="00B1684E"/>
    <w:rsid w:val="00B179F6"/>
    <w:rsid w:val="00B20334"/>
    <w:rsid w:val="00B20914"/>
    <w:rsid w:val="00B21143"/>
    <w:rsid w:val="00B2179C"/>
    <w:rsid w:val="00B23030"/>
    <w:rsid w:val="00B2371E"/>
    <w:rsid w:val="00B24487"/>
    <w:rsid w:val="00B2470F"/>
    <w:rsid w:val="00B27453"/>
    <w:rsid w:val="00B27CF1"/>
    <w:rsid w:val="00B303E8"/>
    <w:rsid w:val="00B31454"/>
    <w:rsid w:val="00B3283F"/>
    <w:rsid w:val="00B3391A"/>
    <w:rsid w:val="00B33E32"/>
    <w:rsid w:val="00B34740"/>
    <w:rsid w:val="00B34AD3"/>
    <w:rsid w:val="00B350D1"/>
    <w:rsid w:val="00B376D2"/>
    <w:rsid w:val="00B37F63"/>
    <w:rsid w:val="00B407C2"/>
    <w:rsid w:val="00B409EC"/>
    <w:rsid w:val="00B4101C"/>
    <w:rsid w:val="00B4180A"/>
    <w:rsid w:val="00B42CF7"/>
    <w:rsid w:val="00B45194"/>
    <w:rsid w:val="00B453FA"/>
    <w:rsid w:val="00B45689"/>
    <w:rsid w:val="00B46CDF"/>
    <w:rsid w:val="00B50C5C"/>
    <w:rsid w:val="00B50CB3"/>
    <w:rsid w:val="00B52B45"/>
    <w:rsid w:val="00B52F53"/>
    <w:rsid w:val="00B53942"/>
    <w:rsid w:val="00B53C28"/>
    <w:rsid w:val="00B54A20"/>
    <w:rsid w:val="00B5586C"/>
    <w:rsid w:val="00B55F72"/>
    <w:rsid w:val="00B57637"/>
    <w:rsid w:val="00B602B3"/>
    <w:rsid w:val="00B60447"/>
    <w:rsid w:val="00B621D8"/>
    <w:rsid w:val="00B64E49"/>
    <w:rsid w:val="00B65504"/>
    <w:rsid w:val="00B65C67"/>
    <w:rsid w:val="00B65D04"/>
    <w:rsid w:val="00B67E16"/>
    <w:rsid w:val="00B72609"/>
    <w:rsid w:val="00B726FA"/>
    <w:rsid w:val="00B72EF9"/>
    <w:rsid w:val="00B73049"/>
    <w:rsid w:val="00B73ACE"/>
    <w:rsid w:val="00B74FA3"/>
    <w:rsid w:val="00B75A05"/>
    <w:rsid w:val="00B763CA"/>
    <w:rsid w:val="00B80242"/>
    <w:rsid w:val="00B802B4"/>
    <w:rsid w:val="00B80D73"/>
    <w:rsid w:val="00B80DC2"/>
    <w:rsid w:val="00B80EC1"/>
    <w:rsid w:val="00B8174C"/>
    <w:rsid w:val="00B830CA"/>
    <w:rsid w:val="00B83546"/>
    <w:rsid w:val="00B845A8"/>
    <w:rsid w:val="00B853E1"/>
    <w:rsid w:val="00B85F79"/>
    <w:rsid w:val="00B90D88"/>
    <w:rsid w:val="00B93BA4"/>
    <w:rsid w:val="00B95FCE"/>
    <w:rsid w:val="00B972D9"/>
    <w:rsid w:val="00B974AE"/>
    <w:rsid w:val="00BA00B0"/>
    <w:rsid w:val="00BA0FE6"/>
    <w:rsid w:val="00BA298E"/>
    <w:rsid w:val="00BA3693"/>
    <w:rsid w:val="00BA545A"/>
    <w:rsid w:val="00BA6416"/>
    <w:rsid w:val="00BA755E"/>
    <w:rsid w:val="00BA75F7"/>
    <w:rsid w:val="00BB114F"/>
    <w:rsid w:val="00BB139B"/>
    <w:rsid w:val="00BB238E"/>
    <w:rsid w:val="00BB3607"/>
    <w:rsid w:val="00BB3A1A"/>
    <w:rsid w:val="00BB4288"/>
    <w:rsid w:val="00BB51A9"/>
    <w:rsid w:val="00BB579A"/>
    <w:rsid w:val="00BB5C49"/>
    <w:rsid w:val="00BB7C57"/>
    <w:rsid w:val="00BC18DD"/>
    <w:rsid w:val="00BC261A"/>
    <w:rsid w:val="00BC2D15"/>
    <w:rsid w:val="00BC5D7E"/>
    <w:rsid w:val="00BC64F0"/>
    <w:rsid w:val="00BC66C6"/>
    <w:rsid w:val="00BC6E68"/>
    <w:rsid w:val="00BC7CEE"/>
    <w:rsid w:val="00BD02AE"/>
    <w:rsid w:val="00BD0A6F"/>
    <w:rsid w:val="00BD1DF9"/>
    <w:rsid w:val="00BD2252"/>
    <w:rsid w:val="00BD3385"/>
    <w:rsid w:val="00BD3DCD"/>
    <w:rsid w:val="00BD4740"/>
    <w:rsid w:val="00BD5696"/>
    <w:rsid w:val="00BD74AC"/>
    <w:rsid w:val="00BE05D5"/>
    <w:rsid w:val="00BE0AE0"/>
    <w:rsid w:val="00BE1899"/>
    <w:rsid w:val="00BE194F"/>
    <w:rsid w:val="00BE1EBA"/>
    <w:rsid w:val="00BE2589"/>
    <w:rsid w:val="00BE28B7"/>
    <w:rsid w:val="00BE309D"/>
    <w:rsid w:val="00BE3966"/>
    <w:rsid w:val="00BE3A3D"/>
    <w:rsid w:val="00BE4090"/>
    <w:rsid w:val="00BE4850"/>
    <w:rsid w:val="00BE58CD"/>
    <w:rsid w:val="00BE5AEC"/>
    <w:rsid w:val="00BE5B4E"/>
    <w:rsid w:val="00BE71C1"/>
    <w:rsid w:val="00BE77F4"/>
    <w:rsid w:val="00BE7E9E"/>
    <w:rsid w:val="00BF1BEB"/>
    <w:rsid w:val="00BF46AD"/>
    <w:rsid w:val="00BF5C2F"/>
    <w:rsid w:val="00BF6A9E"/>
    <w:rsid w:val="00BF7D5D"/>
    <w:rsid w:val="00BF7FA7"/>
    <w:rsid w:val="00C008F0"/>
    <w:rsid w:val="00C00A8D"/>
    <w:rsid w:val="00C0251C"/>
    <w:rsid w:val="00C0292C"/>
    <w:rsid w:val="00C04395"/>
    <w:rsid w:val="00C060C9"/>
    <w:rsid w:val="00C065C9"/>
    <w:rsid w:val="00C067B0"/>
    <w:rsid w:val="00C07B16"/>
    <w:rsid w:val="00C07B31"/>
    <w:rsid w:val="00C11597"/>
    <w:rsid w:val="00C11B02"/>
    <w:rsid w:val="00C11D61"/>
    <w:rsid w:val="00C12ECE"/>
    <w:rsid w:val="00C137CD"/>
    <w:rsid w:val="00C13F03"/>
    <w:rsid w:val="00C14163"/>
    <w:rsid w:val="00C14952"/>
    <w:rsid w:val="00C15697"/>
    <w:rsid w:val="00C1628E"/>
    <w:rsid w:val="00C165DA"/>
    <w:rsid w:val="00C173B6"/>
    <w:rsid w:val="00C17430"/>
    <w:rsid w:val="00C17F3E"/>
    <w:rsid w:val="00C21C19"/>
    <w:rsid w:val="00C21F7C"/>
    <w:rsid w:val="00C222F7"/>
    <w:rsid w:val="00C22F0C"/>
    <w:rsid w:val="00C233A4"/>
    <w:rsid w:val="00C26D6C"/>
    <w:rsid w:val="00C2797E"/>
    <w:rsid w:val="00C27A6E"/>
    <w:rsid w:val="00C30DD0"/>
    <w:rsid w:val="00C30E41"/>
    <w:rsid w:val="00C30E98"/>
    <w:rsid w:val="00C31586"/>
    <w:rsid w:val="00C31F80"/>
    <w:rsid w:val="00C3207D"/>
    <w:rsid w:val="00C32A41"/>
    <w:rsid w:val="00C33282"/>
    <w:rsid w:val="00C3398B"/>
    <w:rsid w:val="00C33A4C"/>
    <w:rsid w:val="00C3479A"/>
    <w:rsid w:val="00C34A17"/>
    <w:rsid w:val="00C355DA"/>
    <w:rsid w:val="00C37A75"/>
    <w:rsid w:val="00C37E62"/>
    <w:rsid w:val="00C4033B"/>
    <w:rsid w:val="00C409D2"/>
    <w:rsid w:val="00C40E94"/>
    <w:rsid w:val="00C412FA"/>
    <w:rsid w:val="00C43F4A"/>
    <w:rsid w:val="00C44559"/>
    <w:rsid w:val="00C506AE"/>
    <w:rsid w:val="00C50CEA"/>
    <w:rsid w:val="00C5132D"/>
    <w:rsid w:val="00C5173E"/>
    <w:rsid w:val="00C5202A"/>
    <w:rsid w:val="00C523BD"/>
    <w:rsid w:val="00C53630"/>
    <w:rsid w:val="00C549A1"/>
    <w:rsid w:val="00C55D17"/>
    <w:rsid w:val="00C56332"/>
    <w:rsid w:val="00C56572"/>
    <w:rsid w:val="00C56A06"/>
    <w:rsid w:val="00C60566"/>
    <w:rsid w:val="00C61070"/>
    <w:rsid w:val="00C62686"/>
    <w:rsid w:val="00C628BA"/>
    <w:rsid w:val="00C64FCE"/>
    <w:rsid w:val="00C6664E"/>
    <w:rsid w:val="00C67A1B"/>
    <w:rsid w:val="00C7070F"/>
    <w:rsid w:val="00C70751"/>
    <w:rsid w:val="00C70930"/>
    <w:rsid w:val="00C714C4"/>
    <w:rsid w:val="00C7200C"/>
    <w:rsid w:val="00C7230F"/>
    <w:rsid w:val="00C7264C"/>
    <w:rsid w:val="00C72BE1"/>
    <w:rsid w:val="00C73A3B"/>
    <w:rsid w:val="00C7560C"/>
    <w:rsid w:val="00C760CA"/>
    <w:rsid w:val="00C77175"/>
    <w:rsid w:val="00C81274"/>
    <w:rsid w:val="00C812EC"/>
    <w:rsid w:val="00C8153B"/>
    <w:rsid w:val="00C82E36"/>
    <w:rsid w:val="00C845D9"/>
    <w:rsid w:val="00C84933"/>
    <w:rsid w:val="00C8571E"/>
    <w:rsid w:val="00C8683C"/>
    <w:rsid w:val="00C876B3"/>
    <w:rsid w:val="00C9104C"/>
    <w:rsid w:val="00C91EFE"/>
    <w:rsid w:val="00C924E0"/>
    <w:rsid w:val="00C93D69"/>
    <w:rsid w:val="00C948A0"/>
    <w:rsid w:val="00C94A52"/>
    <w:rsid w:val="00C96E9D"/>
    <w:rsid w:val="00CA05A4"/>
    <w:rsid w:val="00CA0E46"/>
    <w:rsid w:val="00CA27A1"/>
    <w:rsid w:val="00CA29D1"/>
    <w:rsid w:val="00CA2BAD"/>
    <w:rsid w:val="00CA2CDE"/>
    <w:rsid w:val="00CA4C3D"/>
    <w:rsid w:val="00CA6FBD"/>
    <w:rsid w:val="00CB0BAE"/>
    <w:rsid w:val="00CB1B4C"/>
    <w:rsid w:val="00CB4D93"/>
    <w:rsid w:val="00CB551F"/>
    <w:rsid w:val="00CB6700"/>
    <w:rsid w:val="00CB73BB"/>
    <w:rsid w:val="00CB7B4C"/>
    <w:rsid w:val="00CC03FE"/>
    <w:rsid w:val="00CC1D8D"/>
    <w:rsid w:val="00CC1ED2"/>
    <w:rsid w:val="00CC20F6"/>
    <w:rsid w:val="00CC39C6"/>
    <w:rsid w:val="00CC4A16"/>
    <w:rsid w:val="00CC4F43"/>
    <w:rsid w:val="00CC5222"/>
    <w:rsid w:val="00CC53FA"/>
    <w:rsid w:val="00CC63EF"/>
    <w:rsid w:val="00CC69F1"/>
    <w:rsid w:val="00CD03ED"/>
    <w:rsid w:val="00CD1CFB"/>
    <w:rsid w:val="00CD1E5A"/>
    <w:rsid w:val="00CD2EB9"/>
    <w:rsid w:val="00CD38B8"/>
    <w:rsid w:val="00CD4F3B"/>
    <w:rsid w:val="00CD5367"/>
    <w:rsid w:val="00CD57F4"/>
    <w:rsid w:val="00CD639B"/>
    <w:rsid w:val="00CD725C"/>
    <w:rsid w:val="00CD7553"/>
    <w:rsid w:val="00CD7807"/>
    <w:rsid w:val="00CE02FC"/>
    <w:rsid w:val="00CE1137"/>
    <w:rsid w:val="00CE18D9"/>
    <w:rsid w:val="00CE3072"/>
    <w:rsid w:val="00CE36FD"/>
    <w:rsid w:val="00CE6DE4"/>
    <w:rsid w:val="00CF142A"/>
    <w:rsid w:val="00CF4CE2"/>
    <w:rsid w:val="00CF530D"/>
    <w:rsid w:val="00CF7845"/>
    <w:rsid w:val="00CF7E47"/>
    <w:rsid w:val="00CF7E95"/>
    <w:rsid w:val="00D00995"/>
    <w:rsid w:val="00D00AFE"/>
    <w:rsid w:val="00D015C5"/>
    <w:rsid w:val="00D01648"/>
    <w:rsid w:val="00D01CA9"/>
    <w:rsid w:val="00D03C75"/>
    <w:rsid w:val="00D05001"/>
    <w:rsid w:val="00D050CB"/>
    <w:rsid w:val="00D05B41"/>
    <w:rsid w:val="00D05D04"/>
    <w:rsid w:val="00D06EA2"/>
    <w:rsid w:val="00D10351"/>
    <w:rsid w:val="00D10898"/>
    <w:rsid w:val="00D11147"/>
    <w:rsid w:val="00D1195B"/>
    <w:rsid w:val="00D11D99"/>
    <w:rsid w:val="00D11E60"/>
    <w:rsid w:val="00D124D5"/>
    <w:rsid w:val="00D138A1"/>
    <w:rsid w:val="00D14A2A"/>
    <w:rsid w:val="00D14B83"/>
    <w:rsid w:val="00D156C7"/>
    <w:rsid w:val="00D15FAC"/>
    <w:rsid w:val="00D1738F"/>
    <w:rsid w:val="00D178D1"/>
    <w:rsid w:val="00D20695"/>
    <w:rsid w:val="00D20BCB"/>
    <w:rsid w:val="00D20C92"/>
    <w:rsid w:val="00D21265"/>
    <w:rsid w:val="00D220C6"/>
    <w:rsid w:val="00D2234B"/>
    <w:rsid w:val="00D235C4"/>
    <w:rsid w:val="00D23BBD"/>
    <w:rsid w:val="00D23C1B"/>
    <w:rsid w:val="00D23CEB"/>
    <w:rsid w:val="00D2409F"/>
    <w:rsid w:val="00D24978"/>
    <w:rsid w:val="00D24AC9"/>
    <w:rsid w:val="00D252D9"/>
    <w:rsid w:val="00D259E6"/>
    <w:rsid w:val="00D26666"/>
    <w:rsid w:val="00D266C7"/>
    <w:rsid w:val="00D26A4D"/>
    <w:rsid w:val="00D31858"/>
    <w:rsid w:val="00D3459D"/>
    <w:rsid w:val="00D34D06"/>
    <w:rsid w:val="00D35821"/>
    <w:rsid w:val="00D35964"/>
    <w:rsid w:val="00D367A1"/>
    <w:rsid w:val="00D36BC5"/>
    <w:rsid w:val="00D37DAD"/>
    <w:rsid w:val="00D40094"/>
    <w:rsid w:val="00D4198C"/>
    <w:rsid w:val="00D419E1"/>
    <w:rsid w:val="00D42380"/>
    <w:rsid w:val="00D4273E"/>
    <w:rsid w:val="00D441E1"/>
    <w:rsid w:val="00D4420F"/>
    <w:rsid w:val="00D444FE"/>
    <w:rsid w:val="00D44A2B"/>
    <w:rsid w:val="00D44D26"/>
    <w:rsid w:val="00D45A61"/>
    <w:rsid w:val="00D45E97"/>
    <w:rsid w:val="00D46373"/>
    <w:rsid w:val="00D464B0"/>
    <w:rsid w:val="00D47357"/>
    <w:rsid w:val="00D50544"/>
    <w:rsid w:val="00D52643"/>
    <w:rsid w:val="00D532FE"/>
    <w:rsid w:val="00D53439"/>
    <w:rsid w:val="00D5471C"/>
    <w:rsid w:val="00D5539F"/>
    <w:rsid w:val="00D55CFF"/>
    <w:rsid w:val="00D5757F"/>
    <w:rsid w:val="00D578D3"/>
    <w:rsid w:val="00D57DC7"/>
    <w:rsid w:val="00D57FF4"/>
    <w:rsid w:val="00D6039F"/>
    <w:rsid w:val="00D60420"/>
    <w:rsid w:val="00D6190A"/>
    <w:rsid w:val="00D61E83"/>
    <w:rsid w:val="00D63F8E"/>
    <w:rsid w:val="00D64C23"/>
    <w:rsid w:val="00D64D6D"/>
    <w:rsid w:val="00D6512B"/>
    <w:rsid w:val="00D655B1"/>
    <w:rsid w:val="00D66B70"/>
    <w:rsid w:val="00D670DD"/>
    <w:rsid w:val="00D673F1"/>
    <w:rsid w:val="00D70D27"/>
    <w:rsid w:val="00D70E33"/>
    <w:rsid w:val="00D7122B"/>
    <w:rsid w:val="00D727F5"/>
    <w:rsid w:val="00D7324F"/>
    <w:rsid w:val="00D739E9"/>
    <w:rsid w:val="00D74AA7"/>
    <w:rsid w:val="00D761C0"/>
    <w:rsid w:val="00D76D49"/>
    <w:rsid w:val="00D80C22"/>
    <w:rsid w:val="00D81619"/>
    <w:rsid w:val="00D818B4"/>
    <w:rsid w:val="00D823B4"/>
    <w:rsid w:val="00D82A6B"/>
    <w:rsid w:val="00D8401D"/>
    <w:rsid w:val="00D84948"/>
    <w:rsid w:val="00D84BAE"/>
    <w:rsid w:val="00D85596"/>
    <w:rsid w:val="00D857C3"/>
    <w:rsid w:val="00D85C30"/>
    <w:rsid w:val="00D85CC3"/>
    <w:rsid w:val="00D87F9F"/>
    <w:rsid w:val="00D90D8B"/>
    <w:rsid w:val="00D92143"/>
    <w:rsid w:val="00D92AA5"/>
    <w:rsid w:val="00D92C21"/>
    <w:rsid w:val="00D937C4"/>
    <w:rsid w:val="00D9424B"/>
    <w:rsid w:val="00D94B29"/>
    <w:rsid w:val="00D9550A"/>
    <w:rsid w:val="00D968A1"/>
    <w:rsid w:val="00D96A3D"/>
    <w:rsid w:val="00D96BB4"/>
    <w:rsid w:val="00DA14DB"/>
    <w:rsid w:val="00DA15D1"/>
    <w:rsid w:val="00DA16E5"/>
    <w:rsid w:val="00DA1701"/>
    <w:rsid w:val="00DA1F69"/>
    <w:rsid w:val="00DA6687"/>
    <w:rsid w:val="00DA69FE"/>
    <w:rsid w:val="00DA6B64"/>
    <w:rsid w:val="00DA747C"/>
    <w:rsid w:val="00DB0A29"/>
    <w:rsid w:val="00DB0F83"/>
    <w:rsid w:val="00DB153C"/>
    <w:rsid w:val="00DB16D9"/>
    <w:rsid w:val="00DB2290"/>
    <w:rsid w:val="00DB2414"/>
    <w:rsid w:val="00DB3A0B"/>
    <w:rsid w:val="00DB57FF"/>
    <w:rsid w:val="00DB5FD7"/>
    <w:rsid w:val="00DB7B37"/>
    <w:rsid w:val="00DC0F0A"/>
    <w:rsid w:val="00DC1555"/>
    <w:rsid w:val="00DC2861"/>
    <w:rsid w:val="00DC3E54"/>
    <w:rsid w:val="00DC458F"/>
    <w:rsid w:val="00DD0140"/>
    <w:rsid w:val="00DD0CB0"/>
    <w:rsid w:val="00DD1DEE"/>
    <w:rsid w:val="00DD1F04"/>
    <w:rsid w:val="00DD2D52"/>
    <w:rsid w:val="00DD2F99"/>
    <w:rsid w:val="00DD3D6A"/>
    <w:rsid w:val="00DD5032"/>
    <w:rsid w:val="00DD6B14"/>
    <w:rsid w:val="00DD6D47"/>
    <w:rsid w:val="00DE0545"/>
    <w:rsid w:val="00DE158C"/>
    <w:rsid w:val="00DE1A67"/>
    <w:rsid w:val="00DE1F25"/>
    <w:rsid w:val="00DE1FC9"/>
    <w:rsid w:val="00DE2148"/>
    <w:rsid w:val="00DE22E1"/>
    <w:rsid w:val="00DE3DB6"/>
    <w:rsid w:val="00DE4141"/>
    <w:rsid w:val="00DE4E98"/>
    <w:rsid w:val="00DE5794"/>
    <w:rsid w:val="00DE5D1E"/>
    <w:rsid w:val="00DE73FD"/>
    <w:rsid w:val="00DE75CF"/>
    <w:rsid w:val="00DF205B"/>
    <w:rsid w:val="00DF3001"/>
    <w:rsid w:val="00DF4EB1"/>
    <w:rsid w:val="00DF7A07"/>
    <w:rsid w:val="00DF7AA8"/>
    <w:rsid w:val="00E01967"/>
    <w:rsid w:val="00E01BAE"/>
    <w:rsid w:val="00E01CBD"/>
    <w:rsid w:val="00E0303E"/>
    <w:rsid w:val="00E03FC9"/>
    <w:rsid w:val="00E0532D"/>
    <w:rsid w:val="00E05800"/>
    <w:rsid w:val="00E07657"/>
    <w:rsid w:val="00E07AF3"/>
    <w:rsid w:val="00E122DB"/>
    <w:rsid w:val="00E14878"/>
    <w:rsid w:val="00E15501"/>
    <w:rsid w:val="00E161DA"/>
    <w:rsid w:val="00E165F6"/>
    <w:rsid w:val="00E166B3"/>
    <w:rsid w:val="00E17981"/>
    <w:rsid w:val="00E202A7"/>
    <w:rsid w:val="00E20B95"/>
    <w:rsid w:val="00E226A3"/>
    <w:rsid w:val="00E22E72"/>
    <w:rsid w:val="00E23197"/>
    <w:rsid w:val="00E2324E"/>
    <w:rsid w:val="00E23638"/>
    <w:rsid w:val="00E23A4E"/>
    <w:rsid w:val="00E241FA"/>
    <w:rsid w:val="00E26200"/>
    <w:rsid w:val="00E27C85"/>
    <w:rsid w:val="00E31A19"/>
    <w:rsid w:val="00E3222F"/>
    <w:rsid w:val="00E32931"/>
    <w:rsid w:val="00E32B9D"/>
    <w:rsid w:val="00E33C2C"/>
    <w:rsid w:val="00E34061"/>
    <w:rsid w:val="00E344EF"/>
    <w:rsid w:val="00E34A83"/>
    <w:rsid w:val="00E34E89"/>
    <w:rsid w:val="00E34EC9"/>
    <w:rsid w:val="00E355BF"/>
    <w:rsid w:val="00E37B24"/>
    <w:rsid w:val="00E43365"/>
    <w:rsid w:val="00E43E9F"/>
    <w:rsid w:val="00E440D7"/>
    <w:rsid w:val="00E44658"/>
    <w:rsid w:val="00E44A23"/>
    <w:rsid w:val="00E467C1"/>
    <w:rsid w:val="00E46944"/>
    <w:rsid w:val="00E46A67"/>
    <w:rsid w:val="00E46B94"/>
    <w:rsid w:val="00E53233"/>
    <w:rsid w:val="00E57B89"/>
    <w:rsid w:val="00E62A82"/>
    <w:rsid w:val="00E66390"/>
    <w:rsid w:val="00E6665B"/>
    <w:rsid w:val="00E66CB5"/>
    <w:rsid w:val="00E6734F"/>
    <w:rsid w:val="00E67CA7"/>
    <w:rsid w:val="00E700A1"/>
    <w:rsid w:val="00E70387"/>
    <w:rsid w:val="00E70A81"/>
    <w:rsid w:val="00E70AC8"/>
    <w:rsid w:val="00E72817"/>
    <w:rsid w:val="00E728F7"/>
    <w:rsid w:val="00E72B81"/>
    <w:rsid w:val="00E730D2"/>
    <w:rsid w:val="00E7312E"/>
    <w:rsid w:val="00E7505F"/>
    <w:rsid w:val="00E757C1"/>
    <w:rsid w:val="00E75965"/>
    <w:rsid w:val="00E76804"/>
    <w:rsid w:val="00E76999"/>
    <w:rsid w:val="00E77D45"/>
    <w:rsid w:val="00E81EA6"/>
    <w:rsid w:val="00E825D7"/>
    <w:rsid w:val="00E82A3A"/>
    <w:rsid w:val="00E8356F"/>
    <w:rsid w:val="00E83601"/>
    <w:rsid w:val="00E84D4B"/>
    <w:rsid w:val="00E84DC1"/>
    <w:rsid w:val="00E851E2"/>
    <w:rsid w:val="00E8569E"/>
    <w:rsid w:val="00E86A27"/>
    <w:rsid w:val="00E86DC9"/>
    <w:rsid w:val="00E87B91"/>
    <w:rsid w:val="00E87CD4"/>
    <w:rsid w:val="00E900A6"/>
    <w:rsid w:val="00E900E8"/>
    <w:rsid w:val="00E9014F"/>
    <w:rsid w:val="00E90D24"/>
    <w:rsid w:val="00E915F6"/>
    <w:rsid w:val="00E91F62"/>
    <w:rsid w:val="00E935BC"/>
    <w:rsid w:val="00E93E08"/>
    <w:rsid w:val="00E95C5C"/>
    <w:rsid w:val="00E96ED7"/>
    <w:rsid w:val="00E97AF1"/>
    <w:rsid w:val="00EA1CA5"/>
    <w:rsid w:val="00EA2418"/>
    <w:rsid w:val="00EA4B58"/>
    <w:rsid w:val="00EA4C28"/>
    <w:rsid w:val="00EA557A"/>
    <w:rsid w:val="00EA592B"/>
    <w:rsid w:val="00EA5F1D"/>
    <w:rsid w:val="00EA603A"/>
    <w:rsid w:val="00EA6ADE"/>
    <w:rsid w:val="00EA6C72"/>
    <w:rsid w:val="00EB07FB"/>
    <w:rsid w:val="00EB0B21"/>
    <w:rsid w:val="00EB29C0"/>
    <w:rsid w:val="00EB2AD3"/>
    <w:rsid w:val="00EB2C82"/>
    <w:rsid w:val="00EB4364"/>
    <w:rsid w:val="00EB52B7"/>
    <w:rsid w:val="00EB52DE"/>
    <w:rsid w:val="00EB5847"/>
    <w:rsid w:val="00EB5A98"/>
    <w:rsid w:val="00EB6282"/>
    <w:rsid w:val="00EB7DDD"/>
    <w:rsid w:val="00EB7F3C"/>
    <w:rsid w:val="00EB7FDD"/>
    <w:rsid w:val="00EC1AA1"/>
    <w:rsid w:val="00EC1DE7"/>
    <w:rsid w:val="00EC2156"/>
    <w:rsid w:val="00EC3381"/>
    <w:rsid w:val="00EC34C2"/>
    <w:rsid w:val="00EC3750"/>
    <w:rsid w:val="00EC3E0A"/>
    <w:rsid w:val="00EC4FFE"/>
    <w:rsid w:val="00EC5C98"/>
    <w:rsid w:val="00EC6057"/>
    <w:rsid w:val="00EC66BA"/>
    <w:rsid w:val="00EC72D3"/>
    <w:rsid w:val="00ED2ABD"/>
    <w:rsid w:val="00ED34D6"/>
    <w:rsid w:val="00ED577C"/>
    <w:rsid w:val="00ED6863"/>
    <w:rsid w:val="00ED6E83"/>
    <w:rsid w:val="00ED73FA"/>
    <w:rsid w:val="00ED7ABF"/>
    <w:rsid w:val="00ED7C3C"/>
    <w:rsid w:val="00EE005B"/>
    <w:rsid w:val="00EE21E8"/>
    <w:rsid w:val="00EE3550"/>
    <w:rsid w:val="00EE5830"/>
    <w:rsid w:val="00EE79AD"/>
    <w:rsid w:val="00EE7C05"/>
    <w:rsid w:val="00EF224F"/>
    <w:rsid w:val="00EF2431"/>
    <w:rsid w:val="00EF47C7"/>
    <w:rsid w:val="00EF64AC"/>
    <w:rsid w:val="00F001F0"/>
    <w:rsid w:val="00F00493"/>
    <w:rsid w:val="00F005D5"/>
    <w:rsid w:val="00F005D6"/>
    <w:rsid w:val="00F01966"/>
    <w:rsid w:val="00F01C69"/>
    <w:rsid w:val="00F035E6"/>
    <w:rsid w:val="00F03CE0"/>
    <w:rsid w:val="00F03DC1"/>
    <w:rsid w:val="00F05C34"/>
    <w:rsid w:val="00F0616D"/>
    <w:rsid w:val="00F077F3"/>
    <w:rsid w:val="00F106A7"/>
    <w:rsid w:val="00F10F27"/>
    <w:rsid w:val="00F110F5"/>
    <w:rsid w:val="00F11755"/>
    <w:rsid w:val="00F12806"/>
    <w:rsid w:val="00F12B49"/>
    <w:rsid w:val="00F1438C"/>
    <w:rsid w:val="00F14619"/>
    <w:rsid w:val="00F15BD6"/>
    <w:rsid w:val="00F16142"/>
    <w:rsid w:val="00F163A5"/>
    <w:rsid w:val="00F16573"/>
    <w:rsid w:val="00F20CE3"/>
    <w:rsid w:val="00F21A10"/>
    <w:rsid w:val="00F23416"/>
    <w:rsid w:val="00F2375F"/>
    <w:rsid w:val="00F24640"/>
    <w:rsid w:val="00F24E3B"/>
    <w:rsid w:val="00F272E9"/>
    <w:rsid w:val="00F27A07"/>
    <w:rsid w:val="00F27CDA"/>
    <w:rsid w:val="00F30103"/>
    <w:rsid w:val="00F314E8"/>
    <w:rsid w:val="00F317B3"/>
    <w:rsid w:val="00F31C5E"/>
    <w:rsid w:val="00F32319"/>
    <w:rsid w:val="00F328F1"/>
    <w:rsid w:val="00F33073"/>
    <w:rsid w:val="00F34094"/>
    <w:rsid w:val="00F349A9"/>
    <w:rsid w:val="00F41CFC"/>
    <w:rsid w:val="00F42804"/>
    <w:rsid w:val="00F42E59"/>
    <w:rsid w:val="00F439E7"/>
    <w:rsid w:val="00F45CB9"/>
    <w:rsid w:val="00F46368"/>
    <w:rsid w:val="00F4655F"/>
    <w:rsid w:val="00F46D82"/>
    <w:rsid w:val="00F50E91"/>
    <w:rsid w:val="00F51901"/>
    <w:rsid w:val="00F51E17"/>
    <w:rsid w:val="00F5434B"/>
    <w:rsid w:val="00F54C13"/>
    <w:rsid w:val="00F55BB1"/>
    <w:rsid w:val="00F563AE"/>
    <w:rsid w:val="00F56AD9"/>
    <w:rsid w:val="00F60ED1"/>
    <w:rsid w:val="00F61555"/>
    <w:rsid w:val="00F619BD"/>
    <w:rsid w:val="00F6250A"/>
    <w:rsid w:val="00F625D4"/>
    <w:rsid w:val="00F639AA"/>
    <w:rsid w:val="00F649F7"/>
    <w:rsid w:val="00F65251"/>
    <w:rsid w:val="00F65E2E"/>
    <w:rsid w:val="00F70111"/>
    <w:rsid w:val="00F74838"/>
    <w:rsid w:val="00F749E7"/>
    <w:rsid w:val="00F74EB3"/>
    <w:rsid w:val="00F753A4"/>
    <w:rsid w:val="00F76E0D"/>
    <w:rsid w:val="00F773EC"/>
    <w:rsid w:val="00F80384"/>
    <w:rsid w:val="00F80C4A"/>
    <w:rsid w:val="00F8290D"/>
    <w:rsid w:val="00F82EEC"/>
    <w:rsid w:val="00F831B9"/>
    <w:rsid w:val="00F83773"/>
    <w:rsid w:val="00F839A2"/>
    <w:rsid w:val="00F84104"/>
    <w:rsid w:val="00F862B9"/>
    <w:rsid w:val="00F86C43"/>
    <w:rsid w:val="00F90075"/>
    <w:rsid w:val="00F9033F"/>
    <w:rsid w:val="00F95792"/>
    <w:rsid w:val="00F967E6"/>
    <w:rsid w:val="00FA005D"/>
    <w:rsid w:val="00FA0B71"/>
    <w:rsid w:val="00FA1E21"/>
    <w:rsid w:val="00FA312E"/>
    <w:rsid w:val="00FA32A1"/>
    <w:rsid w:val="00FA348E"/>
    <w:rsid w:val="00FA3F6D"/>
    <w:rsid w:val="00FA459C"/>
    <w:rsid w:val="00FA77C4"/>
    <w:rsid w:val="00FA7DE5"/>
    <w:rsid w:val="00FB0EEE"/>
    <w:rsid w:val="00FB13C2"/>
    <w:rsid w:val="00FB1A11"/>
    <w:rsid w:val="00FB1A2A"/>
    <w:rsid w:val="00FB255B"/>
    <w:rsid w:val="00FB2BA4"/>
    <w:rsid w:val="00FB2FA5"/>
    <w:rsid w:val="00FB402E"/>
    <w:rsid w:val="00FB5120"/>
    <w:rsid w:val="00FB5873"/>
    <w:rsid w:val="00FB5AB4"/>
    <w:rsid w:val="00FB5AC1"/>
    <w:rsid w:val="00FB6C36"/>
    <w:rsid w:val="00FB6CA5"/>
    <w:rsid w:val="00FB7714"/>
    <w:rsid w:val="00FB78E6"/>
    <w:rsid w:val="00FC1D2A"/>
    <w:rsid w:val="00FC1EF0"/>
    <w:rsid w:val="00FC25DB"/>
    <w:rsid w:val="00FC48AF"/>
    <w:rsid w:val="00FC5BF4"/>
    <w:rsid w:val="00FC6393"/>
    <w:rsid w:val="00FC6808"/>
    <w:rsid w:val="00FC74E8"/>
    <w:rsid w:val="00FC7D6F"/>
    <w:rsid w:val="00FD03A8"/>
    <w:rsid w:val="00FD0B76"/>
    <w:rsid w:val="00FD1A6A"/>
    <w:rsid w:val="00FD2040"/>
    <w:rsid w:val="00FD30C8"/>
    <w:rsid w:val="00FD3A6B"/>
    <w:rsid w:val="00FD4433"/>
    <w:rsid w:val="00FD462A"/>
    <w:rsid w:val="00FD4E56"/>
    <w:rsid w:val="00FD4FAF"/>
    <w:rsid w:val="00FD65BC"/>
    <w:rsid w:val="00FD65D4"/>
    <w:rsid w:val="00FE0AC1"/>
    <w:rsid w:val="00FE1489"/>
    <w:rsid w:val="00FE374D"/>
    <w:rsid w:val="00FE43A8"/>
    <w:rsid w:val="00FE512F"/>
    <w:rsid w:val="00FE5C55"/>
    <w:rsid w:val="00FE5D71"/>
    <w:rsid w:val="00FE694A"/>
    <w:rsid w:val="00FE7815"/>
    <w:rsid w:val="00FE7BFA"/>
    <w:rsid w:val="00FF07E6"/>
    <w:rsid w:val="00FF09FF"/>
    <w:rsid w:val="00FF0BF4"/>
    <w:rsid w:val="00FF15E5"/>
    <w:rsid w:val="00FF3310"/>
    <w:rsid w:val="00FF3660"/>
    <w:rsid w:val="00FF51E1"/>
    <w:rsid w:val="00FF6A45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55739A"/>
  <w15:chartTrackingRefBased/>
  <w15:docId w15:val="{1ECA8AC8-13F4-DA43-90E2-0CB505C9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D603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3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3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3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03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03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03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03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039F"/>
    <w:rPr>
      <w:rFonts w:asciiTheme="majorHAnsi" w:eastAsiaTheme="majorEastAsia" w:hAnsiTheme="majorHAnsi" w:cstheme="majorBidi"/>
      <w:noProof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039F"/>
    <w:rPr>
      <w:rFonts w:asciiTheme="majorHAnsi" w:eastAsiaTheme="majorEastAsia" w:hAnsiTheme="majorHAnsi" w:cstheme="majorBidi"/>
      <w:noProof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03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039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03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039F"/>
    <w:rPr>
      <w:rFonts w:asciiTheme="majorHAnsi" w:eastAsiaTheme="majorEastAsia" w:hAnsiTheme="majorHAnsi" w:cstheme="majorBidi"/>
      <w:noProof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03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039F"/>
    <w:rPr>
      <w:i/>
      <w:iCs/>
      <w:noProof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03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03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0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039F"/>
    <w:rPr>
      <w:i/>
      <w:iCs/>
      <w:noProof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039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D4F9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D4F96"/>
    <w:rPr>
      <w:color w:val="800080"/>
      <w:u w:val="single"/>
    </w:rPr>
  </w:style>
  <w:style w:type="paragraph" w:customStyle="1" w:styleId="msonormal0">
    <w:name w:val="msonormal"/>
    <w:basedOn w:val="a"/>
    <w:rsid w:val="005D4F96"/>
    <w:pPr>
      <w:spacing w:before="100" w:beforeAutospacing="1" w:after="100" w:afterAutospacing="1"/>
    </w:pPr>
  </w:style>
  <w:style w:type="paragraph" w:customStyle="1" w:styleId="xl63">
    <w:name w:val="xl63"/>
    <w:basedOn w:val="a"/>
    <w:rsid w:val="005D4F9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F467F"/>
    <w:pPr>
      <w:spacing w:before="100" w:beforeAutospacing="1" w:after="100" w:afterAutospacing="1"/>
      <w:jc w:val="center"/>
    </w:pPr>
    <w:rPr>
      <w:b/>
      <w:bCs/>
    </w:rPr>
  </w:style>
  <w:style w:type="character" w:styleId="ac">
    <w:name w:val="Unresolved Mention"/>
    <w:basedOn w:val="a0"/>
    <w:uiPriority w:val="99"/>
    <w:semiHidden/>
    <w:unhideWhenUsed/>
    <w:rsid w:val="00A23C32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51863"/>
    <w:pPr>
      <w:spacing w:before="100" w:beforeAutospacing="1" w:after="100" w:afterAutospacing="1"/>
    </w:pPr>
  </w:style>
  <w:style w:type="table" w:customStyle="1" w:styleId="TableNormal0">
    <w:name w:val="Table Normal_0"/>
    <w:uiPriority w:val="2"/>
    <w:semiHidden/>
    <w:unhideWhenUsed/>
    <w:qFormat/>
    <w:rsid w:val="00F83773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3773"/>
    <w:pPr>
      <w:widowControl w:val="0"/>
      <w:autoSpaceDE w:val="0"/>
      <w:autoSpaceDN w:val="0"/>
      <w:spacing w:before="1"/>
      <w:ind w:left="11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table" w:styleId="ad">
    <w:name w:val="Table Grid"/>
    <w:basedOn w:val="a1"/>
    <w:uiPriority w:val="39"/>
    <w:rsid w:val="00A11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3363D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363DB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0">
    <w:name w:val="page number"/>
    <w:basedOn w:val="a0"/>
    <w:uiPriority w:val="99"/>
    <w:semiHidden/>
    <w:unhideWhenUsed/>
    <w:rsid w:val="003363DB"/>
  </w:style>
  <w:style w:type="paragraph" w:styleId="af1">
    <w:name w:val="header"/>
    <w:basedOn w:val="a"/>
    <w:link w:val="af2"/>
    <w:uiPriority w:val="99"/>
    <w:unhideWhenUsed/>
    <w:rsid w:val="003363D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3363DB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3">
    <w:name w:val="annotation reference"/>
    <w:basedOn w:val="a0"/>
    <w:uiPriority w:val="99"/>
    <w:semiHidden/>
    <w:unhideWhenUsed/>
    <w:rsid w:val="00693534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693534"/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rsid w:val="00693534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93534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693534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af8">
    <w:name w:val="Revision"/>
    <w:hidden/>
    <w:uiPriority w:val="99"/>
    <w:semiHidden/>
    <w:rsid w:val="007B21E1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pendata.digilugu.ee/opendata_covid19_test_county_all.csv" TargetMode="External"/><Relationship Id="rId21" Type="http://schemas.openxmlformats.org/officeDocument/2006/relationships/hyperlink" Target="https://data.cdc.gov/Case-Surveillance/COVID-19-Case-Surveillance-Restricted-Access-Detai/mbd7-r32t/about_data" TargetMode="External"/><Relationship Id="rId34" Type="http://schemas.openxmlformats.org/officeDocument/2006/relationships/hyperlink" Target="https://github.com/pcm-dpc/COVID-19" TargetMode="External"/><Relationship Id="rId42" Type="http://schemas.openxmlformats.org/officeDocument/2006/relationships/hyperlink" Target="https://www.covidlive.com.au/" TargetMode="External"/><Relationship Id="rId47" Type="http://schemas.openxmlformats.org/officeDocument/2006/relationships/image" Target="media/image2.png"/><Relationship Id="rId50" Type="http://schemas.openxmlformats.org/officeDocument/2006/relationships/image" Target="media/image5.png"/><Relationship Id="rId55" Type="http://schemas.openxmlformats.org/officeDocument/2006/relationships/image" Target="media/image10.png"/><Relationship Id="rId63" Type="http://schemas.openxmlformats.org/officeDocument/2006/relationships/image" Target="media/image1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ata.ontario.ca/dataset/f4112442-bdc8-45d2-be3c-12efae72fb27/resource/455fd63b-603d-4608-8216-7d8647f43350/download/conposcovidloc.csv" TargetMode="External"/><Relationship Id="rId29" Type="http://schemas.openxmlformats.org/officeDocument/2006/relationships/hyperlink" Target="https://coronavirus.data.gov.uk/api/v2/data?areaType=ltla&amp;metric=newCasesByPublishDate&amp;format=csv" TargetMode="External"/><Relationship Id="rId11" Type="http://schemas.openxmlformats.org/officeDocument/2006/relationships/hyperlink" Target="https://www.alberta.ca/data/stats/covid-19-alberta-statistics-data.csv" TargetMode="External"/><Relationship Id="rId24" Type="http://schemas.openxmlformats.org/officeDocument/2006/relationships/hyperlink" Target="https://raw.githubusercontent.com/MinCiencia/Datos-COVID19/master/output/producto1/Covid-19.csv" TargetMode="External"/><Relationship Id="rId32" Type="http://schemas.openxmlformats.org/officeDocument/2006/relationships/hyperlink" Target="https://raw.githubusercontent.com/denesdata/roem/master/data/time_series_ro_count%20ies_daily.csv" TargetMode="External"/><Relationship Id="rId37" Type="http://schemas.openxmlformats.org/officeDocument/2006/relationships/hyperlink" Target="https://www3.nhk.or.jp/n-data/opendata/coronavirus/nhk_news_covid19_prefectures_daily_data.csv" TargetMode="External"/><Relationship Id="rId40" Type="http://schemas.openxmlformats.org/officeDocument/2006/relationships/hyperlink" Target="http://www.moh.gov.sg/covid-19" TargetMode="External"/><Relationship Id="rId45" Type="http://schemas.openxmlformats.org/officeDocument/2006/relationships/hyperlink" Target="https://www.data.go.kr" TargetMode="External"/><Relationship Id="rId53" Type="http://schemas.openxmlformats.org/officeDocument/2006/relationships/image" Target="media/image8.png"/><Relationship Id="rId58" Type="http://schemas.openxmlformats.org/officeDocument/2006/relationships/image" Target="media/image13.png"/><Relationship Id="rId5" Type="http://schemas.openxmlformats.org/officeDocument/2006/relationships/webSettings" Target="webSettings.xml"/><Relationship Id="rId61" Type="http://schemas.openxmlformats.org/officeDocument/2006/relationships/image" Target="media/image16.png"/><Relationship Id="rId19" Type="http://schemas.openxmlformats.org/officeDocument/2006/relationships/hyperlink" Target="https://www.arcgis.com/sharing/rest/content/items/f10774f1c63e40168479a1feb6c7ca74/data" TargetMode="External"/><Relationship Id="rId14" Type="http://schemas.openxmlformats.org/officeDocument/2006/relationships/hyperlink" Target="https://www.inspq.qc.ca/covid-19/donnees" TargetMode="External"/><Relationship Id="rId22" Type="http://schemas.openxmlformats.org/officeDocument/2006/relationships/hyperlink" Target="https://transparencia.registrocivil.org.br/painel-registral/especial-covid" TargetMode="External"/><Relationship Id="rId27" Type="http://schemas.openxmlformats.org/officeDocument/2006/relationships/hyperlink" Target="https://opendata.arcgis.com/datasets/1365a2d9cb344b67999dd825c99cb1a5_0.csv" TargetMode="External"/><Relationship Id="rId30" Type="http://schemas.openxmlformats.org/officeDocument/2006/relationships/hyperlink" Target="https://onemocneni-aktualne.mzcr.cz/covid-19" TargetMode="External"/><Relationship Id="rId35" Type="http://schemas.openxmlformats.org/officeDocument/2006/relationships/hyperlink" Target="https://cnecovid.isciii.es/covid19/resources/casos_hosp_uci_def_sexo_edad_provres.csv" TargetMode="External"/><Relationship Id="rId43" Type="http://schemas.openxmlformats.org/officeDocument/2006/relationships/hyperlink" Target="http://www.health.gov.au/news/coronavirus-update-at-a-glance" TargetMode="External"/><Relationship Id="rId48" Type="http://schemas.openxmlformats.org/officeDocument/2006/relationships/image" Target="media/image3.png"/><Relationship Id="rId56" Type="http://schemas.openxmlformats.org/officeDocument/2006/relationships/image" Target="media/image11.png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6.png"/><Relationship Id="rId3" Type="http://schemas.openxmlformats.org/officeDocument/2006/relationships/styles" Target="styles.xml"/><Relationship Id="rId12" Type="http://schemas.openxmlformats.org/officeDocument/2006/relationships/hyperlink" Target="http://www.bccdc.ca/Health-Info-" TargetMode="External"/><Relationship Id="rId17" Type="http://schemas.openxmlformats.org/officeDocument/2006/relationships/hyperlink" Target="https://dashboard.saskatchewan.ca/health-wellness/covid-19/cases" TargetMode="External"/><Relationship Id="rId25" Type="http://schemas.openxmlformats.org/officeDocument/2006/relationships/hyperlink" Target="https://www.datosabiertos.gob.pe/dataset/casos-positivos-por-covid-19-ministerio-de-salud-minsa" TargetMode="External"/><Relationship Id="rId33" Type="http://schemas.openxmlformats.org/officeDocument/2006/relationships/hyperlink" Target="http://www.covid19.admin.ch/en/overview" TargetMode="External"/><Relationship Id="rId38" Type="http://schemas.openxmlformats.org/officeDocument/2006/relationships/hyperlink" Target="https://corona.e.gov.kw/en" TargetMode="External"/><Relationship Id="rId46" Type="http://schemas.openxmlformats.org/officeDocument/2006/relationships/image" Target="media/image1.png"/><Relationship Id="rId59" Type="http://schemas.openxmlformats.org/officeDocument/2006/relationships/image" Target="media/image14.png"/><Relationship Id="rId20" Type="http://schemas.openxmlformats.org/officeDocument/2006/relationships/hyperlink" Target="https://data.cdc.gov/Case-Surveillance/COVID-19-Case-Surveillance-Restricted-Access-Detai/mbd7-r32t/about_data" TargetMode="External"/><Relationship Id="rId41" Type="http://schemas.openxmlformats.org/officeDocument/2006/relationships/hyperlink" Target="https://www.health.gov.au/news/coronavirus-update-at-a-glance" TargetMode="External"/><Relationship Id="rId54" Type="http://schemas.openxmlformats.org/officeDocument/2006/relationships/image" Target="media/image9.png"/><Relationship Id="rId62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inspq.qc.ca/covid-19/donnees" TargetMode="External"/><Relationship Id="rId23" Type="http://schemas.openxmlformats.org/officeDocument/2006/relationships/hyperlink" Target="https://raw.githubusercontent.com/MinCiencia/Datos-COVID19/master/output/producto1/Covid-19.csv" TargetMode="External"/><Relationship Id="rId28" Type="http://schemas.openxmlformats.org/officeDocument/2006/relationships/hyperlink" Target="https://raw.githubusercontent.com/thohan88/covid19-nor-data/master/data/01_infected/msis/municipality.csv" TargetMode="External"/><Relationship Id="rId36" Type="http://schemas.openxmlformats.org/officeDocument/2006/relationships/hyperlink" Target="https://sacoronavirus.co.za/" TargetMode="External"/><Relationship Id="rId49" Type="http://schemas.openxmlformats.org/officeDocument/2006/relationships/image" Target="media/image4.png"/><Relationship Id="rId57" Type="http://schemas.openxmlformats.org/officeDocument/2006/relationships/image" Target="media/image12.png"/><Relationship Id="rId10" Type="http://schemas.openxmlformats.org/officeDocument/2006/relationships/hyperlink" Target="mailto:waga@med.niigata-u.ac.jp" TargetMode="External"/><Relationship Id="rId31" Type="http://schemas.openxmlformats.org/officeDocument/2006/relationships/hyperlink" Target="https://www.arcgis.com/sharing/rest/content/items/f10774f1c63e40168479a1feb6c7ca74/data" TargetMode="External"/><Relationship Id="rId44" Type="http://schemas.openxmlformats.org/officeDocument/2006/relationships/hyperlink" Target="http://www.covidlive.com.au/" TargetMode="External"/><Relationship Id="rId52" Type="http://schemas.openxmlformats.org/officeDocument/2006/relationships/image" Target="media/image7.png"/><Relationship Id="rId60" Type="http://schemas.openxmlformats.org/officeDocument/2006/relationships/image" Target="media/image15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://www.bccdc.ca/Health-Info-Site/Documents/BCCDC_COVID19_Dashboard_Case_Details.csv" TargetMode="External"/><Relationship Id="rId18" Type="http://schemas.openxmlformats.org/officeDocument/2006/relationships/hyperlink" Target="https://www.arcgis.com/sharing/rest/content/items/f10774f1c63e40168479a1feb6c7ca74/data" TargetMode="External"/><Relationship Id="rId39" Type="http://schemas.openxmlformats.org/officeDocument/2006/relationships/hyperlink" Target="https://doh.gov.ph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5A0F2C-B6DC-9446-9248-6A40C4F47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28</Pages>
  <Words>27097</Words>
  <Characters>53113</Characters>
  <Application>Microsoft Office Word</Application>
  <DocSecurity>0</DocSecurity>
  <Lines>1896</Lines>
  <Paragraphs>735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Keita Wagatsuma</cp:lastModifiedBy>
  <cp:revision>915</cp:revision>
  <dcterms:created xsi:type="dcterms:W3CDTF">2025-05-27T01:47:00Z</dcterms:created>
  <dcterms:modified xsi:type="dcterms:W3CDTF">2026-01-05T23:55:00Z</dcterms:modified>
</cp:coreProperties>
</file>