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913B6" w14:textId="2BA6EC61" w:rsidR="00D538DF" w:rsidRPr="00BE255C" w:rsidRDefault="00460DA1" w:rsidP="00333C23">
      <w:pPr>
        <w:jc w:val="both"/>
        <w:rPr>
          <w:b/>
          <w:bCs/>
          <w:lang w:val="en-US"/>
        </w:rPr>
      </w:pPr>
      <w:r w:rsidRPr="00BE255C">
        <w:rPr>
          <w:b/>
          <w:bCs/>
          <w:lang w:val="en-US"/>
        </w:rPr>
        <w:t>SUPPLEMENTARY MATERIALS</w:t>
      </w:r>
    </w:p>
    <w:p w14:paraId="1ECEB3D1" w14:textId="77777777" w:rsidR="006D210A" w:rsidRPr="00BE255C" w:rsidRDefault="006D210A" w:rsidP="00333C23">
      <w:pPr>
        <w:jc w:val="both"/>
        <w:rPr>
          <w:b/>
          <w:bCs/>
          <w:lang w:val="en-US"/>
        </w:rPr>
      </w:pPr>
    </w:p>
    <w:p w14:paraId="0B1F37B5" w14:textId="77777777" w:rsidR="006B0FDB" w:rsidRDefault="006B0FDB" w:rsidP="00333C23">
      <w:pPr>
        <w:jc w:val="both"/>
        <w:rPr>
          <w:lang w:val="en-US"/>
        </w:rPr>
      </w:pPr>
    </w:p>
    <w:p w14:paraId="2F8D7A4B" w14:textId="0EA5B727" w:rsidR="00FA5730" w:rsidRPr="00CD20AA" w:rsidRDefault="00CD20AA" w:rsidP="00333C23">
      <w:pPr>
        <w:jc w:val="both"/>
        <w:rPr>
          <w:lang w:val="en-US"/>
        </w:rPr>
      </w:pPr>
      <w:r>
        <w:rPr>
          <w:lang w:val="en-US"/>
        </w:rPr>
        <w:t xml:space="preserve">Accompanying the </w:t>
      </w:r>
      <w:r w:rsidR="00C80D35">
        <w:rPr>
          <w:lang w:val="en-US"/>
        </w:rPr>
        <w:t xml:space="preserve">article: </w:t>
      </w:r>
      <w:r w:rsidR="00D917D9" w:rsidRPr="00D917D9">
        <w:rPr>
          <w:b/>
          <w:bCs/>
          <w:i/>
          <w:iCs/>
          <w:lang w:val="en-US"/>
        </w:rPr>
        <w:t xml:space="preserve">Soil-borne pathogens reflect </w:t>
      </w:r>
      <w:r w:rsidR="00602250">
        <w:rPr>
          <w:b/>
          <w:bCs/>
          <w:i/>
          <w:iCs/>
          <w:lang w:val="en-US"/>
        </w:rPr>
        <w:t>a</w:t>
      </w:r>
      <w:r w:rsidR="00E5086F">
        <w:rPr>
          <w:b/>
          <w:bCs/>
          <w:i/>
          <w:iCs/>
          <w:lang w:val="en-US"/>
        </w:rPr>
        <w:t>g</w:t>
      </w:r>
      <w:r w:rsidR="00D917D9" w:rsidRPr="00D917D9">
        <w:rPr>
          <w:b/>
          <w:bCs/>
          <w:i/>
          <w:iCs/>
          <w:lang w:val="en-US"/>
        </w:rPr>
        <w:t>ricultural land-use legacies</w:t>
      </w:r>
    </w:p>
    <w:p w14:paraId="0007439B" w14:textId="77777777" w:rsidR="005F18E0" w:rsidRPr="00BE255C" w:rsidRDefault="005F18E0" w:rsidP="00333C23">
      <w:pPr>
        <w:jc w:val="both"/>
        <w:rPr>
          <w:lang w:val="en-US"/>
        </w:rPr>
      </w:pPr>
    </w:p>
    <w:p w14:paraId="36411773" w14:textId="77777777" w:rsidR="0075255E" w:rsidRDefault="0075255E" w:rsidP="000F2AD8">
      <w:pPr>
        <w:spacing w:line="360" w:lineRule="auto"/>
        <w:jc w:val="both"/>
        <w:rPr>
          <w:lang w:val="en-GB"/>
        </w:rPr>
      </w:pPr>
    </w:p>
    <w:p w14:paraId="24DC90A5" w14:textId="3C0566AF" w:rsidR="000F2AD8" w:rsidRPr="00F55294" w:rsidRDefault="000F2AD8" w:rsidP="000F2AD8">
      <w:pPr>
        <w:spacing w:line="360" w:lineRule="auto"/>
        <w:jc w:val="both"/>
        <w:rPr>
          <w:lang w:val="en-GB"/>
        </w:rPr>
      </w:pPr>
      <w:r w:rsidRPr="00F55294">
        <w:rPr>
          <w:lang w:val="en-GB"/>
        </w:rPr>
        <w:t>Tord Ranheim Sveen</w:t>
      </w:r>
      <w:r w:rsidRPr="00F55294">
        <w:rPr>
          <w:vertAlign w:val="superscript"/>
          <w:lang w:val="en-GB"/>
        </w:rPr>
        <w:t>1</w:t>
      </w:r>
      <w:r w:rsidRPr="00F55294">
        <w:rPr>
          <w:lang w:val="en-GB"/>
        </w:rPr>
        <w:t>*, Ida Junker Madsen</w:t>
      </w:r>
      <w:r w:rsidRPr="00F55294">
        <w:rPr>
          <w:vertAlign w:val="superscript"/>
          <w:lang w:val="en-GB"/>
        </w:rPr>
        <w:t>2</w:t>
      </w:r>
      <w:r w:rsidRPr="00F55294">
        <w:rPr>
          <w:lang w:val="en-GB"/>
        </w:rPr>
        <w:t>, Eva Gustavsson</w:t>
      </w:r>
      <w:r w:rsidRPr="00F55294">
        <w:rPr>
          <w:vertAlign w:val="superscript"/>
          <w:lang w:val="en-GB"/>
        </w:rPr>
        <w:t>3</w:t>
      </w:r>
      <w:r w:rsidRPr="00F55294">
        <w:rPr>
          <w:lang w:val="en-GB"/>
        </w:rPr>
        <w:t>, Sara Cousins</w:t>
      </w:r>
      <w:r w:rsidRPr="00F55294">
        <w:rPr>
          <w:vertAlign w:val="superscript"/>
          <w:lang w:val="en-GB"/>
        </w:rPr>
        <w:t>4</w:t>
      </w:r>
      <w:r w:rsidRPr="00F55294">
        <w:rPr>
          <w:lang w:val="en-GB"/>
        </w:rPr>
        <w:t>, Franz Buegger</w:t>
      </w:r>
      <w:r w:rsidRPr="00F55294">
        <w:rPr>
          <w:vertAlign w:val="superscript"/>
          <w:lang w:val="en-GB"/>
        </w:rPr>
        <w:t>5</w:t>
      </w:r>
      <w:r w:rsidRPr="00F55294">
        <w:rPr>
          <w:lang w:val="en-GB"/>
        </w:rPr>
        <w:t>, Karin Pritsch</w:t>
      </w:r>
      <w:r w:rsidRPr="00F55294">
        <w:rPr>
          <w:vertAlign w:val="superscript"/>
          <w:lang w:val="en-GB"/>
        </w:rPr>
        <w:t>5</w:t>
      </w:r>
      <w:r w:rsidRPr="00F55294">
        <w:rPr>
          <w:lang w:val="en-GB"/>
        </w:rPr>
        <w:t>, Laura Riggi</w:t>
      </w:r>
      <w:r w:rsidRPr="00F55294">
        <w:rPr>
          <w:vertAlign w:val="superscript"/>
          <w:lang w:val="en-GB"/>
        </w:rPr>
        <w:t>1,6</w:t>
      </w:r>
      <w:r w:rsidRPr="00F55294">
        <w:rPr>
          <w:lang w:val="en-GB"/>
        </w:rPr>
        <w:t>, Jan Bengtsson</w:t>
      </w:r>
      <w:r w:rsidRPr="00F55294">
        <w:rPr>
          <w:vertAlign w:val="superscript"/>
          <w:lang w:val="en-GB"/>
        </w:rPr>
        <w:t>1</w:t>
      </w:r>
      <w:r w:rsidRPr="00F55294">
        <w:rPr>
          <w:lang w:val="en-GB"/>
        </w:rPr>
        <w:t>, Maria Viketoft</w:t>
      </w:r>
      <w:r w:rsidRPr="00F55294">
        <w:rPr>
          <w:vertAlign w:val="superscript"/>
          <w:lang w:val="en-GB"/>
        </w:rPr>
        <w:t>1</w:t>
      </w:r>
      <w:r w:rsidRPr="00F55294">
        <w:rPr>
          <w:lang w:val="en-GB"/>
        </w:rPr>
        <w:t>,</w:t>
      </w:r>
      <w:r w:rsidRPr="00F55294">
        <w:rPr>
          <w:vertAlign w:val="superscript"/>
          <w:lang w:val="en-GB"/>
        </w:rPr>
        <w:t xml:space="preserve"> </w:t>
      </w:r>
      <w:r w:rsidRPr="00F55294">
        <w:rPr>
          <w:lang w:val="en-GB"/>
        </w:rPr>
        <w:t>Mo Bahram</w:t>
      </w:r>
      <w:r w:rsidRPr="00F55294">
        <w:rPr>
          <w:vertAlign w:val="superscript"/>
          <w:lang w:val="en-GB"/>
        </w:rPr>
        <w:t>1,2,7</w:t>
      </w:r>
    </w:p>
    <w:p w14:paraId="34CCCEC1" w14:textId="7E9EA8A9" w:rsidR="006444AE" w:rsidRPr="00BE255C" w:rsidRDefault="006444AE" w:rsidP="00333C23">
      <w:pPr>
        <w:jc w:val="both"/>
        <w:rPr>
          <w:lang w:val="en-US"/>
        </w:rPr>
      </w:pPr>
    </w:p>
    <w:p w14:paraId="3E376E82" w14:textId="06700AEB" w:rsidR="000F2AD8" w:rsidRPr="00F55294" w:rsidRDefault="000F2AD8" w:rsidP="000F2AD8">
      <w:pPr>
        <w:spacing w:line="360" w:lineRule="auto"/>
        <w:jc w:val="both"/>
        <w:rPr>
          <w:sz w:val="20"/>
          <w:szCs w:val="20"/>
          <w:lang w:val="en-GB"/>
        </w:rPr>
      </w:pPr>
      <w:r w:rsidRPr="00F55294">
        <w:rPr>
          <w:sz w:val="20"/>
          <w:szCs w:val="20"/>
          <w:vertAlign w:val="superscript"/>
          <w:lang w:val="en-GB"/>
        </w:rPr>
        <w:t>1</w:t>
      </w:r>
      <w:r w:rsidRPr="00F55294">
        <w:rPr>
          <w:sz w:val="20"/>
          <w:szCs w:val="20"/>
          <w:lang w:val="en-GB"/>
        </w:rPr>
        <w:t xml:space="preserve">Department of Ecology, Swedish University of </w:t>
      </w:r>
      <w:r w:rsidR="00BA6F42">
        <w:rPr>
          <w:sz w:val="20"/>
          <w:szCs w:val="20"/>
          <w:lang w:val="en-GB"/>
        </w:rPr>
        <w:t>A</w:t>
      </w:r>
      <w:r w:rsidR="00346000">
        <w:rPr>
          <w:sz w:val="20"/>
          <w:szCs w:val="20"/>
          <w:lang w:val="en-GB"/>
        </w:rPr>
        <w:t>g</w:t>
      </w:r>
      <w:r w:rsidRPr="00F55294">
        <w:rPr>
          <w:sz w:val="20"/>
          <w:szCs w:val="20"/>
          <w:lang w:val="en-GB"/>
        </w:rPr>
        <w:t>ricultural Sciences, Ulls Väg 16, 75651 Uppsala, Sweden</w:t>
      </w:r>
    </w:p>
    <w:p w14:paraId="6F974CDC" w14:textId="547A2931" w:rsidR="000F2AD8" w:rsidRPr="00F55294" w:rsidRDefault="000F2AD8" w:rsidP="000F2AD8">
      <w:pPr>
        <w:spacing w:line="360" w:lineRule="auto"/>
        <w:jc w:val="both"/>
        <w:rPr>
          <w:sz w:val="20"/>
          <w:szCs w:val="20"/>
          <w:lang w:val="en-GB"/>
        </w:rPr>
      </w:pPr>
      <w:r w:rsidRPr="00F55294">
        <w:rPr>
          <w:sz w:val="20"/>
          <w:szCs w:val="20"/>
          <w:vertAlign w:val="superscript"/>
          <w:lang w:val="en-GB"/>
        </w:rPr>
        <w:t>2</w:t>
      </w:r>
      <w:r w:rsidRPr="00F55294">
        <w:rPr>
          <w:sz w:val="20"/>
          <w:szCs w:val="20"/>
          <w:lang w:val="en-GB"/>
        </w:rPr>
        <w:t xml:space="preserve">Department of </w:t>
      </w:r>
      <w:r w:rsidR="0010087E">
        <w:rPr>
          <w:sz w:val="20"/>
          <w:szCs w:val="20"/>
          <w:lang w:val="en-GB"/>
        </w:rPr>
        <w:t>A</w:t>
      </w:r>
      <w:r w:rsidRPr="00F55294">
        <w:rPr>
          <w:sz w:val="20"/>
          <w:szCs w:val="20"/>
          <w:lang w:val="en-GB"/>
        </w:rPr>
        <w:t>roecology, Aarhus University, Forsøgsvej 1 4200, Sl</w:t>
      </w:r>
      <w:r w:rsidR="00D31D01">
        <w:rPr>
          <w:sz w:val="20"/>
          <w:szCs w:val="20"/>
          <w:lang w:val="en-GB"/>
        </w:rPr>
        <w:t>ag</w:t>
      </w:r>
      <w:r w:rsidRPr="00F55294">
        <w:rPr>
          <w:sz w:val="20"/>
          <w:szCs w:val="20"/>
          <w:lang w:val="en-GB"/>
        </w:rPr>
        <w:t>else, Denmark</w:t>
      </w:r>
    </w:p>
    <w:p w14:paraId="1A6C99BF" w14:textId="6D8B2061" w:rsidR="000F2AD8" w:rsidRPr="00F55294" w:rsidRDefault="000F2AD8" w:rsidP="000F2AD8">
      <w:pPr>
        <w:spacing w:line="360" w:lineRule="auto"/>
        <w:jc w:val="both"/>
        <w:rPr>
          <w:sz w:val="20"/>
          <w:szCs w:val="20"/>
          <w:lang w:val="en-GB"/>
        </w:rPr>
      </w:pPr>
      <w:r w:rsidRPr="00F55294">
        <w:rPr>
          <w:sz w:val="20"/>
          <w:szCs w:val="20"/>
          <w:vertAlign w:val="superscript"/>
          <w:lang w:val="en-GB"/>
        </w:rPr>
        <w:t>3</w:t>
      </w:r>
      <w:r w:rsidRPr="00F55294">
        <w:rPr>
          <w:sz w:val="20"/>
          <w:szCs w:val="20"/>
          <w:lang w:val="en-GB"/>
        </w:rPr>
        <w:t>Department of Conservation, University of Gothenburg, M</w:t>
      </w:r>
      <w:r w:rsidR="0056740A">
        <w:rPr>
          <w:sz w:val="20"/>
          <w:szCs w:val="20"/>
          <w:lang w:val="en-GB"/>
        </w:rPr>
        <w:t>ag</w:t>
      </w:r>
      <w:r w:rsidRPr="00F55294">
        <w:rPr>
          <w:sz w:val="20"/>
          <w:szCs w:val="20"/>
          <w:lang w:val="en-GB"/>
        </w:rPr>
        <w:t xml:space="preserve">asinsgatan 4, 54237 Mariestad, Sweden </w:t>
      </w:r>
    </w:p>
    <w:p w14:paraId="5352F799" w14:textId="77777777" w:rsidR="000F2AD8" w:rsidRPr="00F55294" w:rsidRDefault="000F2AD8" w:rsidP="000F2AD8">
      <w:pPr>
        <w:spacing w:line="360" w:lineRule="auto"/>
        <w:jc w:val="both"/>
        <w:rPr>
          <w:sz w:val="20"/>
          <w:szCs w:val="20"/>
          <w:lang w:val="en-GB"/>
        </w:rPr>
      </w:pPr>
      <w:r w:rsidRPr="00F55294">
        <w:rPr>
          <w:sz w:val="20"/>
          <w:szCs w:val="20"/>
          <w:vertAlign w:val="superscript"/>
          <w:lang w:val="en-GB"/>
        </w:rPr>
        <w:t>4</w:t>
      </w:r>
      <w:r w:rsidRPr="00F55294">
        <w:rPr>
          <w:sz w:val="20"/>
          <w:szCs w:val="20"/>
          <w:lang w:val="en-GB"/>
        </w:rPr>
        <w:t xml:space="preserve">Department of Physical Geography, Stockholm University, Svante Ahrrenius Väg 8, Frescati Stockholm, Sweden </w:t>
      </w:r>
    </w:p>
    <w:p w14:paraId="30F17FCD" w14:textId="77777777" w:rsidR="000F2AD8" w:rsidRPr="00F55294" w:rsidRDefault="000F2AD8" w:rsidP="000F2AD8">
      <w:pPr>
        <w:spacing w:line="360" w:lineRule="auto"/>
        <w:jc w:val="both"/>
        <w:rPr>
          <w:sz w:val="20"/>
          <w:szCs w:val="20"/>
          <w:lang w:val="en-GB"/>
        </w:rPr>
      </w:pPr>
      <w:r w:rsidRPr="00F55294">
        <w:rPr>
          <w:sz w:val="20"/>
          <w:szCs w:val="20"/>
          <w:vertAlign w:val="superscript"/>
          <w:lang w:val="en-GB"/>
        </w:rPr>
        <w:t>5</w:t>
      </w:r>
      <w:r w:rsidRPr="00F55294">
        <w:rPr>
          <w:sz w:val="20"/>
          <w:szCs w:val="20"/>
          <w:lang w:val="en-GB"/>
        </w:rPr>
        <w:t>Institute of Soil Ecology, Helmholtz Zentrum München, German Research Center for Environmental Health, Ingolstaedter Landstraße 1, D – 85764 Neuherberg, Germany</w:t>
      </w:r>
    </w:p>
    <w:p w14:paraId="3BC09F6F" w14:textId="1FDE2D6E" w:rsidR="000F2AD8" w:rsidRPr="00F55294" w:rsidRDefault="000F2AD8" w:rsidP="000F2AD8">
      <w:pPr>
        <w:spacing w:line="360" w:lineRule="auto"/>
        <w:jc w:val="both"/>
        <w:rPr>
          <w:sz w:val="20"/>
          <w:szCs w:val="20"/>
          <w:lang w:val="en-GB"/>
        </w:rPr>
      </w:pPr>
      <w:r w:rsidRPr="00F55294">
        <w:rPr>
          <w:sz w:val="20"/>
          <w:szCs w:val="20"/>
          <w:vertAlign w:val="superscript"/>
          <w:lang w:val="en-GB"/>
        </w:rPr>
        <w:t>6</w:t>
      </w:r>
      <w:r w:rsidRPr="00F55294">
        <w:rPr>
          <w:sz w:val="20"/>
          <w:szCs w:val="20"/>
          <w:lang w:val="en-GB"/>
        </w:rPr>
        <w:t>Environmental Research, W</w:t>
      </w:r>
      <w:r w:rsidR="007726F7">
        <w:rPr>
          <w:sz w:val="20"/>
          <w:szCs w:val="20"/>
          <w:lang w:val="en-GB"/>
        </w:rPr>
        <w:t>ag</w:t>
      </w:r>
      <w:r w:rsidRPr="00F55294">
        <w:rPr>
          <w:sz w:val="20"/>
          <w:szCs w:val="20"/>
          <w:lang w:val="en-GB"/>
        </w:rPr>
        <w:t>eningen University and Research, W</w:t>
      </w:r>
      <w:r w:rsidR="004D6B07">
        <w:rPr>
          <w:sz w:val="20"/>
          <w:szCs w:val="20"/>
          <w:lang w:val="en-GB"/>
        </w:rPr>
        <w:t>ag</w:t>
      </w:r>
      <w:r w:rsidRPr="00F55294">
        <w:rPr>
          <w:sz w:val="20"/>
          <w:szCs w:val="20"/>
          <w:lang w:val="en-GB"/>
        </w:rPr>
        <w:t>eningen, The Netherlands</w:t>
      </w:r>
    </w:p>
    <w:p w14:paraId="67B1357F" w14:textId="77777777" w:rsidR="000F2AD8" w:rsidRPr="00F55294" w:rsidRDefault="000F2AD8" w:rsidP="000F2AD8">
      <w:pPr>
        <w:spacing w:line="360" w:lineRule="auto"/>
        <w:jc w:val="both"/>
        <w:rPr>
          <w:sz w:val="20"/>
          <w:szCs w:val="20"/>
          <w:lang w:val="en-GB"/>
        </w:rPr>
      </w:pPr>
      <w:r w:rsidRPr="00F55294">
        <w:rPr>
          <w:sz w:val="20"/>
          <w:szCs w:val="20"/>
          <w:vertAlign w:val="superscript"/>
          <w:lang w:val="en-GB"/>
        </w:rPr>
        <w:t>7</w:t>
      </w:r>
      <w:r w:rsidRPr="00F55294">
        <w:rPr>
          <w:sz w:val="20"/>
          <w:szCs w:val="20"/>
          <w:lang w:val="en-GB"/>
        </w:rPr>
        <w:t>Institute of Ecology and Earth Sciences, University of Tartu, Tartu, Estonia</w:t>
      </w:r>
    </w:p>
    <w:p w14:paraId="5228C32F" w14:textId="77777777" w:rsidR="007B2A2A" w:rsidRDefault="007B2A2A" w:rsidP="00333C23">
      <w:pPr>
        <w:jc w:val="both"/>
        <w:rPr>
          <w:b/>
          <w:bCs/>
          <w:lang w:val="en-US"/>
        </w:rPr>
      </w:pPr>
    </w:p>
    <w:p w14:paraId="34475B7C" w14:textId="6F6B6B46" w:rsidR="002C4704" w:rsidRPr="00BE255C" w:rsidRDefault="00AB28E8" w:rsidP="00333C23">
      <w:pPr>
        <w:jc w:val="both"/>
        <w:rPr>
          <w:b/>
          <w:bCs/>
          <w:lang w:val="en-US"/>
        </w:rPr>
      </w:pPr>
      <w:r w:rsidRPr="00F55294">
        <w:rPr>
          <w:b/>
          <w:bCs/>
          <w:lang w:val="en-GB"/>
        </w:rPr>
        <w:t>*</w:t>
      </w:r>
      <w:r w:rsidRPr="00F55294">
        <w:rPr>
          <w:lang w:val="en-GB"/>
        </w:rPr>
        <w:t xml:space="preserve">Corresponding author: </w:t>
      </w:r>
      <w:hyperlink r:id="rId7" w:history="1">
        <w:r w:rsidRPr="00F55294">
          <w:rPr>
            <w:rStyle w:val="Hyperlnk"/>
            <w:lang w:val="en-GB"/>
          </w:rPr>
          <w:t>tord.ranheim.sveen@slu.se</w:t>
        </w:r>
      </w:hyperlink>
      <w:r w:rsidRPr="00F55294">
        <w:rPr>
          <w:lang w:val="en-GB"/>
        </w:rPr>
        <w:t xml:space="preserve"> </w:t>
      </w:r>
      <w:r w:rsidR="002C4704" w:rsidRPr="00BE255C">
        <w:rPr>
          <w:b/>
          <w:bCs/>
          <w:lang w:val="en-US"/>
        </w:rPr>
        <w:br w:type="page"/>
      </w:r>
    </w:p>
    <w:p w14:paraId="3B1AD68B" w14:textId="77777777" w:rsidR="000302A8" w:rsidRPr="00BE255C" w:rsidRDefault="000302A8" w:rsidP="00333C23">
      <w:pPr>
        <w:jc w:val="both"/>
        <w:rPr>
          <w:b/>
          <w:bCs/>
          <w:lang w:val="en-US"/>
        </w:rPr>
      </w:pPr>
      <w:r w:rsidRPr="00BE255C">
        <w:rPr>
          <w:b/>
          <w:bCs/>
          <w:lang w:val="en-US"/>
        </w:rPr>
        <w:lastRenderedPageBreak/>
        <w:t>SUPPLEMENTARY METHODS</w:t>
      </w:r>
    </w:p>
    <w:p w14:paraId="0FA5672B" w14:textId="77777777" w:rsidR="000302A8" w:rsidRPr="00BE255C" w:rsidRDefault="000302A8" w:rsidP="00333C23">
      <w:pPr>
        <w:jc w:val="both"/>
        <w:rPr>
          <w:lang w:val="en-US"/>
        </w:rPr>
      </w:pPr>
    </w:p>
    <w:p w14:paraId="4222BD63" w14:textId="3A861BF2" w:rsidR="0039524F" w:rsidRPr="00973E88" w:rsidRDefault="000302A8" w:rsidP="00973E88">
      <w:pPr>
        <w:jc w:val="both"/>
        <w:rPr>
          <w:i/>
          <w:iCs/>
          <w:lang w:val="en-US"/>
        </w:rPr>
      </w:pPr>
      <w:r w:rsidRPr="00BE255C">
        <w:rPr>
          <w:i/>
          <w:iCs/>
          <w:lang w:val="en-US"/>
        </w:rPr>
        <w:t>Site description</w:t>
      </w:r>
    </w:p>
    <w:p w14:paraId="58B2D035" w14:textId="6E2398A1" w:rsidR="0086793A" w:rsidRDefault="00A31172" w:rsidP="00333C23">
      <w:pPr>
        <w:spacing w:line="360" w:lineRule="auto"/>
        <w:jc w:val="both"/>
        <w:rPr>
          <w:lang w:val="en-GB"/>
        </w:rPr>
      </w:pPr>
      <w:r>
        <w:rPr>
          <w:lang w:val="en-GB"/>
        </w:rPr>
        <w:t xml:space="preserve">The </w:t>
      </w:r>
      <w:r w:rsidR="0000551F">
        <w:rPr>
          <w:lang w:val="en-GB"/>
        </w:rPr>
        <w:t xml:space="preserve">sites sampled for this study were </w:t>
      </w:r>
      <w:r w:rsidR="0011327B">
        <w:rPr>
          <w:lang w:val="en-GB"/>
        </w:rPr>
        <w:t xml:space="preserve">derive from two regions in </w:t>
      </w:r>
      <w:r w:rsidR="0059625F">
        <w:rPr>
          <w:lang w:val="en-GB"/>
        </w:rPr>
        <w:t>the South-West</w:t>
      </w:r>
      <w:r w:rsidR="00AC7683">
        <w:rPr>
          <w:lang w:val="en-GB"/>
        </w:rPr>
        <w:t xml:space="preserve"> (Källtorp)</w:t>
      </w:r>
      <w:r w:rsidR="0059625F">
        <w:rPr>
          <w:lang w:val="en-GB"/>
        </w:rPr>
        <w:t xml:space="preserve"> and </w:t>
      </w:r>
      <w:r w:rsidR="00386D24">
        <w:rPr>
          <w:lang w:val="en-GB"/>
        </w:rPr>
        <w:t>Central Sweden</w:t>
      </w:r>
      <w:r w:rsidR="00EC5B43">
        <w:rPr>
          <w:lang w:val="en-GB"/>
        </w:rPr>
        <w:t xml:space="preserve"> (Nynäs)</w:t>
      </w:r>
      <w:r w:rsidR="00481E4D">
        <w:rPr>
          <w:lang w:val="en-GB"/>
        </w:rPr>
        <w:t xml:space="preserve"> and have been </w:t>
      </w:r>
      <w:r w:rsidR="006C6666">
        <w:rPr>
          <w:lang w:val="en-GB"/>
        </w:rPr>
        <w:t xml:space="preserve">previously used to </w:t>
      </w:r>
      <w:r w:rsidR="00CA5215">
        <w:rPr>
          <w:lang w:val="en-GB"/>
        </w:rPr>
        <w:t xml:space="preserve">infer </w:t>
      </w:r>
      <w:r w:rsidR="004448F6">
        <w:rPr>
          <w:lang w:val="en-GB"/>
        </w:rPr>
        <w:t xml:space="preserve">legacy effects </w:t>
      </w:r>
      <w:r w:rsidR="008514E0">
        <w:rPr>
          <w:lang w:val="en-GB"/>
        </w:rPr>
        <w:t xml:space="preserve">of historical land use </w:t>
      </w:r>
      <w:r w:rsidR="00125FAE">
        <w:rPr>
          <w:lang w:val="en-GB"/>
        </w:rPr>
        <w:t xml:space="preserve">on </w:t>
      </w:r>
      <w:r w:rsidR="0084360F">
        <w:rPr>
          <w:lang w:val="en-GB"/>
        </w:rPr>
        <w:t xml:space="preserve">plant communities and grassland specialist species </w:t>
      </w:r>
      <w:r w:rsidR="001769A3" w:rsidRPr="001769A3">
        <w:rPr>
          <w:rFonts w:eastAsiaTheme="minorHAnsi"/>
          <w:lang w:eastAsia="en-US"/>
        </w:rPr>
        <w:t xml:space="preserve">(Gustavsson </w:t>
      </w:r>
      <w:r w:rsidR="001769A3" w:rsidRPr="001769A3">
        <w:rPr>
          <w:rFonts w:eastAsiaTheme="minorHAnsi"/>
          <w:i/>
          <w:iCs/>
          <w:lang w:eastAsia="en-US"/>
        </w:rPr>
        <w:t>et al.</w:t>
      </w:r>
      <w:r w:rsidR="001769A3" w:rsidRPr="001769A3">
        <w:rPr>
          <w:rFonts w:eastAsiaTheme="minorHAnsi"/>
          <w:lang w:eastAsia="en-US"/>
        </w:rPr>
        <w:t xml:space="preserve"> 2007)</w:t>
      </w:r>
      <w:r w:rsidR="00165D12">
        <w:rPr>
          <w:lang w:val="en-GB"/>
        </w:rPr>
        <w:t xml:space="preserve"> and </w:t>
      </w:r>
      <w:r w:rsidR="00353A39">
        <w:rPr>
          <w:lang w:val="en-GB"/>
        </w:rPr>
        <w:t>changes in land</w:t>
      </w:r>
      <w:r w:rsidR="00FD78A3">
        <w:rPr>
          <w:lang w:val="en-GB"/>
        </w:rPr>
        <w:t xml:space="preserve"> cover </w:t>
      </w:r>
      <w:r w:rsidR="00CC372C">
        <w:rPr>
          <w:lang w:val="en-GB"/>
        </w:rPr>
        <w:t xml:space="preserve">since the </w:t>
      </w:r>
      <w:r w:rsidR="00EF7883">
        <w:rPr>
          <w:lang w:val="en-GB"/>
        </w:rPr>
        <w:t xml:space="preserve">1600s </w:t>
      </w:r>
      <w:r w:rsidR="00744369">
        <w:rPr>
          <w:noProof/>
          <w:lang w:val="en-GB"/>
        </w:rPr>
        <w:t>(Cousins 2001)</w:t>
      </w:r>
      <w:r w:rsidR="00744369">
        <w:rPr>
          <w:lang w:val="en-GB"/>
        </w:rPr>
        <w:t xml:space="preserve">. </w:t>
      </w:r>
      <w:r w:rsidR="00752CE4">
        <w:rPr>
          <w:lang w:val="en-GB"/>
        </w:rPr>
        <w:t xml:space="preserve">In both regions, </w:t>
      </w:r>
      <w:r w:rsidR="00A7600C">
        <w:rPr>
          <w:lang w:val="en-GB"/>
        </w:rPr>
        <w:t xml:space="preserve">historical land-use maps were </w:t>
      </w:r>
      <w:r w:rsidR="00751432">
        <w:rPr>
          <w:lang w:val="en-GB"/>
        </w:rPr>
        <w:t xml:space="preserve">used to </w:t>
      </w:r>
      <w:r w:rsidR="00A8607B">
        <w:rPr>
          <w:lang w:val="en-GB"/>
        </w:rPr>
        <w:t xml:space="preserve">infer </w:t>
      </w:r>
      <w:r w:rsidR="004777EB">
        <w:rPr>
          <w:lang w:val="en-GB"/>
        </w:rPr>
        <w:t xml:space="preserve">land-use changes </w:t>
      </w:r>
      <w:r w:rsidR="008C52B5">
        <w:rPr>
          <w:lang w:val="en-GB"/>
        </w:rPr>
        <w:t>between</w:t>
      </w:r>
      <w:r w:rsidR="00237EA0">
        <w:rPr>
          <w:lang w:val="en-GB"/>
        </w:rPr>
        <w:t xml:space="preserve"> arable fields,</w:t>
      </w:r>
      <w:r w:rsidR="008C52B5">
        <w:rPr>
          <w:lang w:val="en-GB"/>
        </w:rPr>
        <w:t xml:space="preserve"> </w:t>
      </w:r>
      <w:r w:rsidR="00304E41">
        <w:rPr>
          <w:lang w:val="en-GB"/>
        </w:rPr>
        <w:t>semi-natural grasslands</w:t>
      </w:r>
      <w:r w:rsidR="00237E99">
        <w:rPr>
          <w:lang w:val="en-GB"/>
        </w:rPr>
        <w:t xml:space="preserve">, </w:t>
      </w:r>
      <w:r w:rsidR="00C716E0">
        <w:rPr>
          <w:lang w:val="en-GB"/>
        </w:rPr>
        <w:t>and forests</w:t>
      </w:r>
      <w:r w:rsidR="007D0BD6">
        <w:rPr>
          <w:lang w:val="en-GB"/>
        </w:rPr>
        <w:t xml:space="preserve"> across four </w:t>
      </w:r>
      <w:r w:rsidR="00EB6D9A">
        <w:rPr>
          <w:lang w:val="en-GB"/>
        </w:rPr>
        <w:t>different time steps</w:t>
      </w:r>
      <w:r w:rsidR="00E50C6B">
        <w:rPr>
          <w:lang w:val="en-GB"/>
        </w:rPr>
        <w:t xml:space="preserve">. </w:t>
      </w:r>
      <w:r w:rsidR="000302A8" w:rsidRPr="00BE255C">
        <w:rPr>
          <w:lang w:val="en-GB"/>
        </w:rPr>
        <w:t xml:space="preserve">The exact years of mapping vary between and within regions (see Cousins 2001 and Gustavsson et al. 2007 for exact mapping details) but are broadly consistent. In both regions, semi-natural grasslands (SNG), a practice forming the backbone of </w:t>
      </w:r>
      <w:r w:rsidR="00A47C60">
        <w:rPr>
          <w:lang w:val="en-GB"/>
        </w:rPr>
        <w:t>ag</w:t>
      </w:r>
      <w:r w:rsidR="000302A8" w:rsidRPr="00BE255C">
        <w:rPr>
          <w:lang w:val="en-GB"/>
        </w:rPr>
        <w:t xml:space="preserve">riculture from the Bronze </w:t>
      </w:r>
      <w:r w:rsidR="00917104">
        <w:rPr>
          <w:lang w:val="en-GB"/>
        </w:rPr>
        <w:t>a</w:t>
      </w:r>
      <w:r w:rsidR="00C80F80">
        <w:rPr>
          <w:lang w:val="en-GB"/>
        </w:rPr>
        <w:t>g</w:t>
      </w:r>
      <w:r w:rsidR="000302A8" w:rsidRPr="00BE255C">
        <w:rPr>
          <w:lang w:val="en-GB"/>
        </w:rPr>
        <w:t>e and up until the mid-19</w:t>
      </w:r>
      <w:r w:rsidR="000302A8" w:rsidRPr="00BE255C">
        <w:rPr>
          <w:vertAlign w:val="superscript"/>
          <w:lang w:val="en-GB"/>
        </w:rPr>
        <w:t>th</w:t>
      </w:r>
      <w:r w:rsidR="000302A8" w:rsidRPr="00BE255C">
        <w:rPr>
          <w:lang w:val="en-GB"/>
        </w:rPr>
        <w:t xml:space="preserve"> century, </w:t>
      </w:r>
      <w:r w:rsidR="000302A8" w:rsidRPr="00BE255C">
        <w:rPr>
          <w:noProof/>
          <w:lang w:val="en-GB"/>
        </w:rPr>
        <w:t>(Eriksson &amp; Cousins 2014)</w:t>
      </w:r>
      <w:r w:rsidR="000302A8" w:rsidRPr="00BE255C">
        <w:rPr>
          <w:lang w:val="en-GB"/>
        </w:rPr>
        <w:t xml:space="preserve"> used to be the dominating land use, encompassing about 60 % of the landscape in the 1700s. The rest of the </w:t>
      </w:r>
      <w:r w:rsidR="00827379">
        <w:rPr>
          <w:lang w:val="en-GB"/>
        </w:rPr>
        <w:t>ag</w:t>
      </w:r>
      <w:r w:rsidR="000302A8" w:rsidRPr="00BE255C">
        <w:rPr>
          <w:lang w:val="en-GB"/>
        </w:rPr>
        <w:t>ricultural land was until the mid 1800s man</w:t>
      </w:r>
      <w:r w:rsidR="007075C9">
        <w:rPr>
          <w:lang w:val="en-GB"/>
        </w:rPr>
        <w:t>ag</w:t>
      </w:r>
      <w:r w:rsidR="000302A8" w:rsidRPr="00BE255C">
        <w:rPr>
          <w:lang w:val="en-GB"/>
        </w:rPr>
        <w:t xml:space="preserve">ed as </w:t>
      </w:r>
      <w:r w:rsidR="00E72470">
        <w:rPr>
          <w:lang w:val="en-GB"/>
        </w:rPr>
        <w:t>ag</w:t>
      </w:r>
      <w:r w:rsidR="000302A8" w:rsidRPr="00BE255C">
        <w:rPr>
          <w:lang w:val="en-GB"/>
        </w:rPr>
        <w:t xml:space="preserve">ricultural fields using, compared to now, low-intensive </w:t>
      </w:r>
      <w:r w:rsidR="00DF544E">
        <w:rPr>
          <w:lang w:val="en-GB"/>
        </w:rPr>
        <w:t>ag</w:t>
      </w:r>
      <w:r w:rsidR="000302A8" w:rsidRPr="00BE255C">
        <w:rPr>
          <w:lang w:val="en-GB"/>
        </w:rPr>
        <w:t>ricultural methods, often as cereal crops interspersed with fallow periods every t</w:t>
      </w:r>
      <w:r w:rsidR="00A603E9">
        <w:rPr>
          <w:lang w:val="en-GB"/>
        </w:rPr>
        <w:t>w</w:t>
      </w:r>
      <w:r w:rsidR="000302A8" w:rsidRPr="00BE255C">
        <w:rPr>
          <w:lang w:val="en-GB"/>
        </w:rPr>
        <w:t>o</w:t>
      </w:r>
      <w:r w:rsidR="00A603E9">
        <w:rPr>
          <w:lang w:val="en-GB"/>
        </w:rPr>
        <w:t>-</w:t>
      </w:r>
      <w:r w:rsidR="000302A8" w:rsidRPr="00BE255C">
        <w:rPr>
          <w:lang w:val="en-GB"/>
        </w:rPr>
        <w:t xml:space="preserve"> or three years, and fertilized by cattle manure, transporting nutrients from the permanent grasslands to arable fields. Remaining parts of the landscape were more or less forested, often used for livestock summer grazing </w:t>
      </w:r>
      <w:r w:rsidR="000302A8" w:rsidRPr="00BE255C">
        <w:rPr>
          <w:noProof/>
          <w:lang w:val="en-GB"/>
        </w:rPr>
        <w:t>(Eriksson &amp; Cousins 2014)</w:t>
      </w:r>
      <w:r w:rsidR="000302A8" w:rsidRPr="00BE255C">
        <w:rPr>
          <w:lang w:val="en-GB"/>
        </w:rPr>
        <w:t>. The proportion of SNGs has subsequently decreased to around 18 %, of which only 8 % are characterized by long-term continuity (Cousins 2001), mainly due to extensive abandonment and afforestation of previously grazed land during the 1900s.</w:t>
      </w:r>
    </w:p>
    <w:p w14:paraId="172CB92D" w14:textId="77777777" w:rsidR="0086793A" w:rsidRDefault="0086793A" w:rsidP="00333C23">
      <w:pPr>
        <w:spacing w:line="360" w:lineRule="auto"/>
        <w:jc w:val="both"/>
        <w:rPr>
          <w:lang w:val="en-GB"/>
        </w:rPr>
      </w:pPr>
    </w:p>
    <w:p w14:paraId="38940C53" w14:textId="77777777" w:rsidR="0052707D" w:rsidRDefault="0052707D" w:rsidP="00333C23">
      <w:pPr>
        <w:spacing w:line="360" w:lineRule="auto"/>
        <w:jc w:val="both"/>
        <w:rPr>
          <w:lang w:val="en-GB"/>
        </w:rPr>
      </w:pPr>
    </w:p>
    <w:p w14:paraId="1117472C" w14:textId="4A06EB73" w:rsidR="0052707D" w:rsidRPr="004B2471" w:rsidRDefault="004B2471" w:rsidP="00333C23">
      <w:pPr>
        <w:spacing w:line="360" w:lineRule="auto"/>
        <w:jc w:val="both"/>
        <w:rPr>
          <w:i/>
          <w:iCs/>
          <w:lang w:val="en-GB"/>
        </w:rPr>
      </w:pPr>
      <w:r>
        <w:rPr>
          <w:i/>
          <w:iCs/>
          <w:lang w:val="en-GB"/>
        </w:rPr>
        <w:t xml:space="preserve">Soil </w:t>
      </w:r>
      <w:r w:rsidR="00CF58D8">
        <w:rPr>
          <w:i/>
          <w:iCs/>
          <w:lang w:val="en-GB"/>
        </w:rPr>
        <w:t xml:space="preserve">processing and </w:t>
      </w:r>
      <w:r w:rsidR="009C43E3">
        <w:rPr>
          <w:i/>
          <w:iCs/>
          <w:lang w:val="en-GB"/>
        </w:rPr>
        <w:t>characterization</w:t>
      </w:r>
    </w:p>
    <w:p w14:paraId="074EE020" w14:textId="66A352C5" w:rsidR="0052707D" w:rsidRPr="00F55294" w:rsidRDefault="0052707D" w:rsidP="0052707D">
      <w:pPr>
        <w:spacing w:line="360" w:lineRule="auto"/>
        <w:jc w:val="both"/>
        <w:rPr>
          <w:lang w:val="en-GB"/>
        </w:rPr>
      </w:pPr>
      <w:r>
        <w:rPr>
          <w:lang w:val="en-GB"/>
        </w:rPr>
        <w:t xml:space="preserve">We sampled soils </w:t>
      </w:r>
      <w:r w:rsidRPr="006044B6">
        <w:rPr>
          <w:lang w:val="en-GB"/>
        </w:rPr>
        <w:t xml:space="preserve">from the centre coordinate of the site in </w:t>
      </w:r>
      <w:r>
        <w:rPr>
          <w:lang w:val="en-GB"/>
        </w:rPr>
        <w:t xml:space="preserve">four </w:t>
      </w:r>
      <w:r w:rsidRPr="006044B6">
        <w:rPr>
          <w:lang w:val="en-GB"/>
        </w:rPr>
        <w:t xml:space="preserve">directions </w:t>
      </w:r>
      <w:r>
        <w:rPr>
          <w:lang w:val="en-GB"/>
        </w:rPr>
        <w:t>(1</w:t>
      </w:r>
      <w:r w:rsidRPr="006044B6">
        <w:rPr>
          <w:lang w:val="en-GB"/>
        </w:rPr>
        <w:t xml:space="preserve"> m distance between subsamples</w:t>
      </w:r>
      <w:r>
        <w:rPr>
          <w:lang w:val="en-GB"/>
        </w:rPr>
        <w:t xml:space="preserve">) using a </w:t>
      </w:r>
      <w:r w:rsidRPr="006044B6">
        <w:rPr>
          <w:lang w:val="en-GB"/>
        </w:rPr>
        <w:t xml:space="preserve">soil corer (diameter = 3 cm, depth = 10 cm), with 20 pooled subsamples </w:t>
      </w:r>
      <w:r>
        <w:rPr>
          <w:lang w:val="en-GB"/>
        </w:rPr>
        <w:t>making</w:t>
      </w:r>
      <w:r w:rsidRPr="006044B6">
        <w:rPr>
          <w:lang w:val="en-GB"/>
        </w:rPr>
        <w:t xml:space="preserve"> the final composite sample</w:t>
      </w:r>
      <w:r w:rsidRPr="00F55294">
        <w:rPr>
          <w:lang w:val="en-GB"/>
        </w:rPr>
        <w:t xml:space="preserve">. All equipment was sterilized with 95 % ethanol between sites. A subset of each composite sample was frozen (-20 °C) within 24 hours of collection for molecular analyses, and the remaining sample was air-dried (&lt; 40°C) before subsequent chemical analyses. Bulk density was measured from triplicate cores (depth = 10 cm, diameter = 5.5 cm). Approximately 20g of the soil was used to analyse pH (1:5 soil: water suspension), as well as available P and K using ICP-AES at </w:t>
      </w:r>
      <w:r w:rsidR="001864F8">
        <w:rPr>
          <w:lang w:val="en-GB"/>
        </w:rPr>
        <w:t>Ag</w:t>
      </w:r>
      <w:r w:rsidRPr="00F55294">
        <w:rPr>
          <w:lang w:val="en-GB"/>
        </w:rPr>
        <w:t>rilab Uppsala, Sweden. Total C and N contents were determined on aliquots (1–20 mg) of air-dried soil using an Elemental Analyser (Euroa EA, Eurovector, Milano, Italy).</w:t>
      </w:r>
    </w:p>
    <w:p w14:paraId="62EBB36A" w14:textId="77777777" w:rsidR="0052707D" w:rsidRPr="00555F6D" w:rsidRDefault="0052707D" w:rsidP="00333C23">
      <w:pPr>
        <w:spacing w:line="360" w:lineRule="auto"/>
        <w:jc w:val="both"/>
        <w:rPr>
          <w:lang w:val="en-GB"/>
        </w:rPr>
      </w:pPr>
    </w:p>
    <w:p w14:paraId="505BEB4A" w14:textId="77777777" w:rsidR="000302A8" w:rsidRPr="00BE255C" w:rsidRDefault="000302A8" w:rsidP="00333C23">
      <w:pPr>
        <w:jc w:val="both"/>
        <w:rPr>
          <w:lang w:val="en-US"/>
        </w:rPr>
      </w:pPr>
    </w:p>
    <w:p w14:paraId="715E4E72" w14:textId="77777777" w:rsidR="000302A8" w:rsidRPr="00BE255C" w:rsidRDefault="000302A8" w:rsidP="00333C23">
      <w:pPr>
        <w:jc w:val="both"/>
        <w:rPr>
          <w:lang w:val="en-US"/>
        </w:rPr>
      </w:pPr>
    </w:p>
    <w:p w14:paraId="49F46014" w14:textId="77777777" w:rsidR="000302A8" w:rsidRPr="00BE255C" w:rsidRDefault="000302A8" w:rsidP="00333C23">
      <w:pPr>
        <w:spacing w:line="360" w:lineRule="auto"/>
        <w:jc w:val="both"/>
        <w:rPr>
          <w:i/>
          <w:iCs/>
          <w:lang w:val="en-US"/>
        </w:rPr>
      </w:pPr>
      <w:r w:rsidRPr="00BE255C">
        <w:rPr>
          <w:i/>
          <w:iCs/>
          <w:lang w:val="en-US"/>
        </w:rPr>
        <w:t>DNA extraction and molecular analyses</w:t>
      </w:r>
    </w:p>
    <w:p w14:paraId="3F16B210" w14:textId="55FE7F0A" w:rsidR="000302A8" w:rsidRPr="00BE255C" w:rsidRDefault="000302A8" w:rsidP="00333C23">
      <w:pPr>
        <w:spacing w:line="360" w:lineRule="auto"/>
        <w:jc w:val="both"/>
        <w:rPr>
          <w:lang w:val="en-US"/>
        </w:rPr>
      </w:pPr>
      <w:r w:rsidRPr="00BE255C">
        <w:rPr>
          <w:lang w:val="en-US"/>
        </w:rPr>
        <w:t>DNA was extracted from 200 mg of frozen soil samples using the PowerMax Soil DNA Isolation Mini kit (Qi</w:t>
      </w:r>
      <w:r w:rsidR="0083571E">
        <w:rPr>
          <w:lang w:val="en-US"/>
        </w:rPr>
        <w:t>ag</w:t>
      </w:r>
      <w:r w:rsidRPr="00BE255C">
        <w:rPr>
          <w:lang w:val="en-US"/>
        </w:rPr>
        <w:t xml:space="preserve">en GmbH, Hilden, Germany) following the manufacturer's instructions. Extraction occurred within 3 weeks of sampling. The extracted DNA was quality-checked based on the 260/280 and 260/230 nm wavelength ratios using a NanoDrop™ (Thermo Scientific, Massachusetts, USA) and stored at −20°C until sequencing. For the production of amplicons for sequencing, the universal prokaryote primers 515F and 806R were used to amplify the 16S V4 subregion of the rRNA gene </w:t>
      </w:r>
      <w:r w:rsidRPr="00BE255C">
        <w:t xml:space="preserve">(Walters </w:t>
      </w:r>
      <w:r w:rsidRPr="00BE255C">
        <w:rPr>
          <w:i/>
          <w:iCs/>
        </w:rPr>
        <w:t>et al.</w:t>
      </w:r>
      <w:r w:rsidRPr="00BE255C">
        <w:t xml:space="preserve"> 2015)</w:t>
      </w:r>
      <w:r w:rsidRPr="00BE255C">
        <w:rPr>
          <w:lang w:val="en-US"/>
        </w:rPr>
        <w:t xml:space="preserve">. For fungi, the ITS4ngsUni-fITS7 primers targeting the second internal transcribed spacer region (ITS2) were used </w:t>
      </w:r>
      <w:r w:rsidRPr="00BE255C">
        <w:t xml:space="preserve">(Ihrmark </w:t>
      </w:r>
      <w:r w:rsidRPr="00BE255C">
        <w:rPr>
          <w:i/>
          <w:iCs/>
        </w:rPr>
        <w:t>et al.</w:t>
      </w:r>
      <w:r w:rsidRPr="00BE255C">
        <w:t xml:space="preserve"> 2012; Tedersoo &amp; Lindahl 2016)</w:t>
      </w:r>
      <w:r w:rsidRPr="00BE255C">
        <w:rPr>
          <w:lang w:val="en-US"/>
        </w:rPr>
        <w:t>. Samples were amplified using the following conditions in three replicate runs: For 16S, 95°C for 15 min, followed by 26 cycles of 95°C for 30 s, 50°C for 30 s and 72°C for 1 min with a final extension step at 72°C for 10 min. The 25 </w:t>
      </w:r>
      <w:r w:rsidRPr="00BE255C">
        <w:t>μ</w:t>
      </w:r>
      <w:r w:rsidRPr="00BE255C">
        <w:rPr>
          <w:lang w:val="en-US"/>
        </w:rPr>
        <w:t>L PCR mix consisted of 18 </w:t>
      </w:r>
      <w:r w:rsidRPr="00BE255C">
        <w:t>μ</w:t>
      </w:r>
      <w:r w:rsidRPr="00BE255C">
        <w:rPr>
          <w:lang w:val="en-US"/>
        </w:rPr>
        <w:t>L sterilised H</w:t>
      </w:r>
      <w:r w:rsidRPr="00BE255C">
        <w:rPr>
          <w:vertAlign w:val="subscript"/>
          <w:lang w:val="en-US"/>
        </w:rPr>
        <w:t>2</w:t>
      </w:r>
      <w:r w:rsidRPr="00BE255C">
        <w:rPr>
          <w:lang w:val="en-US"/>
        </w:rPr>
        <w:t>O, 5 </w:t>
      </w:r>
      <w:r w:rsidRPr="00BE255C">
        <w:t>μ</w:t>
      </w:r>
      <w:r w:rsidRPr="00BE255C">
        <w:rPr>
          <w:lang w:val="en-US"/>
        </w:rPr>
        <w:t>L 5 × HOT FIREPol Blend MasterMix 0.5 </w:t>
      </w:r>
      <w:r w:rsidRPr="00BE255C">
        <w:t>μ</w:t>
      </w:r>
      <w:r w:rsidRPr="00BE255C">
        <w:rPr>
          <w:lang w:val="en-US"/>
        </w:rPr>
        <w:t>L of each primer (20 </w:t>
      </w:r>
      <w:r w:rsidRPr="00BE255C">
        <w:t>μ</w:t>
      </w:r>
      <w:r w:rsidRPr="00BE255C">
        <w:rPr>
          <w:lang w:val="en-US"/>
        </w:rPr>
        <w:t>L), and 1 </w:t>
      </w:r>
      <w:r w:rsidRPr="00BE255C">
        <w:t>μ</w:t>
      </w:r>
      <w:r w:rsidRPr="00BE255C">
        <w:rPr>
          <w:lang w:val="en-US"/>
        </w:rPr>
        <w:t xml:space="preserve">L template DNA (final concentration of 400 nM). For ITS2 were amplified using the following conditions: 95°C for 10 min, followed by 30 cycles of 95°C for 30 s, 52°C for 30 s and 72°C for 45 s min with a final extension step at 72°C for 10 min. The amplicons from the replicates were pooled and purified using a purification kit containing </w:t>
      </w:r>
      <w:r w:rsidR="00B70538">
        <w:rPr>
          <w:lang w:val="en-US"/>
        </w:rPr>
        <w:t>ag</w:t>
      </w:r>
      <w:r w:rsidRPr="00BE255C">
        <w:rPr>
          <w:lang w:val="en-US"/>
        </w:rPr>
        <w:t>arose gel (FavourPrep Gel/PCR Purification mini Kit-300 Preps; Favourgen) and shipped for library preparation in the sequencing service facility of the University of Tartu (the Estonian Biocenter). DNA libraries were sequenced on two runs using an Illumina MiSeq platform (2 × 250 bp paired-end chemistry) at the Novogene Europe laboratory. Blanks containing ddH</w:t>
      </w:r>
      <w:r w:rsidRPr="00BE255C">
        <w:rPr>
          <w:vertAlign w:val="subscript"/>
          <w:lang w:val="en-US"/>
        </w:rPr>
        <w:t>2</w:t>
      </w:r>
      <w:r w:rsidRPr="00BE255C">
        <w:rPr>
          <w:lang w:val="en-US"/>
        </w:rPr>
        <w:t xml:space="preserve">O instead of DNA template were used as negative controls in the library preparation. The raw sequences have been deposited at NCBI under accession </w:t>
      </w:r>
      <w:r w:rsidRPr="00BE255C">
        <w:rPr>
          <w:color w:val="000000"/>
        </w:rPr>
        <w:t>PRJNA1238174</w:t>
      </w:r>
      <w:r w:rsidRPr="00BE255C">
        <w:rPr>
          <w:lang w:val="en-US"/>
        </w:rPr>
        <w:t>.</w:t>
      </w:r>
    </w:p>
    <w:p w14:paraId="64B9DEA3" w14:textId="77777777" w:rsidR="000302A8" w:rsidRPr="00BE255C" w:rsidRDefault="000302A8" w:rsidP="00333C23">
      <w:pPr>
        <w:spacing w:line="360" w:lineRule="auto"/>
        <w:jc w:val="both"/>
        <w:rPr>
          <w:i/>
          <w:iCs/>
          <w:lang w:val="en-US"/>
        </w:rPr>
      </w:pPr>
    </w:p>
    <w:p w14:paraId="499EF05A" w14:textId="77777777" w:rsidR="000302A8" w:rsidRPr="00BE255C" w:rsidRDefault="000302A8" w:rsidP="00333C23">
      <w:pPr>
        <w:spacing w:line="360" w:lineRule="auto"/>
        <w:jc w:val="both"/>
        <w:rPr>
          <w:i/>
          <w:iCs/>
          <w:lang w:val="en-US"/>
        </w:rPr>
      </w:pPr>
      <w:r w:rsidRPr="00BE255C">
        <w:rPr>
          <w:i/>
          <w:iCs/>
          <w:lang w:val="en-US"/>
        </w:rPr>
        <w:t>Bioinformatics</w:t>
      </w:r>
    </w:p>
    <w:p w14:paraId="71777E11" w14:textId="39766743" w:rsidR="000302A8" w:rsidRPr="00BE255C" w:rsidRDefault="000302A8" w:rsidP="00333C23">
      <w:pPr>
        <w:spacing w:line="360" w:lineRule="auto"/>
        <w:jc w:val="both"/>
        <w:rPr>
          <w:lang w:val="en-US"/>
        </w:rPr>
      </w:pPr>
      <w:r w:rsidRPr="00BE255C">
        <w:rPr>
          <w:lang w:val="en-US"/>
        </w:rPr>
        <w:t xml:space="preserve">We used the LotuS2 version 2.22 </w:t>
      </w:r>
      <w:r w:rsidRPr="00BE255C">
        <w:t xml:space="preserve">(Özkurt </w:t>
      </w:r>
      <w:r w:rsidRPr="00BE255C">
        <w:rPr>
          <w:i/>
          <w:iCs/>
        </w:rPr>
        <w:t>et al.</w:t>
      </w:r>
      <w:r w:rsidRPr="00BE255C">
        <w:t xml:space="preserve"> 2022)</w:t>
      </w:r>
      <w:r w:rsidRPr="00BE255C">
        <w:rPr>
          <w:lang w:val="en-US"/>
        </w:rPr>
        <w:t xml:space="preserve"> pipeline to quality-filter, demultiplex and process the filtered reads into operational taxonomic units (OTUs). Chimera detection and removal were done using Uchime </w:t>
      </w:r>
      <w:r w:rsidRPr="00BE255C">
        <w:t xml:space="preserve">(Edgar </w:t>
      </w:r>
      <w:r w:rsidRPr="00BE255C">
        <w:rPr>
          <w:i/>
          <w:iCs/>
        </w:rPr>
        <w:t>et al.</w:t>
      </w:r>
      <w:r w:rsidRPr="00BE255C">
        <w:t xml:space="preserve"> 2011)</w:t>
      </w:r>
      <w:r w:rsidRPr="00BE255C">
        <w:rPr>
          <w:lang w:val="en-US"/>
        </w:rPr>
        <w:t xml:space="preserve">, and all singletons and sequences shorter than 100 bp were discarded. The clustering of sequences was done using a de-novo clustering algorithm in UPARSE </w:t>
      </w:r>
      <w:r w:rsidRPr="00BE255C">
        <w:rPr>
          <w:noProof/>
          <w:lang w:val="en-US"/>
        </w:rPr>
        <w:t>(Edgar 2013)</w:t>
      </w:r>
      <w:r w:rsidRPr="00BE255C">
        <w:rPr>
          <w:lang w:val="en-US"/>
        </w:rPr>
        <w:t xml:space="preserve"> based on a 97% similarity threshold. Taxonomy was assigned </w:t>
      </w:r>
      <w:r w:rsidR="009E3F62">
        <w:rPr>
          <w:lang w:val="en-US"/>
        </w:rPr>
        <w:t>ag</w:t>
      </w:r>
      <w:r w:rsidRPr="00BE255C">
        <w:rPr>
          <w:lang w:val="en-US"/>
        </w:rPr>
        <w:t xml:space="preserve">ainst the SILVA database </w:t>
      </w:r>
      <w:r w:rsidRPr="00BE255C">
        <w:t xml:space="preserve">(Quast </w:t>
      </w:r>
      <w:r w:rsidRPr="00BE255C">
        <w:rPr>
          <w:i/>
          <w:iCs/>
        </w:rPr>
        <w:t>et al.</w:t>
      </w:r>
      <w:r w:rsidRPr="00BE255C">
        <w:t xml:space="preserve"> 2013)</w:t>
      </w:r>
      <w:r w:rsidRPr="00BE255C">
        <w:rPr>
          <w:lang w:val="en-US"/>
        </w:rPr>
        <w:t xml:space="preserve"> (ver. 138.1) for prokaryotic sequences, and UNITE (ver. 10.0) </w:t>
      </w:r>
      <w:r w:rsidRPr="00BE255C">
        <w:t xml:space="preserve">(Abarenkov </w:t>
      </w:r>
      <w:r w:rsidRPr="00BE255C">
        <w:rPr>
          <w:i/>
          <w:iCs/>
        </w:rPr>
        <w:t>et al.</w:t>
      </w:r>
      <w:r w:rsidRPr="00BE255C">
        <w:t xml:space="preserve"> 2024; Kõljalg </w:t>
      </w:r>
      <w:r w:rsidRPr="00BE255C">
        <w:rPr>
          <w:i/>
          <w:iCs/>
        </w:rPr>
        <w:t>et al.</w:t>
      </w:r>
      <w:r w:rsidRPr="00BE255C">
        <w:t xml:space="preserve"> 2020)</w:t>
      </w:r>
      <w:r w:rsidRPr="00BE255C">
        <w:rPr>
          <w:lang w:val="en-US"/>
        </w:rPr>
        <w:t xml:space="preserve"> for fungal sequences. Mitochondral and chloroplast sequences were removed from the bacterial dataset, and sequences unassigned at phylum level were removed from bacterial and fungal datasets</w:t>
      </w:r>
      <w:r w:rsidR="00DC4409" w:rsidRPr="00BE255C">
        <w:rPr>
          <w:lang w:val="en-US"/>
        </w:rPr>
        <w:t xml:space="preserve"> to av</w:t>
      </w:r>
      <w:r w:rsidR="00364C3D" w:rsidRPr="00BE255C">
        <w:rPr>
          <w:lang w:val="en-US"/>
        </w:rPr>
        <w:t xml:space="preserve">oid </w:t>
      </w:r>
      <w:r w:rsidR="00B35478" w:rsidRPr="00BE255C">
        <w:rPr>
          <w:lang w:val="en-US"/>
        </w:rPr>
        <w:t xml:space="preserve">the inclusion of spurious </w:t>
      </w:r>
      <w:r w:rsidR="00905199" w:rsidRPr="00BE255C">
        <w:rPr>
          <w:lang w:val="en-US"/>
        </w:rPr>
        <w:t>OTUs</w:t>
      </w:r>
      <w:r w:rsidRPr="00BE255C">
        <w:rPr>
          <w:lang w:val="en-US"/>
        </w:rPr>
        <w:t>. OTU matrices were rarefied to minimum sample depth to account for uneven sequencing depth, with an aver</w:t>
      </w:r>
      <w:r w:rsidR="00480DDD">
        <w:rPr>
          <w:lang w:val="en-US"/>
        </w:rPr>
        <w:t>ag</w:t>
      </w:r>
      <w:r w:rsidRPr="00BE255C">
        <w:rPr>
          <w:lang w:val="en-US"/>
        </w:rPr>
        <w:t xml:space="preserve">e of 66 230 and 20 741 sequences (± 23 571 and 11 087) for the bacterial and fungal datasets, respectively. </w:t>
      </w:r>
    </w:p>
    <w:p w14:paraId="5D80EFAB" w14:textId="77777777" w:rsidR="00081D02" w:rsidRDefault="00081D02" w:rsidP="00333C23">
      <w:pPr>
        <w:jc w:val="both"/>
        <w:rPr>
          <w:b/>
          <w:bCs/>
          <w:lang w:val="en-US"/>
        </w:rPr>
      </w:pPr>
    </w:p>
    <w:p w14:paraId="60391E4E" w14:textId="77777777" w:rsidR="00081D02" w:rsidRPr="00F65ECC" w:rsidRDefault="00081D02" w:rsidP="00333C23">
      <w:pPr>
        <w:jc w:val="both"/>
        <w:rPr>
          <w:i/>
          <w:iCs/>
          <w:lang w:val="en-US"/>
        </w:rPr>
      </w:pPr>
      <w:r w:rsidRPr="00F65ECC">
        <w:rPr>
          <w:i/>
          <w:iCs/>
          <w:lang w:val="en-US"/>
        </w:rPr>
        <w:t>Co-occurrence networks</w:t>
      </w:r>
    </w:p>
    <w:p w14:paraId="0A4C7A4B" w14:textId="7510A18B" w:rsidR="00081D02" w:rsidRPr="00F55294" w:rsidRDefault="00F65ECC" w:rsidP="00081D02">
      <w:pPr>
        <w:spacing w:line="360" w:lineRule="auto"/>
        <w:jc w:val="both"/>
        <w:rPr>
          <w:lang w:val="en-GB"/>
        </w:rPr>
      </w:pPr>
      <w:r>
        <w:rPr>
          <w:lang w:val="en-GB"/>
        </w:rPr>
        <w:t>Networks were constructed</w:t>
      </w:r>
      <w:r w:rsidR="00520A22">
        <w:rPr>
          <w:lang w:val="en-GB"/>
        </w:rPr>
        <w:t>,</w:t>
      </w:r>
      <w:r>
        <w:rPr>
          <w:lang w:val="en-GB"/>
        </w:rPr>
        <w:t xml:space="preserve"> analyzed</w:t>
      </w:r>
      <w:r w:rsidR="00520A22">
        <w:rPr>
          <w:lang w:val="en-GB"/>
        </w:rPr>
        <w:t>, and visualized</w:t>
      </w:r>
      <w:r>
        <w:rPr>
          <w:lang w:val="en-GB"/>
        </w:rPr>
        <w:t xml:space="preserve"> using the </w:t>
      </w:r>
      <w:r w:rsidR="002E17A8" w:rsidRPr="00F55294">
        <w:rPr>
          <w:i/>
          <w:iCs/>
          <w:lang w:val="en-GB"/>
        </w:rPr>
        <w:t>igraph</w:t>
      </w:r>
      <w:r w:rsidR="0077054B">
        <w:rPr>
          <w:i/>
          <w:iCs/>
          <w:lang w:val="en-GB"/>
        </w:rPr>
        <w:t xml:space="preserve"> </w:t>
      </w:r>
      <w:r w:rsidR="0077054B">
        <w:rPr>
          <w:lang w:val="en-GB"/>
        </w:rPr>
        <w:t>pack</w:t>
      </w:r>
      <w:r w:rsidR="00FE4DC9">
        <w:rPr>
          <w:lang w:val="en-GB"/>
        </w:rPr>
        <w:t>ag</w:t>
      </w:r>
      <w:r w:rsidR="0077054B">
        <w:rPr>
          <w:lang w:val="en-GB"/>
        </w:rPr>
        <w:t>e in R</w:t>
      </w:r>
      <w:r w:rsidR="002E17A8" w:rsidRPr="00F55294">
        <w:rPr>
          <w:lang w:val="en-GB"/>
        </w:rPr>
        <w:t xml:space="preserve"> </w:t>
      </w:r>
      <w:r w:rsidR="002E17A8" w:rsidRPr="00F55294">
        <w:rPr>
          <w:rFonts w:eastAsiaTheme="minorHAnsi"/>
          <w:lang w:val="en-GB" w:eastAsia="en-US"/>
        </w:rPr>
        <w:t xml:space="preserve">(Csárdi </w:t>
      </w:r>
      <w:r w:rsidR="002E17A8" w:rsidRPr="00F55294">
        <w:rPr>
          <w:rFonts w:eastAsiaTheme="minorHAnsi"/>
          <w:i/>
          <w:iCs/>
          <w:lang w:val="en-GB" w:eastAsia="en-US"/>
        </w:rPr>
        <w:t>et al.</w:t>
      </w:r>
      <w:r w:rsidR="002E17A8" w:rsidRPr="00F55294">
        <w:rPr>
          <w:rFonts w:eastAsiaTheme="minorHAnsi"/>
          <w:lang w:val="en-GB" w:eastAsia="en-US"/>
        </w:rPr>
        <w:t xml:space="preserve"> 2025)</w:t>
      </w:r>
      <w:r w:rsidR="002E17A8">
        <w:rPr>
          <w:lang w:val="en-GB"/>
        </w:rPr>
        <w:t>.</w:t>
      </w:r>
      <w:r w:rsidR="000521EE">
        <w:rPr>
          <w:lang w:val="en-GB"/>
        </w:rPr>
        <w:t xml:space="preserve"> </w:t>
      </w:r>
      <w:r w:rsidR="00081D02">
        <w:rPr>
          <w:lang w:val="en-GB"/>
        </w:rPr>
        <w:t xml:space="preserve">To </w:t>
      </w:r>
      <w:r w:rsidR="00081D02" w:rsidRPr="00F55294">
        <w:rPr>
          <w:lang w:val="en-GB"/>
        </w:rPr>
        <w:t xml:space="preserve">reduce matrix sparsity, we applied an occupancy threshold, retaining only OTUs occurring at least 20 % of all sites within a given LUS </w:t>
      </w:r>
      <w:r w:rsidR="00081D02" w:rsidRPr="00F55294">
        <w:rPr>
          <w:rFonts w:eastAsiaTheme="minorHAnsi"/>
          <w:lang w:val="en-GB" w:eastAsia="en-US"/>
        </w:rPr>
        <w:t xml:space="preserve">(Weiss </w:t>
      </w:r>
      <w:r w:rsidR="00081D02" w:rsidRPr="00F55294">
        <w:rPr>
          <w:rFonts w:eastAsiaTheme="minorHAnsi"/>
          <w:i/>
          <w:iCs/>
          <w:lang w:val="en-GB" w:eastAsia="en-US"/>
        </w:rPr>
        <w:t>et al.</w:t>
      </w:r>
      <w:r w:rsidR="00081D02" w:rsidRPr="00F55294">
        <w:rPr>
          <w:rFonts w:eastAsiaTheme="minorHAnsi"/>
          <w:lang w:val="en-GB" w:eastAsia="en-US"/>
        </w:rPr>
        <w:t xml:space="preserve"> 2016)</w:t>
      </w:r>
      <w:r w:rsidR="00081D02" w:rsidRPr="00F55294">
        <w:rPr>
          <w:lang w:val="en-GB"/>
        </w:rPr>
        <w:t xml:space="preserve">. A further significance threshold (Spearman’s </w:t>
      </w:r>
      <w:r w:rsidR="00081D02" w:rsidRPr="00F55294">
        <w:rPr>
          <w:i/>
          <w:iCs/>
          <w:lang w:val="en-GB"/>
        </w:rPr>
        <w:t>r</w:t>
      </w:r>
      <w:r w:rsidR="00081D02" w:rsidRPr="00F55294">
        <w:rPr>
          <w:lang w:val="en-GB"/>
        </w:rPr>
        <w:t xml:space="preserve"> &gt; 0.6 and </w:t>
      </w:r>
      <w:r w:rsidR="00081D02" w:rsidRPr="00F55294">
        <w:rPr>
          <w:i/>
          <w:iCs/>
          <w:lang w:val="en-GB"/>
        </w:rPr>
        <w:t>p</w:t>
      </w:r>
      <w:r w:rsidR="00081D02" w:rsidRPr="00F55294">
        <w:rPr>
          <w:lang w:val="en-GB"/>
        </w:rPr>
        <w:t xml:space="preserve"> &lt; 0.01) was set to include only significant co-occurrences. To optimize the balance between network accuracy and sample evenness, we randomly subsampled the LUS with the highest sample </w:t>
      </w:r>
      <w:r w:rsidR="00081D02" w:rsidRPr="00F55294">
        <w:rPr>
          <w:rFonts w:ascii="Times-Roman" w:hAnsi="Times-Roman" w:cs="Times-Roman"/>
          <w:lang w:val="en-GB"/>
        </w:rPr>
        <w:t xml:space="preserve">numbers (i.e. SNG and </w:t>
      </w:r>
      <w:r w:rsidR="00BA6F42">
        <w:rPr>
          <w:rFonts w:ascii="Times-Roman" w:hAnsi="Times-Roman" w:cs="Times-Roman"/>
          <w:lang w:val="en-GB"/>
        </w:rPr>
        <w:t>G&gt;F</w:t>
      </w:r>
      <w:r w:rsidR="00081D02" w:rsidRPr="00F55294">
        <w:rPr>
          <w:rFonts w:ascii="Times-Roman" w:hAnsi="Times-Roman" w:cs="Times-Roman"/>
          <w:lang w:val="en-GB"/>
        </w:rPr>
        <w:t xml:space="preserve"> 1900s) down to 30 samples. We kept other LUS sample sizes </w:t>
      </w:r>
      <w:r w:rsidR="00081D02" w:rsidRPr="006B7A30">
        <w:rPr>
          <w:rFonts w:ascii="Times-Roman" w:hAnsi="Times-Roman" w:cs="Times-Roman"/>
          <w:lang w:val="en-GB"/>
        </w:rPr>
        <w:t xml:space="preserve">intact (Table 1) with the exception for the </w:t>
      </w:r>
      <w:r w:rsidR="00BA6F42">
        <w:rPr>
          <w:rFonts w:ascii="Times-Roman" w:hAnsi="Times-Roman" w:cs="Times-Roman"/>
          <w:lang w:val="en-GB"/>
        </w:rPr>
        <w:t>A&gt;G</w:t>
      </w:r>
      <w:r w:rsidR="00081D02" w:rsidRPr="006B7A30">
        <w:rPr>
          <w:rFonts w:ascii="Times-Roman" w:hAnsi="Times-Roman" w:cs="Times-Roman"/>
          <w:lang w:val="en-GB"/>
        </w:rPr>
        <w:t xml:space="preserve"> 1800s treatment which was omitted due to insufficient sample depth (</w:t>
      </w:r>
      <w:r w:rsidR="00081D02" w:rsidRPr="006B7A30">
        <w:rPr>
          <w:rFonts w:ascii="Times-Italic" w:hAnsi="Times-Italic" w:cs="Times-Italic"/>
          <w:i/>
          <w:iCs/>
          <w:lang w:val="en-GB"/>
        </w:rPr>
        <w:t>n</w:t>
      </w:r>
      <w:r w:rsidR="00081D02" w:rsidRPr="006B7A30">
        <w:rPr>
          <w:rFonts w:ascii="Times-Roman" w:hAnsi="Times-Roman" w:cs="Times-Roman"/>
          <w:lang w:val="en-GB"/>
        </w:rPr>
        <w:t xml:space="preserve"> = 5) </w:t>
      </w:r>
      <w:r w:rsidR="00081D02" w:rsidRPr="006B7A30">
        <w:rPr>
          <w:rFonts w:ascii="Times-Roman" w:eastAsiaTheme="minorHAnsi" w:hAnsi="Times-Roman"/>
          <w:lang w:val="en-GB" w:eastAsia="en-US"/>
        </w:rPr>
        <w:t xml:space="preserve">(Kurtz </w:t>
      </w:r>
      <w:r w:rsidR="00081D02" w:rsidRPr="006B7A30">
        <w:rPr>
          <w:rFonts w:ascii="Times-Roman" w:eastAsiaTheme="minorHAnsi" w:hAnsi="Times-Roman"/>
          <w:i/>
          <w:iCs/>
          <w:lang w:val="en-GB" w:eastAsia="en-US"/>
        </w:rPr>
        <w:t>et al.</w:t>
      </w:r>
      <w:r w:rsidR="00081D02" w:rsidRPr="006B7A30">
        <w:rPr>
          <w:rFonts w:ascii="Times-Roman" w:eastAsiaTheme="minorHAnsi" w:hAnsi="Times-Roman"/>
          <w:lang w:val="en-GB" w:eastAsia="en-US"/>
        </w:rPr>
        <w:t xml:space="preserve"> 2015)</w:t>
      </w:r>
      <w:r w:rsidR="00081D02" w:rsidRPr="006B7A30">
        <w:rPr>
          <w:rFonts w:ascii="Times-Roman" w:hAnsi="Times-Roman" w:cs="Times-Roman"/>
          <w:lang w:val="en-GB"/>
        </w:rPr>
        <w:t xml:space="preserve">. </w:t>
      </w:r>
      <w:r w:rsidR="00081D02" w:rsidRPr="006B7A30">
        <w:rPr>
          <w:rFonts w:ascii="Times-Roman" w:hAnsi="Times-Roman" w:cs="Times-Roman"/>
          <w:u w:color="0000E9"/>
          <w:lang w:val="en-GB"/>
        </w:rPr>
        <w:t>The final sample sizes did not correlate with any of the network properties, except for the ratio of positive and negative correlations for bacterial networks (Fig. S</w:t>
      </w:r>
      <w:r w:rsidR="00DC21B2">
        <w:rPr>
          <w:rFonts w:ascii="Times-Roman" w:hAnsi="Times-Roman" w:cs="Times-Roman"/>
          <w:u w:color="0000E9"/>
          <w:lang w:val="en-GB"/>
        </w:rPr>
        <w:t>2</w:t>
      </w:r>
      <w:r w:rsidR="00081D02" w:rsidRPr="006B7A30">
        <w:rPr>
          <w:rFonts w:ascii="Times-Roman" w:hAnsi="Times-Roman" w:cs="Times-Roman"/>
          <w:u w:color="0000E9"/>
          <w:lang w:val="en-GB"/>
        </w:rPr>
        <w:t>B).</w:t>
      </w:r>
      <w:r w:rsidR="00081D02" w:rsidRPr="006B7A30">
        <w:rPr>
          <w:lang w:val="en-GB"/>
        </w:rPr>
        <w:t xml:space="preserve"> Network</w:t>
      </w:r>
      <w:r w:rsidR="00081D02" w:rsidRPr="00F55294">
        <w:rPr>
          <w:lang w:val="en-GB"/>
        </w:rPr>
        <w:t xml:space="preserve"> modules </w:t>
      </w:r>
      <w:r w:rsidR="00081D02" w:rsidRPr="00F55294">
        <w:rPr>
          <w:rFonts w:ascii="Times-Roman" w:hAnsi="Times-Roman" w:cs="Times-Roman"/>
          <w:u w:color="0000E9"/>
          <w:lang w:val="en-GB"/>
        </w:rPr>
        <w:t xml:space="preserve">were detected using the </w:t>
      </w:r>
      <w:r w:rsidR="00081D02" w:rsidRPr="00F55294">
        <w:rPr>
          <w:rFonts w:ascii="Times-Roman" w:hAnsi="Times-Roman" w:cs="Times-Roman"/>
          <w:i/>
          <w:iCs/>
          <w:u w:color="0000E9"/>
          <w:lang w:val="en-GB"/>
        </w:rPr>
        <w:t>cluster_fast_greedy</w:t>
      </w:r>
      <w:r w:rsidR="00081D02" w:rsidRPr="00F55294">
        <w:rPr>
          <w:rFonts w:ascii="Times-Roman" w:hAnsi="Times-Roman" w:cs="Times-Roman"/>
          <w:u w:color="0000E9"/>
          <w:lang w:val="en-GB"/>
        </w:rPr>
        <w:t xml:space="preserve"> command, and modularity was calculated using the modularity command in </w:t>
      </w:r>
      <w:r w:rsidR="00081D02" w:rsidRPr="00F55294">
        <w:rPr>
          <w:rFonts w:ascii="Times-Roman" w:hAnsi="Times-Roman" w:cs="Times-Roman"/>
          <w:i/>
          <w:iCs/>
          <w:u w:color="0000E9"/>
          <w:lang w:val="en-GB"/>
        </w:rPr>
        <w:t>igraph</w:t>
      </w:r>
      <w:r w:rsidR="00081D02" w:rsidRPr="00F55294">
        <w:rPr>
          <w:rFonts w:ascii="Times-Roman" w:hAnsi="Times-Roman" w:cs="Times-Roman"/>
          <w:u w:color="0000E9"/>
          <w:lang w:val="en-GB"/>
        </w:rPr>
        <w:t xml:space="preserve">. </w:t>
      </w:r>
      <w:r w:rsidR="004C4586">
        <w:rPr>
          <w:rFonts w:ascii="Times-Roman" w:hAnsi="Times-Roman" w:cs="Times-Roman"/>
          <w:u w:color="0000E9"/>
          <w:lang w:val="en-GB"/>
        </w:rPr>
        <w:t xml:space="preserve">We note that co-occurrence networks have been </w:t>
      </w:r>
      <w:r w:rsidR="004C4586" w:rsidRPr="00F55294">
        <w:rPr>
          <w:lang w:val="en-GB"/>
        </w:rPr>
        <w:t>criticized for various reasons</w:t>
      </w:r>
      <w:r w:rsidR="00620F5D">
        <w:rPr>
          <w:lang w:val="en-GB"/>
        </w:rPr>
        <w:t xml:space="preserve"> </w:t>
      </w:r>
      <w:r w:rsidR="0039387A">
        <w:rPr>
          <w:lang w:val="en-GB"/>
        </w:rPr>
        <w:t>(</w:t>
      </w:r>
      <w:r w:rsidR="000F4234">
        <w:rPr>
          <w:rFonts w:eastAsiaTheme="minorHAnsi"/>
          <w:lang w:eastAsia="en-US"/>
        </w:rPr>
        <w:t xml:space="preserve">e.g. </w:t>
      </w:r>
      <w:r w:rsidR="00BD3CFD" w:rsidRPr="00BD3CFD">
        <w:rPr>
          <w:rFonts w:eastAsiaTheme="minorHAnsi"/>
          <w:lang w:eastAsia="en-US"/>
        </w:rPr>
        <w:t xml:space="preserve">Blanchet </w:t>
      </w:r>
      <w:r w:rsidR="00BD3CFD" w:rsidRPr="00BD3CFD">
        <w:rPr>
          <w:rFonts w:eastAsiaTheme="minorHAnsi"/>
          <w:i/>
          <w:iCs/>
          <w:lang w:eastAsia="en-US"/>
        </w:rPr>
        <w:t>et al.</w:t>
      </w:r>
      <w:r w:rsidR="00BD3CFD" w:rsidRPr="00BD3CFD">
        <w:rPr>
          <w:rFonts w:eastAsiaTheme="minorHAnsi"/>
          <w:lang w:eastAsia="en-US"/>
        </w:rPr>
        <w:t xml:space="preserve"> 2020)</w:t>
      </w:r>
      <w:r w:rsidR="00BD3CFD">
        <w:rPr>
          <w:lang w:val="en-GB"/>
        </w:rPr>
        <w:t xml:space="preserve">, </w:t>
      </w:r>
      <w:r w:rsidR="004C4586">
        <w:rPr>
          <w:lang w:val="en-GB"/>
        </w:rPr>
        <w:t>but may still provide a valuable indication of community dynamics in the soil microbiome.</w:t>
      </w:r>
    </w:p>
    <w:p w14:paraId="3CF064BB" w14:textId="25435B8A" w:rsidR="008E60C7" w:rsidRPr="00BE255C" w:rsidRDefault="008E60C7" w:rsidP="00333C23">
      <w:pPr>
        <w:jc w:val="both"/>
        <w:rPr>
          <w:b/>
          <w:bCs/>
          <w:lang w:val="en-US"/>
        </w:rPr>
      </w:pPr>
      <w:r w:rsidRPr="00BE255C">
        <w:rPr>
          <w:b/>
          <w:bCs/>
          <w:lang w:val="en-US"/>
        </w:rPr>
        <w:br w:type="page"/>
      </w:r>
    </w:p>
    <w:p w14:paraId="7FFF4115" w14:textId="7546EC9E" w:rsidR="00762D8F" w:rsidRPr="00BE255C" w:rsidRDefault="00762D8F" w:rsidP="00333C23">
      <w:pPr>
        <w:jc w:val="both"/>
        <w:rPr>
          <w:b/>
          <w:bCs/>
          <w:lang w:val="en-US"/>
        </w:rPr>
      </w:pPr>
      <w:r w:rsidRPr="00BE255C">
        <w:rPr>
          <w:b/>
          <w:bCs/>
          <w:lang w:val="en-US"/>
        </w:rPr>
        <w:t>SUPPLEMENTARY FIGURES</w:t>
      </w:r>
    </w:p>
    <w:p w14:paraId="690B40DB" w14:textId="7BF669DA" w:rsidR="009C65DE" w:rsidRDefault="009C65DE" w:rsidP="00333C23">
      <w:pPr>
        <w:jc w:val="both"/>
        <w:rPr>
          <w:lang w:val="en-US"/>
        </w:rPr>
      </w:pPr>
    </w:p>
    <w:p w14:paraId="694D5E1F" w14:textId="54034A31" w:rsidR="006A3766" w:rsidRDefault="006A3766" w:rsidP="00333C23">
      <w:pPr>
        <w:jc w:val="both"/>
        <w:rPr>
          <w:lang w:val="en-US"/>
        </w:rPr>
      </w:pPr>
    </w:p>
    <w:p w14:paraId="78731C37" w14:textId="467C0050" w:rsidR="006A3766" w:rsidRDefault="006A3766" w:rsidP="00333C23">
      <w:pPr>
        <w:jc w:val="both"/>
        <w:rPr>
          <w:lang w:val="en-US"/>
        </w:rPr>
      </w:pPr>
      <w:r>
        <w:rPr>
          <w:b/>
          <w:bCs/>
          <w:noProof/>
          <w:lang w:val="en-US"/>
        </w:rPr>
        <w:drawing>
          <wp:anchor distT="0" distB="0" distL="114300" distR="114300" simplePos="0" relativeHeight="251701248" behindDoc="1" locked="0" layoutInCell="1" allowOverlap="1" wp14:anchorId="5D81E4EC" wp14:editId="7AF61214">
            <wp:simplePos x="0" y="0"/>
            <wp:positionH relativeFrom="column">
              <wp:posOffset>-159385</wp:posOffset>
            </wp:positionH>
            <wp:positionV relativeFrom="paragraph">
              <wp:posOffset>331924</wp:posOffset>
            </wp:positionV>
            <wp:extent cx="6102985" cy="2307590"/>
            <wp:effectExtent l="0" t="0" r="5715" b="3810"/>
            <wp:wrapTight wrapText="bothSides">
              <wp:wrapPolygon edited="0">
                <wp:start x="0" y="0"/>
                <wp:lineTo x="0" y="21517"/>
                <wp:lineTo x="21575" y="21517"/>
                <wp:lineTo x="21575" y="0"/>
                <wp:lineTo x="0" y="0"/>
              </wp:wrapPolygon>
            </wp:wrapTight>
            <wp:docPr id="1900285346"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85346" name="Bildobjekt 1900285346"/>
                    <pic:cNvPicPr/>
                  </pic:nvPicPr>
                  <pic:blipFill rotWithShape="1">
                    <a:blip r:embed="rId8"/>
                    <a:srcRect t="5621" b="40859"/>
                    <a:stretch>
                      <a:fillRect/>
                    </a:stretch>
                  </pic:blipFill>
                  <pic:spPr bwMode="auto">
                    <a:xfrm>
                      <a:off x="0" y="0"/>
                      <a:ext cx="6102985" cy="2307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E77F0C" w14:textId="77777777" w:rsidR="00E128DA" w:rsidRDefault="00E128DA" w:rsidP="00333C23">
      <w:pPr>
        <w:jc w:val="both"/>
        <w:rPr>
          <w:lang w:val="en-US"/>
        </w:rPr>
      </w:pPr>
    </w:p>
    <w:p w14:paraId="3ACFB142" w14:textId="5EB2362F" w:rsidR="00BE0CDD" w:rsidRPr="00BE255C" w:rsidRDefault="00816AA1" w:rsidP="00333C23">
      <w:pPr>
        <w:jc w:val="both"/>
        <w:rPr>
          <w:lang w:val="en-US"/>
        </w:rPr>
      </w:pPr>
      <w:r w:rsidRPr="00BE255C">
        <w:rPr>
          <w:b/>
          <w:bCs/>
          <w:i/>
          <w:iCs/>
          <w:noProof/>
          <w:lang w:val="en-US"/>
        </w:rPr>
        <mc:AlternateContent>
          <mc:Choice Requires="wps">
            <w:drawing>
              <wp:anchor distT="0" distB="0" distL="114300" distR="114300" simplePos="0" relativeHeight="251699200" behindDoc="0" locked="0" layoutInCell="1" allowOverlap="1" wp14:anchorId="50473724" wp14:editId="0B11F242">
                <wp:simplePos x="0" y="0"/>
                <wp:positionH relativeFrom="column">
                  <wp:posOffset>60787</wp:posOffset>
                </wp:positionH>
                <wp:positionV relativeFrom="paragraph">
                  <wp:posOffset>167871</wp:posOffset>
                </wp:positionV>
                <wp:extent cx="4912995" cy="618836"/>
                <wp:effectExtent l="0" t="0" r="1905" b="3810"/>
                <wp:wrapNone/>
                <wp:docPr id="1006143790" name="Textruta 10"/>
                <wp:cNvGraphicFramePr/>
                <a:graphic xmlns:a="http://schemas.openxmlformats.org/drawingml/2006/main">
                  <a:graphicData uri="http://schemas.microsoft.com/office/word/2010/wordprocessingShape">
                    <wps:wsp>
                      <wps:cNvSpPr txBox="1"/>
                      <wps:spPr>
                        <a:xfrm>
                          <a:off x="0" y="0"/>
                          <a:ext cx="4912995" cy="618836"/>
                        </a:xfrm>
                        <a:prstGeom prst="rect">
                          <a:avLst/>
                        </a:prstGeom>
                        <a:solidFill>
                          <a:schemeClr val="lt1"/>
                        </a:solidFill>
                        <a:ln w="6350">
                          <a:noFill/>
                        </a:ln>
                      </wps:spPr>
                      <wps:txbx>
                        <w:txbxContent>
                          <w:p w14:paraId="588AD3E6" w14:textId="458B2D9D" w:rsidR="00816AA1" w:rsidRPr="003A39CE" w:rsidRDefault="00816AA1" w:rsidP="00816AA1">
                            <w:pPr>
                              <w:rPr>
                                <w:b/>
                                <w:bCs/>
                                <w:sz w:val="20"/>
                                <w:szCs w:val="20"/>
                                <w:lang w:val="en-US"/>
                              </w:rPr>
                            </w:pPr>
                            <w:r w:rsidRPr="003A39CE">
                              <w:rPr>
                                <w:b/>
                                <w:bCs/>
                                <w:sz w:val="20"/>
                                <w:szCs w:val="20"/>
                                <w:lang w:val="en-US"/>
                              </w:rPr>
                              <w:t xml:space="preserve">Figure </w:t>
                            </w:r>
                            <w:r>
                              <w:rPr>
                                <w:b/>
                                <w:bCs/>
                                <w:sz w:val="20"/>
                                <w:szCs w:val="20"/>
                                <w:lang w:val="en-US"/>
                              </w:rPr>
                              <w:t>S</w:t>
                            </w:r>
                            <w:r w:rsidR="00C65612">
                              <w:rPr>
                                <w:b/>
                                <w:bCs/>
                                <w:sz w:val="20"/>
                                <w:szCs w:val="20"/>
                                <w:lang w:val="en-US"/>
                              </w:rPr>
                              <w:t>1</w:t>
                            </w:r>
                            <w:r w:rsidRPr="003A39CE">
                              <w:rPr>
                                <w:b/>
                                <w:bCs/>
                                <w:sz w:val="20"/>
                                <w:szCs w:val="20"/>
                                <w:lang w:val="en-US"/>
                              </w:rPr>
                              <w:t xml:space="preserve">: </w:t>
                            </w:r>
                            <w:r w:rsidR="00E927F0">
                              <w:rPr>
                                <w:b/>
                                <w:bCs/>
                                <w:sz w:val="20"/>
                                <w:szCs w:val="20"/>
                                <w:lang w:val="en-US"/>
                              </w:rPr>
                              <w:t>Rarefaction curves</w:t>
                            </w:r>
                          </w:p>
                          <w:p w14:paraId="60F007C1" w14:textId="40042C08" w:rsidR="00816AA1" w:rsidRPr="00985E93" w:rsidRDefault="00F16C22" w:rsidP="00816AA1">
                            <w:pPr>
                              <w:rPr>
                                <w:sz w:val="20"/>
                                <w:szCs w:val="20"/>
                                <w:lang w:val="en-US"/>
                              </w:rPr>
                            </w:pPr>
                            <w:r>
                              <w:rPr>
                                <w:sz w:val="20"/>
                                <w:szCs w:val="20"/>
                                <w:lang w:val="en-US"/>
                              </w:rPr>
                              <w:t xml:space="preserve">Rarefaction curves </w:t>
                            </w:r>
                            <w:r w:rsidR="00EB6A8A">
                              <w:rPr>
                                <w:sz w:val="20"/>
                                <w:szCs w:val="20"/>
                                <w:lang w:val="en-US"/>
                              </w:rPr>
                              <w:t xml:space="preserve">showing </w:t>
                            </w:r>
                            <w:r w:rsidR="000A51D7">
                              <w:rPr>
                                <w:sz w:val="20"/>
                                <w:szCs w:val="20"/>
                                <w:lang w:val="en-US"/>
                              </w:rPr>
                              <w:t xml:space="preserve">the relationship between </w:t>
                            </w:r>
                            <w:r w:rsidR="004F733D">
                              <w:rPr>
                                <w:sz w:val="20"/>
                                <w:szCs w:val="20"/>
                                <w:lang w:val="en-US"/>
                              </w:rPr>
                              <w:t xml:space="preserve">taxa richness and </w:t>
                            </w:r>
                            <w:r w:rsidR="00CE77EE">
                              <w:rPr>
                                <w:sz w:val="20"/>
                                <w:szCs w:val="20"/>
                                <w:lang w:val="en-US"/>
                              </w:rPr>
                              <w:t xml:space="preserve">sequencing depth for (A) fungal and (B) bacterial communities.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473724" id="_x0000_t202" coordsize="21600,21600" o:spt="202" path="m,l,21600r21600,l21600,xe">
                <v:stroke joinstyle="miter"/>
                <v:path gradientshapeok="t" o:connecttype="rect"/>
              </v:shapetype>
              <v:shape id="Textruta 10" o:spid="_x0000_s1026" type="#_x0000_t202" style="position:absolute;left:0;text-align:left;margin-left:4.8pt;margin-top:13.2pt;width:386.85pt;height:4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" fillcolor="white [3201]" stroked="f" strokeweight=".5pt">
                <v:textbox>
                  <w:txbxContent>
                    <w:p w14:paraId="588AD3E6" w14:textId="458B2D9D" w:rsidR="00816AA1" w:rsidRPr="003A39CE" w:rsidRDefault="00816AA1" w:rsidP="00816AA1">
                      <w:pPr>
                        <w:rPr>
                          <w:b/>
                          <w:bCs/>
                          <w:sz w:val="20"/>
                          <w:szCs w:val="20"/>
                          <w:lang w:val="en-US"/>
                        </w:rPr>
                      </w:pPr>
                      <w:r w:rsidRPr="003A39CE">
                        <w:rPr>
                          <w:b/>
                          <w:bCs/>
                          <w:sz w:val="20"/>
                          <w:szCs w:val="20"/>
                          <w:lang w:val="en-US"/>
                        </w:rPr>
                        <w:t xml:space="preserve">Figure </w:t>
                      </w:r>
                      <w:r>
                        <w:rPr>
                          <w:b/>
                          <w:bCs/>
                          <w:sz w:val="20"/>
                          <w:szCs w:val="20"/>
                          <w:lang w:val="en-US"/>
                        </w:rPr>
                        <w:t>S</w:t>
                      </w:r>
                      <w:r w:rsidR="00C65612">
                        <w:rPr>
                          <w:b/>
                          <w:bCs/>
                          <w:sz w:val="20"/>
                          <w:szCs w:val="20"/>
                          <w:lang w:val="en-US"/>
                        </w:rPr>
                        <w:t>1</w:t>
                      </w:r>
                      <w:r w:rsidRPr="003A39CE">
                        <w:rPr>
                          <w:b/>
                          <w:bCs/>
                          <w:sz w:val="20"/>
                          <w:szCs w:val="20"/>
                          <w:lang w:val="en-US"/>
                        </w:rPr>
                        <w:t xml:space="preserve">: </w:t>
                      </w:r>
                      <w:r w:rsidR="00E927F0">
                        <w:rPr>
                          <w:b/>
                          <w:bCs/>
                          <w:sz w:val="20"/>
                          <w:szCs w:val="20"/>
                          <w:lang w:val="en-US"/>
                        </w:rPr>
                        <w:t>Rarefaction curves</w:t>
                      </w:r>
                    </w:p>
                    <w:p w14:paraId="60F007C1" w14:textId="40042C08" w:rsidR="00816AA1" w:rsidRPr="00985E93" w:rsidRDefault="00F16C22" w:rsidP="00816AA1">
                      <w:pPr>
                        <w:rPr>
                          <w:sz w:val="20"/>
                          <w:szCs w:val="20"/>
                          <w:lang w:val="en-US"/>
                        </w:rPr>
                      </w:pPr>
                      <w:r>
                        <w:rPr>
                          <w:sz w:val="20"/>
                          <w:szCs w:val="20"/>
                          <w:lang w:val="en-US"/>
                        </w:rPr>
                        <w:t xml:space="preserve">Rarefaction curves </w:t>
                      </w:r>
                      <w:r w:rsidR="00EB6A8A">
                        <w:rPr>
                          <w:sz w:val="20"/>
                          <w:szCs w:val="20"/>
                          <w:lang w:val="en-US"/>
                        </w:rPr>
                        <w:t xml:space="preserve">showing </w:t>
                      </w:r>
                      <w:r w:rsidR="000A51D7">
                        <w:rPr>
                          <w:sz w:val="20"/>
                          <w:szCs w:val="20"/>
                          <w:lang w:val="en-US"/>
                        </w:rPr>
                        <w:t xml:space="preserve">the relationship between </w:t>
                      </w:r>
                      <w:r w:rsidR="004F733D">
                        <w:rPr>
                          <w:sz w:val="20"/>
                          <w:szCs w:val="20"/>
                          <w:lang w:val="en-US"/>
                        </w:rPr>
                        <w:t xml:space="preserve">taxa richness and </w:t>
                      </w:r>
                      <w:r w:rsidR="00CE77EE">
                        <w:rPr>
                          <w:sz w:val="20"/>
                          <w:szCs w:val="20"/>
                          <w:lang w:val="en-US"/>
                        </w:rPr>
                        <w:t xml:space="preserve">sequencing depth for (A) fungal and (B) bacterial communities. </w:t>
                      </w:r>
                    </w:p>
                  </w:txbxContent>
                </v:textbox>
              </v:shape>
            </w:pict>
          </mc:Fallback>
        </mc:AlternateContent>
      </w:r>
    </w:p>
    <w:p w14:paraId="1A30B8DD" w14:textId="78057EE1" w:rsidR="000B55B9" w:rsidRDefault="009F086B">
      <w:pPr>
        <w:rPr>
          <w:lang w:val="en-US"/>
        </w:rPr>
      </w:pPr>
      <w:r w:rsidRPr="00BE255C">
        <w:rPr>
          <w:b/>
          <w:bCs/>
          <w:i/>
          <w:iCs/>
          <w:noProof/>
          <w:lang w:val="en-US"/>
        </w:rPr>
        <mc:AlternateContent>
          <mc:Choice Requires="wps">
            <w:drawing>
              <wp:anchor distT="0" distB="0" distL="114300" distR="114300" simplePos="0" relativeHeight="251707392" behindDoc="0" locked="0" layoutInCell="1" allowOverlap="1" wp14:anchorId="6A34E1C0" wp14:editId="07FA3617">
                <wp:simplePos x="0" y="0"/>
                <wp:positionH relativeFrom="column">
                  <wp:posOffset>136253</wp:posOffset>
                </wp:positionH>
                <wp:positionV relativeFrom="paragraph">
                  <wp:posOffset>4209869</wp:posOffset>
                </wp:positionV>
                <wp:extent cx="4912995" cy="653143"/>
                <wp:effectExtent l="0" t="0" r="1905" b="0"/>
                <wp:wrapNone/>
                <wp:docPr id="521823832" name="Textruta 10"/>
                <wp:cNvGraphicFramePr/>
                <a:graphic xmlns:a="http://schemas.openxmlformats.org/drawingml/2006/main">
                  <a:graphicData uri="http://schemas.microsoft.com/office/word/2010/wordprocessingShape">
                    <wps:wsp>
                      <wps:cNvSpPr txBox="1"/>
                      <wps:spPr>
                        <a:xfrm>
                          <a:off x="0" y="0"/>
                          <a:ext cx="4912995" cy="653143"/>
                        </a:xfrm>
                        <a:prstGeom prst="rect">
                          <a:avLst/>
                        </a:prstGeom>
                        <a:solidFill>
                          <a:schemeClr val="lt1"/>
                        </a:solidFill>
                        <a:ln w="6350">
                          <a:noFill/>
                        </a:ln>
                      </wps:spPr>
                      <wps:txbx>
                        <w:txbxContent>
                          <w:p w14:paraId="56030B9E" w14:textId="77777777" w:rsidR="009F086B" w:rsidRPr="003A39CE" w:rsidRDefault="009F086B" w:rsidP="009F086B">
                            <w:pPr>
                              <w:rPr>
                                <w:b/>
                                <w:bCs/>
                                <w:sz w:val="20"/>
                                <w:szCs w:val="20"/>
                                <w:lang w:val="en-US"/>
                              </w:rPr>
                            </w:pPr>
                            <w:r w:rsidRPr="003A39CE">
                              <w:rPr>
                                <w:b/>
                                <w:bCs/>
                                <w:sz w:val="20"/>
                                <w:szCs w:val="20"/>
                                <w:lang w:val="en-US"/>
                              </w:rPr>
                              <w:t xml:space="preserve">Figure </w:t>
                            </w:r>
                            <w:r>
                              <w:rPr>
                                <w:b/>
                                <w:bCs/>
                                <w:sz w:val="20"/>
                                <w:szCs w:val="20"/>
                                <w:lang w:val="en-US"/>
                              </w:rPr>
                              <w:t>S2</w:t>
                            </w:r>
                            <w:r w:rsidRPr="003A39CE">
                              <w:rPr>
                                <w:b/>
                                <w:bCs/>
                                <w:sz w:val="20"/>
                                <w:szCs w:val="20"/>
                                <w:lang w:val="en-US"/>
                              </w:rPr>
                              <w:t xml:space="preserve">: </w:t>
                            </w:r>
                            <w:r>
                              <w:rPr>
                                <w:b/>
                                <w:bCs/>
                                <w:sz w:val="20"/>
                                <w:szCs w:val="20"/>
                                <w:lang w:val="en-US"/>
                              </w:rPr>
                              <w:t>Correlation between properties of microbial co-occurrence networks</w:t>
                            </w:r>
                          </w:p>
                          <w:p w14:paraId="4DE1839D" w14:textId="77777777" w:rsidR="009F086B" w:rsidRPr="00985E93" w:rsidRDefault="009F086B" w:rsidP="009F086B">
                            <w:pPr>
                              <w:rPr>
                                <w:sz w:val="20"/>
                                <w:szCs w:val="20"/>
                                <w:lang w:val="en-US"/>
                              </w:rPr>
                            </w:pPr>
                            <w:r>
                              <w:rPr>
                                <w:sz w:val="20"/>
                                <w:szCs w:val="20"/>
                                <w:lang w:val="en-US"/>
                              </w:rPr>
                              <w:t>Spearman correlation between (</w:t>
                            </w:r>
                            <w:r w:rsidRPr="00883678">
                              <w:rPr>
                                <w:b/>
                                <w:bCs/>
                                <w:sz w:val="20"/>
                                <w:szCs w:val="20"/>
                                <w:lang w:val="en-US"/>
                              </w:rPr>
                              <w:t>A</w:t>
                            </w:r>
                            <w:r>
                              <w:rPr>
                                <w:sz w:val="20"/>
                                <w:szCs w:val="20"/>
                                <w:lang w:val="en-US"/>
                              </w:rPr>
                              <w:t>) fungal and (</w:t>
                            </w:r>
                            <w:r w:rsidRPr="00883678">
                              <w:rPr>
                                <w:b/>
                                <w:bCs/>
                                <w:sz w:val="20"/>
                                <w:szCs w:val="20"/>
                                <w:lang w:val="en-US"/>
                              </w:rPr>
                              <w:t>B</w:t>
                            </w:r>
                            <w:r>
                              <w:rPr>
                                <w:sz w:val="20"/>
                                <w:szCs w:val="20"/>
                                <w:lang w:val="en-US"/>
                              </w:rPr>
                              <w:t>) bacterial network properties including sample size. Cells with an X denotes non-significant (</w:t>
                            </w:r>
                            <w:r>
                              <w:rPr>
                                <w:i/>
                                <w:iCs/>
                                <w:sz w:val="20"/>
                                <w:szCs w:val="20"/>
                                <w:lang w:val="en-US"/>
                              </w:rPr>
                              <w:t>p</w:t>
                            </w:r>
                            <w:r>
                              <w:rPr>
                                <w:sz w:val="20"/>
                                <w:szCs w:val="20"/>
                                <w:lang w:val="en-US"/>
                              </w:rPr>
                              <w:t xml:space="preserve"> &lt; 0.05) correlation.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4E1C0" id="_x0000_s1027" type="#_x0000_t202" style="position:absolute;margin-left:10.75pt;margin-top:331.5pt;width:386.85pt;height:51.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" fillcolor="white [3201]" stroked="f" strokeweight=".5pt">
                <v:textbox>
                  <w:txbxContent>
                    <w:p w14:paraId="56030B9E" w14:textId="77777777" w:rsidR="009F086B" w:rsidRPr="003A39CE" w:rsidRDefault="009F086B" w:rsidP="009F086B">
                      <w:pPr>
                        <w:rPr>
                          <w:b/>
                          <w:bCs/>
                          <w:sz w:val="20"/>
                          <w:szCs w:val="20"/>
                          <w:lang w:val="en-US"/>
                        </w:rPr>
                      </w:pPr>
                      <w:r w:rsidRPr="003A39CE">
                        <w:rPr>
                          <w:b/>
                          <w:bCs/>
                          <w:sz w:val="20"/>
                          <w:szCs w:val="20"/>
                          <w:lang w:val="en-US"/>
                        </w:rPr>
                        <w:t xml:space="preserve">Figure </w:t>
                      </w:r>
                      <w:r>
                        <w:rPr>
                          <w:b/>
                          <w:bCs/>
                          <w:sz w:val="20"/>
                          <w:szCs w:val="20"/>
                          <w:lang w:val="en-US"/>
                        </w:rPr>
                        <w:t>S2</w:t>
                      </w:r>
                      <w:r w:rsidRPr="003A39CE">
                        <w:rPr>
                          <w:b/>
                          <w:bCs/>
                          <w:sz w:val="20"/>
                          <w:szCs w:val="20"/>
                          <w:lang w:val="en-US"/>
                        </w:rPr>
                        <w:t xml:space="preserve">: </w:t>
                      </w:r>
                      <w:r>
                        <w:rPr>
                          <w:b/>
                          <w:bCs/>
                          <w:sz w:val="20"/>
                          <w:szCs w:val="20"/>
                          <w:lang w:val="en-US"/>
                        </w:rPr>
                        <w:t>Correlation between properties of microbial co-occurrence networks</w:t>
                      </w:r>
                    </w:p>
                    <w:p w14:paraId="4DE1839D" w14:textId="77777777" w:rsidR="009F086B" w:rsidRPr="00985E93" w:rsidRDefault="009F086B" w:rsidP="009F086B">
                      <w:pPr>
                        <w:rPr>
                          <w:sz w:val="20"/>
                          <w:szCs w:val="20"/>
                          <w:lang w:val="en-US"/>
                        </w:rPr>
                      </w:pPr>
                      <w:r>
                        <w:rPr>
                          <w:sz w:val="20"/>
                          <w:szCs w:val="20"/>
                          <w:lang w:val="en-US"/>
                        </w:rPr>
                        <w:t>Spearman correlation between (</w:t>
                      </w:r>
                      <w:r w:rsidRPr="00883678">
                        <w:rPr>
                          <w:b/>
                          <w:bCs/>
                          <w:sz w:val="20"/>
                          <w:szCs w:val="20"/>
                          <w:lang w:val="en-US"/>
                        </w:rPr>
                        <w:t>A</w:t>
                      </w:r>
                      <w:r>
                        <w:rPr>
                          <w:sz w:val="20"/>
                          <w:szCs w:val="20"/>
                          <w:lang w:val="en-US"/>
                        </w:rPr>
                        <w:t>) fungal and (</w:t>
                      </w:r>
                      <w:r w:rsidRPr="00883678">
                        <w:rPr>
                          <w:b/>
                          <w:bCs/>
                          <w:sz w:val="20"/>
                          <w:szCs w:val="20"/>
                          <w:lang w:val="en-US"/>
                        </w:rPr>
                        <w:t>B</w:t>
                      </w:r>
                      <w:r>
                        <w:rPr>
                          <w:sz w:val="20"/>
                          <w:szCs w:val="20"/>
                          <w:lang w:val="en-US"/>
                        </w:rPr>
                        <w:t>) bacterial network properties including sample size. Cells with an X denotes non-significant (</w:t>
                      </w:r>
                      <w:r>
                        <w:rPr>
                          <w:i/>
                          <w:iCs/>
                          <w:sz w:val="20"/>
                          <w:szCs w:val="20"/>
                          <w:lang w:val="en-US"/>
                        </w:rPr>
                        <w:t>p</w:t>
                      </w:r>
                      <w:r>
                        <w:rPr>
                          <w:sz w:val="20"/>
                          <w:szCs w:val="20"/>
                          <w:lang w:val="en-US"/>
                        </w:rPr>
                        <w:t xml:space="preserve"> &lt; 0.05) correlation.</w:t>
                      </w:r>
                    </w:p>
                  </w:txbxContent>
                </v:textbox>
              </v:shape>
            </w:pict>
          </mc:Fallback>
        </mc:AlternateContent>
      </w:r>
      <w:r w:rsidRPr="00BE255C">
        <w:rPr>
          <w:noProof/>
          <w:lang w:val="en-US"/>
        </w:rPr>
        <w:drawing>
          <wp:anchor distT="0" distB="0" distL="114300" distR="114300" simplePos="0" relativeHeight="251706368" behindDoc="1" locked="0" layoutInCell="1" allowOverlap="1" wp14:anchorId="194C8BB3" wp14:editId="7D7A9095">
            <wp:simplePos x="0" y="0"/>
            <wp:positionH relativeFrom="column">
              <wp:posOffset>-97971</wp:posOffset>
            </wp:positionH>
            <wp:positionV relativeFrom="paragraph">
              <wp:posOffset>1044212</wp:posOffset>
            </wp:positionV>
            <wp:extent cx="6254115" cy="3077845"/>
            <wp:effectExtent l="0" t="0" r="0" b="0"/>
            <wp:wrapTight wrapText="bothSides">
              <wp:wrapPolygon edited="0">
                <wp:start x="0" y="0"/>
                <wp:lineTo x="0" y="21480"/>
                <wp:lineTo x="21536" y="21480"/>
                <wp:lineTo x="21536" y="0"/>
                <wp:lineTo x="0" y="0"/>
              </wp:wrapPolygon>
            </wp:wrapTight>
            <wp:docPr id="535254741"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46721" name="Bildobjekt 1281146721"/>
                    <pic:cNvPicPr/>
                  </pic:nvPicPr>
                  <pic:blipFill rotWithShape="1">
                    <a:blip r:embed="rId9"/>
                    <a:srcRect t="13046" b="17306"/>
                    <a:stretch/>
                  </pic:blipFill>
                  <pic:spPr bwMode="auto">
                    <a:xfrm>
                      <a:off x="0" y="0"/>
                      <a:ext cx="6254115" cy="3077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55B9">
        <w:rPr>
          <w:lang w:val="en-US"/>
        </w:rPr>
        <w:br w:type="page"/>
      </w:r>
    </w:p>
    <w:p w14:paraId="06B33B8C" w14:textId="7D6D7377" w:rsidR="008727C0" w:rsidRPr="00BE255C" w:rsidRDefault="00817375" w:rsidP="00333C23">
      <w:pPr>
        <w:jc w:val="both"/>
        <w:rPr>
          <w:lang w:val="en-US"/>
        </w:rPr>
      </w:pPr>
      <w:r w:rsidRPr="00BE255C">
        <w:rPr>
          <w:b/>
          <w:bCs/>
          <w:i/>
          <w:iCs/>
          <w:noProof/>
          <w:lang w:val="en-US"/>
        </w:rPr>
        <mc:AlternateContent>
          <mc:Choice Requires="wps">
            <w:drawing>
              <wp:anchor distT="0" distB="0" distL="114300" distR="114300" simplePos="0" relativeHeight="251711488" behindDoc="0" locked="0" layoutInCell="1" allowOverlap="1" wp14:anchorId="6D1F605B" wp14:editId="6E95A3E0">
                <wp:simplePos x="0" y="0"/>
                <wp:positionH relativeFrom="column">
                  <wp:posOffset>416560</wp:posOffset>
                </wp:positionH>
                <wp:positionV relativeFrom="paragraph">
                  <wp:posOffset>3344182</wp:posOffset>
                </wp:positionV>
                <wp:extent cx="5829935" cy="1480457"/>
                <wp:effectExtent l="0" t="0" r="0" b="5715"/>
                <wp:wrapNone/>
                <wp:docPr id="514634512" name="Textruta 10"/>
                <wp:cNvGraphicFramePr/>
                <a:graphic xmlns:a="http://schemas.openxmlformats.org/drawingml/2006/main">
                  <a:graphicData uri="http://schemas.microsoft.com/office/word/2010/wordprocessingShape">
                    <wps:wsp>
                      <wps:cNvSpPr txBox="1"/>
                      <wps:spPr>
                        <a:xfrm>
                          <a:off x="0" y="0"/>
                          <a:ext cx="5829935" cy="1480457"/>
                        </a:xfrm>
                        <a:prstGeom prst="rect">
                          <a:avLst/>
                        </a:prstGeom>
                        <a:solidFill>
                          <a:schemeClr val="lt1"/>
                        </a:solidFill>
                        <a:ln w="6350">
                          <a:noFill/>
                        </a:ln>
                      </wps:spPr>
                      <wps:txbx>
                        <w:txbxContent>
                          <w:p w14:paraId="1A7A0776" w14:textId="7B1A0B37" w:rsidR="00817375" w:rsidRPr="000035E3" w:rsidRDefault="00817375" w:rsidP="00817375">
                            <w:pPr>
                              <w:rPr>
                                <w:b/>
                                <w:bCs/>
                                <w:sz w:val="20"/>
                                <w:szCs w:val="20"/>
                                <w:lang w:val="en-US"/>
                              </w:rPr>
                            </w:pPr>
                            <w:r w:rsidRPr="000035E3">
                              <w:rPr>
                                <w:b/>
                                <w:bCs/>
                                <w:sz w:val="20"/>
                                <w:szCs w:val="20"/>
                                <w:lang w:val="en-US"/>
                              </w:rPr>
                              <w:t>Figure S</w:t>
                            </w:r>
                            <w:r>
                              <w:rPr>
                                <w:b/>
                                <w:bCs/>
                                <w:sz w:val="20"/>
                                <w:szCs w:val="20"/>
                                <w:lang w:val="en-US"/>
                              </w:rPr>
                              <w:t>3</w:t>
                            </w:r>
                            <w:r w:rsidRPr="000035E3">
                              <w:rPr>
                                <w:b/>
                                <w:bCs/>
                                <w:sz w:val="20"/>
                                <w:szCs w:val="20"/>
                                <w:lang w:val="en-US"/>
                              </w:rPr>
                              <w:t>: Contribution of historical and current land use to present-day microbial community composition</w:t>
                            </w:r>
                          </w:p>
                          <w:p w14:paraId="567D0578" w14:textId="427C78B3" w:rsidR="00817375" w:rsidRPr="000035E3" w:rsidRDefault="00817375" w:rsidP="00817375">
                            <w:pPr>
                              <w:rPr>
                                <w:sz w:val="20"/>
                                <w:szCs w:val="20"/>
                                <w:lang w:val="en-US"/>
                              </w:rPr>
                            </w:pPr>
                            <w:r w:rsidRPr="000035E3">
                              <w:rPr>
                                <w:b/>
                                <w:bCs/>
                                <w:sz w:val="20"/>
                                <w:szCs w:val="20"/>
                                <w:lang w:val="en-US"/>
                              </w:rPr>
                              <w:t>A</w:t>
                            </w:r>
                            <w:r w:rsidRPr="000035E3">
                              <w:rPr>
                                <w:sz w:val="20"/>
                                <w:szCs w:val="20"/>
                                <w:lang w:val="en-US"/>
                              </w:rPr>
                              <w:t>) Explained variance (</w:t>
                            </w:r>
                            <w:r w:rsidRPr="000035E3">
                              <w:rPr>
                                <w:i/>
                                <w:iCs/>
                                <w:sz w:val="20"/>
                                <w:szCs w:val="20"/>
                                <w:lang w:val="en-US"/>
                              </w:rPr>
                              <w:t>R</w:t>
                            </w:r>
                            <w:r w:rsidRPr="000035E3">
                              <w:rPr>
                                <w:i/>
                                <w:iCs/>
                                <w:sz w:val="20"/>
                                <w:szCs w:val="20"/>
                                <w:vertAlign w:val="superscript"/>
                                <w:lang w:val="en-US"/>
                              </w:rPr>
                              <w:t>2</w:t>
                            </w:r>
                            <w:r w:rsidRPr="000035E3">
                              <w:rPr>
                                <w:sz w:val="20"/>
                                <w:szCs w:val="20"/>
                                <w:lang w:val="en-US"/>
                              </w:rPr>
                              <w:t xml:space="preserve">) of historical and current land use (LU) on present-day community composition of fungal and bacterial communities, and of their plant-associated and free-living taxa. In panel </w:t>
                            </w:r>
                            <w:r w:rsidRPr="000035E3">
                              <w:rPr>
                                <w:b/>
                                <w:bCs/>
                                <w:sz w:val="20"/>
                                <w:szCs w:val="20"/>
                                <w:lang w:val="en-US"/>
                              </w:rPr>
                              <w:t>B</w:t>
                            </w:r>
                            <w:r w:rsidRPr="000035E3">
                              <w:rPr>
                                <w:sz w:val="20"/>
                                <w:szCs w:val="20"/>
                                <w:lang w:val="en-US"/>
                              </w:rPr>
                              <w:t>) corresponding effects on pathogenic</w:t>
                            </w:r>
                            <w:r>
                              <w:rPr>
                                <w:sz w:val="20"/>
                                <w:szCs w:val="20"/>
                                <w:lang w:val="en-US"/>
                              </w:rPr>
                              <w:t xml:space="preserve"> (fungi) and potentially pathogenic bacteiral</w:t>
                            </w:r>
                            <w:r w:rsidRPr="000035E3">
                              <w:rPr>
                                <w:sz w:val="20"/>
                                <w:szCs w:val="20"/>
                                <w:lang w:val="en-US"/>
                              </w:rPr>
                              <w:t xml:space="preserve"> taxa are shown. Asterisks (*) denote significant influence of land-use factor to present-day biodiversity based on permutational a</w:t>
                            </w:r>
                            <w:r w:rsidRPr="005252CC">
                              <w:rPr>
                                <w:sz w:val="20"/>
                                <w:szCs w:val="20"/>
                                <w:lang w:val="en-US"/>
                              </w:rPr>
                              <w:t xml:space="preserve">nalyses (permanova) with the </w:t>
                            </w:r>
                            <w:r w:rsidRPr="002A6303">
                              <w:rPr>
                                <w:sz w:val="20"/>
                                <w:szCs w:val="20"/>
                                <w:lang w:val="en-US"/>
                              </w:rPr>
                              <w:t>following significance levels: *</w:t>
                            </w:r>
                            <w:r w:rsidRPr="002A6303">
                              <w:rPr>
                                <w:i/>
                                <w:iCs/>
                                <w:sz w:val="20"/>
                                <w:szCs w:val="20"/>
                                <w:lang w:val="en-US"/>
                              </w:rPr>
                              <w:t>p</w:t>
                            </w:r>
                            <w:r w:rsidRPr="002A6303">
                              <w:rPr>
                                <w:sz w:val="20"/>
                                <w:szCs w:val="20"/>
                                <w:lang w:val="en-US"/>
                              </w:rPr>
                              <w:t xml:space="preserve"> &lt; 0.05, **</w:t>
                            </w:r>
                            <w:r w:rsidRPr="002A6303">
                              <w:rPr>
                                <w:i/>
                                <w:iCs/>
                                <w:sz w:val="20"/>
                                <w:szCs w:val="20"/>
                                <w:lang w:val="en-US"/>
                              </w:rPr>
                              <w:t>p</w:t>
                            </w:r>
                            <w:r w:rsidRPr="002A6303">
                              <w:rPr>
                                <w:sz w:val="20"/>
                                <w:szCs w:val="20"/>
                                <w:lang w:val="en-US"/>
                              </w:rPr>
                              <w:t xml:space="preserve"> &lt; 0.01, ***</w:t>
                            </w:r>
                            <w:r w:rsidRPr="002A6303">
                              <w:rPr>
                                <w:i/>
                                <w:iCs/>
                                <w:sz w:val="20"/>
                                <w:szCs w:val="20"/>
                                <w:lang w:val="en-US"/>
                              </w:rPr>
                              <w:t>p</w:t>
                            </w:r>
                            <w:r w:rsidRPr="002A6303">
                              <w:rPr>
                                <w:sz w:val="20"/>
                                <w:szCs w:val="20"/>
                                <w:lang w:val="en-US"/>
                              </w:rPr>
                              <w:t xml:space="preserve"> &lt; 0.001. Full test details for all groups can be found in Table S</w:t>
                            </w:r>
                            <w:r w:rsidR="00AB1CAC" w:rsidRPr="00E6451D">
                              <w:rPr>
                                <w:sz w:val="20"/>
                                <w:szCs w:val="20"/>
                                <w:lang w:val="en-US"/>
                              </w:rPr>
                              <w:t>9</w:t>
                            </w:r>
                            <w:r w:rsidRPr="002A6303">
                              <w:rPr>
                                <w:sz w:val="20"/>
                                <w:szCs w:val="20"/>
                                <w:lang w:val="en-US"/>
                              </w:rPr>
                              <w:t>.</w:t>
                            </w:r>
                          </w:p>
                          <w:p w14:paraId="1547B100" w14:textId="77777777" w:rsidR="00817375" w:rsidRPr="000035E3" w:rsidRDefault="00817375" w:rsidP="00817375">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605B" id="_x0000_s1028" type="#_x0000_t202" style="position:absolute;left:0;text-align:left;margin-left:32.8pt;margin-top:263.3pt;width:459.05pt;height:116.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" fillcolor="white [3201]" stroked="f" strokeweight=".5pt">
                <v:textbox>
                  <w:txbxContent>
                    <w:p w14:paraId="1A7A0776" w14:textId="7B1A0B37" w:rsidR="00817375" w:rsidRPr="000035E3" w:rsidRDefault="00817375" w:rsidP="00817375">
                      <w:pPr>
                        <w:rPr>
                          <w:b/>
                          <w:bCs/>
                          <w:sz w:val="20"/>
                          <w:szCs w:val="20"/>
                          <w:lang w:val="en-US"/>
                        </w:rPr>
                      </w:pPr>
                      <w:r w:rsidRPr="000035E3">
                        <w:rPr>
                          <w:b/>
                          <w:bCs/>
                          <w:sz w:val="20"/>
                          <w:szCs w:val="20"/>
                          <w:lang w:val="en-US"/>
                        </w:rPr>
                        <w:t>Figure S</w:t>
                      </w:r>
                      <w:r>
                        <w:rPr>
                          <w:b/>
                          <w:bCs/>
                          <w:sz w:val="20"/>
                          <w:szCs w:val="20"/>
                          <w:lang w:val="en-US"/>
                        </w:rPr>
                        <w:t>3</w:t>
                      </w:r>
                      <w:r w:rsidRPr="000035E3">
                        <w:rPr>
                          <w:b/>
                          <w:bCs/>
                          <w:sz w:val="20"/>
                          <w:szCs w:val="20"/>
                          <w:lang w:val="en-US"/>
                        </w:rPr>
                        <w:t>: Contribution of historical and current land use to present-day microbial community composition</w:t>
                      </w:r>
                    </w:p>
                    <w:p w14:paraId="567D0578" w14:textId="427C78B3" w:rsidR="00817375" w:rsidRPr="000035E3" w:rsidRDefault="00817375" w:rsidP="00817375">
                      <w:pPr>
                        <w:rPr>
                          <w:sz w:val="20"/>
                          <w:szCs w:val="20"/>
                          <w:lang w:val="en-US"/>
                        </w:rPr>
                      </w:pPr>
                      <w:r w:rsidRPr="000035E3">
                        <w:rPr>
                          <w:b/>
                          <w:bCs/>
                          <w:sz w:val="20"/>
                          <w:szCs w:val="20"/>
                          <w:lang w:val="en-US"/>
                        </w:rPr>
                        <w:t>A</w:t>
                      </w:r>
                      <w:r w:rsidRPr="000035E3">
                        <w:rPr>
                          <w:sz w:val="20"/>
                          <w:szCs w:val="20"/>
                          <w:lang w:val="en-US"/>
                        </w:rPr>
                        <w:t>) Explained variance (</w:t>
                      </w:r>
                      <w:r w:rsidRPr="000035E3">
                        <w:rPr>
                          <w:i/>
                          <w:iCs/>
                          <w:sz w:val="20"/>
                          <w:szCs w:val="20"/>
                          <w:lang w:val="en-US"/>
                        </w:rPr>
                        <w:t>R</w:t>
                      </w:r>
                      <w:r w:rsidRPr="000035E3">
                        <w:rPr>
                          <w:i/>
                          <w:iCs/>
                          <w:sz w:val="20"/>
                          <w:szCs w:val="20"/>
                          <w:vertAlign w:val="superscript"/>
                          <w:lang w:val="en-US"/>
                        </w:rPr>
                        <w:t>2</w:t>
                      </w:r>
                      <w:r w:rsidRPr="000035E3">
                        <w:rPr>
                          <w:sz w:val="20"/>
                          <w:szCs w:val="20"/>
                          <w:lang w:val="en-US"/>
                        </w:rPr>
                        <w:t xml:space="preserve">) of historical and current land use (LU) on present-day community composition of fungal and bacterial communities, and of their plant-associated and free-living taxa. In panel </w:t>
                      </w:r>
                      <w:r w:rsidRPr="000035E3">
                        <w:rPr>
                          <w:b/>
                          <w:bCs/>
                          <w:sz w:val="20"/>
                          <w:szCs w:val="20"/>
                          <w:lang w:val="en-US"/>
                        </w:rPr>
                        <w:t>B</w:t>
                      </w:r>
                      <w:r w:rsidRPr="000035E3">
                        <w:rPr>
                          <w:sz w:val="20"/>
                          <w:szCs w:val="20"/>
                          <w:lang w:val="en-US"/>
                        </w:rPr>
                        <w:t>) corresponding effects on pathogenic</w:t>
                      </w:r>
                      <w:r>
                        <w:rPr>
                          <w:sz w:val="20"/>
                          <w:szCs w:val="20"/>
                          <w:lang w:val="en-US"/>
                        </w:rPr>
                        <w:t xml:space="preserve"> (fungi) and potentially pathogenic bacteiral</w:t>
                      </w:r>
                      <w:r w:rsidRPr="000035E3">
                        <w:rPr>
                          <w:sz w:val="20"/>
                          <w:szCs w:val="20"/>
                          <w:lang w:val="en-US"/>
                        </w:rPr>
                        <w:t xml:space="preserve"> taxa are shown. Asterisks (*) denote significant influence of land-use factor to present-day biodiversity based on permutational a</w:t>
                      </w:r>
                      <w:r w:rsidRPr="005252CC">
                        <w:rPr>
                          <w:sz w:val="20"/>
                          <w:szCs w:val="20"/>
                          <w:lang w:val="en-US"/>
                        </w:rPr>
                        <w:t xml:space="preserve">nalyses (permanova) with the </w:t>
                      </w:r>
                      <w:r w:rsidRPr="002A6303">
                        <w:rPr>
                          <w:sz w:val="20"/>
                          <w:szCs w:val="20"/>
                          <w:lang w:val="en-US"/>
                        </w:rPr>
                        <w:t>following significance levels: *</w:t>
                      </w:r>
                      <w:r w:rsidRPr="002A6303">
                        <w:rPr>
                          <w:i/>
                          <w:iCs/>
                          <w:sz w:val="20"/>
                          <w:szCs w:val="20"/>
                          <w:lang w:val="en-US"/>
                        </w:rPr>
                        <w:t>p</w:t>
                      </w:r>
                      <w:r w:rsidRPr="002A6303">
                        <w:rPr>
                          <w:sz w:val="20"/>
                          <w:szCs w:val="20"/>
                          <w:lang w:val="en-US"/>
                        </w:rPr>
                        <w:t xml:space="preserve"> &lt; 0.05, **</w:t>
                      </w:r>
                      <w:r w:rsidRPr="002A6303">
                        <w:rPr>
                          <w:i/>
                          <w:iCs/>
                          <w:sz w:val="20"/>
                          <w:szCs w:val="20"/>
                          <w:lang w:val="en-US"/>
                        </w:rPr>
                        <w:t>p</w:t>
                      </w:r>
                      <w:r w:rsidRPr="002A6303">
                        <w:rPr>
                          <w:sz w:val="20"/>
                          <w:szCs w:val="20"/>
                          <w:lang w:val="en-US"/>
                        </w:rPr>
                        <w:t xml:space="preserve"> &lt; 0.01, ***</w:t>
                      </w:r>
                      <w:r w:rsidRPr="002A6303">
                        <w:rPr>
                          <w:i/>
                          <w:iCs/>
                          <w:sz w:val="20"/>
                          <w:szCs w:val="20"/>
                          <w:lang w:val="en-US"/>
                        </w:rPr>
                        <w:t>p</w:t>
                      </w:r>
                      <w:r w:rsidRPr="002A6303">
                        <w:rPr>
                          <w:sz w:val="20"/>
                          <w:szCs w:val="20"/>
                          <w:lang w:val="en-US"/>
                        </w:rPr>
                        <w:t xml:space="preserve"> &lt; 0.001. Full test details for all groups can be found in Table S</w:t>
                      </w:r>
                      <w:r w:rsidR="00AB1CAC" w:rsidRPr="00E6451D">
                        <w:rPr>
                          <w:sz w:val="20"/>
                          <w:szCs w:val="20"/>
                          <w:lang w:val="en-US"/>
                        </w:rPr>
                        <w:t>9</w:t>
                      </w:r>
                      <w:r w:rsidRPr="002A6303">
                        <w:rPr>
                          <w:sz w:val="20"/>
                          <w:szCs w:val="20"/>
                          <w:lang w:val="en-US"/>
                        </w:rPr>
                        <w:t>.</w:t>
                      </w:r>
                    </w:p>
                    <w:p w14:paraId="1547B100" w14:textId="77777777" w:rsidR="00817375" w:rsidRPr="000035E3" w:rsidRDefault="00817375" w:rsidP="00817375">
                      <w:pPr>
                        <w:rPr>
                          <w:sz w:val="20"/>
                          <w:szCs w:val="20"/>
                          <w:lang w:val="en-US"/>
                        </w:rPr>
                      </w:pPr>
                    </w:p>
                  </w:txbxContent>
                </v:textbox>
              </v:shape>
            </w:pict>
          </mc:Fallback>
        </mc:AlternateContent>
      </w:r>
      <w:r>
        <w:rPr>
          <w:b/>
          <w:bCs/>
          <w:i/>
          <w:iCs/>
          <w:noProof/>
          <w:lang w:val="en-US"/>
        </w:rPr>
        <w:drawing>
          <wp:anchor distT="0" distB="0" distL="114300" distR="114300" simplePos="0" relativeHeight="251704320" behindDoc="1" locked="0" layoutInCell="1" allowOverlap="1" wp14:anchorId="1BDB5BA7" wp14:editId="65FAB1E1">
            <wp:simplePos x="0" y="0"/>
            <wp:positionH relativeFrom="column">
              <wp:posOffset>231775</wp:posOffset>
            </wp:positionH>
            <wp:positionV relativeFrom="paragraph">
              <wp:posOffset>46808</wp:posOffset>
            </wp:positionV>
            <wp:extent cx="5756910" cy="3297555"/>
            <wp:effectExtent l="0" t="0" r="0" b="4445"/>
            <wp:wrapTight wrapText="bothSides">
              <wp:wrapPolygon edited="0">
                <wp:start x="0" y="0"/>
                <wp:lineTo x="0" y="21546"/>
                <wp:lineTo x="21538" y="21546"/>
                <wp:lineTo x="21538" y="0"/>
                <wp:lineTo x="0" y="0"/>
              </wp:wrapPolygon>
            </wp:wrapTight>
            <wp:docPr id="198442222"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2222" name="Bildobjekt 198442222"/>
                    <pic:cNvPicPr/>
                  </pic:nvPicPr>
                  <pic:blipFill rotWithShape="1">
                    <a:blip r:embed="rId10"/>
                    <a:srcRect t="6156" b="12759"/>
                    <a:stretch>
                      <a:fillRect/>
                    </a:stretch>
                  </pic:blipFill>
                  <pic:spPr bwMode="auto">
                    <a:xfrm>
                      <a:off x="0" y="0"/>
                      <a:ext cx="5756910" cy="32975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513130" w14:textId="58642CC8" w:rsidR="0099633E" w:rsidRDefault="00817375" w:rsidP="00333C23">
      <w:pPr>
        <w:jc w:val="both"/>
        <w:rPr>
          <w:lang w:val="en-US"/>
        </w:rPr>
      </w:pPr>
      <w:r w:rsidRPr="00BE255C">
        <w:rPr>
          <w:b/>
          <w:bCs/>
          <w:i/>
          <w:iCs/>
          <w:noProof/>
          <w:lang w:val="en-US"/>
        </w:rPr>
        <mc:AlternateContent>
          <mc:Choice Requires="wps">
            <w:drawing>
              <wp:anchor distT="0" distB="0" distL="114300" distR="114300" simplePos="0" relativeHeight="251687936" behindDoc="0" locked="0" layoutInCell="1" allowOverlap="1" wp14:anchorId="082428D7" wp14:editId="4672A1E6">
                <wp:simplePos x="0" y="0"/>
                <wp:positionH relativeFrom="column">
                  <wp:posOffset>553085</wp:posOffset>
                </wp:positionH>
                <wp:positionV relativeFrom="paragraph">
                  <wp:posOffset>3802380</wp:posOffset>
                </wp:positionV>
                <wp:extent cx="5058410" cy="1266738"/>
                <wp:effectExtent l="0" t="0" r="0" b="3810"/>
                <wp:wrapNone/>
                <wp:docPr id="1698942435" name="Textruta 10"/>
                <wp:cNvGraphicFramePr/>
                <a:graphic xmlns:a="http://schemas.openxmlformats.org/drawingml/2006/main">
                  <a:graphicData uri="http://schemas.microsoft.com/office/word/2010/wordprocessingShape">
                    <wps:wsp>
                      <wps:cNvSpPr txBox="1"/>
                      <wps:spPr>
                        <a:xfrm>
                          <a:off x="0" y="0"/>
                          <a:ext cx="5058410" cy="1266738"/>
                        </a:xfrm>
                        <a:prstGeom prst="rect">
                          <a:avLst/>
                        </a:prstGeom>
                        <a:solidFill>
                          <a:schemeClr val="lt1"/>
                        </a:solidFill>
                        <a:ln w="6350">
                          <a:noFill/>
                        </a:ln>
                      </wps:spPr>
                      <wps:txbx>
                        <w:txbxContent>
                          <w:p w14:paraId="79FEAFFF" w14:textId="3C2F41F2" w:rsidR="00070B41" w:rsidRPr="008A75C7" w:rsidRDefault="00070B41" w:rsidP="00070B41">
                            <w:pPr>
                              <w:rPr>
                                <w:b/>
                                <w:bCs/>
                                <w:sz w:val="20"/>
                                <w:szCs w:val="20"/>
                                <w:lang w:val="en-US"/>
                              </w:rPr>
                            </w:pPr>
                            <w:r w:rsidRPr="008A75C7">
                              <w:rPr>
                                <w:b/>
                                <w:bCs/>
                                <w:sz w:val="20"/>
                                <w:szCs w:val="20"/>
                                <w:lang w:val="en-US"/>
                              </w:rPr>
                              <w:t>Figure S</w:t>
                            </w:r>
                            <w:r w:rsidR="00881AF6">
                              <w:rPr>
                                <w:b/>
                                <w:bCs/>
                                <w:sz w:val="20"/>
                                <w:szCs w:val="20"/>
                                <w:lang w:val="en-US"/>
                              </w:rPr>
                              <w:t>4</w:t>
                            </w:r>
                            <w:r w:rsidRPr="008A75C7">
                              <w:rPr>
                                <w:b/>
                                <w:bCs/>
                                <w:sz w:val="20"/>
                                <w:szCs w:val="20"/>
                                <w:lang w:val="en-US"/>
                              </w:rPr>
                              <w:t xml:space="preserve">: </w:t>
                            </w:r>
                            <w:r w:rsidR="00B93A92" w:rsidRPr="008A75C7">
                              <w:rPr>
                                <w:b/>
                                <w:bCs/>
                                <w:sz w:val="20"/>
                                <w:szCs w:val="20"/>
                                <w:lang w:val="en-US"/>
                              </w:rPr>
                              <w:t>Land-use legacies</w:t>
                            </w:r>
                            <w:r w:rsidRPr="008A75C7">
                              <w:rPr>
                                <w:b/>
                                <w:bCs/>
                                <w:sz w:val="20"/>
                                <w:szCs w:val="20"/>
                                <w:lang w:val="en-US"/>
                              </w:rPr>
                              <w:t xml:space="preserve"> in the present-day </w:t>
                            </w:r>
                            <w:r w:rsidR="00A15428" w:rsidRPr="008A75C7">
                              <w:rPr>
                                <w:b/>
                                <w:bCs/>
                                <w:sz w:val="20"/>
                                <w:szCs w:val="20"/>
                                <w:lang w:val="en-US"/>
                              </w:rPr>
                              <w:t>microbial richness</w:t>
                            </w:r>
                          </w:p>
                          <w:p w14:paraId="3AB2C738" w14:textId="045E3C20" w:rsidR="00070B41" w:rsidRPr="008A75C7" w:rsidRDefault="00070B41" w:rsidP="00070B41">
                            <w:pPr>
                              <w:rPr>
                                <w:sz w:val="20"/>
                                <w:szCs w:val="20"/>
                                <w:lang w:val="en-US"/>
                              </w:rPr>
                            </w:pPr>
                            <w:r w:rsidRPr="008A75C7">
                              <w:rPr>
                                <w:sz w:val="20"/>
                                <w:szCs w:val="20"/>
                                <w:lang w:val="en-US"/>
                              </w:rPr>
                              <w:t>Present-day richness of</w:t>
                            </w:r>
                            <w:r w:rsidR="001A1174" w:rsidRPr="008A75C7">
                              <w:rPr>
                                <w:sz w:val="20"/>
                                <w:szCs w:val="20"/>
                                <w:lang w:val="en-US"/>
                              </w:rPr>
                              <w:t xml:space="preserve"> (</w:t>
                            </w:r>
                            <w:r w:rsidR="001A1174" w:rsidRPr="008A75C7">
                              <w:rPr>
                                <w:b/>
                                <w:bCs/>
                                <w:sz w:val="20"/>
                                <w:szCs w:val="20"/>
                                <w:lang w:val="en-US"/>
                              </w:rPr>
                              <w:t>A</w:t>
                            </w:r>
                            <w:r w:rsidR="001A1174" w:rsidRPr="008A75C7">
                              <w:rPr>
                                <w:sz w:val="20"/>
                                <w:szCs w:val="20"/>
                                <w:lang w:val="en-US"/>
                              </w:rPr>
                              <w:t>)</w:t>
                            </w:r>
                            <w:r w:rsidRPr="008A75C7">
                              <w:rPr>
                                <w:sz w:val="20"/>
                                <w:szCs w:val="20"/>
                                <w:lang w:val="en-US"/>
                              </w:rPr>
                              <w:t xml:space="preserve"> </w:t>
                            </w:r>
                            <w:r w:rsidR="00633A7D" w:rsidRPr="008A75C7">
                              <w:rPr>
                                <w:sz w:val="20"/>
                                <w:szCs w:val="20"/>
                                <w:lang w:val="en-US"/>
                              </w:rPr>
                              <w:t>bacteria</w:t>
                            </w:r>
                            <w:r w:rsidRPr="008A75C7">
                              <w:rPr>
                                <w:sz w:val="20"/>
                                <w:szCs w:val="20"/>
                                <w:lang w:val="en-US"/>
                              </w:rPr>
                              <w:t xml:space="preserve"> and </w:t>
                            </w:r>
                            <w:r w:rsidR="006E2FFE" w:rsidRPr="008A75C7">
                              <w:rPr>
                                <w:sz w:val="20"/>
                                <w:szCs w:val="20"/>
                                <w:lang w:val="en-US"/>
                              </w:rPr>
                              <w:t>(</w:t>
                            </w:r>
                            <w:r w:rsidR="006E2FFE" w:rsidRPr="008A75C7">
                              <w:rPr>
                                <w:b/>
                                <w:bCs/>
                                <w:sz w:val="20"/>
                                <w:szCs w:val="20"/>
                                <w:lang w:val="en-US"/>
                              </w:rPr>
                              <w:t>B</w:t>
                            </w:r>
                            <w:r w:rsidR="006E2FFE" w:rsidRPr="008A75C7">
                              <w:rPr>
                                <w:sz w:val="20"/>
                                <w:szCs w:val="20"/>
                                <w:lang w:val="en-US"/>
                              </w:rPr>
                              <w:t xml:space="preserve">) </w:t>
                            </w:r>
                            <w:r w:rsidR="00A301DD" w:rsidRPr="008A75C7">
                              <w:rPr>
                                <w:sz w:val="20"/>
                                <w:szCs w:val="20"/>
                                <w:lang w:val="en-US"/>
                              </w:rPr>
                              <w:t>fung</w:t>
                            </w:r>
                            <w:r w:rsidR="00E33B71" w:rsidRPr="008A75C7">
                              <w:rPr>
                                <w:sz w:val="20"/>
                                <w:szCs w:val="20"/>
                                <w:lang w:val="en-US"/>
                              </w:rPr>
                              <w:t>i</w:t>
                            </w:r>
                            <w:r w:rsidRPr="008A75C7">
                              <w:rPr>
                                <w:sz w:val="20"/>
                                <w:szCs w:val="20"/>
                                <w:lang w:val="en-US"/>
                              </w:rPr>
                              <w:t xml:space="preserve"> across sites classified into six differing land-use sequences (LUS) based on their respective land-use history and time since land-use change (</w:t>
                            </w:r>
                            <w:r w:rsidRPr="001B1CE3">
                              <w:rPr>
                                <w:sz w:val="20"/>
                                <w:szCs w:val="20"/>
                                <w:lang w:val="en-US"/>
                              </w:rPr>
                              <w:t>Table 1).</w:t>
                            </w:r>
                            <w:r w:rsidRPr="008A75C7">
                              <w:rPr>
                                <w:sz w:val="20"/>
                                <w:szCs w:val="20"/>
                                <w:lang w:val="en-US"/>
                              </w:rPr>
                              <w:t xml:space="preserve"> Asterisks (*) denote significant influence of land-use factor to present-day biodiversity based on GLMs with the following significance levels: *</w:t>
                            </w:r>
                            <w:r w:rsidRPr="008A75C7">
                              <w:rPr>
                                <w:i/>
                                <w:iCs/>
                                <w:sz w:val="20"/>
                                <w:szCs w:val="20"/>
                                <w:lang w:val="en-US"/>
                              </w:rPr>
                              <w:t>p</w:t>
                            </w:r>
                            <w:r w:rsidRPr="008A75C7">
                              <w:rPr>
                                <w:sz w:val="20"/>
                                <w:szCs w:val="20"/>
                                <w:lang w:val="en-US"/>
                              </w:rPr>
                              <w:t xml:space="preserve"> &lt; 0.05, **</w:t>
                            </w:r>
                            <w:r w:rsidRPr="008A75C7">
                              <w:rPr>
                                <w:i/>
                                <w:iCs/>
                                <w:sz w:val="20"/>
                                <w:szCs w:val="20"/>
                                <w:lang w:val="en-US"/>
                              </w:rPr>
                              <w:t>p</w:t>
                            </w:r>
                            <w:r w:rsidRPr="008A75C7">
                              <w:rPr>
                                <w:sz w:val="20"/>
                                <w:szCs w:val="20"/>
                                <w:lang w:val="en-US"/>
                              </w:rPr>
                              <w:t xml:space="preserve"> &lt; 0.01, ***</w:t>
                            </w:r>
                            <w:r w:rsidRPr="008A75C7">
                              <w:rPr>
                                <w:i/>
                                <w:iCs/>
                                <w:sz w:val="20"/>
                                <w:szCs w:val="20"/>
                                <w:lang w:val="en-US"/>
                              </w:rPr>
                              <w:t>p</w:t>
                            </w:r>
                            <w:r w:rsidRPr="008A75C7">
                              <w:rPr>
                                <w:sz w:val="20"/>
                                <w:szCs w:val="20"/>
                                <w:lang w:val="en-US"/>
                              </w:rPr>
                              <w:t xml:space="preserve"> &lt; 0.001. The dashed horizontal line indicates median pathogen richness of the baseline SNG sites. </w:t>
                            </w:r>
                          </w:p>
                          <w:p w14:paraId="7791734D" w14:textId="77777777" w:rsidR="00070B41" w:rsidRPr="008A75C7" w:rsidRDefault="00070B41" w:rsidP="00070B41">
                            <w:pPr>
                              <w:rPr>
                                <w:sz w:val="20"/>
                                <w:szCs w:val="20"/>
                                <w:lang w:val="en-US"/>
                              </w:rPr>
                            </w:pPr>
                          </w:p>
                          <w:p w14:paraId="22014783" w14:textId="77777777" w:rsidR="00070B41" w:rsidRPr="008A75C7" w:rsidRDefault="00070B41" w:rsidP="00070B41">
                            <w:pPr>
                              <w:rPr>
                                <w:sz w:val="20"/>
                                <w:szCs w:val="20"/>
                                <w:lang w:val="en-US"/>
                              </w:rPr>
                            </w:pPr>
                          </w:p>
                          <w:p w14:paraId="26212DB4" w14:textId="77777777" w:rsidR="00070B41" w:rsidRPr="008A75C7" w:rsidRDefault="00070B41" w:rsidP="00070B41">
                            <w:pPr>
                              <w:rPr>
                                <w:sz w:val="20"/>
                                <w:szCs w:val="20"/>
                                <w:lang w:val="en-US"/>
                              </w:rPr>
                            </w:pPr>
                          </w:p>
                          <w:p w14:paraId="61E3264F" w14:textId="77777777" w:rsidR="00070B41" w:rsidRPr="008A75C7" w:rsidRDefault="00070B41" w:rsidP="00070B41">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428D7" id="_x0000_s1029" type="#_x0000_t202" style="position:absolute;left:0;text-align:left;margin-left:43.55pt;margin-top:299.4pt;width:398.3pt;height:9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" fillcolor="white [3201]" stroked="f" strokeweight=".5pt">
                <v:textbox>
                  <w:txbxContent>
                    <w:p w14:paraId="79FEAFFF" w14:textId="3C2F41F2" w:rsidR="00070B41" w:rsidRPr="008A75C7" w:rsidRDefault="00070B41" w:rsidP="00070B41">
                      <w:pPr>
                        <w:rPr>
                          <w:b/>
                          <w:bCs/>
                          <w:sz w:val="20"/>
                          <w:szCs w:val="20"/>
                          <w:lang w:val="en-US"/>
                        </w:rPr>
                      </w:pPr>
                      <w:r w:rsidRPr="008A75C7">
                        <w:rPr>
                          <w:b/>
                          <w:bCs/>
                          <w:sz w:val="20"/>
                          <w:szCs w:val="20"/>
                          <w:lang w:val="en-US"/>
                        </w:rPr>
                        <w:t>Figure S</w:t>
                      </w:r>
                      <w:r w:rsidR="00881AF6">
                        <w:rPr>
                          <w:b/>
                          <w:bCs/>
                          <w:sz w:val="20"/>
                          <w:szCs w:val="20"/>
                          <w:lang w:val="en-US"/>
                        </w:rPr>
                        <w:t>4</w:t>
                      </w:r>
                      <w:r w:rsidRPr="008A75C7">
                        <w:rPr>
                          <w:b/>
                          <w:bCs/>
                          <w:sz w:val="20"/>
                          <w:szCs w:val="20"/>
                          <w:lang w:val="en-US"/>
                        </w:rPr>
                        <w:t xml:space="preserve">: </w:t>
                      </w:r>
                      <w:r w:rsidR="00B93A92" w:rsidRPr="008A75C7">
                        <w:rPr>
                          <w:b/>
                          <w:bCs/>
                          <w:sz w:val="20"/>
                          <w:szCs w:val="20"/>
                          <w:lang w:val="en-US"/>
                        </w:rPr>
                        <w:t>Land-use legacies</w:t>
                      </w:r>
                      <w:r w:rsidRPr="008A75C7">
                        <w:rPr>
                          <w:b/>
                          <w:bCs/>
                          <w:sz w:val="20"/>
                          <w:szCs w:val="20"/>
                          <w:lang w:val="en-US"/>
                        </w:rPr>
                        <w:t xml:space="preserve"> in the present-day </w:t>
                      </w:r>
                      <w:r w:rsidR="00A15428" w:rsidRPr="008A75C7">
                        <w:rPr>
                          <w:b/>
                          <w:bCs/>
                          <w:sz w:val="20"/>
                          <w:szCs w:val="20"/>
                          <w:lang w:val="en-US"/>
                        </w:rPr>
                        <w:t>microbial richness</w:t>
                      </w:r>
                    </w:p>
                    <w:p w14:paraId="3AB2C738" w14:textId="045E3C20" w:rsidR="00070B41" w:rsidRPr="008A75C7" w:rsidRDefault="00070B41" w:rsidP="00070B41">
                      <w:pPr>
                        <w:rPr>
                          <w:sz w:val="20"/>
                          <w:szCs w:val="20"/>
                          <w:lang w:val="en-US"/>
                        </w:rPr>
                      </w:pPr>
                      <w:r w:rsidRPr="008A75C7">
                        <w:rPr>
                          <w:sz w:val="20"/>
                          <w:szCs w:val="20"/>
                          <w:lang w:val="en-US"/>
                        </w:rPr>
                        <w:t>Present-day richness of</w:t>
                      </w:r>
                      <w:r w:rsidR="001A1174" w:rsidRPr="008A75C7">
                        <w:rPr>
                          <w:sz w:val="20"/>
                          <w:szCs w:val="20"/>
                          <w:lang w:val="en-US"/>
                        </w:rPr>
                        <w:t xml:space="preserve"> (</w:t>
                      </w:r>
                      <w:r w:rsidR="001A1174" w:rsidRPr="008A75C7">
                        <w:rPr>
                          <w:b/>
                          <w:bCs/>
                          <w:sz w:val="20"/>
                          <w:szCs w:val="20"/>
                          <w:lang w:val="en-US"/>
                        </w:rPr>
                        <w:t>A</w:t>
                      </w:r>
                      <w:r w:rsidR="001A1174" w:rsidRPr="008A75C7">
                        <w:rPr>
                          <w:sz w:val="20"/>
                          <w:szCs w:val="20"/>
                          <w:lang w:val="en-US"/>
                        </w:rPr>
                        <w:t>)</w:t>
                      </w:r>
                      <w:r w:rsidRPr="008A75C7">
                        <w:rPr>
                          <w:sz w:val="20"/>
                          <w:szCs w:val="20"/>
                          <w:lang w:val="en-US"/>
                        </w:rPr>
                        <w:t xml:space="preserve"> </w:t>
                      </w:r>
                      <w:r w:rsidR="00633A7D" w:rsidRPr="008A75C7">
                        <w:rPr>
                          <w:sz w:val="20"/>
                          <w:szCs w:val="20"/>
                          <w:lang w:val="en-US"/>
                        </w:rPr>
                        <w:t>bacteria</w:t>
                      </w:r>
                      <w:r w:rsidRPr="008A75C7">
                        <w:rPr>
                          <w:sz w:val="20"/>
                          <w:szCs w:val="20"/>
                          <w:lang w:val="en-US"/>
                        </w:rPr>
                        <w:t xml:space="preserve"> and </w:t>
                      </w:r>
                      <w:r w:rsidR="006E2FFE" w:rsidRPr="008A75C7">
                        <w:rPr>
                          <w:sz w:val="20"/>
                          <w:szCs w:val="20"/>
                          <w:lang w:val="en-US"/>
                        </w:rPr>
                        <w:t>(</w:t>
                      </w:r>
                      <w:r w:rsidR="006E2FFE" w:rsidRPr="008A75C7">
                        <w:rPr>
                          <w:b/>
                          <w:bCs/>
                          <w:sz w:val="20"/>
                          <w:szCs w:val="20"/>
                          <w:lang w:val="en-US"/>
                        </w:rPr>
                        <w:t>B</w:t>
                      </w:r>
                      <w:r w:rsidR="006E2FFE" w:rsidRPr="008A75C7">
                        <w:rPr>
                          <w:sz w:val="20"/>
                          <w:szCs w:val="20"/>
                          <w:lang w:val="en-US"/>
                        </w:rPr>
                        <w:t xml:space="preserve">) </w:t>
                      </w:r>
                      <w:r w:rsidR="00A301DD" w:rsidRPr="008A75C7">
                        <w:rPr>
                          <w:sz w:val="20"/>
                          <w:szCs w:val="20"/>
                          <w:lang w:val="en-US"/>
                        </w:rPr>
                        <w:t>fung</w:t>
                      </w:r>
                      <w:r w:rsidR="00E33B71" w:rsidRPr="008A75C7">
                        <w:rPr>
                          <w:sz w:val="20"/>
                          <w:szCs w:val="20"/>
                          <w:lang w:val="en-US"/>
                        </w:rPr>
                        <w:t>i</w:t>
                      </w:r>
                      <w:r w:rsidRPr="008A75C7">
                        <w:rPr>
                          <w:sz w:val="20"/>
                          <w:szCs w:val="20"/>
                          <w:lang w:val="en-US"/>
                        </w:rPr>
                        <w:t xml:space="preserve"> across sites classified into six differing land-use sequences (LUS) based on their respective land-use history and time since land-use change (</w:t>
                      </w:r>
                      <w:r w:rsidRPr="001B1CE3">
                        <w:rPr>
                          <w:sz w:val="20"/>
                          <w:szCs w:val="20"/>
                          <w:lang w:val="en-US"/>
                        </w:rPr>
                        <w:t>Table 1).</w:t>
                      </w:r>
                      <w:r w:rsidRPr="008A75C7">
                        <w:rPr>
                          <w:sz w:val="20"/>
                          <w:szCs w:val="20"/>
                          <w:lang w:val="en-US"/>
                        </w:rPr>
                        <w:t xml:space="preserve"> Asterisks (*) denote significant influence of land-use factor to present-day biodiversity based on GLMs with the following significance levels: *</w:t>
                      </w:r>
                      <w:r w:rsidRPr="008A75C7">
                        <w:rPr>
                          <w:i/>
                          <w:iCs/>
                          <w:sz w:val="20"/>
                          <w:szCs w:val="20"/>
                          <w:lang w:val="en-US"/>
                        </w:rPr>
                        <w:t>p</w:t>
                      </w:r>
                      <w:r w:rsidRPr="008A75C7">
                        <w:rPr>
                          <w:sz w:val="20"/>
                          <w:szCs w:val="20"/>
                          <w:lang w:val="en-US"/>
                        </w:rPr>
                        <w:t xml:space="preserve"> &lt; 0.05, **</w:t>
                      </w:r>
                      <w:r w:rsidRPr="008A75C7">
                        <w:rPr>
                          <w:i/>
                          <w:iCs/>
                          <w:sz w:val="20"/>
                          <w:szCs w:val="20"/>
                          <w:lang w:val="en-US"/>
                        </w:rPr>
                        <w:t>p</w:t>
                      </w:r>
                      <w:r w:rsidRPr="008A75C7">
                        <w:rPr>
                          <w:sz w:val="20"/>
                          <w:szCs w:val="20"/>
                          <w:lang w:val="en-US"/>
                        </w:rPr>
                        <w:t xml:space="preserve"> &lt; 0.01, ***</w:t>
                      </w:r>
                      <w:r w:rsidRPr="008A75C7">
                        <w:rPr>
                          <w:i/>
                          <w:iCs/>
                          <w:sz w:val="20"/>
                          <w:szCs w:val="20"/>
                          <w:lang w:val="en-US"/>
                        </w:rPr>
                        <w:t>p</w:t>
                      </w:r>
                      <w:r w:rsidRPr="008A75C7">
                        <w:rPr>
                          <w:sz w:val="20"/>
                          <w:szCs w:val="20"/>
                          <w:lang w:val="en-US"/>
                        </w:rPr>
                        <w:t xml:space="preserve"> &lt; 0.001. The dashed horizontal line indicates median pathogen richness of the baseline SNG sites. </w:t>
                      </w:r>
                    </w:p>
                    <w:p w14:paraId="7791734D" w14:textId="77777777" w:rsidR="00070B41" w:rsidRPr="008A75C7" w:rsidRDefault="00070B41" w:rsidP="00070B41">
                      <w:pPr>
                        <w:rPr>
                          <w:sz w:val="20"/>
                          <w:szCs w:val="20"/>
                          <w:lang w:val="en-US"/>
                        </w:rPr>
                      </w:pPr>
                    </w:p>
                    <w:p w14:paraId="22014783" w14:textId="77777777" w:rsidR="00070B41" w:rsidRPr="008A75C7" w:rsidRDefault="00070B41" w:rsidP="00070B41">
                      <w:pPr>
                        <w:rPr>
                          <w:sz w:val="20"/>
                          <w:szCs w:val="20"/>
                          <w:lang w:val="en-US"/>
                        </w:rPr>
                      </w:pPr>
                    </w:p>
                    <w:p w14:paraId="26212DB4" w14:textId="77777777" w:rsidR="00070B41" w:rsidRPr="008A75C7" w:rsidRDefault="00070B41" w:rsidP="00070B41">
                      <w:pPr>
                        <w:rPr>
                          <w:sz w:val="20"/>
                          <w:szCs w:val="20"/>
                          <w:lang w:val="en-US"/>
                        </w:rPr>
                      </w:pPr>
                    </w:p>
                    <w:p w14:paraId="61E3264F" w14:textId="77777777" w:rsidR="00070B41" w:rsidRPr="008A75C7" w:rsidRDefault="00070B41" w:rsidP="00070B41">
                      <w:pPr>
                        <w:rPr>
                          <w:sz w:val="20"/>
                          <w:szCs w:val="20"/>
                          <w:lang w:val="en-US"/>
                        </w:rPr>
                      </w:pPr>
                    </w:p>
                  </w:txbxContent>
                </v:textbox>
              </v:shape>
            </w:pict>
          </mc:Fallback>
        </mc:AlternateContent>
      </w:r>
      <w:r w:rsidR="00C7692B">
        <w:rPr>
          <w:noProof/>
          <w:lang w:val="en-US"/>
        </w:rPr>
        <w:drawing>
          <wp:anchor distT="0" distB="0" distL="114300" distR="114300" simplePos="0" relativeHeight="251709440" behindDoc="1" locked="0" layoutInCell="1" allowOverlap="1" wp14:anchorId="423F0535" wp14:editId="620C343E">
            <wp:simplePos x="0" y="0"/>
            <wp:positionH relativeFrom="column">
              <wp:posOffset>228146</wp:posOffset>
            </wp:positionH>
            <wp:positionV relativeFrom="paragraph">
              <wp:posOffset>1295037</wp:posOffset>
            </wp:positionV>
            <wp:extent cx="5756910" cy="2404745"/>
            <wp:effectExtent l="0" t="0" r="0" b="0"/>
            <wp:wrapTight wrapText="bothSides">
              <wp:wrapPolygon edited="0">
                <wp:start x="0" y="0"/>
                <wp:lineTo x="0" y="21446"/>
                <wp:lineTo x="21538" y="21446"/>
                <wp:lineTo x="21538" y="0"/>
                <wp:lineTo x="0" y="0"/>
              </wp:wrapPolygon>
            </wp:wrapTight>
            <wp:docPr id="1042474271"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009465" name="Bildobjekt 1935009465"/>
                    <pic:cNvPicPr/>
                  </pic:nvPicPr>
                  <pic:blipFill rotWithShape="1">
                    <a:blip r:embed="rId11"/>
                    <a:srcRect t="4015" b="36845"/>
                    <a:stretch>
                      <a:fillRect/>
                    </a:stretch>
                  </pic:blipFill>
                  <pic:spPr bwMode="auto">
                    <a:xfrm>
                      <a:off x="0" y="0"/>
                      <a:ext cx="5756910" cy="2404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680C" w:rsidRPr="00BE255C">
        <w:rPr>
          <w:lang w:val="en-US"/>
        </w:rPr>
        <w:br w:type="page"/>
      </w:r>
    </w:p>
    <w:p w14:paraId="34A7DC7A" w14:textId="76BF21EA" w:rsidR="004C49E0" w:rsidRDefault="00736827" w:rsidP="00333C23">
      <w:pPr>
        <w:jc w:val="both"/>
        <w:rPr>
          <w:lang w:val="en-US"/>
        </w:rPr>
      </w:pPr>
      <w:r w:rsidRPr="00B34FD0">
        <w:rPr>
          <w:b/>
          <w:bCs/>
          <w:i/>
          <w:iCs/>
          <w:noProof/>
          <w:lang w:val="en-GB"/>
        </w:rPr>
        <mc:AlternateContent>
          <mc:Choice Requires="wps">
            <w:drawing>
              <wp:anchor distT="0" distB="0" distL="114300" distR="114300" simplePos="0" relativeHeight="251714560" behindDoc="0" locked="0" layoutInCell="1" allowOverlap="1" wp14:anchorId="1D84F496" wp14:editId="6A81C2F2">
                <wp:simplePos x="0" y="0"/>
                <wp:positionH relativeFrom="column">
                  <wp:posOffset>221434</wp:posOffset>
                </wp:positionH>
                <wp:positionV relativeFrom="paragraph">
                  <wp:posOffset>3508919</wp:posOffset>
                </wp:positionV>
                <wp:extent cx="5756275" cy="1208315"/>
                <wp:effectExtent l="0" t="0" r="0" b="0"/>
                <wp:wrapNone/>
                <wp:docPr id="762848227" name="Textruta 10"/>
                <wp:cNvGraphicFramePr/>
                <a:graphic xmlns:a="http://schemas.openxmlformats.org/drawingml/2006/main">
                  <a:graphicData uri="http://schemas.microsoft.com/office/word/2010/wordprocessingShape">
                    <wps:wsp>
                      <wps:cNvSpPr txBox="1"/>
                      <wps:spPr>
                        <a:xfrm>
                          <a:off x="0" y="0"/>
                          <a:ext cx="5756275" cy="1208315"/>
                        </a:xfrm>
                        <a:prstGeom prst="rect">
                          <a:avLst/>
                        </a:prstGeom>
                        <a:solidFill>
                          <a:schemeClr val="lt1"/>
                        </a:solidFill>
                        <a:ln w="6350">
                          <a:noFill/>
                        </a:ln>
                      </wps:spPr>
                      <wps:txbx>
                        <w:txbxContent>
                          <w:p w14:paraId="7B52B9BB" w14:textId="7C01AF5C" w:rsidR="00736827" w:rsidRPr="003A39CE" w:rsidRDefault="00736827" w:rsidP="00736827">
                            <w:pPr>
                              <w:rPr>
                                <w:b/>
                                <w:bCs/>
                                <w:sz w:val="20"/>
                                <w:szCs w:val="20"/>
                                <w:lang w:val="en-US"/>
                              </w:rPr>
                            </w:pPr>
                            <w:r w:rsidRPr="003A39CE">
                              <w:rPr>
                                <w:b/>
                                <w:bCs/>
                                <w:sz w:val="20"/>
                                <w:szCs w:val="20"/>
                                <w:lang w:val="en-US"/>
                              </w:rPr>
                              <w:t xml:space="preserve">Figure </w:t>
                            </w:r>
                            <w:r>
                              <w:rPr>
                                <w:b/>
                                <w:bCs/>
                                <w:sz w:val="20"/>
                                <w:szCs w:val="20"/>
                                <w:lang w:val="en-US"/>
                              </w:rPr>
                              <w:t>S5</w:t>
                            </w:r>
                            <w:r w:rsidRPr="003A39CE">
                              <w:rPr>
                                <w:b/>
                                <w:bCs/>
                                <w:sz w:val="20"/>
                                <w:szCs w:val="20"/>
                                <w:lang w:val="en-US"/>
                              </w:rPr>
                              <w:t xml:space="preserve">: Contribution of </w:t>
                            </w:r>
                            <w:r>
                              <w:rPr>
                                <w:b/>
                                <w:bCs/>
                                <w:sz w:val="20"/>
                                <w:szCs w:val="20"/>
                                <w:lang w:val="en-US"/>
                              </w:rPr>
                              <w:t>historical</w:t>
                            </w:r>
                            <w:r w:rsidRPr="003A39CE">
                              <w:rPr>
                                <w:b/>
                                <w:bCs/>
                                <w:sz w:val="20"/>
                                <w:szCs w:val="20"/>
                                <w:lang w:val="en-US"/>
                              </w:rPr>
                              <w:t xml:space="preserve"> and </w:t>
                            </w:r>
                            <w:r>
                              <w:rPr>
                                <w:b/>
                                <w:bCs/>
                                <w:sz w:val="20"/>
                                <w:szCs w:val="20"/>
                                <w:lang w:val="en-US"/>
                              </w:rPr>
                              <w:t>current</w:t>
                            </w:r>
                            <w:r w:rsidRPr="003A39CE">
                              <w:rPr>
                                <w:b/>
                                <w:bCs/>
                                <w:sz w:val="20"/>
                                <w:szCs w:val="20"/>
                                <w:lang w:val="en-US"/>
                              </w:rPr>
                              <w:t xml:space="preserve"> land use to</w:t>
                            </w:r>
                            <w:r>
                              <w:rPr>
                                <w:b/>
                                <w:bCs/>
                                <w:sz w:val="20"/>
                                <w:szCs w:val="20"/>
                                <w:lang w:val="en-US"/>
                              </w:rPr>
                              <w:t xml:space="preserve"> present-day</w:t>
                            </w:r>
                            <w:r w:rsidRPr="003A39CE">
                              <w:rPr>
                                <w:b/>
                                <w:bCs/>
                                <w:sz w:val="20"/>
                                <w:szCs w:val="20"/>
                                <w:lang w:val="en-US"/>
                              </w:rPr>
                              <w:t xml:space="preserve"> </w:t>
                            </w:r>
                            <w:r>
                              <w:rPr>
                                <w:b/>
                                <w:bCs/>
                                <w:sz w:val="20"/>
                                <w:szCs w:val="20"/>
                                <w:lang w:val="en-US"/>
                              </w:rPr>
                              <w:t>microbial diversity using raw (i.e. non-rarefied) data</w:t>
                            </w:r>
                          </w:p>
                          <w:p w14:paraId="2FAC40D5" w14:textId="2102D2AF" w:rsidR="00736827" w:rsidRPr="003A39CE" w:rsidRDefault="00736827" w:rsidP="00736827">
                            <w:pPr>
                              <w:rPr>
                                <w:sz w:val="20"/>
                                <w:szCs w:val="20"/>
                                <w:lang w:val="en-US"/>
                              </w:rPr>
                            </w:pPr>
                            <w:r w:rsidRPr="00CF0D45">
                              <w:rPr>
                                <w:b/>
                                <w:bCs/>
                                <w:sz w:val="20"/>
                                <w:szCs w:val="20"/>
                                <w:lang w:val="en-US"/>
                              </w:rPr>
                              <w:t>A</w:t>
                            </w:r>
                            <w:r>
                              <w:rPr>
                                <w:sz w:val="20"/>
                                <w:szCs w:val="20"/>
                                <w:lang w:val="en-US"/>
                              </w:rPr>
                              <w:t xml:space="preserve">) The proportion (Explained variance, </w:t>
                            </w:r>
                            <w:r w:rsidRPr="007E1BBC">
                              <w:rPr>
                                <w:i/>
                                <w:iCs/>
                                <w:sz w:val="20"/>
                                <w:szCs w:val="20"/>
                                <w:lang w:val="en-US"/>
                              </w:rPr>
                              <w:t>R</w:t>
                            </w:r>
                            <w:r w:rsidRPr="007E1BBC">
                              <w:rPr>
                                <w:i/>
                                <w:iCs/>
                                <w:sz w:val="20"/>
                                <w:szCs w:val="20"/>
                                <w:vertAlign w:val="superscript"/>
                                <w:lang w:val="en-US"/>
                              </w:rPr>
                              <w:t>2</w:t>
                            </w:r>
                            <w:r w:rsidRPr="003A39CE">
                              <w:rPr>
                                <w:sz w:val="20"/>
                                <w:szCs w:val="20"/>
                                <w:lang w:val="en-US"/>
                              </w:rPr>
                              <w:t>)</w:t>
                            </w:r>
                            <w:r>
                              <w:rPr>
                                <w:sz w:val="20"/>
                                <w:szCs w:val="20"/>
                                <w:lang w:val="en-US"/>
                              </w:rPr>
                              <w:t xml:space="preserve"> of present-day microbial diversity attributed to current and historical land use (LU) across fungal and bacterial communities and their fractions of free-living and plant-associated taxa. In panel </w:t>
                            </w:r>
                            <w:r w:rsidRPr="00CF0D45">
                              <w:rPr>
                                <w:b/>
                                <w:bCs/>
                                <w:sz w:val="20"/>
                                <w:szCs w:val="20"/>
                                <w:lang w:val="en-US"/>
                              </w:rPr>
                              <w:t>B</w:t>
                            </w:r>
                            <w:r>
                              <w:rPr>
                                <w:sz w:val="20"/>
                                <w:szCs w:val="20"/>
                                <w:lang w:val="en-US"/>
                              </w:rPr>
                              <w:t xml:space="preserve">) corresponding effects on beneficial and pathogenic taxa are shown. </w:t>
                            </w:r>
                            <w:r w:rsidRPr="003A39CE">
                              <w:rPr>
                                <w:sz w:val="20"/>
                                <w:szCs w:val="20"/>
                                <w:lang w:val="en-US"/>
                              </w:rPr>
                              <w:t>Asterisks (*) denote significant influence of land-use factor to present-day biodiversity based on GLMs with the following significance levels: *</w:t>
                            </w:r>
                            <w:r w:rsidRPr="003A39CE">
                              <w:rPr>
                                <w:i/>
                                <w:iCs/>
                                <w:sz w:val="20"/>
                                <w:szCs w:val="20"/>
                                <w:lang w:val="en-US"/>
                              </w:rPr>
                              <w:t>p</w:t>
                            </w:r>
                            <w:r w:rsidRPr="003A39CE">
                              <w:rPr>
                                <w:sz w:val="20"/>
                                <w:szCs w:val="20"/>
                                <w:lang w:val="en-US"/>
                              </w:rPr>
                              <w:t xml:space="preserve"> &lt; 0.05, **</w:t>
                            </w:r>
                            <w:r w:rsidRPr="003A39CE">
                              <w:rPr>
                                <w:i/>
                                <w:iCs/>
                                <w:sz w:val="20"/>
                                <w:szCs w:val="20"/>
                                <w:lang w:val="en-US"/>
                              </w:rPr>
                              <w:t>p</w:t>
                            </w:r>
                            <w:r w:rsidRPr="003A39CE">
                              <w:rPr>
                                <w:sz w:val="20"/>
                                <w:szCs w:val="20"/>
                                <w:lang w:val="en-US"/>
                              </w:rPr>
                              <w:t xml:space="preserve"> &lt; 0.01, ***</w:t>
                            </w:r>
                            <w:r w:rsidRPr="003A39CE">
                              <w:rPr>
                                <w:i/>
                                <w:iCs/>
                                <w:sz w:val="20"/>
                                <w:szCs w:val="20"/>
                                <w:lang w:val="en-US"/>
                              </w:rPr>
                              <w:t>p</w:t>
                            </w:r>
                            <w:r w:rsidRPr="003A39CE">
                              <w:rPr>
                                <w:sz w:val="20"/>
                                <w:szCs w:val="20"/>
                                <w:lang w:val="en-US"/>
                              </w:rPr>
                              <w:t xml:space="preserve"> &lt; 0.001</w:t>
                            </w:r>
                            <w:r w:rsidR="00C81504">
                              <w:rPr>
                                <w:sz w:val="20"/>
                                <w:szCs w:val="20"/>
                                <w:lang w:val="en-US"/>
                              </w:rPr>
                              <w:t>.</w:t>
                            </w:r>
                          </w:p>
                          <w:p w14:paraId="7E3FF5A1" w14:textId="77777777" w:rsidR="00736827" w:rsidRPr="003A39CE" w:rsidRDefault="00736827" w:rsidP="00736827">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4F496" id="_x0000_s1030" type="#_x0000_t202" style="position:absolute;left:0;text-align:left;margin-left:17.45pt;margin-top:276.3pt;width:453.25pt;height:95.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" fillcolor="white [3201]" stroked="f" strokeweight=".5pt">
                <v:textbox>
                  <w:txbxContent>
                    <w:p w14:paraId="7B52B9BB" w14:textId="7C01AF5C" w:rsidR="00736827" w:rsidRPr="003A39CE" w:rsidRDefault="00736827" w:rsidP="00736827">
                      <w:pPr>
                        <w:rPr>
                          <w:b/>
                          <w:bCs/>
                          <w:sz w:val="20"/>
                          <w:szCs w:val="20"/>
                          <w:lang w:val="en-US"/>
                        </w:rPr>
                      </w:pPr>
                      <w:r w:rsidRPr="003A39CE">
                        <w:rPr>
                          <w:b/>
                          <w:bCs/>
                          <w:sz w:val="20"/>
                          <w:szCs w:val="20"/>
                          <w:lang w:val="en-US"/>
                        </w:rPr>
                        <w:t xml:space="preserve">Figure </w:t>
                      </w:r>
                      <w:r>
                        <w:rPr>
                          <w:b/>
                          <w:bCs/>
                          <w:sz w:val="20"/>
                          <w:szCs w:val="20"/>
                          <w:lang w:val="en-US"/>
                        </w:rPr>
                        <w:t>S5</w:t>
                      </w:r>
                      <w:r w:rsidRPr="003A39CE">
                        <w:rPr>
                          <w:b/>
                          <w:bCs/>
                          <w:sz w:val="20"/>
                          <w:szCs w:val="20"/>
                          <w:lang w:val="en-US"/>
                        </w:rPr>
                        <w:t xml:space="preserve">: Contribution of </w:t>
                      </w:r>
                      <w:r>
                        <w:rPr>
                          <w:b/>
                          <w:bCs/>
                          <w:sz w:val="20"/>
                          <w:szCs w:val="20"/>
                          <w:lang w:val="en-US"/>
                        </w:rPr>
                        <w:t>historical</w:t>
                      </w:r>
                      <w:r w:rsidRPr="003A39CE">
                        <w:rPr>
                          <w:b/>
                          <w:bCs/>
                          <w:sz w:val="20"/>
                          <w:szCs w:val="20"/>
                          <w:lang w:val="en-US"/>
                        </w:rPr>
                        <w:t xml:space="preserve"> and </w:t>
                      </w:r>
                      <w:r>
                        <w:rPr>
                          <w:b/>
                          <w:bCs/>
                          <w:sz w:val="20"/>
                          <w:szCs w:val="20"/>
                          <w:lang w:val="en-US"/>
                        </w:rPr>
                        <w:t>current</w:t>
                      </w:r>
                      <w:r w:rsidRPr="003A39CE">
                        <w:rPr>
                          <w:b/>
                          <w:bCs/>
                          <w:sz w:val="20"/>
                          <w:szCs w:val="20"/>
                          <w:lang w:val="en-US"/>
                        </w:rPr>
                        <w:t xml:space="preserve"> land use to</w:t>
                      </w:r>
                      <w:r>
                        <w:rPr>
                          <w:b/>
                          <w:bCs/>
                          <w:sz w:val="20"/>
                          <w:szCs w:val="20"/>
                          <w:lang w:val="en-US"/>
                        </w:rPr>
                        <w:t xml:space="preserve"> present-day</w:t>
                      </w:r>
                      <w:r w:rsidRPr="003A39CE">
                        <w:rPr>
                          <w:b/>
                          <w:bCs/>
                          <w:sz w:val="20"/>
                          <w:szCs w:val="20"/>
                          <w:lang w:val="en-US"/>
                        </w:rPr>
                        <w:t xml:space="preserve"> </w:t>
                      </w:r>
                      <w:r>
                        <w:rPr>
                          <w:b/>
                          <w:bCs/>
                          <w:sz w:val="20"/>
                          <w:szCs w:val="20"/>
                          <w:lang w:val="en-US"/>
                        </w:rPr>
                        <w:t>microbial diversity using raw (i.e. non-rarefied) data</w:t>
                      </w:r>
                    </w:p>
                    <w:p w14:paraId="2FAC40D5" w14:textId="2102D2AF" w:rsidR="00736827" w:rsidRPr="003A39CE" w:rsidRDefault="00736827" w:rsidP="00736827">
                      <w:pPr>
                        <w:rPr>
                          <w:sz w:val="20"/>
                          <w:szCs w:val="20"/>
                          <w:lang w:val="en-US"/>
                        </w:rPr>
                      </w:pPr>
                      <w:r w:rsidRPr="00CF0D45">
                        <w:rPr>
                          <w:b/>
                          <w:bCs/>
                          <w:sz w:val="20"/>
                          <w:szCs w:val="20"/>
                          <w:lang w:val="en-US"/>
                        </w:rPr>
                        <w:t>A</w:t>
                      </w:r>
                      <w:r>
                        <w:rPr>
                          <w:sz w:val="20"/>
                          <w:szCs w:val="20"/>
                          <w:lang w:val="en-US"/>
                        </w:rPr>
                        <w:t xml:space="preserve">) The proportion (Explained variance, </w:t>
                      </w:r>
                      <w:r w:rsidRPr="007E1BBC">
                        <w:rPr>
                          <w:i/>
                          <w:iCs/>
                          <w:sz w:val="20"/>
                          <w:szCs w:val="20"/>
                          <w:lang w:val="en-US"/>
                        </w:rPr>
                        <w:t>R</w:t>
                      </w:r>
                      <w:r w:rsidRPr="007E1BBC">
                        <w:rPr>
                          <w:i/>
                          <w:iCs/>
                          <w:sz w:val="20"/>
                          <w:szCs w:val="20"/>
                          <w:vertAlign w:val="superscript"/>
                          <w:lang w:val="en-US"/>
                        </w:rPr>
                        <w:t>2</w:t>
                      </w:r>
                      <w:r w:rsidRPr="003A39CE">
                        <w:rPr>
                          <w:sz w:val="20"/>
                          <w:szCs w:val="20"/>
                          <w:lang w:val="en-US"/>
                        </w:rPr>
                        <w:t>)</w:t>
                      </w:r>
                      <w:r>
                        <w:rPr>
                          <w:sz w:val="20"/>
                          <w:szCs w:val="20"/>
                          <w:lang w:val="en-US"/>
                        </w:rPr>
                        <w:t xml:space="preserve"> of present-day microbial diversity attributed to current and historical land use (LU) across fungal and bacterial communities and their fractions of free-living and plant-associated taxa. In panel </w:t>
                      </w:r>
                      <w:r w:rsidRPr="00CF0D45">
                        <w:rPr>
                          <w:b/>
                          <w:bCs/>
                          <w:sz w:val="20"/>
                          <w:szCs w:val="20"/>
                          <w:lang w:val="en-US"/>
                        </w:rPr>
                        <w:t>B</w:t>
                      </w:r>
                      <w:r>
                        <w:rPr>
                          <w:sz w:val="20"/>
                          <w:szCs w:val="20"/>
                          <w:lang w:val="en-US"/>
                        </w:rPr>
                        <w:t xml:space="preserve">) corresponding effects on beneficial and pathogenic taxa are shown. </w:t>
                      </w:r>
                      <w:r w:rsidRPr="003A39CE">
                        <w:rPr>
                          <w:sz w:val="20"/>
                          <w:szCs w:val="20"/>
                          <w:lang w:val="en-US"/>
                        </w:rPr>
                        <w:t>Asterisks (*) denote significant influence of land-use factor to present-day biodiversity based on GLMs with the following significance levels: *</w:t>
                      </w:r>
                      <w:r w:rsidRPr="003A39CE">
                        <w:rPr>
                          <w:i/>
                          <w:iCs/>
                          <w:sz w:val="20"/>
                          <w:szCs w:val="20"/>
                          <w:lang w:val="en-US"/>
                        </w:rPr>
                        <w:t>p</w:t>
                      </w:r>
                      <w:r w:rsidRPr="003A39CE">
                        <w:rPr>
                          <w:sz w:val="20"/>
                          <w:szCs w:val="20"/>
                          <w:lang w:val="en-US"/>
                        </w:rPr>
                        <w:t xml:space="preserve"> &lt; 0.05, **</w:t>
                      </w:r>
                      <w:r w:rsidRPr="003A39CE">
                        <w:rPr>
                          <w:i/>
                          <w:iCs/>
                          <w:sz w:val="20"/>
                          <w:szCs w:val="20"/>
                          <w:lang w:val="en-US"/>
                        </w:rPr>
                        <w:t>p</w:t>
                      </w:r>
                      <w:r w:rsidRPr="003A39CE">
                        <w:rPr>
                          <w:sz w:val="20"/>
                          <w:szCs w:val="20"/>
                          <w:lang w:val="en-US"/>
                        </w:rPr>
                        <w:t xml:space="preserve"> &lt; 0.01, ***</w:t>
                      </w:r>
                      <w:r w:rsidRPr="003A39CE">
                        <w:rPr>
                          <w:i/>
                          <w:iCs/>
                          <w:sz w:val="20"/>
                          <w:szCs w:val="20"/>
                          <w:lang w:val="en-US"/>
                        </w:rPr>
                        <w:t>p</w:t>
                      </w:r>
                      <w:r w:rsidRPr="003A39CE">
                        <w:rPr>
                          <w:sz w:val="20"/>
                          <w:szCs w:val="20"/>
                          <w:lang w:val="en-US"/>
                        </w:rPr>
                        <w:t xml:space="preserve"> &lt; 0.001</w:t>
                      </w:r>
                      <w:r w:rsidR="00C81504">
                        <w:rPr>
                          <w:sz w:val="20"/>
                          <w:szCs w:val="20"/>
                          <w:lang w:val="en-US"/>
                        </w:rPr>
                        <w:t>.</w:t>
                      </w:r>
                    </w:p>
                    <w:p w14:paraId="7E3FF5A1" w14:textId="77777777" w:rsidR="00736827" w:rsidRPr="003A39CE" w:rsidRDefault="00736827" w:rsidP="00736827">
                      <w:pPr>
                        <w:rPr>
                          <w:sz w:val="20"/>
                          <w:szCs w:val="20"/>
                          <w:lang w:val="en-US"/>
                        </w:rPr>
                      </w:pPr>
                    </w:p>
                  </w:txbxContent>
                </v:textbox>
              </v:shape>
            </w:pict>
          </mc:Fallback>
        </mc:AlternateContent>
      </w:r>
      <w:r w:rsidR="00F572D9">
        <w:rPr>
          <w:b/>
          <w:bCs/>
          <w:noProof/>
          <w:lang w:val="en-US"/>
        </w:rPr>
        <w:drawing>
          <wp:anchor distT="0" distB="0" distL="114300" distR="114300" simplePos="0" relativeHeight="251712512" behindDoc="1" locked="0" layoutInCell="1" allowOverlap="1" wp14:anchorId="08FCBC22" wp14:editId="65BC13DC">
            <wp:simplePos x="0" y="0"/>
            <wp:positionH relativeFrom="column">
              <wp:posOffset>3175</wp:posOffset>
            </wp:positionH>
            <wp:positionV relativeFrom="paragraph">
              <wp:posOffset>117475</wp:posOffset>
            </wp:positionV>
            <wp:extent cx="5756910" cy="3254828"/>
            <wp:effectExtent l="0" t="0" r="0" b="0"/>
            <wp:wrapTight wrapText="bothSides">
              <wp:wrapPolygon edited="0">
                <wp:start x="0" y="0"/>
                <wp:lineTo x="0" y="21495"/>
                <wp:lineTo x="21538" y="21495"/>
                <wp:lineTo x="21538" y="0"/>
                <wp:lineTo x="0" y="0"/>
              </wp:wrapPolygon>
            </wp:wrapTight>
            <wp:docPr id="128470516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05169" name="Bildobjekt 1284705169"/>
                    <pic:cNvPicPr/>
                  </pic:nvPicPr>
                  <pic:blipFill rotWithShape="1">
                    <a:blip r:embed="rId12"/>
                    <a:srcRect t="8028" b="11958"/>
                    <a:stretch>
                      <a:fillRect/>
                    </a:stretch>
                  </pic:blipFill>
                  <pic:spPr bwMode="auto">
                    <a:xfrm>
                      <a:off x="0" y="0"/>
                      <a:ext cx="5756910" cy="32548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4E64FB" w14:textId="04D80A8A" w:rsidR="004C49E0" w:rsidRDefault="004C49E0" w:rsidP="00333C23">
      <w:pPr>
        <w:jc w:val="both"/>
        <w:rPr>
          <w:lang w:val="en-US"/>
        </w:rPr>
      </w:pPr>
    </w:p>
    <w:p w14:paraId="7E0BDD03" w14:textId="5CD1F1BD" w:rsidR="00D540E4" w:rsidRPr="00BE255C" w:rsidRDefault="00D540E4" w:rsidP="00333C23">
      <w:pPr>
        <w:jc w:val="both"/>
        <w:rPr>
          <w:lang w:val="en-US"/>
        </w:rPr>
      </w:pPr>
    </w:p>
    <w:p w14:paraId="079B9E06" w14:textId="2E1BC144" w:rsidR="007B2063" w:rsidRPr="00BE255C" w:rsidRDefault="007B2063" w:rsidP="00333C23">
      <w:pPr>
        <w:jc w:val="both"/>
        <w:rPr>
          <w:lang w:val="en-US"/>
        </w:rPr>
      </w:pPr>
    </w:p>
    <w:p w14:paraId="3348CA81" w14:textId="2A5C15CD" w:rsidR="000E37EE" w:rsidRPr="00BE255C" w:rsidRDefault="000E37EE" w:rsidP="00333C23">
      <w:pPr>
        <w:jc w:val="both"/>
        <w:rPr>
          <w:lang w:val="en-US"/>
        </w:rPr>
      </w:pPr>
    </w:p>
    <w:p w14:paraId="6B0F02BC" w14:textId="3E2BDFE5" w:rsidR="00F05510" w:rsidRPr="00BE255C" w:rsidRDefault="00655287" w:rsidP="00333C23">
      <w:pPr>
        <w:jc w:val="both"/>
        <w:rPr>
          <w:b/>
          <w:bCs/>
          <w:lang w:val="en-US"/>
        </w:rPr>
      </w:pPr>
      <w:r>
        <w:rPr>
          <w:b/>
          <w:bCs/>
          <w:noProof/>
          <w:lang w:val="en-US"/>
        </w:rPr>
        <w:drawing>
          <wp:anchor distT="0" distB="0" distL="114300" distR="114300" simplePos="0" relativeHeight="251715584" behindDoc="1" locked="0" layoutInCell="1" allowOverlap="1" wp14:anchorId="32E4E490" wp14:editId="4ECEC0A0">
            <wp:simplePos x="0" y="0"/>
            <wp:positionH relativeFrom="column">
              <wp:posOffset>220255</wp:posOffset>
            </wp:positionH>
            <wp:positionV relativeFrom="paragraph">
              <wp:posOffset>442323</wp:posOffset>
            </wp:positionV>
            <wp:extent cx="5756910" cy="4067810"/>
            <wp:effectExtent l="0" t="0" r="0" b="0"/>
            <wp:wrapTight wrapText="bothSides">
              <wp:wrapPolygon edited="0">
                <wp:start x="0" y="0"/>
                <wp:lineTo x="0" y="21512"/>
                <wp:lineTo x="21538" y="21512"/>
                <wp:lineTo x="21538" y="0"/>
                <wp:lineTo x="0" y="0"/>
              </wp:wrapPolygon>
            </wp:wrapTight>
            <wp:docPr id="109393272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932720" name="Bildobjekt 1093932720"/>
                    <pic:cNvPicPr/>
                  </pic:nvPicPr>
                  <pic:blipFill>
                    <a:blip r:embed="rId13"/>
                    <a:stretch>
                      <a:fillRect/>
                    </a:stretch>
                  </pic:blipFill>
                  <pic:spPr>
                    <a:xfrm>
                      <a:off x="0" y="0"/>
                      <a:ext cx="5756910" cy="4067810"/>
                    </a:xfrm>
                    <a:prstGeom prst="rect">
                      <a:avLst/>
                    </a:prstGeom>
                  </pic:spPr>
                </pic:pic>
              </a:graphicData>
            </a:graphic>
            <wp14:sizeRelH relativeFrom="page">
              <wp14:pctWidth>0</wp14:pctWidth>
            </wp14:sizeRelH>
            <wp14:sizeRelV relativeFrom="page">
              <wp14:pctHeight>0</wp14:pctHeight>
            </wp14:sizeRelV>
          </wp:anchor>
        </w:drawing>
      </w:r>
      <w:r w:rsidR="004721B3" w:rsidRPr="00BE255C">
        <w:rPr>
          <w:b/>
          <w:bCs/>
          <w:lang w:val="en-US"/>
        </w:rPr>
        <w:br w:type="page"/>
      </w:r>
    </w:p>
    <w:p w14:paraId="563FDC76" w14:textId="77777777" w:rsidR="007478F4" w:rsidRDefault="00D57DFB" w:rsidP="007478F4">
      <w:pPr>
        <w:rPr>
          <w:b/>
          <w:bCs/>
          <w:lang w:val="en-US"/>
        </w:rPr>
      </w:pPr>
      <w:r w:rsidRPr="00B34FD0">
        <w:rPr>
          <w:b/>
          <w:bCs/>
          <w:i/>
          <w:iCs/>
          <w:noProof/>
          <w:lang w:val="en-GB"/>
        </w:rPr>
        <mc:AlternateContent>
          <mc:Choice Requires="wps">
            <w:drawing>
              <wp:anchor distT="0" distB="0" distL="114300" distR="114300" simplePos="0" relativeHeight="251717632" behindDoc="0" locked="0" layoutInCell="1" allowOverlap="1" wp14:anchorId="7D18D3D4" wp14:editId="19F626DE">
                <wp:simplePos x="0" y="0"/>
                <wp:positionH relativeFrom="column">
                  <wp:posOffset>167005</wp:posOffset>
                </wp:positionH>
                <wp:positionV relativeFrom="paragraph">
                  <wp:posOffset>-409938</wp:posOffset>
                </wp:positionV>
                <wp:extent cx="5756275" cy="1796143"/>
                <wp:effectExtent l="0" t="0" r="0" b="0"/>
                <wp:wrapNone/>
                <wp:docPr id="300954893" name="Textruta 10"/>
                <wp:cNvGraphicFramePr/>
                <a:graphic xmlns:a="http://schemas.openxmlformats.org/drawingml/2006/main">
                  <a:graphicData uri="http://schemas.microsoft.com/office/word/2010/wordprocessingShape">
                    <wps:wsp>
                      <wps:cNvSpPr txBox="1"/>
                      <wps:spPr>
                        <a:xfrm>
                          <a:off x="0" y="0"/>
                          <a:ext cx="5756275" cy="1796143"/>
                        </a:xfrm>
                        <a:prstGeom prst="rect">
                          <a:avLst/>
                        </a:prstGeom>
                        <a:solidFill>
                          <a:schemeClr val="lt1"/>
                        </a:solidFill>
                        <a:ln w="6350">
                          <a:noFill/>
                        </a:ln>
                      </wps:spPr>
                      <wps:txbx>
                        <w:txbxContent>
                          <w:p w14:paraId="6D7899F4" w14:textId="04595793" w:rsidR="00D57DFB" w:rsidRPr="003A39CE" w:rsidRDefault="00D57DFB" w:rsidP="00D57DFB">
                            <w:pPr>
                              <w:rPr>
                                <w:b/>
                                <w:bCs/>
                                <w:sz w:val="20"/>
                                <w:szCs w:val="20"/>
                                <w:lang w:val="en-US"/>
                              </w:rPr>
                            </w:pPr>
                            <w:r w:rsidRPr="003A39CE">
                              <w:rPr>
                                <w:b/>
                                <w:bCs/>
                                <w:sz w:val="20"/>
                                <w:szCs w:val="20"/>
                                <w:lang w:val="en-US"/>
                              </w:rPr>
                              <w:t xml:space="preserve">Figure </w:t>
                            </w:r>
                            <w:r>
                              <w:rPr>
                                <w:b/>
                                <w:bCs/>
                                <w:sz w:val="20"/>
                                <w:szCs w:val="20"/>
                                <w:lang w:val="en-US"/>
                              </w:rPr>
                              <w:t>S6</w:t>
                            </w:r>
                            <w:r w:rsidRPr="003A39CE">
                              <w:rPr>
                                <w:b/>
                                <w:bCs/>
                                <w:sz w:val="20"/>
                                <w:szCs w:val="20"/>
                                <w:lang w:val="en-US"/>
                              </w:rPr>
                              <w:t xml:space="preserve">: </w:t>
                            </w:r>
                            <w:r>
                              <w:rPr>
                                <w:b/>
                                <w:bCs/>
                                <w:sz w:val="20"/>
                                <w:szCs w:val="20"/>
                                <w:lang w:val="en-US"/>
                              </w:rPr>
                              <w:t>Legacies of arable land use in the present-day richness and composition of soil-borne pathogens using raw (i.e. non-rarefied) data</w:t>
                            </w:r>
                          </w:p>
                          <w:p w14:paraId="46B708EC" w14:textId="78679A40" w:rsidR="00D57DFB" w:rsidRPr="003A39CE" w:rsidRDefault="00D57DFB" w:rsidP="00D57DFB">
                            <w:pPr>
                              <w:rPr>
                                <w:sz w:val="20"/>
                                <w:szCs w:val="20"/>
                                <w:lang w:val="en-US"/>
                              </w:rPr>
                            </w:pPr>
                            <w:r>
                              <w:rPr>
                                <w:sz w:val="20"/>
                                <w:szCs w:val="20"/>
                                <w:lang w:val="en-US"/>
                              </w:rPr>
                              <w:t>Present-day richness of fungal (</w:t>
                            </w:r>
                            <w:r w:rsidRPr="004E3CD7">
                              <w:rPr>
                                <w:b/>
                                <w:bCs/>
                                <w:sz w:val="20"/>
                                <w:szCs w:val="20"/>
                                <w:lang w:val="en-US"/>
                              </w:rPr>
                              <w:t>A</w:t>
                            </w:r>
                            <w:r>
                              <w:rPr>
                                <w:sz w:val="20"/>
                                <w:szCs w:val="20"/>
                                <w:lang w:val="en-US"/>
                              </w:rPr>
                              <w:t>) and bacterial (</w:t>
                            </w:r>
                            <w:r w:rsidRPr="004E3CD7">
                              <w:rPr>
                                <w:b/>
                                <w:bCs/>
                                <w:sz w:val="20"/>
                                <w:szCs w:val="20"/>
                                <w:lang w:val="en-US"/>
                              </w:rPr>
                              <w:t>B</w:t>
                            </w:r>
                            <w:r>
                              <w:rPr>
                                <w:sz w:val="20"/>
                                <w:szCs w:val="20"/>
                                <w:lang w:val="en-US"/>
                              </w:rPr>
                              <w:t xml:space="preserve">) soil-borne pathogens across sites classified into six differing land-use sequences (LUS) based on their respective land-use history and time since land-use change </w:t>
                            </w:r>
                            <w:r w:rsidRPr="004304CE">
                              <w:rPr>
                                <w:sz w:val="20"/>
                                <w:szCs w:val="20"/>
                                <w:lang w:val="en-US"/>
                              </w:rPr>
                              <w:t xml:space="preserve">(Table </w:t>
                            </w:r>
                            <w:r w:rsidR="00880223">
                              <w:rPr>
                                <w:sz w:val="20"/>
                                <w:szCs w:val="20"/>
                                <w:lang w:val="en-US"/>
                              </w:rPr>
                              <w:t>S2</w:t>
                            </w:r>
                            <w:r w:rsidRPr="004304CE">
                              <w:rPr>
                                <w:sz w:val="20"/>
                                <w:szCs w:val="20"/>
                                <w:lang w:val="en-US"/>
                              </w:rPr>
                              <w:t>).</w:t>
                            </w:r>
                            <w:r>
                              <w:rPr>
                                <w:sz w:val="20"/>
                                <w:szCs w:val="20"/>
                                <w:lang w:val="en-US"/>
                              </w:rPr>
                              <w:t xml:space="preserve"> </w:t>
                            </w:r>
                            <w:r w:rsidRPr="003A39CE">
                              <w:rPr>
                                <w:sz w:val="20"/>
                                <w:szCs w:val="20"/>
                                <w:lang w:val="en-US"/>
                              </w:rPr>
                              <w:t>Asterisks (*) denote significant influence of land-use factor to present-day biodiversity based on GLMs with the following significance levels: *</w:t>
                            </w:r>
                            <w:r w:rsidRPr="003A39CE">
                              <w:rPr>
                                <w:i/>
                                <w:iCs/>
                                <w:sz w:val="20"/>
                                <w:szCs w:val="20"/>
                                <w:lang w:val="en-US"/>
                              </w:rPr>
                              <w:t>p</w:t>
                            </w:r>
                            <w:r w:rsidRPr="003A39CE">
                              <w:rPr>
                                <w:sz w:val="20"/>
                                <w:szCs w:val="20"/>
                                <w:lang w:val="en-US"/>
                              </w:rPr>
                              <w:t xml:space="preserve"> &lt; 0.05, **</w:t>
                            </w:r>
                            <w:r w:rsidRPr="003A39CE">
                              <w:rPr>
                                <w:i/>
                                <w:iCs/>
                                <w:sz w:val="20"/>
                                <w:szCs w:val="20"/>
                                <w:lang w:val="en-US"/>
                              </w:rPr>
                              <w:t>p</w:t>
                            </w:r>
                            <w:r w:rsidRPr="003A39CE">
                              <w:rPr>
                                <w:sz w:val="20"/>
                                <w:szCs w:val="20"/>
                                <w:lang w:val="en-US"/>
                              </w:rPr>
                              <w:t xml:space="preserve"> &lt; 0.01, ***</w:t>
                            </w:r>
                            <w:r w:rsidRPr="003A39CE">
                              <w:rPr>
                                <w:i/>
                                <w:iCs/>
                                <w:sz w:val="20"/>
                                <w:szCs w:val="20"/>
                                <w:lang w:val="en-US"/>
                              </w:rPr>
                              <w:t>p</w:t>
                            </w:r>
                            <w:r w:rsidRPr="003A39CE">
                              <w:rPr>
                                <w:sz w:val="20"/>
                                <w:szCs w:val="20"/>
                                <w:lang w:val="en-US"/>
                              </w:rPr>
                              <w:t xml:space="preserve"> &lt; 0.001</w:t>
                            </w:r>
                            <w:r>
                              <w:rPr>
                                <w:sz w:val="20"/>
                                <w:szCs w:val="20"/>
                                <w:lang w:val="en-US"/>
                              </w:rPr>
                              <w:t xml:space="preserve">. The dashed horizontal line indicates median pathogen richness of the baseline SNG sites. </w:t>
                            </w:r>
                            <w:r>
                              <w:rPr>
                                <w:b/>
                                <w:bCs/>
                                <w:sz w:val="20"/>
                                <w:szCs w:val="20"/>
                                <w:lang w:val="en-US"/>
                              </w:rPr>
                              <w:t>C</w:t>
                            </w:r>
                            <w:r>
                              <w:rPr>
                                <w:sz w:val="20"/>
                                <w:szCs w:val="20"/>
                                <w:lang w:val="en-US"/>
                              </w:rPr>
                              <w:t xml:space="preserve">) PCoA of fungal pathogen community composition across the differing LUS. </w:t>
                            </w:r>
                            <w:r w:rsidRPr="00922403">
                              <w:rPr>
                                <w:b/>
                                <w:bCs/>
                                <w:sz w:val="20"/>
                                <w:szCs w:val="20"/>
                                <w:lang w:val="en-US"/>
                              </w:rPr>
                              <w:t>D</w:t>
                            </w:r>
                            <w:r>
                              <w:rPr>
                                <w:sz w:val="20"/>
                                <w:szCs w:val="20"/>
                                <w:lang w:val="en-US"/>
                              </w:rPr>
                              <w:t xml:space="preserve">) Relative abundances of five key fungal pathogenic genera of differing land-use histories. </w:t>
                            </w:r>
                            <w:r w:rsidRPr="00F97100">
                              <w:rPr>
                                <w:i/>
                                <w:iCs/>
                                <w:sz w:val="20"/>
                                <w:szCs w:val="20"/>
                                <w:lang w:val="en-US"/>
                              </w:rPr>
                              <w:t xml:space="preserve">Neoascochyta </w:t>
                            </w:r>
                            <w:r>
                              <w:rPr>
                                <w:sz w:val="20"/>
                                <w:szCs w:val="20"/>
                                <w:lang w:val="en-US"/>
                              </w:rPr>
                              <w:t xml:space="preserve">and </w:t>
                            </w:r>
                            <w:r w:rsidRPr="00F97100">
                              <w:rPr>
                                <w:i/>
                                <w:iCs/>
                                <w:sz w:val="20"/>
                                <w:szCs w:val="20"/>
                                <w:lang w:val="en-US"/>
                              </w:rPr>
                              <w:t xml:space="preserve">Urocystis </w:t>
                            </w:r>
                            <w:r>
                              <w:rPr>
                                <w:sz w:val="20"/>
                                <w:szCs w:val="20"/>
                                <w:lang w:val="en-US"/>
                              </w:rPr>
                              <w:t xml:space="preserve">are indicator genera for present-day grasslands with a history of arable land use. </w:t>
                            </w:r>
                            <w:r w:rsidRPr="00D9534F">
                              <w:rPr>
                                <w:i/>
                                <w:iCs/>
                                <w:sz w:val="20"/>
                                <w:szCs w:val="20"/>
                                <w:lang w:val="en-US"/>
                              </w:rPr>
                              <w:t xml:space="preserve">Fusarium </w:t>
                            </w:r>
                            <w:r>
                              <w:rPr>
                                <w:sz w:val="20"/>
                                <w:szCs w:val="20"/>
                                <w:lang w:val="en-US"/>
                              </w:rPr>
                              <w:t xml:space="preserve">is indicator genus of present-day grasslands, independent of arable land use history. </w:t>
                            </w:r>
                            <w:r w:rsidRPr="00266744">
                              <w:rPr>
                                <w:i/>
                                <w:iCs/>
                                <w:sz w:val="20"/>
                                <w:szCs w:val="20"/>
                                <w:lang w:val="en-US"/>
                              </w:rPr>
                              <w:t>Venturia</w:t>
                            </w:r>
                            <w:r>
                              <w:rPr>
                                <w:sz w:val="20"/>
                                <w:szCs w:val="20"/>
                                <w:lang w:val="en-US"/>
                              </w:rPr>
                              <w:t xml:space="preserve"> indicates forests with a grassland history. </w:t>
                            </w:r>
                          </w:p>
                          <w:p w14:paraId="76DE1322" w14:textId="77777777" w:rsidR="00D57DFB" w:rsidRDefault="00D57DFB" w:rsidP="00D57DFB">
                            <w:pPr>
                              <w:rPr>
                                <w:sz w:val="20"/>
                                <w:szCs w:val="20"/>
                                <w:lang w:val="en-US"/>
                              </w:rPr>
                            </w:pPr>
                          </w:p>
                          <w:p w14:paraId="4090F18B" w14:textId="77777777" w:rsidR="00D57DFB" w:rsidRDefault="00D57DFB" w:rsidP="00D57DFB">
                            <w:pPr>
                              <w:rPr>
                                <w:sz w:val="20"/>
                                <w:szCs w:val="20"/>
                                <w:lang w:val="en-US"/>
                              </w:rPr>
                            </w:pPr>
                          </w:p>
                          <w:p w14:paraId="138F3472" w14:textId="77777777" w:rsidR="00D57DFB" w:rsidRDefault="00D57DFB" w:rsidP="00D57DFB">
                            <w:pPr>
                              <w:rPr>
                                <w:sz w:val="20"/>
                                <w:szCs w:val="20"/>
                                <w:lang w:val="en-US"/>
                              </w:rPr>
                            </w:pPr>
                          </w:p>
                          <w:p w14:paraId="77DBAFCF" w14:textId="77777777" w:rsidR="00D57DFB" w:rsidRPr="003A39CE" w:rsidRDefault="00D57DFB" w:rsidP="00D57DFB">
                            <w:pPr>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8D3D4" id="_x0000_s1031" type="#_x0000_t202" style="position:absolute;margin-left:13.15pt;margin-top:-32.3pt;width:453.25pt;height:141.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" fillcolor="white [3201]" stroked="f" strokeweight=".5pt">
                <v:textbox>
                  <w:txbxContent>
                    <w:p w14:paraId="6D7899F4" w14:textId="04595793" w:rsidR="00D57DFB" w:rsidRPr="003A39CE" w:rsidRDefault="00D57DFB" w:rsidP="00D57DFB">
                      <w:pPr>
                        <w:rPr>
                          <w:b/>
                          <w:bCs/>
                          <w:sz w:val="20"/>
                          <w:szCs w:val="20"/>
                          <w:lang w:val="en-US"/>
                        </w:rPr>
                      </w:pPr>
                      <w:r w:rsidRPr="003A39CE">
                        <w:rPr>
                          <w:b/>
                          <w:bCs/>
                          <w:sz w:val="20"/>
                          <w:szCs w:val="20"/>
                          <w:lang w:val="en-US"/>
                        </w:rPr>
                        <w:t xml:space="preserve">Figure </w:t>
                      </w:r>
                      <w:r>
                        <w:rPr>
                          <w:b/>
                          <w:bCs/>
                          <w:sz w:val="20"/>
                          <w:szCs w:val="20"/>
                          <w:lang w:val="en-US"/>
                        </w:rPr>
                        <w:t>S6</w:t>
                      </w:r>
                      <w:r w:rsidRPr="003A39CE">
                        <w:rPr>
                          <w:b/>
                          <w:bCs/>
                          <w:sz w:val="20"/>
                          <w:szCs w:val="20"/>
                          <w:lang w:val="en-US"/>
                        </w:rPr>
                        <w:t xml:space="preserve">: </w:t>
                      </w:r>
                      <w:r>
                        <w:rPr>
                          <w:b/>
                          <w:bCs/>
                          <w:sz w:val="20"/>
                          <w:szCs w:val="20"/>
                          <w:lang w:val="en-US"/>
                        </w:rPr>
                        <w:t>Legacies of arable land use in the present-day richness and composition of soil-borne pathogens using raw (i.e. non-rarefied) data</w:t>
                      </w:r>
                    </w:p>
                    <w:p w14:paraId="46B708EC" w14:textId="78679A40" w:rsidR="00D57DFB" w:rsidRPr="003A39CE" w:rsidRDefault="00D57DFB" w:rsidP="00D57DFB">
                      <w:pPr>
                        <w:rPr>
                          <w:sz w:val="20"/>
                          <w:szCs w:val="20"/>
                          <w:lang w:val="en-US"/>
                        </w:rPr>
                      </w:pPr>
                      <w:r>
                        <w:rPr>
                          <w:sz w:val="20"/>
                          <w:szCs w:val="20"/>
                          <w:lang w:val="en-US"/>
                        </w:rPr>
                        <w:t>Present-day richness of fungal (</w:t>
                      </w:r>
                      <w:r w:rsidRPr="004E3CD7">
                        <w:rPr>
                          <w:b/>
                          <w:bCs/>
                          <w:sz w:val="20"/>
                          <w:szCs w:val="20"/>
                          <w:lang w:val="en-US"/>
                        </w:rPr>
                        <w:t>A</w:t>
                      </w:r>
                      <w:r>
                        <w:rPr>
                          <w:sz w:val="20"/>
                          <w:szCs w:val="20"/>
                          <w:lang w:val="en-US"/>
                        </w:rPr>
                        <w:t>) and bacterial (</w:t>
                      </w:r>
                      <w:r w:rsidRPr="004E3CD7">
                        <w:rPr>
                          <w:b/>
                          <w:bCs/>
                          <w:sz w:val="20"/>
                          <w:szCs w:val="20"/>
                          <w:lang w:val="en-US"/>
                        </w:rPr>
                        <w:t>B</w:t>
                      </w:r>
                      <w:r>
                        <w:rPr>
                          <w:sz w:val="20"/>
                          <w:szCs w:val="20"/>
                          <w:lang w:val="en-US"/>
                        </w:rPr>
                        <w:t xml:space="preserve">) soil-borne pathogens across sites classified into six differing land-use sequences (LUS) based on their respective land-use history and time since land-use change </w:t>
                      </w:r>
                      <w:r w:rsidRPr="004304CE">
                        <w:rPr>
                          <w:sz w:val="20"/>
                          <w:szCs w:val="20"/>
                          <w:lang w:val="en-US"/>
                        </w:rPr>
                        <w:t xml:space="preserve">(Table </w:t>
                      </w:r>
                      <w:r w:rsidR="00880223">
                        <w:rPr>
                          <w:sz w:val="20"/>
                          <w:szCs w:val="20"/>
                          <w:lang w:val="en-US"/>
                        </w:rPr>
                        <w:t>S2</w:t>
                      </w:r>
                      <w:r w:rsidRPr="004304CE">
                        <w:rPr>
                          <w:sz w:val="20"/>
                          <w:szCs w:val="20"/>
                          <w:lang w:val="en-US"/>
                        </w:rPr>
                        <w:t>).</w:t>
                      </w:r>
                      <w:r>
                        <w:rPr>
                          <w:sz w:val="20"/>
                          <w:szCs w:val="20"/>
                          <w:lang w:val="en-US"/>
                        </w:rPr>
                        <w:t xml:space="preserve"> </w:t>
                      </w:r>
                      <w:r w:rsidRPr="003A39CE">
                        <w:rPr>
                          <w:sz w:val="20"/>
                          <w:szCs w:val="20"/>
                          <w:lang w:val="en-US"/>
                        </w:rPr>
                        <w:t>Asterisks (*) denote significant influence of land-use factor to present-day biodiversity based on GLMs with the following significance levels: *</w:t>
                      </w:r>
                      <w:r w:rsidRPr="003A39CE">
                        <w:rPr>
                          <w:i/>
                          <w:iCs/>
                          <w:sz w:val="20"/>
                          <w:szCs w:val="20"/>
                          <w:lang w:val="en-US"/>
                        </w:rPr>
                        <w:t>p</w:t>
                      </w:r>
                      <w:r w:rsidRPr="003A39CE">
                        <w:rPr>
                          <w:sz w:val="20"/>
                          <w:szCs w:val="20"/>
                          <w:lang w:val="en-US"/>
                        </w:rPr>
                        <w:t xml:space="preserve"> &lt; 0.05, **</w:t>
                      </w:r>
                      <w:r w:rsidRPr="003A39CE">
                        <w:rPr>
                          <w:i/>
                          <w:iCs/>
                          <w:sz w:val="20"/>
                          <w:szCs w:val="20"/>
                          <w:lang w:val="en-US"/>
                        </w:rPr>
                        <w:t>p</w:t>
                      </w:r>
                      <w:r w:rsidRPr="003A39CE">
                        <w:rPr>
                          <w:sz w:val="20"/>
                          <w:szCs w:val="20"/>
                          <w:lang w:val="en-US"/>
                        </w:rPr>
                        <w:t xml:space="preserve"> &lt; 0.01, ***</w:t>
                      </w:r>
                      <w:r w:rsidRPr="003A39CE">
                        <w:rPr>
                          <w:i/>
                          <w:iCs/>
                          <w:sz w:val="20"/>
                          <w:szCs w:val="20"/>
                          <w:lang w:val="en-US"/>
                        </w:rPr>
                        <w:t>p</w:t>
                      </w:r>
                      <w:r w:rsidRPr="003A39CE">
                        <w:rPr>
                          <w:sz w:val="20"/>
                          <w:szCs w:val="20"/>
                          <w:lang w:val="en-US"/>
                        </w:rPr>
                        <w:t xml:space="preserve"> &lt; 0.001</w:t>
                      </w:r>
                      <w:r>
                        <w:rPr>
                          <w:sz w:val="20"/>
                          <w:szCs w:val="20"/>
                          <w:lang w:val="en-US"/>
                        </w:rPr>
                        <w:t xml:space="preserve">. The dashed horizontal line indicates median pathogen richness of the baseline SNG sites. </w:t>
                      </w:r>
                      <w:r>
                        <w:rPr>
                          <w:b/>
                          <w:bCs/>
                          <w:sz w:val="20"/>
                          <w:szCs w:val="20"/>
                          <w:lang w:val="en-US"/>
                        </w:rPr>
                        <w:t>C</w:t>
                      </w:r>
                      <w:r>
                        <w:rPr>
                          <w:sz w:val="20"/>
                          <w:szCs w:val="20"/>
                          <w:lang w:val="en-US"/>
                        </w:rPr>
                        <w:t xml:space="preserve">) PCoA of fungal pathogen community composition across the differing LUS. </w:t>
                      </w:r>
                      <w:r w:rsidRPr="00922403">
                        <w:rPr>
                          <w:b/>
                          <w:bCs/>
                          <w:sz w:val="20"/>
                          <w:szCs w:val="20"/>
                          <w:lang w:val="en-US"/>
                        </w:rPr>
                        <w:t>D</w:t>
                      </w:r>
                      <w:r>
                        <w:rPr>
                          <w:sz w:val="20"/>
                          <w:szCs w:val="20"/>
                          <w:lang w:val="en-US"/>
                        </w:rPr>
                        <w:t xml:space="preserve">) Relative abundances of five key fungal pathogenic genera of differing land-use histories. </w:t>
                      </w:r>
                      <w:r w:rsidRPr="00F97100">
                        <w:rPr>
                          <w:i/>
                          <w:iCs/>
                          <w:sz w:val="20"/>
                          <w:szCs w:val="20"/>
                          <w:lang w:val="en-US"/>
                        </w:rPr>
                        <w:t xml:space="preserve">Neoascochyta </w:t>
                      </w:r>
                      <w:r>
                        <w:rPr>
                          <w:sz w:val="20"/>
                          <w:szCs w:val="20"/>
                          <w:lang w:val="en-US"/>
                        </w:rPr>
                        <w:t xml:space="preserve">and </w:t>
                      </w:r>
                      <w:r w:rsidRPr="00F97100">
                        <w:rPr>
                          <w:i/>
                          <w:iCs/>
                          <w:sz w:val="20"/>
                          <w:szCs w:val="20"/>
                          <w:lang w:val="en-US"/>
                        </w:rPr>
                        <w:t xml:space="preserve">Urocystis </w:t>
                      </w:r>
                      <w:r>
                        <w:rPr>
                          <w:sz w:val="20"/>
                          <w:szCs w:val="20"/>
                          <w:lang w:val="en-US"/>
                        </w:rPr>
                        <w:t xml:space="preserve">are indicator genera for present-day grasslands with a history of arable land use. </w:t>
                      </w:r>
                      <w:r w:rsidRPr="00D9534F">
                        <w:rPr>
                          <w:i/>
                          <w:iCs/>
                          <w:sz w:val="20"/>
                          <w:szCs w:val="20"/>
                          <w:lang w:val="en-US"/>
                        </w:rPr>
                        <w:t xml:space="preserve">Fusarium </w:t>
                      </w:r>
                      <w:r>
                        <w:rPr>
                          <w:sz w:val="20"/>
                          <w:szCs w:val="20"/>
                          <w:lang w:val="en-US"/>
                        </w:rPr>
                        <w:t xml:space="preserve">is indicator genus of present-day grasslands, independent of arable land use history. </w:t>
                      </w:r>
                      <w:r w:rsidRPr="00266744">
                        <w:rPr>
                          <w:i/>
                          <w:iCs/>
                          <w:sz w:val="20"/>
                          <w:szCs w:val="20"/>
                          <w:lang w:val="en-US"/>
                        </w:rPr>
                        <w:t>Venturia</w:t>
                      </w:r>
                      <w:r>
                        <w:rPr>
                          <w:sz w:val="20"/>
                          <w:szCs w:val="20"/>
                          <w:lang w:val="en-US"/>
                        </w:rPr>
                        <w:t xml:space="preserve"> indicates forests with a grassland history. </w:t>
                      </w:r>
                    </w:p>
                    <w:p w14:paraId="76DE1322" w14:textId="77777777" w:rsidR="00D57DFB" w:rsidRDefault="00D57DFB" w:rsidP="00D57DFB">
                      <w:pPr>
                        <w:rPr>
                          <w:sz w:val="20"/>
                          <w:szCs w:val="20"/>
                          <w:lang w:val="en-US"/>
                        </w:rPr>
                      </w:pPr>
                    </w:p>
                    <w:p w14:paraId="4090F18B" w14:textId="77777777" w:rsidR="00D57DFB" w:rsidRDefault="00D57DFB" w:rsidP="00D57DFB">
                      <w:pPr>
                        <w:rPr>
                          <w:sz w:val="20"/>
                          <w:szCs w:val="20"/>
                          <w:lang w:val="en-US"/>
                        </w:rPr>
                      </w:pPr>
                    </w:p>
                    <w:p w14:paraId="138F3472" w14:textId="77777777" w:rsidR="00D57DFB" w:rsidRDefault="00D57DFB" w:rsidP="00D57DFB">
                      <w:pPr>
                        <w:rPr>
                          <w:sz w:val="20"/>
                          <w:szCs w:val="20"/>
                          <w:lang w:val="en-US"/>
                        </w:rPr>
                      </w:pPr>
                    </w:p>
                    <w:p w14:paraId="77DBAFCF" w14:textId="77777777" w:rsidR="00D57DFB" w:rsidRPr="003A39CE" w:rsidRDefault="00D57DFB" w:rsidP="00D57DFB">
                      <w:pPr>
                        <w:rPr>
                          <w:sz w:val="20"/>
                          <w:szCs w:val="20"/>
                          <w:lang w:val="en-US"/>
                        </w:rPr>
                      </w:pPr>
                    </w:p>
                  </w:txbxContent>
                </v:textbox>
              </v:shape>
            </w:pict>
          </mc:Fallback>
        </mc:AlternateContent>
      </w:r>
    </w:p>
    <w:p w14:paraId="0318463A" w14:textId="77777777" w:rsidR="007478F4" w:rsidRDefault="007478F4" w:rsidP="007478F4">
      <w:pPr>
        <w:rPr>
          <w:b/>
          <w:bCs/>
          <w:lang w:val="en-US"/>
        </w:rPr>
      </w:pPr>
    </w:p>
    <w:p w14:paraId="59D5DF41" w14:textId="77777777" w:rsidR="007478F4" w:rsidRDefault="007478F4" w:rsidP="007478F4">
      <w:pPr>
        <w:rPr>
          <w:b/>
          <w:bCs/>
          <w:lang w:val="en-US"/>
        </w:rPr>
      </w:pPr>
    </w:p>
    <w:p w14:paraId="20821551" w14:textId="77777777" w:rsidR="007478F4" w:rsidRDefault="007478F4" w:rsidP="007478F4">
      <w:pPr>
        <w:rPr>
          <w:b/>
          <w:bCs/>
          <w:lang w:val="en-US"/>
        </w:rPr>
      </w:pPr>
    </w:p>
    <w:p w14:paraId="29067673" w14:textId="77777777" w:rsidR="007478F4" w:rsidRDefault="007478F4" w:rsidP="007478F4">
      <w:pPr>
        <w:rPr>
          <w:b/>
          <w:bCs/>
          <w:lang w:val="en-US"/>
        </w:rPr>
      </w:pPr>
    </w:p>
    <w:p w14:paraId="6DAC30BF" w14:textId="77777777" w:rsidR="007478F4" w:rsidRDefault="007478F4" w:rsidP="007478F4">
      <w:pPr>
        <w:rPr>
          <w:b/>
          <w:bCs/>
          <w:lang w:val="en-US"/>
        </w:rPr>
      </w:pPr>
    </w:p>
    <w:p w14:paraId="2737BE3B" w14:textId="77777777" w:rsidR="007478F4" w:rsidRDefault="007478F4" w:rsidP="007478F4">
      <w:pPr>
        <w:rPr>
          <w:b/>
          <w:bCs/>
          <w:lang w:val="en-US"/>
        </w:rPr>
      </w:pPr>
    </w:p>
    <w:p w14:paraId="5AAB33BE" w14:textId="77777777" w:rsidR="007478F4" w:rsidRDefault="007478F4" w:rsidP="007478F4">
      <w:pPr>
        <w:rPr>
          <w:b/>
          <w:bCs/>
          <w:lang w:val="en-US"/>
        </w:rPr>
      </w:pPr>
    </w:p>
    <w:p w14:paraId="67B22D51" w14:textId="77777777" w:rsidR="007478F4" w:rsidRDefault="007478F4" w:rsidP="007478F4">
      <w:pPr>
        <w:rPr>
          <w:b/>
          <w:bCs/>
          <w:lang w:val="en-US"/>
        </w:rPr>
      </w:pPr>
    </w:p>
    <w:p w14:paraId="34442471" w14:textId="77777777" w:rsidR="007478F4" w:rsidRDefault="007478F4" w:rsidP="007478F4">
      <w:pPr>
        <w:rPr>
          <w:b/>
          <w:bCs/>
          <w:lang w:val="en-US"/>
        </w:rPr>
      </w:pPr>
    </w:p>
    <w:p w14:paraId="51E5D2DE" w14:textId="77777777" w:rsidR="007478F4" w:rsidRDefault="007478F4" w:rsidP="007478F4">
      <w:pPr>
        <w:rPr>
          <w:b/>
          <w:bCs/>
          <w:lang w:val="en-US"/>
        </w:rPr>
      </w:pPr>
    </w:p>
    <w:p w14:paraId="1B02EED4" w14:textId="77777777" w:rsidR="007478F4" w:rsidRDefault="007478F4" w:rsidP="007478F4">
      <w:pPr>
        <w:rPr>
          <w:b/>
          <w:bCs/>
          <w:lang w:val="en-US"/>
        </w:rPr>
      </w:pPr>
    </w:p>
    <w:p w14:paraId="0A8D89BD" w14:textId="12CB442B" w:rsidR="000E37EE" w:rsidRPr="00BE255C" w:rsidRDefault="000E37EE" w:rsidP="00E6451D">
      <w:pPr>
        <w:rPr>
          <w:b/>
          <w:bCs/>
          <w:lang w:val="en-US"/>
        </w:rPr>
      </w:pPr>
      <w:r w:rsidRPr="00BE255C">
        <w:rPr>
          <w:b/>
          <w:bCs/>
          <w:lang w:val="en-US"/>
        </w:rPr>
        <w:t xml:space="preserve">SUPPLEMENTARY </w:t>
      </w:r>
      <w:r w:rsidR="00740228" w:rsidRPr="00BE255C">
        <w:rPr>
          <w:b/>
          <w:bCs/>
          <w:lang w:val="en-US"/>
        </w:rPr>
        <w:t>TABLES</w:t>
      </w:r>
    </w:p>
    <w:p w14:paraId="01C18F7A" w14:textId="77777777" w:rsidR="003E2790" w:rsidRPr="00BE255C" w:rsidRDefault="003E2790" w:rsidP="00333C23">
      <w:pPr>
        <w:jc w:val="both"/>
        <w:rPr>
          <w:lang w:val="en-US"/>
        </w:rPr>
      </w:pPr>
    </w:p>
    <w:p w14:paraId="4308AC23" w14:textId="77777777" w:rsidR="00E13232" w:rsidRPr="00BE255C" w:rsidRDefault="00E13232" w:rsidP="00333C23">
      <w:pPr>
        <w:jc w:val="both"/>
        <w:rPr>
          <w:lang w:val="en-US"/>
        </w:rPr>
      </w:pPr>
    </w:p>
    <w:p w14:paraId="527571A3" w14:textId="24FDF6F6" w:rsidR="004B0C1E" w:rsidRPr="00BE255C" w:rsidRDefault="004B0C1E" w:rsidP="00333C23">
      <w:pPr>
        <w:jc w:val="both"/>
        <w:rPr>
          <w:lang w:val="en-US"/>
        </w:rPr>
      </w:pPr>
      <w:r w:rsidRPr="00BE255C">
        <w:rPr>
          <w:b/>
          <w:bCs/>
          <w:lang w:val="en-US"/>
        </w:rPr>
        <w:t>Table S1</w:t>
      </w:r>
      <w:r w:rsidRPr="00BE255C">
        <w:rPr>
          <w:lang w:val="en-US"/>
        </w:rPr>
        <w:t xml:space="preserve">: </w:t>
      </w:r>
      <w:r w:rsidR="00213F68" w:rsidRPr="00BE255C">
        <w:rPr>
          <w:lang w:val="en-US"/>
        </w:rPr>
        <w:t xml:space="preserve">Geographical location and </w:t>
      </w:r>
      <w:r w:rsidR="000B5F2F" w:rsidRPr="00BE255C">
        <w:rPr>
          <w:lang w:val="en-US"/>
        </w:rPr>
        <w:t>environmental characteristics of the two study regions</w:t>
      </w:r>
      <w:r w:rsidR="001B2AE4" w:rsidRPr="00BE255C">
        <w:rPr>
          <w:lang w:val="en-US"/>
        </w:rPr>
        <w:t>.</w:t>
      </w:r>
    </w:p>
    <w:tbl>
      <w:tblPr>
        <w:tblW w:w="7500" w:type="dxa"/>
        <w:tblCellMar>
          <w:left w:w="70" w:type="dxa"/>
          <w:right w:w="70" w:type="dxa"/>
        </w:tblCellMar>
        <w:tblLook w:val="04A0" w:firstRow="1" w:lastRow="0" w:firstColumn="1" w:lastColumn="0" w:noHBand="0" w:noVBand="1"/>
      </w:tblPr>
      <w:tblGrid>
        <w:gridCol w:w="2500"/>
        <w:gridCol w:w="2500"/>
        <w:gridCol w:w="2500"/>
      </w:tblGrid>
      <w:tr w:rsidR="004B0C1E" w:rsidRPr="00BE255C" w14:paraId="00177598" w14:textId="77777777" w:rsidTr="004B0C1E">
        <w:trPr>
          <w:trHeight w:val="360"/>
        </w:trPr>
        <w:tc>
          <w:tcPr>
            <w:tcW w:w="2500" w:type="dxa"/>
            <w:tcBorders>
              <w:top w:val="single" w:sz="8" w:space="0" w:color="7F7F7F"/>
              <w:left w:val="nil"/>
              <w:bottom w:val="single" w:sz="8" w:space="0" w:color="auto"/>
              <w:right w:val="nil"/>
            </w:tcBorders>
            <w:vAlign w:val="center"/>
            <w:hideMark/>
          </w:tcPr>
          <w:p w14:paraId="00B8EA59" w14:textId="77777777" w:rsidR="004B0C1E" w:rsidRPr="00BE255C" w:rsidRDefault="004B0C1E" w:rsidP="00333C23">
            <w:pPr>
              <w:jc w:val="both"/>
              <w:rPr>
                <w:b/>
                <w:bCs/>
                <w:color w:val="000000"/>
                <w:sz w:val="20"/>
                <w:szCs w:val="20"/>
              </w:rPr>
            </w:pPr>
            <w:r w:rsidRPr="00BE255C">
              <w:rPr>
                <w:b/>
                <w:bCs/>
                <w:color w:val="000000"/>
                <w:sz w:val="20"/>
                <w:szCs w:val="20"/>
              </w:rPr>
              <w:t>Study region</w:t>
            </w:r>
          </w:p>
        </w:tc>
        <w:tc>
          <w:tcPr>
            <w:tcW w:w="2500" w:type="dxa"/>
            <w:tcBorders>
              <w:top w:val="single" w:sz="8" w:space="0" w:color="7F7F7F"/>
              <w:left w:val="nil"/>
              <w:bottom w:val="single" w:sz="8" w:space="0" w:color="auto"/>
              <w:right w:val="nil"/>
            </w:tcBorders>
            <w:vAlign w:val="center"/>
            <w:hideMark/>
          </w:tcPr>
          <w:p w14:paraId="5102F6C1" w14:textId="77777777" w:rsidR="004B0C1E" w:rsidRPr="00BE255C" w:rsidRDefault="004B0C1E" w:rsidP="00333C23">
            <w:pPr>
              <w:jc w:val="both"/>
              <w:rPr>
                <w:b/>
                <w:bCs/>
                <w:i/>
                <w:iCs/>
                <w:color w:val="000000"/>
                <w:sz w:val="20"/>
                <w:szCs w:val="20"/>
              </w:rPr>
            </w:pPr>
            <w:r w:rsidRPr="00BE255C">
              <w:rPr>
                <w:b/>
                <w:bCs/>
                <w:i/>
                <w:iCs/>
                <w:color w:val="000000"/>
                <w:sz w:val="20"/>
                <w:szCs w:val="20"/>
              </w:rPr>
              <w:t>Nynäs</w:t>
            </w:r>
          </w:p>
        </w:tc>
        <w:tc>
          <w:tcPr>
            <w:tcW w:w="2500" w:type="dxa"/>
            <w:tcBorders>
              <w:top w:val="single" w:sz="8" w:space="0" w:color="7F7F7F"/>
              <w:left w:val="nil"/>
              <w:bottom w:val="single" w:sz="8" w:space="0" w:color="auto"/>
              <w:right w:val="nil"/>
            </w:tcBorders>
            <w:vAlign w:val="center"/>
            <w:hideMark/>
          </w:tcPr>
          <w:p w14:paraId="79C11A36" w14:textId="77777777" w:rsidR="004B0C1E" w:rsidRPr="00BE255C" w:rsidRDefault="004B0C1E" w:rsidP="00333C23">
            <w:pPr>
              <w:jc w:val="both"/>
              <w:rPr>
                <w:b/>
                <w:bCs/>
                <w:i/>
                <w:iCs/>
                <w:color w:val="000000"/>
                <w:sz w:val="20"/>
                <w:szCs w:val="20"/>
              </w:rPr>
            </w:pPr>
            <w:r w:rsidRPr="00BE255C">
              <w:rPr>
                <w:b/>
                <w:bCs/>
                <w:i/>
                <w:iCs/>
                <w:color w:val="000000"/>
                <w:sz w:val="20"/>
                <w:szCs w:val="20"/>
              </w:rPr>
              <w:t xml:space="preserve">Källtorp </w:t>
            </w:r>
          </w:p>
        </w:tc>
      </w:tr>
      <w:tr w:rsidR="004B0C1E" w:rsidRPr="00BE255C" w14:paraId="06F3A42F" w14:textId="77777777" w:rsidTr="004B0C1E">
        <w:trPr>
          <w:trHeight w:val="680"/>
        </w:trPr>
        <w:tc>
          <w:tcPr>
            <w:tcW w:w="2500" w:type="dxa"/>
            <w:tcBorders>
              <w:top w:val="nil"/>
              <w:left w:val="nil"/>
              <w:bottom w:val="nil"/>
              <w:right w:val="nil"/>
            </w:tcBorders>
            <w:vAlign w:val="center"/>
            <w:hideMark/>
          </w:tcPr>
          <w:p w14:paraId="1F06F1F5" w14:textId="77777777" w:rsidR="004B0C1E" w:rsidRPr="00BE255C" w:rsidRDefault="004B0C1E" w:rsidP="00333C23">
            <w:pPr>
              <w:jc w:val="both"/>
              <w:rPr>
                <w:i/>
                <w:iCs/>
                <w:color w:val="000000"/>
                <w:sz w:val="20"/>
                <w:szCs w:val="20"/>
              </w:rPr>
            </w:pPr>
            <w:r w:rsidRPr="00BE255C">
              <w:rPr>
                <w:i/>
                <w:iCs/>
                <w:color w:val="000000"/>
                <w:sz w:val="20"/>
                <w:szCs w:val="20"/>
              </w:rPr>
              <w:t>Approximate Size (ha)</w:t>
            </w:r>
          </w:p>
        </w:tc>
        <w:tc>
          <w:tcPr>
            <w:tcW w:w="2500" w:type="dxa"/>
            <w:tcBorders>
              <w:top w:val="nil"/>
              <w:left w:val="nil"/>
              <w:bottom w:val="nil"/>
              <w:right w:val="nil"/>
            </w:tcBorders>
            <w:vAlign w:val="center"/>
            <w:hideMark/>
          </w:tcPr>
          <w:p w14:paraId="687CFE26" w14:textId="77777777" w:rsidR="004B0C1E" w:rsidRPr="00BE255C" w:rsidRDefault="004B0C1E" w:rsidP="00333C23">
            <w:pPr>
              <w:jc w:val="both"/>
              <w:rPr>
                <w:color w:val="000000"/>
                <w:sz w:val="20"/>
                <w:szCs w:val="20"/>
              </w:rPr>
            </w:pPr>
            <w:r w:rsidRPr="00BE255C">
              <w:rPr>
                <w:color w:val="000000"/>
                <w:sz w:val="20"/>
                <w:szCs w:val="20"/>
              </w:rPr>
              <w:t>800</w:t>
            </w:r>
          </w:p>
        </w:tc>
        <w:tc>
          <w:tcPr>
            <w:tcW w:w="2500" w:type="dxa"/>
            <w:tcBorders>
              <w:top w:val="nil"/>
              <w:left w:val="nil"/>
              <w:bottom w:val="nil"/>
              <w:right w:val="nil"/>
            </w:tcBorders>
            <w:vAlign w:val="center"/>
            <w:hideMark/>
          </w:tcPr>
          <w:p w14:paraId="1E2EDD7C" w14:textId="77777777" w:rsidR="004B0C1E" w:rsidRPr="00BE255C" w:rsidRDefault="004B0C1E" w:rsidP="00333C23">
            <w:pPr>
              <w:jc w:val="both"/>
              <w:rPr>
                <w:color w:val="000000"/>
                <w:sz w:val="20"/>
                <w:szCs w:val="20"/>
              </w:rPr>
            </w:pPr>
            <w:r w:rsidRPr="00BE255C">
              <w:rPr>
                <w:color w:val="000000"/>
                <w:sz w:val="20"/>
                <w:szCs w:val="20"/>
              </w:rPr>
              <w:t>800</w:t>
            </w:r>
          </w:p>
        </w:tc>
      </w:tr>
      <w:tr w:rsidR="004B0C1E" w:rsidRPr="00BE255C" w14:paraId="42EC81FA" w14:textId="77777777" w:rsidTr="004B0C1E">
        <w:trPr>
          <w:trHeight w:val="340"/>
        </w:trPr>
        <w:tc>
          <w:tcPr>
            <w:tcW w:w="2500" w:type="dxa"/>
            <w:tcBorders>
              <w:top w:val="nil"/>
              <w:left w:val="nil"/>
              <w:bottom w:val="nil"/>
              <w:right w:val="nil"/>
            </w:tcBorders>
            <w:vAlign w:val="center"/>
            <w:hideMark/>
          </w:tcPr>
          <w:p w14:paraId="4BEE5326" w14:textId="77777777" w:rsidR="004B0C1E" w:rsidRPr="00BE255C" w:rsidRDefault="004B0C1E" w:rsidP="00333C23">
            <w:pPr>
              <w:jc w:val="both"/>
              <w:rPr>
                <w:i/>
                <w:iCs/>
                <w:color w:val="000000"/>
                <w:sz w:val="20"/>
                <w:szCs w:val="20"/>
              </w:rPr>
            </w:pPr>
            <w:r w:rsidRPr="00BE255C">
              <w:rPr>
                <w:i/>
                <w:iCs/>
                <w:color w:val="000000"/>
                <w:sz w:val="20"/>
                <w:szCs w:val="20"/>
              </w:rPr>
              <w:t xml:space="preserve">Geographical Midpoint </w:t>
            </w:r>
          </w:p>
        </w:tc>
        <w:tc>
          <w:tcPr>
            <w:tcW w:w="2500" w:type="dxa"/>
            <w:tcBorders>
              <w:top w:val="nil"/>
              <w:left w:val="nil"/>
              <w:bottom w:val="nil"/>
              <w:right w:val="nil"/>
            </w:tcBorders>
            <w:vAlign w:val="center"/>
            <w:hideMark/>
          </w:tcPr>
          <w:p w14:paraId="10F8BBDD" w14:textId="77777777" w:rsidR="004B0C1E" w:rsidRPr="00BE255C" w:rsidRDefault="004B0C1E" w:rsidP="00333C23">
            <w:pPr>
              <w:jc w:val="both"/>
              <w:rPr>
                <w:color w:val="000000"/>
                <w:sz w:val="20"/>
                <w:szCs w:val="20"/>
              </w:rPr>
            </w:pPr>
            <w:r w:rsidRPr="00BE255C">
              <w:rPr>
                <w:color w:val="000000"/>
                <w:sz w:val="20"/>
                <w:szCs w:val="20"/>
              </w:rPr>
              <w:t>58°50’N, 17°24’E</w:t>
            </w:r>
          </w:p>
        </w:tc>
        <w:tc>
          <w:tcPr>
            <w:tcW w:w="2500" w:type="dxa"/>
            <w:tcBorders>
              <w:top w:val="nil"/>
              <w:left w:val="nil"/>
              <w:bottom w:val="nil"/>
              <w:right w:val="nil"/>
            </w:tcBorders>
            <w:vAlign w:val="center"/>
            <w:hideMark/>
          </w:tcPr>
          <w:p w14:paraId="314BC5B5" w14:textId="77777777" w:rsidR="004B0C1E" w:rsidRPr="00BE255C" w:rsidRDefault="004B0C1E" w:rsidP="00333C23">
            <w:pPr>
              <w:jc w:val="both"/>
              <w:rPr>
                <w:color w:val="000000"/>
                <w:sz w:val="20"/>
                <w:szCs w:val="20"/>
              </w:rPr>
            </w:pPr>
            <w:r w:rsidRPr="00BE255C">
              <w:rPr>
                <w:color w:val="000000"/>
                <w:sz w:val="20"/>
                <w:szCs w:val="20"/>
              </w:rPr>
              <w:t>50°50’N, 12°91’E</w:t>
            </w:r>
          </w:p>
        </w:tc>
      </w:tr>
      <w:tr w:rsidR="004B0C1E" w:rsidRPr="00BE255C" w14:paraId="53F3DD5B" w14:textId="77777777" w:rsidTr="004B0C1E">
        <w:trPr>
          <w:trHeight w:val="1020"/>
        </w:trPr>
        <w:tc>
          <w:tcPr>
            <w:tcW w:w="2500" w:type="dxa"/>
            <w:tcBorders>
              <w:top w:val="nil"/>
              <w:left w:val="nil"/>
              <w:bottom w:val="nil"/>
              <w:right w:val="nil"/>
            </w:tcBorders>
            <w:vAlign w:val="center"/>
            <w:hideMark/>
          </w:tcPr>
          <w:p w14:paraId="064329C4" w14:textId="77777777" w:rsidR="004B0C1E" w:rsidRPr="00BE255C" w:rsidRDefault="004B0C1E" w:rsidP="00333C23">
            <w:pPr>
              <w:jc w:val="both"/>
              <w:rPr>
                <w:i/>
                <w:iCs/>
                <w:color w:val="000000"/>
                <w:sz w:val="20"/>
                <w:szCs w:val="20"/>
              </w:rPr>
            </w:pPr>
            <w:r w:rsidRPr="00BE255C">
              <w:rPr>
                <w:i/>
                <w:iCs/>
                <w:color w:val="000000"/>
                <w:sz w:val="20"/>
                <w:szCs w:val="20"/>
              </w:rPr>
              <w:t>Mean annual precipitation (MAP)</w:t>
            </w:r>
          </w:p>
        </w:tc>
        <w:tc>
          <w:tcPr>
            <w:tcW w:w="2500" w:type="dxa"/>
            <w:tcBorders>
              <w:top w:val="nil"/>
              <w:left w:val="nil"/>
              <w:bottom w:val="nil"/>
              <w:right w:val="nil"/>
            </w:tcBorders>
            <w:vAlign w:val="center"/>
            <w:hideMark/>
          </w:tcPr>
          <w:p w14:paraId="59A604CA" w14:textId="77777777" w:rsidR="004B0C1E" w:rsidRPr="00BE255C" w:rsidRDefault="004B0C1E" w:rsidP="00333C23">
            <w:pPr>
              <w:jc w:val="both"/>
              <w:rPr>
                <w:color w:val="000000"/>
                <w:sz w:val="20"/>
                <w:szCs w:val="20"/>
              </w:rPr>
            </w:pPr>
            <w:r w:rsidRPr="00BE255C">
              <w:rPr>
                <w:color w:val="000000"/>
                <w:sz w:val="20"/>
                <w:szCs w:val="20"/>
              </w:rPr>
              <w:t>600 mm</w:t>
            </w:r>
          </w:p>
        </w:tc>
        <w:tc>
          <w:tcPr>
            <w:tcW w:w="2500" w:type="dxa"/>
            <w:tcBorders>
              <w:top w:val="nil"/>
              <w:left w:val="nil"/>
              <w:bottom w:val="nil"/>
              <w:right w:val="nil"/>
            </w:tcBorders>
            <w:vAlign w:val="center"/>
            <w:hideMark/>
          </w:tcPr>
          <w:p w14:paraId="5112A940" w14:textId="77777777" w:rsidR="004B0C1E" w:rsidRPr="00BE255C" w:rsidRDefault="004B0C1E" w:rsidP="00333C23">
            <w:pPr>
              <w:jc w:val="both"/>
              <w:rPr>
                <w:color w:val="000000"/>
                <w:sz w:val="20"/>
                <w:szCs w:val="20"/>
              </w:rPr>
            </w:pPr>
            <w:r w:rsidRPr="00BE255C">
              <w:rPr>
                <w:color w:val="000000"/>
                <w:sz w:val="20"/>
                <w:szCs w:val="20"/>
              </w:rPr>
              <w:t>600 mm</w:t>
            </w:r>
          </w:p>
        </w:tc>
      </w:tr>
      <w:tr w:rsidR="004B0C1E" w:rsidRPr="00BE255C" w14:paraId="3EDAF345" w14:textId="77777777" w:rsidTr="004B0C1E">
        <w:trPr>
          <w:trHeight w:val="680"/>
        </w:trPr>
        <w:tc>
          <w:tcPr>
            <w:tcW w:w="2500" w:type="dxa"/>
            <w:tcBorders>
              <w:top w:val="nil"/>
              <w:left w:val="nil"/>
              <w:bottom w:val="nil"/>
              <w:right w:val="nil"/>
            </w:tcBorders>
            <w:vAlign w:val="center"/>
            <w:hideMark/>
          </w:tcPr>
          <w:p w14:paraId="4D7FD57B" w14:textId="77777777" w:rsidR="004B0C1E" w:rsidRPr="00BE255C" w:rsidRDefault="004B0C1E" w:rsidP="00333C23">
            <w:pPr>
              <w:jc w:val="both"/>
              <w:rPr>
                <w:i/>
                <w:iCs/>
                <w:color w:val="000000"/>
                <w:sz w:val="20"/>
                <w:szCs w:val="20"/>
              </w:rPr>
            </w:pPr>
            <w:r w:rsidRPr="00BE255C">
              <w:rPr>
                <w:i/>
                <w:iCs/>
                <w:color w:val="000000"/>
                <w:sz w:val="20"/>
                <w:szCs w:val="20"/>
              </w:rPr>
              <w:t>Mean annual temperature (MAT)</w:t>
            </w:r>
          </w:p>
        </w:tc>
        <w:tc>
          <w:tcPr>
            <w:tcW w:w="2500" w:type="dxa"/>
            <w:tcBorders>
              <w:top w:val="nil"/>
              <w:left w:val="nil"/>
              <w:bottom w:val="nil"/>
              <w:right w:val="nil"/>
            </w:tcBorders>
            <w:vAlign w:val="center"/>
            <w:hideMark/>
          </w:tcPr>
          <w:p w14:paraId="3C2DBF54" w14:textId="77777777" w:rsidR="004B0C1E" w:rsidRPr="00BE255C" w:rsidRDefault="004B0C1E" w:rsidP="00333C23">
            <w:pPr>
              <w:jc w:val="both"/>
              <w:rPr>
                <w:color w:val="000000"/>
                <w:sz w:val="20"/>
                <w:szCs w:val="20"/>
              </w:rPr>
            </w:pPr>
            <w:r w:rsidRPr="00BE255C">
              <w:rPr>
                <w:color w:val="000000"/>
                <w:sz w:val="20"/>
                <w:szCs w:val="20"/>
              </w:rPr>
              <w:t>7.0 °C</w:t>
            </w:r>
          </w:p>
        </w:tc>
        <w:tc>
          <w:tcPr>
            <w:tcW w:w="2500" w:type="dxa"/>
            <w:tcBorders>
              <w:top w:val="nil"/>
              <w:left w:val="nil"/>
              <w:bottom w:val="nil"/>
              <w:right w:val="nil"/>
            </w:tcBorders>
            <w:vAlign w:val="center"/>
            <w:hideMark/>
          </w:tcPr>
          <w:p w14:paraId="4211C5B8" w14:textId="77777777" w:rsidR="004B0C1E" w:rsidRPr="00BE255C" w:rsidRDefault="004B0C1E" w:rsidP="00333C23">
            <w:pPr>
              <w:jc w:val="both"/>
              <w:rPr>
                <w:color w:val="000000"/>
                <w:sz w:val="20"/>
                <w:szCs w:val="20"/>
              </w:rPr>
            </w:pPr>
            <w:r w:rsidRPr="00BE255C">
              <w:rPr>
                <w:color w:val="000000"/>
                <w:sz w:val="20"/>
                <w:szCs w:val="20"/>
              </w:rPr>
              <w:t>6.5 °C</w:t>
            </w:r>
          </w:p>
        </w:tc>
      </w:tr>
      <w:tr w:rsidR="004B0C1E" w:rsidRPr="00BE255C" w14:paraId="6939E347" w14:textId="77777777" w:rsidTr="004B0C1E">
        <w:trPr>
          <w:trHeight w:val="700"/>
        </w:trPr>
        <w:tc>
          <w:tcPr>
            <w:tcW w:w="2500" w:type="dxa"/>
            <w:tcBorders>
              <w:top w:val="nil"/>
              <w:left w:val="nil"/>
              <w:bottom w:val="single" w:sz="8" w:space="0" w:color="auto"/>
              <w:right w:val="nil"/>
            </w:tcBorders>
            <w:vAlign w:val="center"/>
            <w:hideMark/>
          </w:tcPr>
          <w:p w14:paraId="70B36638" w14:textId="77777777" w:rsidR="004B0C1E" w:rsidRPr="00BE255C" w:rsidRDefault="004B0C1E" w:rsidP="00333C23">
            <w:pPr>
              <w:jc w:val="both"/>
              <w:rPr>
                <w:i/>
                <w:iCs/>
                <w:color w:val="000000"/>
                <w:sz w:val="20"/>
                <w:szCs w:val="20"/>
              </w:rPr>
            </w:pPr>
            <w:r w:rsidRPr="00BE255C">
              <w:rPr>
                <w:i/>
                <w:iCs/>
                <w:color w:val="000000"/>
                <w:sz w:val="20"/>
                <w:szCs w:val="20"/>
              </w:rPr>
              <w:t>Vegetation period (days)</w:t>
            </w:r>
          </w:p>
        </w:tc>
        <w:tc>
          <w:tcPr>
            <w:tcW w:w="2500" w:type="dxa"/>
            <w:tcBorders>
              <w:top w:val="nil"/>
              <w:left w:val="nil"/>
              <w:bottom w:val="single" w:sz="8" w:space="0" w:color="auto"/>
              <w:right w:val="nil"/>
            </w:tcBorders>
            <w:vAlign w:val="center"/>
            <w:hideMark/>
          </w:tcPr>
          <w:p w14:paraId="2D656F7A" w14:textId="77777777" w:rsidR="004B0C1E" w:rsidRPr="00BE255C" w:rsidRDefault="004B0C1E" w:rsidP="00333C23">
            <w:pPr>
              <w:jc w:val="both"/>
              <w:rPr>
                <w:color w:val="000000"/>
                <w:sz w:val="20"/>
                <w:szCs w:val="20"/>
              </w:rPr>
            </w:pPr>
            <w:r w:rsidRPr="00BE255C">
              <w:rPr>
                <w:color w:val="000000"/>
                <w:sz w:val="20"/>
                <w:szCs w:val="20"/>
              </w:rPr>
              <w:t>184</w:t>
            </w:r>
          </w:p>
        </w:tc>
        <w:tc>
          <w:tcPr>
            <w:tcW w:w="2500" w:type="dxa"/>
            <w:tcBorders>
              <w:top w:val="nil"/>
              <w:left w:val="nil"/>
              <w:bottom w:val="single" w:sz="8" w:space="0" w:color="auto"/>
              <w:right w:val="nil"/>
            </w:tcBorders>
            <w:vAlign w:val="center"/>
            <w:hideMark/>
          </w:tcPr>
          <w:p w14:paraId="27725BD6" w14:textId="77777777" w:rsidR="004B0C1E" w:rsidRPr="00BE255C" w:rsidRDefault="004B0C1E" w:rsidP="00333C23">
            <w:pPr>
              <w:jc w:val="both"/>
              <w:rPr>
                <w:color w:val="000000"/>
                <w:sz w:val="20"/>
                <w:szCs w:val="20"/>
              </w:rPr>
            </w:pPr>
            <w:r w:rsidRPr="00BE255C">
              <w:rPr>
                <w:color w:val="000000"/>
                <w:sz w:val="20"/>
                <w:szCs w:val="20"/>
              </w:rPr>
              <w:t>195</w:t>
            </w:r>
          </w:p>
        </w:tc>
      </w:tr>
    </w:tbl>
    <w:p w14:paraId="57748C9E" w14:textId="77777777" w:rsidR="006B4C2E" w:rsidRPr="00BE255C" w:rsidRDefault="006B4C2E" w:rsidP="00333C23">
      <w:pPr>
        <w:jc w:val="both"/>
        <w:rPr>
          <w:lang w:val="en-US"/>
        </w:rPr>
      </w:pPr>
    </w:p>
    <w:p w14:paraId="2616FC10" w14:textId="69E59BC5" w:rsidR="009F22F9" w:rsidRPr="00BE255C" w:rsidRDefault="009F22F9" w:rsidP="00333C23">
      <w:pPr>
        <w:jc w:val="both"/>
        <w:rPr>
          <w:lang w:val="en-US"/>
        </w:rPr>
      </w:pPr>
    </w:p>
    <w:p w14:paraId="2BFCD303" w14:textId="77777777" w:rsidR="002A3983" w:rsidRPr="00BE255C" w:rsidRDefault="002A3983" w:rsidP="00333C23">
      <w:pPr>
        <w:jc w:val="both"/>
        <w:rPr>
          <w:lang w:val="en-US"/>
        </w:rPr>
      </w:pPr>
    </w:p>
    <w:p w14:paraId="01395382" w14:textId="77777777" w:rsidR="00685A89" w:rsidRPr="00BE255C" w:rsidRDefault="00685A89" w:rsidP="00333C23">
      <w:pPr>
        <w:jc w:val="both"/>
        <w:rPr>
          <w:lang w:val="en-US"/>
        </w:rPr>
      </w:pPr>
    </w:p>
    <w:p w14:paraId="69DA6DED" w14:textId="77777777" w:rsidR="00E53256" w:rsidRDefault="00E53256">
      <w:pPr>
        <w:rPr>
          <w:b/>
          <w:bCs/>
          <w:lang w:val="en-GB"/>
        </w:rPr>
      </w:pPr>
      <w:r>
        <w:rPr>
          <w:b/>
          <w:bCs/>
          <w:lang w:val="en-GB"/>
        </w:rPr>
        <w:br w:type="page"/>
      </w:r>
    </w:p>
    <w:p w14:paraId="6FF4317E" w14:textId="472176E1" w:rsidR="00A04742" w:rsidRPr="00B34FD0" w:rsidRDefault="00A04742" w:rsidP="00A04742">
      <w:pPr>
        <w:spacing w:line="360" w:lineRule="auto"/>
        <w:jc w:val="both"/>
        <w:rPr>
          <w:lang w:val="en-GB"/>
        </w:rPr>
      </w:pPr>
      <w:r w:rsidRPr="00B34FD0">
        <w:rPr>
          <w:b/>
          <w:bCs/>
          <w:lang w:val="en-GB"/>
        </w:rPr>
        <w:t xml:space="preserve">Table </w:t>
      </w:r>
      <w:r>
        <w:rPr>
          <w:b/>
          <w:bCs/>
          <w:lang w:val="en-GB"/>
        </w:rPr>
        <w:t>S</w:t>
      </w:r>
      <w:r w:rsidR="00657C46">
        <w:rPr>
          <w:b/>
          <w:bCs/>
          <w:lang w:val="en-GB"/>
        </w:rPr>
        <w:t>2</w:t>
      </w:r>
      <w:r w:rsidRPr="00B34FD0">
        <w:rPr>
          <w:b/>
          <w:bCs/>
          <w:lang w:val="en-GB"/>
        </w:rPr>
        <w:t xml:space="preserve">: </w:t>
      </w:r>
      <w:r w:rsidRPr="00B34FD0">
        <w:rPr>
          <w:lang w:val="en-GB"/>
        </w:rPr>
        <w:t xml:space="preserve">The study sites' historical and current land use (LU) are grouped into five land-use sequences (LUS) based on the change sequence between land uses across time. </w:t>
      </w:r>
    </w:p>
    <w:tbl>
      <w:tblPr>
        <w:tblpPr w:leftFromText="141" w:rightFromText="141" w:vertAnchor="text" w:horzAnchor="margin" w:tblpY="160"/>
        <w:tblW w:w="8840" w:type="dxa"/>
        <w:tblCellMar>
          <w:left w:w="70" w:type="dxa"/>
          <w:right w:w="70" w:type="dxa"/>
        </w:tblCellMar>
        <w:tblLook w:val="04A0" w:firstRow="1" w:lastRow="0" w:firstColumn="1" w:lastColumn="0" w:noHBand="0" w:noVBand="1"/>
      </w:tblPr>
      <w:tblGrid>
        <w:gridCol w:w="2420"/>
        <w:gridCol w:w="1300"/>
        <w:gridCol w:w="1300"/>
        <w:gridCol w:w="1300"/>
        <w:gridCol w:w="2520"/>
      </w:tblGrid>
      <w:tr w:rsidR="00A04742" w:rsidRPr="00B34FD0" w14:paraId="0F392FF1" w14:textId="77777777" w:rsidTr="00A04742">
        <w:trPr>
          <w:trHeight w:val="320"/>
        </w:trPr>
        <w:tc>
          <w:tcPr>
            <w:tcW w:w="2420" w:type="dxa"/>
            <w:tcBorders>
              <w:top w:val="single" w:sz="4" w:space="0" w:color="auto"/>
              <w:left w:val="nil"/>
              <w:bottom w:val="single" w:sz="4" w:space="0" w:color="auto"/>
              <w:right w:val="nil"/>
            </w:tcBorders>
            <w:noWrap/>
            <w:vAlign w:val="bottom"/>
            <w:hideMark/>
          </w:tcPr>
          <w:p w14:paraId="491B2261" w14:textId="77777777" w:rsidR="00A04742" w:rsidRPr="00E6451D" w:rsidRDefault="00A04742" w:rsidP="00A04742">
            <w:pPr>
              <w:spacing w:line="360" w:lineRule="auto"/>
              <w:rPr>
                <w:b/>
                <w:bCs/>
                <w:color w:val="000000"/>
                <w:sz w:val="20"/>
                <w:szCs w:val="20"/>
                <w:lang w:val="en-GB"/>
              </w:rPr>
            </w:pPr>
            <w:r w:rsidRPr="00E6451D">
              <w:rPr>
                <w:b/>
                <w:bCs/>
                <w:color w:val="000000"/>
                <w:sz w:val="20"/>
                <w:szCs w:val="20"/>
                <w:lang w:val="en-GB"/>
              </w:rPr>
              <w:t>LUS (replicates)</w:t>
            </w:r>
          </w:p>
        </w:tc>
        <w:tc>
          <w:tcPr>
            <w:tcW w:w="1300" w:type="dxa"/>
            <w:tcBorders>
              <w:top w:val="single" w:sz="4" w:space="0" w:color="auto"/>
              <w:left w:val="nil"/>
              <w:bottom w:val="single" w:sz="4" w:space="0" w:color="auto"/>
              <w:right w:val="nil"/>
            </w:tcBorders>
            <w:noWrap/>
            <w:vAlign w:val="bottom"/>
            <w:hideMark/>
          </w:tcPr>
          <w:p w14:paraId="3102CD90"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LU 18th c.</w:t>
            </w:r>
          </w:p>
        </w:tc>
        <w:tc>
          <w:tcPr>
            <w:tcW w:w="1300" w:type="dxa"/>
            <w:tcBorders>
              <w:top w:val="single" w:sz="4" w:space="0" w:color="auto"/>
              <w:left w:val="nil"/>
              <w:bottom w:val="single" w:sz="4" w:space="0" w:color="auto"/>
              <w:right w:val="nil"/>
            </w:tcBorders>
            <w:noWrap/>
            <w:vAlign w:val="bottom"/>
            <w:hideMark/>
          </w:tcPr>
          <w:p w14:paraId="5394DD7C"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LU 19th c.</w:t>
            </w:r>
          </w:p>
        </w:tc>
        <w:tc>
          <w:tcPr>
            <w:tcW w:w="1300" w:type="dxa"/>
            <w:tcBorders>
              <w:top w:val="single" w:sz="4" w:space="0" w:color="auto"/>
              <w:left w:val="nil"/>
              <w:bottom w:val="single" w:sz="4" w:space="0" w:color="auto"/>
              <w:right w:val="nil"/>
            </w:tcBorders>
            <w:noWrap/>
            <w:vAlign w:val="bottom"/>
            <w:hideMark/>
          </w:tcPr>
          <w:p w14:paraId="1101C587"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LU 20th c.</w:t>
            </w:r>
          </w:p>
        </w:tc>
        <w:tc>
          <w:tcPr>
            <w:tcW w:w="2520" w:type="dxa"/>
            <w:tcBorders>
              <w:top w:val="single" w:sz="4" w:space="0" w:color="auto"/>
              <w:left w:val="nil"/>
              <w:bottom w:val="single" w:sz="4" w:space="0" w:color="auto"/>
              <w:right w:val="nil"/>
            </w:tcBorders>
            <w:noWrap/>
            <w:vAlign w:val="bottom"/>
            <w:hideMark/>
          </w:tcPr>
          <w:p w14:paraId="0C03799A"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 xml:space="preserve">LU current </w:t>
            </w:r>
          </w:p>
          <w:p w14:paraId="7C5CCD34"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(from 2001)</w:t>
            </w:r>
          </w:p>
        </w:tc>
      </w:tr>
      <w:tr w:rsidR="00A04742" w:rsidRPr="00B34FD0" w14:paraId="49AEAEEE" w14:textId="77777777" w:rsidTr="00A04742">
        <w:trPr>
          <w:trHeight w:val="320"/>
        </w:trPr>
        <w:tc>
          <w:tcPr>
            <w:tcW w:w="2420" w:type="dxa"/>
            <w:tcBorders>
              <w:top w:val="single" w:sz="4" w:space="0" w:color="auto"/>
              <w:left w:val="nil"/>
              <w:bottom w:val="nil"/>
              <w:right w:val="nil"/>
            </w:tcBorders>
            <w:noWrap/>
            <w:vAlign w:val="bottom"/>
            <w:hideMark/>
          </w:tcPr>
          <w:p w14:paraId="1FF0E12E"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Semi-natural grassland</w:t>
            </w:r>
          </w:p>
        </w:tc>
        <w:tc>
          <w:tcPr>
            <w:tcW w:w="1300" w:type="dxa"/>
            <w:tcBorders>
              <w:top w:val="single" w:sz="4" w:space="0" w:color="auto"/>
              <w:left w:val="nil"/>
              <w:bottom w:val="nil"/>
              <w:right w:val="nil"/>
            </w:tcBorders>
            <w:noWrap/>
            <w:vAlign w:val="bottom"/>
            <w:hideMark/>
          </w:tcPr>
          <w:p w14:paraId="76FB7720" w14:textId="77777777" w:rsidR="00A04742" w:rsidRPr="00E6451D" w:rsidRDefault="00A04742" w:rsidP="00A04742">
            <w:pPr>
              <w:spacing w:line="360" w:lineRule="auto"/>
              <w:rPr>
                <w:i/>
                <w:iCs/>
                <w:color w:val="000000"/>
                <w:sz w:val="20"/>
                <w:szCs w:val="20"/>
                <w:lang w:val="en-GB"/>
              </w:rPr>
            </w:pPr>
          </w:p>
        </w:tc>
        <w:tc>
          <w:tcPr>
            <w:tcW w:w="1300" w:type="dxa"/>
            <w:tcBorders>
              <w:top w:val="single" w:sz="4" w:space="0" w:color="auto"/>
              <w:left w:val="nil"/>
              <w:bottom w:val="nil"/>
              <w:right w:val="nil"/>
            </w:tcBorders>
            <w:noWrap/>
            <w:vAlign w:val="bottom"/>
            <w:hideMark/>
          </w:tcPr>
          <w:p w14:paraId="28160987" w14:textId="77777777" w:rsidR="00A04742" w:rsidRPr="00E6451D" w:rsidRDefault="00A04742" w:rsidP="00A04742">
            <w:pPr>
              <w:spacing w:line="360" w:lineRule="auto"/>
              <w:rPr>
                <w:i/>
                <w:iCs/>
                <w:sz w:val="20"/>
                <w:szCs w:val="20"/>
                <w:lang w:val="en-GB"/>
              </w:rPr>
            </w:pPr>
          </w:p>
        </w:tc>
        <w:tc>
          <w:tcPr>
            <w:tcW w:w="1300" w:type="dxa"/>
            <w:tcBorders>
              <w:top w:val="single" w:sz="4" w:space="0" w:color="auto"/>
              <w:left w:val="nil"/>
              <w:bottom w:val="nil"/>
              <w:right w:val="nil"/>
            </w:tcBorders>
            <w:noWrap/>
            <w:vAlign w:val="bottom"/>
            <w:hideMark/>
          </w:tcPr>
          <w:p w14:paraId="7078401B" w14:textId="77777777" w:rsidR="00A04742" w:rsidRPr="00E6451D" w:rsidRDefault="00A04742" w:rsidP="00A04742">
            <w:pPr>
              <w:spacing w:line="360" w:lineRule="auto"/>
              <w:rPr>
                <w:i/>
                <w:iCs/>
                <w:sz w:val="20"/>
                <w:szCs w:val="20"/>
                <w:lang w:val="en-GB"/>
              </w:rPr>
            </w:pPr>
          </w:p>
        </w:tc>
        <w:tc>
          <w:tcPr>
            <w:tcW w:w="2520" w:type="dxa"/>
            <w:tcBorders>
              <w:top w:val="single" w:sz="4" w:space="0" w:color="auto"/>
              <w:left w:val="nil"/>
              <w:bottom w:val="nil"/>
              <w:right w:val="nil"/>
            </w:tcBorders>
            <w:noWrap/>
            <w:vAlign w:val="bottom"/>
            <w:hideMark/>
          </w:tcPr>
          <w:p w14:paraId="50403143" w14:textId="77777777" w:rsidR="00A04742" w:rsidRPr="00E6451D" w:rsidRDefault="00A04742" w:rsidP="00A04742">
            <w:pPr>
              <w:spacing w:line="360" w:lineRule="auto"/>
              <w:rPr>
                <w:i/>
                <w:iCs/>
                <w:sz w:val="20"/>
                <w:szCs w:val="20"/>
                <w:lang w:val="en-GB"/>
              </w:rPr>
            </w:pPr>
          </w:p>
        </w:tc>
      </w:tr>
      <w:tr w:rsidR="00A04742" w:rsidRPr="00B34FD0" w14:paraId="164F311B" w14:textId="77777777" w:rsidTr="00A04742">
        <w:trPr>
          <w:trHeight w:val="320"/>
        </w:trPr>
        <w:tc>
          <w:tcPr>
            <w:tcW w:w="2420" w:type="dxa"/>
            <w:tcBorders>
              <w:top w:val="nil"/>
              <w:left w:val="nil"/>
              <w:bottom w:val="nil"/>
              <w:right w:val="nil"/>
            </w:tcBorders>
            <w:noWrap/>
            <w:vAlign w:val="bottom"/>
            <w:hideMark/>
          </w:tcPr>
          <w:p w14:paraId="4D79C743"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 (38)</w:t>
            </w:r>
          </w:p>
        </w:tc>
        <w:tc>
          <w:tcPr>
            <w:tcW w:w="1300" w:type="dxa"/>
            <w:tcBorders>
              <w:top w:val="nil"/>
              <w:left w:val="nil"/>
              <w:bottom w:val="nil"/>
              <w:right w:val="nil"/>
            </w:tcBorders>
            <w:noWrap/>
            <w:vAlign w:val="bottom"/>
            <w:hideMark/>
          </w:tcPr>
          <w:p w14:paraId="53DE3745"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c>
          <w:tcPr>
            <w:tcW w:w="1300" w:type="dxa"/>
            <w:tcBorders>
              <w:top w:val="nil"/>
              <w:left w:val="nil"/>
              <w:bottom w:val="nil"/>
              <w:right w:val="nil"/>
            </w:tcBorders>
            <w:noWrap/>
            <w:vAlign w:val="bottom"/>
            <w:hideMark/>
          </w:tcPr>
          <w:p w14:paraId="0EFB3B6B"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c>
          <w:tcPr>
            <w:tcW w:w="1300" w:type="dxa"/>
            <w:tcBorders>
              <w:top w:val="nil"/>
              <w:left w:val="nil"/>
              <w:bottom w:val="nil"/>
              <w:right w:val="nil"/>
            </w:tcBorders>
            <w:noWrap/>
            <w:vAlign w:val="bottom"/>
            <w:hideMark/>
          </w:tcPr>
          <w:p w14:paraId="57233A2E"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c>
          <w:tcPr>
            <w:tcW w:w="2520" w:type="dxa"/>
            <w:tcBorders>
              <w:top w:val="nil"/>
              <w:left w:val="nil"/>
              <w:bottom w:val="nil"/>
              <w:right w:val="nil"/>
            </w:tcBorders>
            <w:noWrap/>
            <w:vAlign w:val="bottom"/>
            <w:hideMark/>
          </w:tcPr>
          <w:p w14:paraId="7D7BED65"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r>
      <w:tr w:rsidR="00A04742" w:rsidRPr="00B34FD0" w14:paraId="4F33882A" w14:textId="77777777" w:rsidTr="00A04742">
        <w:trPr>
          <w:trHeight w:val="320"/>
        </w:trPr>
        <w:tc>
          <w:tcPr>
            <w:tcW w:w="2420" w:type="dxa"/>
            <w:tcBorders>
              <w:top w:val="nil"/>
              <w:left w:val="nil"/>
              <w:bottom w:val="nil"/>
              <w:right w:val="nil"/>
            </w:tcBorders>
            <w:noWrap/>
            <w:vAlign w:val="bottom"/>
            <w:hideMark/>
          </w:tcPr>
          <w:p w14:paraId="771BA48F"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Arable to grassland</w:t>
            </w:r>
          </w:p>
        </w:tc>
        <w:tc>
          <w:tcPr>
            <w:tcW w:w="1300" w:type="dxa"/>
            <w:tcBorders>
              <w:top w:val="nil"/>
              <w:left w:val="nil"/>
              <w:bottom w:val="nil"/>
              <w:right w:val="nil"/>
            </w:tcBorders>
            <w:noWrap/>
            <w:vAlign w:val="bottom"/>
            <w:hideMark/>
          </w:tcPr>
          <w:p w14:paraId="7A84F449" w14:textId="77777777" w:rsidR="00A04742" w:rsidRPr="00E6451D" w:rsidRDefault="00A04742" w:rsidP="00A04742">
            <w:pPr>
              <w:spacing w:line="360" w:lineRule="auto"/>
              <w:rPr>
                <w:i/>
                <w:iCs/>
                <w:color w:val="000000"/>
                <w:sz w:val="20"/>
                <w:szCs w:val="20"/>
                <w:lang w:val="en-GB"/>
              </w:rPr>
            </w:pPr>
          </w:p>
        </w:tc>
        <w:tc>
          <w:tcPr>
            <w:tcW w:w="1300" w:type="dxa"/>
            <w:tcBorders>
              <w:top w:val="nil"/>
              <w:left w:val="nil"/>
              <w:bottom w:val="nil"/>
              <w:right w:val="nil"/>
            </w:tcBorders>
            <w:noWrap/>
            <w:vAlign w:val="bottom"/>
            <w:hideMark/>
          </w:tcPr>
          <w:p w14:paraId="599C9BC4" w14:textId="77777777" w:rsidR="00A04742" w:rsidRPr="00E6451D" w:rsidRDefault="00A04742" w:rsidP="00A04742">
            <w:pPr>
              <w:spacing w:line="360" w:lineRule="auto"/>
              <w:rPr>
                <w:sz w:val="20"/>
                <w:szCs w:val="20"/>
                <w:lang w:val="en-GB"/>
              </w:rPr>
            </w:pPr>
          </w:p>
        </w:tc>
        <w:tc>
          <w:tcPr>
            <w:tcW w:w="1300" w:type="dxa"/>
            <w:tcBorders>
              <w:top w:val="nil"/>
              <w:left w:val="nil"/>
              <w:bottom w:val="nil"/>
              <w:right w:val="nil"/>
            </w:tcBorders>
            <w:noWrap/>
            <w:vAlign w:val="bottom"/>
            <w:hideMark/>
          </w:tcPr>
          <w:p w14:paraId="681082CC" w14:textId="77777777" w:rsidR="00A04742" w:rsidRPr="00E6451D" w:rsidRDefault="00A04742" w:rsidP="00A04742">
            <w:pPr>
              <w:spacing w:line="360" w:lineRule="auto"/>
              <w:rPr>
                <w:sz w:val="20"/>
                <w:szCs w:val="20"/>
                <w:lang w:val="en-GB"/>
              </w:rPr>
            </w:pPr>
          </w:p>
        </w:tc>
        <w:tc>
          <w:tcPr>
            <w:tcW w:w="2520" w:type="dxa"/>
            <w:tcBorders>
              <w:top w:val="nil"/>
              <w:left w:val="nil"/>
              <w:bottom w:val="nil"/>
              <w:right w:val="nil"/>
            </w:tcBorders>
            <w:noWrap/>
            <w:vAlign w:val="bottom"/>
            <w:hideMark/>
          </w:tcPr>
          <w:p w14:paraId="5C76A8B8" w14:textId="77777777" w:rsidR="00A04742" w:rsidRPr="00E6451D" w:rsidRDefault="00A04742" w:rsidP="00A04742">
            <w:pPr>
              <w:spacing w:line="360" w:lineRule="auto"/>
              <w:rPr>
                <w:sz w:val="20"/>
                <w:szCs w:val="20"/>
                <w:lang w:val="en-GB"/>
              </w:rPr>
            </w:pPr>
          </w:p>
        </w:tc>
      </w:tr>
      <w:tr w:rsidR="00A04742" w:rsidRPr="00B34FD0" w14:paraId="4AA5C57E" w14:textId="77777777" w:rsidTr="00A04742">
        <w:trPr>
          <w:trHeight w:val="320"/>
        </w:trPr>
        <w:tc>
          <w:tcPr>
            <w:tcW w:w="2420" w:type="dxa"/>
            <w:tcBorders>
              <w:top w:val="nil"/>
              <w:left w:val="nil"/>
              <w:bottom w:val="nil"/>
              <w:right w:val="nil"/>
            </w:tcBorders>
            <w:noWrap/>
            <w:vAlign w:val="bottom"/>
            <w:hideMark/>
          </w:tcPr>
          <w:p w14:paraId="06FB8DA0"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A&gt;G 1800s (5)</w:t>
            </w:r>
          </w:p>
        </w:tc>
        <w:tc>
          <w:tcPr>
            <w:tcW w:w="1300" w:type="dxa"/>
            <w:tcBorders>
              <w:top w:val="nil"/>
              <w:left w:val="nil"/>
              <w:bottom w:val="nil"/>
              <w:right w:val="nil"/>
            </w:tcBorders>
            <w:noWrap/>
            <w:vAlign w:val="bottom"/>
            <w:hideMark/>
          </w:tcPr>
          <w:p w14:paraId="7B74E8D8"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Arable</w:t>
            </w:r>
          </w:p>
        </w:tc>
        <w:tc>
          <w:tcPr>
            <w:tcW w:w="1300" w:type="dxa"/>
            <w:tcBorders>
              <w:top w:val="nil"/>
              <w:left w:val="nil"/>
              <w:bottom w:val="nil"/>
              <w:right w:val="nil"/>
            </w:tcBorders>
            <w:noWrap/>
            <w:vAlign w:val="bottom"/>
            <w:hideMark/>
          </w:tcPr>
          <w:p w14:paraId="4F15AFBD"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c>
          <w:tcPr>
            <w:tcW w:w="1300" w:type="dxa"/>
            <w:tcBorders>
              <w:top w:val="nil"/>
              <w:left w:val="nil"/>
              <w:bottom w:val="nil"/>
              <w:right w:val="nil"/>
            </w:tcBorders>
            <w:noWrap/>
            <w:vAlign w:val="bottom"/>
            <w:hideMark/>
          </w:tcPr>
          <w:p w14:paraId="0E03B683"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c>
          <w:tcPr>
            <w:tcW w:w="2520" w:type="dxa"/>
            <w:tcBorders>
              <w:top w:val="nil"/>
              <w:left w:val="nil"/>
              <w:bottom w:val="nil"/>
              <w:right w:val="nil"/>
            </w:tcBorders>
            <w:noWrap/>
            <w:vAlign w:val="bottom"/>
            <w:hideMark/>
          </w:tcPr>
          <w:p w14:paraId="3F7D72B1"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r>
      <w:tr w:rsidR="00A04742" w:rsidRPr="00B34FD0" w14:paraId="0FEE7C30" w14:textId="77777777" w:rsidTr="00A04742">
        <w:trPr>
          <w:trHeight w:val="320"/>
        </w:trPr>
        <w:tc>
          <w:tcPr>
            <w:tcW w:w="2420" w:type="dxa"/>
            <w:tcBorders>
              <w:top w:val="nil"/>
              <w:left w:val="nil"/>
              <w:bottom w:val="nil"/>
              <w:right w:val="nil"/>
            </w:tcBorders>
            <w:noWrap/>
            <w:vAlign w:val="bottom"/>
            <w:hideMark/>
          </w:tcPr>
          <w:p w14:paraId="549660C4"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A&gt;G 1900s (11)</w:t>
            </w:r>
          </w:p>
        </w:tc>
        <w:tc>
          <w:tcPr>
            <w:tcW w:w="1300" w:type="dxa"/>
            <w:tcBorders>
              <w:top w:val="nil"/>
              <w:left w:val="nil"/>
              <w:bottom w:val="nil"/>
              <w:right w:val="nil"/>
            </w:tcBorders>
            <w:noWrap/>
            <w:vAlign w:val="bottom"/>
            <w:hideMark/>
          </w:tcPr>
          <w:p w14:paraId="280B31EC"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Arable</w:t>
            </w:r>
          </w:p>
        </w:tc>
        <w:tc>
          <w:tcPr>
            <w:tcW w:w="1300" w:type="dxa"/>
            <w:tcBorders>
              <w:top w:val="nil"/>
              <w:left w:val="nil"/>
              <w:bottom w:val="nil"/>
              <w:right w:val="nil"/>
            </w:tcBorders>
            <w:noWrap/>
            <w:vAlign w:val="bottom"/>
            <w:hideMark/>
          </w:tcPr>
          <w:p w14:paraId="5086E1BB"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Arable</w:t>
            </w:r>
          </w:p>
        </w:tc>
        <w:tc>
          <w:tcPr>
            <w:tcW w:w="1300" w:type="dxa"/>
            <w:tcBorders>
              <w:top w:val="nil"/>
              <w:left w:val="nil"/>
              <w:bottom w:val="nil"/>
              <w:right w:val="nil"/>
            </w:tcBorders>
            <w:noWrap/>
            <w:vAlign w:val="bottom"/>
            <w:hideMark/>
          </w:tcPr>
          <w:p w14:paraId="618EA936"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c>
          <w:tcPr>
            <w:tcW w:w="2520" w:type="dxa"/>
            <w:tcBorders>
              <w:top w:val="nil"/>
              <w:left w:val="nil"/>
              <w:bottom w:val="nil"/>
              <w:right w:val="nil"/>
            </w:tcBorders>
            <w:noWrap/>
            <w:vAlign w:val="bottom"/>
            <w:hideMark/>
          </w:tcPr>
          <w:p w14:paraId="38FE5422"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r>
      <w:tr w:rsidR="00A04742" w:rsidRPr="00B34FD0" w14:paraId="64156F63" w14:textId="77777777" w:rsidTr="00A04742">
        <w:trPr>
          <w:trHeight w:val="320"/>
        </w:trPr>
        <w:tc>
          <w:tcPr>
            <w:tcW w:w="2420" w:type="dxa"/>
            <w:tcBorders>
              <w:top w:val="nil"/>
              <w:left w:val="nil"/>
              <w:bottom w:val="nil"/>
              <w:right w:val="nil"/>
            </w:tcBorders>
            <w:noWrap/>
            <w:vAlign w:val="bottom"/>
            <w:hideMark/>
          </w:tcPr>
          <w:p w14:paraId="4B1EFD20"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A&gt;G 1960s (16)</w:t>
            </w:r>
          </w:p>
        </w:tc>
        <w:tc>
          <w:tcPr>
            <w:tcW w:w="1300" w:type="dxa"/>
            <w:tcBorders>
              <w:top w:val="nil"/>
              <w:left w:val="nil"/>
              <w:bottom w:val="nil"/>
              <w:right w:val="nil"/>
            </w:tcBorders>
            <w:noWrap/>
            <w:vAlign w:val="bottom"/>
            <w:hideMark/>
          </w:tcPr>
          <w:p w14:paraId="7EE19D99"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Arable</w:t>
            </w:r>
          </w:p>
        </w:tc>
        <w:tc>
          <w:tcPr>
            <w:tcW w:w="1300" w:type="dxa"/>
            <w:tcBorders>
              <w:top w:val="nil"/>
              <w:left w:val="nil"/>
              <w:bottom w:val="nil"/>
              <w:right w:val="nil"/>
            </w:tcBorders>
            <w:noWrap/>
            <w:vAlign w:val="bottom"/>
            <w:hideMark/>
          </w:tcPr>
          <w:p w14:paraId="3067E2C8"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Arable</w:t>
            </w:r>
          </w:p>
        </w:tc>
        <w:tc>
          <w:tcPr>
            <w:tcW w:w="1300" w:type="dxa"/>
            <w:tcBorders>
              <w:top w:val="nil"/>
              <w:left w:val="nil"/>
              <w:bottom w:val="nil"/>
              <w:right w:val="nil"/>
            </w:tcBorders>
            <w:noWrap/>
            <w:vAlign w:val="bottom"/>
            <w:hideMark/>
          </w:tcPr>
          <w:p w14:paraId="1C73D139"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Arable</w:t>
            </w:r>
          </w:p>
        </w:tc>
        <w:tc>
          <w:tcPr>
            <w:tcW w:w="2520" w:type="dxa"/>
            <w:tcBorders>
              <w:top w:val="nil"/>
              <w:left w:val="nil"/>
              <w:bottom w:val="nil"/>
              <w:right w:val="nil"/>
            </w:tcBorders>
            <w:noWrap/>
            <w:vAlign w:val="bottom"/>
            <w:hideMark/>
          </w:tcPr>
          <w:p w14:paraId="222E44E3"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SNG</w:t>
            </w:r>
          </w:p>
        </w:tc>
      </w:tr>
      <w:tr w:rsidR="00A04742" w:rsidRPr="00B34FD0" w14:paraId="178DE9E3" w14:textId="77777777" w:rsidTr="00A04742">
        <w:trPr>
          <w:trHeight w:val="320"/>
        </w:trPr>
        <w:tc>
          <w:tcPr>
            <w:tcW w:w="2420" w:type="dxa"/>
            <w:tcBorders>
              <w:top w:val="nil"/>
              <w:left w:val="nil"/>
              <w:bottom w:val="nil"/>
              <w:right w:val="nil"/>
            </w:tcBorders>
            <w:noWrap/>
            <w:vAlign w:val="bottom"/>
            <w:hideMark/>
          </w:tcPr>
          <w:p w14:paraId="255F0847" w14:textId="77777777" w:rsidR="00A04742" w:rsidRPr="00E6451D" w:rsidRDefault="00A04742" w:rsidP="00A04742">
            <w:pPr>
              <w:spacing w:line="360" w:lineRule="auto"/>
              <w:rPr>
                <w:i/>
                <w:iCs/>
                <w:color w:val="000000"/>
                <w:sz w:val="20"/>
                <w:szCs w:val="20"/>
                <w:lang w:val="en-GB"/>
              </w:rPr>
            </w:pPr>
            <w:r w:rsidRPr="00E6451D">
              <w:rPr>
                <w:i/>
                <w:iCs/>
                <w:color w:val="000000"/>
                <w:sz w:val="20"/>
                <w:szCs w:val="20"/>
                <w:lang w:val="en-GB"/>
              </w:rPr>
              <w:t>Grassland to forest</w:t>
            </w:r>
          </w:p>
        </w:tc>
        <w:tc>
          <w:tcPr>
            <w:tcW w:w="1300" w:type="dxa"/>
            <w:tcBorders>
              <w:top w:val="nil"/>
              <w:left w:val="nil"/>
              <w:bottom w:val="nil"/>
              <w:right w:val="nil"/>
            </w:tcBorders>
            <w:noWrap/>
            <w:vAlign w:val="bottom"/>
            <w:hideMark/>
          </w:tcPr>
          <w:p w14:paraId="49CD4111" w14:textId="77777777" w:rsidR="00A04742" w:rsidRPr="00E6451D" w:rsidRDefault="00A04742" w:rsidP="00A04742">
            <w:pPr>
              <w:spacing w:line="360" w:lineRule="auto"/>
              <w:rPr>
                <w:i/>
                <w:iCs/>
                <w:color w:val="000000"/>
                <w:sz w:val="20"/>
                <w:szCs w:val="20"/>
                <w:lang w:val="en-GB"/>
              </w:rPr>
            </w:pPr>
          </w:p>
        </w:tc>
        <w:tc>
          <w:tcPr>
            <w:tcW w:w="1300" w:type="dxa"/>
            <w:tcBorders>
              <w:top w:val="nil"/>
              <w:left w:val="nil"/>
              <w:bottom w:val="nil"/>
              <w:right w:val="nil"/>
            </w:tcBorders>
            <w:noWrap/>
            <w:vAlign w:val="bottom"/>
            <w:hideMark/>
          </w:tcPr>
          <w:p w14:paraId="624608A2" w14:textId="77777777" w:rsidR="00A04742" w:rsidRPr="00E6451D" w:rsidRDefault="00A04742" w:rsidP="00A04742">
            <w:pPr>
              <w:spacing w:line="360" w:lineRule="auto"/>
              <w:rPr>
                <w:sz w:val="20"/>
                <w:szCs w:val="20"/>
                <w:lang w:val="en-GB"/>
              </w:rPr>
            </w:pPr>
          </w:p>
        </w:tc>
        <w:tc>
          <w:tcPr>
            <w:tcW w:w="1300" w:type="dxa"/>
            <w:tcBorders>
              <w:top w:val="nil"/>
              <w:left w:val="nil"/>
              <w:bottom w:val="nil"/>
              <w:right w:val="nil"/>
            </w:tcBorders>
            <w:noWrap/>
            <w:vAlign w:val="bottom"/>
            <w:hideMark/>
          </w:tcPr>
          <w:p w14:paraId="33C6186D" w14:textId="77777777" w:rsidR="00A04742" w:rsidRPr="00E6451D" w:rsidRDefault="00A04742" w:rsidP="00A04742">
            <w:pPr>
              <w:spacing w:line="360" w:lineRule="auto"/>
              <w:rPr>
                <w:sz w:val="20"/>
                <w:szCs w:val="20"/>
                <w:lang w:val="en-GB"/>
              </w:rPr>
            </w:pPr>
          </w:p>
        </w:tc>
        <w:tc>
          <w:tcPr>
            <w:tcW w:w="2520" w:type="dxa"/>
            <w:tcBorders>
              <w:top w:val="nil"/>
              <w:left w:val="nil"/>
              <w:bottom w:val="nil"/>
              <w:right w:val="nil"/>
            </w:tcBorders>
            <w:noWrap/>
            <w:vAlign w:val="bottom"/>
            <w:hideMark/>
          </w:tcPr>
          <w:p w14:paraId="51A3E4D0" w14:textId="77777777" w:rsidR="00A04742" w:rsidRPr="00E6451D" w:rsidRDefault="00A04742" w:rsidP="00A04742">
            <w:pPr>
              <w:spacing w:line="360" w:lineRule="auto"/>
              <w:rPr>
                <w:sz w:val="20"/>
                <w:szCs w:val="20"/>
                <w:lang w:val="en-GB"/>
              </w:rPr>
            </w:pPr>
          </w:p>
        </w:tc>
      </w:tr>
      <w:tr w:rsidR="00A04742" w:rsidRPr="00B34FD0" w14:paraId="05ABF529" w14:textId="77777777" w:rsidTr="00A04742">
        <w:trPr>
          <w:trHeight w:val="320"/>
        </w:trPr>
        <w:tc>
          <w:tcPr>
            <w:tcW w:w="2420" w:type="dxa"/>
            <w:tcBorders>
              <w:top w:val="nil"/>
              <w:left w:val="nil"/>
              <w:right w:val="nil"/>
            </w:tcBorders>
            <w:noWrap/>
            <w:vAlign w:val="bottom"/>
            <w:hideMark/>
          </w:tcPr>
          <w:p w14:paraId="3A5279A4"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G&gt;F 1900s (42)</w:t>
            </w:r>
          </w:p>
        </w:tc>
        <w:tc>
          <w:tcPr>
            <w:tcW w:w="1300" w:type="dxa"/>
            <w:tcBorders>
              <w:top w:val="nil"/>
              <w:left w:val="nil"/>
              <w:right w:val="nil"/>
            </w:tcBorders>
            <w:noWrap/>
            <w:vAlign w:val="bottom"/>
            <w:hideMark/>
          </w:tcPr>
          <w:p w14:paraId="091149B2"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Grassland</w:t>
            </w:r>
          </w:p>
        </w:tc>
        <w:tc>
          <w:tcPr>
            <w:tcW w:w="1300" w:type="dxa"/>
            <w:tcBorders>
              <w:top w:val="nil"/>
              <w:left w:val="nil"/>
              <w:right w:val="nil"/>
            </w:tcBorders>
            <w:noWrap/>
            <w:vAlign w:val="bottom"/>
            <w:hideMark/>
          </w:tcPr>
          <w:p w14:paraId="7744DF38"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Grassland</w:t>
            </w:r>
          </w:p>
        </w:tc>
        <w:tc>
          <w:tcPr>
            <w:tcW w:w="1300" w:type="dxa"/>
            <w:tcBorders>
              <w:top w:val="nil"/>
              <w:left w:val="nil"/>
              <w:right w:val="nil"/>
            </w:tcBorders>
            <w:noWrap/>
            <w:vAlign w:val="bottom"/>
            <w:hideMark/>
          </w:tcPr>
          <w:p w14:paraId="283451F8"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Abandoned</w:t>
            </w:r>
          </w:p>
        </w:tc>
        <w:tc>
          <w:tcPr>
            <w:tcW w:w="2520" w:type="dxa"/>
            <w:tcBorders>
              <w:top w:val="nil"/>
              <w:left w:val="nil"/>
              <w:right w:val="nil"/>
            </w:tcBorders>
            <w:noWrap/>
            <w:vAlign w:val="bottom"/>
            <w:hideMark/>
          </w:tcPr>
          <w:p w14:paraId="7A395CD9"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Forest</w:t>
            </w:r>
          </w:p>
        </w:tc>
      </w:tr>
      <w:tr w:rsidR="00A04742" w:rsidRPr="00B34FD0" w14:paraId="32DD9483" w14:textId="77777777" w:rsidTr="00A04742">
        <w:trPr>
          <w:trHeight w:val="320"/>
        </w:trPr>
        <w:tc>
          <w:tcPr>
            <w:tcW w:w="2420" w:type="dxa"/>
            <w:tcBorders>
              <w:top w:val="nil"/>
              <w:left w:val="nil"/>
              <w:bottom w:val="single" w:sz="4" w:space="0" w:color="auto"/>
              <w:right w:val="nil"/>
            </w:tcBorders>
            <w:noWrap/>
            <w:vAlign w:val="bottom"/>
            <w:hideMark/>
          </w:tcPr>
          <w:p w14:paraId="30E8D0D4"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G&gt;F 1960s (22)</w:t>
            </w:r>
          </w:p>
        </w:tc>
        <w:tc>
          <w:tcPr>
            <w:tcW w:w="1300" w:type="dxa"/>
            <w:tcBorders>
              <w:top w:val="nil"/>
              <w:left w:val="nil"/>
              <w:bottom w:val="single" w:sz="4" w:space="0" w:color="auto"/>
              <w:right w:val="nil"/>
            </w:tcBorders>
            <w:noWrap/>
            <w:vAlign w:val="bottom"/>
            <w:hideMark/>
          </w:tcPr>
          <w:p w14:paraId="6EA031ED"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Grassland</w:t>
            </w:r>
          </w:p>
        </w:tc>
        <w:tc>
          <w:tcPr>
            <w:tcW w:w="1300" w:type="dxa"/>
            <w:tcBorders>
              <w:top w:val="nil"/>
              <w:left w:val="nil"/>
              <w:bottom w:val="single" w:sz="4" w:space="0" w:color="auto"/>
              <w:right w:val="nil"/>
            </w:tcBorders>
            <w:noWrap/>
            <w:vAlign w:val="bottom"/>
            <w:hideMark/>
          </w:tcPr>
          <w:p w14:paraId="12A833EE"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Grassland</w:t>
            </w:r>
          </w:p>
        </w:tc>
        <w:tc>
          <w:tcPr>
            <w:tcW w:w="1300" w:type="dxa"/>
            <w:tcBorders>
              <w:top w:val="nil"/>
              <w:left w:val="nil"/>
              <w:bottom w:val="single" w:sz="4" w:space="0" w:color="auto"/>
              <w:right w:val="nil"/>
            </w:tcBorders>
            <w:noWrap/>
            <w:vAlign w:val="bottom"/>
            <w:hideMark/>
          </w:tcPr>
          <w:p w14:paraId="59DCFB6A"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Grassland</w:t>
            </w:r>
          </w:p>
        </w:tc>
        <w:tc>
          <w:tcPr>
            <w:tcW w:w="2520" w:type="dxa"/>
            <w:tcBorders>
              <w:top w:val="nil"/>
              <w:left w:val="nil"/>
              <w:bottom w:val="single" w:sz="4" w:space="0" w:color="auto"/>
              <w:right w:val="nil"/>
            </w:tcBorders>
            <w:noWrap/>
            <w:vAlign w:val="bottom"/>
            <w:hideMark/>
          </w:tcPr>
          <w:p w14:paraId="0DA5F611" w14:textId="77777777" w:rsidR="00A04742" w:rsidRPr="00E6451D" w:rsidRDefault="00A04742" w:rsidP="00A04742">
            <w:pPr>
              <w:spacing w:line="360" w:lineRule="auto"/>
              <w:rPr>
                <w:color w:val="000000"/>
                <w:sz w:val="20"/>
                <w:szCs w:val="20"/>
                <w:lang w:val="en-GB"/>
              </w:rPr>
            </w:pPr>
            <w:r w:rsidRPr="00E6451D">
              <w:rPr>
                <w:color w:val="000000"/>
                <w:sz w:val="20"/>
                <w:szCs w:val="20"/>
                <w:lang w:val="en-GB"/>
              </w:rPr>
              <w:t>Forest</w:t>
            </w:r>
          </w:p>
        </w:tc>
      </w:tr>
    </w:tbl>
    <w:p w14:paraId="1CB3EDC0" w14:textId="4AD86802" w:rsidR="00C56D21" w:rsidRDefault="00C56D21">
      <w:pPr>
        <w:rPr>
          <w:b/>
          <w:bCs/>
          <w:lang w:val="en-US"/>
        </w:rPr>
      </w:pPr>
    </w:p>
    <w:p w14:paraId="4B11098D" w14:textId="25468047" w:rsidR="00CD20A5" w:rsidRDefault="00CD20A5">
      <w:pPr>
        <w:rPr>
          <w:b/>
          <w:bCs/>
          <w:lang w:val="en-US"/>
        </w:rPr>
      </w:pPr>
    </w:p>
    <w:p w14:paraId="49A5DDB8" w14:textId="77777777" w:rsidR="00BB61EF" w:rsidRDefault="00BB61EF" w:rsidP="00333C23">
      <w:pPr>
        <w:jc w:val="both"/>
        <w:rPr>
          <w:b/>
          <w:bCs/>
          <w:lang w:val="en-US"/>
        </w:rPr>
      </w:pPr>
    </w:p>
    <w:p w14:paraId="6EC270EB" w14:textId="429085B2" w:rsidR="00685A89" w:rsidRPr="00BE255C" w:rsidRDefault="00685A89" w:rsidP="00333C23">
      <w:pPr>
        <w:jc w:val="both"/>
        <w:rPr>
          <w:lang w:val="en-US"/>
        </w:rPr>
      </w:pPr>
      <w:r w:rsidRPr="00BE255C">
        <w:rPr>
          <w:b/>
          <w:bCs/>
          <w:lang w:val="en-US"/>
        </w:rPr>
        <w:t>Table S</w:t>
      </w:r>
      <w:r w:rsidR="007518A7">
        <w:rPr>
          <w:b/>
          <w:bCs/>
          <w:lang w:val="en-US"/>
        </w:rPr>
        <w:t>3</w:t>
      </w:r>
      <w:r w:rsidRPr="00BE255C">
        <w:rPr>
          <w:lang w:val="en-US"/>
        </w:rPr>
        <w:t xml:space="preserve">: </w:t>
      </w:r>
      <w:r w:rsidR="00682309">
        <w:rPr>
          <w:lang w:val="en-US"/>
        </w:rPr>
        <w:t xml:space="preserve">Sequencing depth </w:t>
      </w:r>
      <w:r w:rsidR="00475E76" w:rsidRPr="00BE255C">
        <w:rPr>
          <w:lang w:val="en-US"/>
        </w:rPr>
        <w:t xml:space="preserve">of the </w:t>
      </w:r>
      <w:r w:rsidR="00454C7E" w:rsidRPr="00BE255C">
        <w:rPr>
          <w:lang w:val="en-US"/>
        </w:rPr>
        <w:t>16S and ITS data</w:t>
      </w:r>
      <w:r w:rsidR="001D454F" w:rsidRPr="00BE255C">
        <w:rPr>
          <w:lang w:val="en-US"/>
        </w:rPr>
        <w:t xml:space="preserve">, including </w:t>
      </w:r>
      <w:r w:rsidR="0016309A" w:rsidRPr="00BE255C">
        <w:rPr>
          <w:lang w:val="en-US"/>
        </w:rPr>
        <w:t xml:space="preserve">the total </w:t>
      </w:r>
      <w:r w:rsidR="007667A5" w:rsidRPr="00BE255C">
        <w:rPr>
          <w:lang w:val="en-US"/>
        </w:rPr>
        <w:t xml:space="preserve">reads after quality filtering and </w:t>
      </w:r>
      <w:r w:rsidR="003003C6" w:rsidRPr="00BE255C">
        <w:rPr>
          <w:lang w:val="en-US"/>
        </w:rPr>
        <w:t xml:space="preserve">the distribution of </w:t>
      </w:r>
      <w:r w:rsidR="00754EF2" w:rsidRPr="00BE255C">
        <w:rPr>
          <w:lang w:val="en-US"/>
        </w:rPr>
        <w:t xml:space="preserve">OTUs and genera </w:t>
      </w:r>
      <w:r w:rsidR="001340E3" w:rsidRPr="00BE255C">
        <w:rPr>
          <w:lang w:val="en-US"/>
        </w:rPr>
        <w:t>across whole communities</w:t>
      </w:r>
      <w:r w:rsidR="00B21DC4" w:rsidRPr="00BE255C">
        <w:rPr>
          <w:lang w:val="en-US"/>
        </w:rPr>
        <w:t xml:space="preserve"> and </w:t>
      </w:r>
      <w:r w:rsidR="00E64ACF" w:rsidRPr="00BE255C">
        <w:rPr>
          <w:lang w:val="en-US"/>
        </w:rPr>
        <w:t>designated groups of plant-associated and pathogenic taxa.</w:t>
      </w:r>
    </w:p>
    <w:tbl>
      <w:tblPr>
        <w:tblW w:w="8120" w:type="dxa"/>
        <w:tblCellMar>
          <w:left w:w="70" w:type="dxa"/>
          <w:right w:w="70" w:type="dxa"/>
        </w:tblCellMar>
        <w:tblLook w:val="04A0" w:firstRow="1" w:lastRow="0" w:firstColumn="1" w:lastColumn="0" w:noHBand="0" w:noVBand="1"/>
      </w:tblPr>
      <w:tblGrid>
        <w:gridCol w:w="1360"/>
        <w:gridCol w:w="980"/>
        <w:gridCol w:w="1300"/>
        <w:gridCol w:w="1880"/>
        <w:gridCol w:w="1300"/>
        <w:gridCol w:w="1300"/>
      </w:tblGrid>
      <w:tr w:rsidR="00CB5126" w:rsidRPr="00BE255C" w14:paraId="65B5C98C" w14:textId="77777777" w:rsidTr="00B250D9">
        <w:trPr>
          <w:trHeight w:val="340"/>
        </w:trPr>
        <w:tc>
          <w:tcPr>
            <w:tcW w:w="1360" w:type="dxa"/>
            <w:tcBorders>
              <w:top w:val="single" w:sz="4" w:space="0" w:color="auto"/>
              <w:left w:val="nil"/>
              <w:bottom w:val="single" w:sz="8" w:space="0" w:color="auto"/>
              <w:right w:val="nil"/>
            </w:tcBorders>
            <w:noWrap/>
            <w:vAlign w:val="bottom"/>
            <w:hideMark/>
          </w:tcPr>
          <w:p w14:paraId="5805C07A" w14:textId="77777777" w:rsidR="00CB5126" w:rsidRPr="00BE255C" w:rsidRDefault="00CB5126" w:rsidP="00333C23">
            <w:pPr>
              <w:jc w:val="both"/>
              <w:rPr>
                <w:b/>
                <w:bCs/>
                <w:i/>
                <w:iCs/>
                <w:color w:val="000000"/>
                <w:sz w:val="20"/>
                <w:szCs w:val="20"/>
              </w:rPr>
            </w:pPr>
            <w:r w:rsidRPr="00BE255C">
              <w:rPr>
                <w:b/>
                <w:bCs/>
                <w:i/>
                <w:iCs/>
                <w:color w:val="000000"/>
                <w:sz w:val="20"/>
                <w:szCs w:val="20"/>
              </w:rPr>
              <w:t>Dataset</w:t>
            </w:r>
          </w:p>
        </w:tc>
        <w:tc>
          <w:tcPr>
            <w:tcW w:w="980" w:type="dxa"/>
            <w:tcBorders>
              <w:top w:val="single" w:sz="4" w:space="0" w:color="auto"/>
              <w:left w:val="nil"/>
              <w:bottom w:val="single" w:sz="8" w:space="0" w:color="auto"/>
              <w:right w:val="nil"/>
            </w:tcBorders>
            <w:noWrap/>
            <w:vAlign w:val="bottom"/>
            <w:hideMark/>
          </w:tcPr>
          <w:p w14:paraId="6FB5EDEC" w14:textId="77777777" w:rsidR="00CB5126" w:rsidRPr="00BE255C" w:rsidRDefault="00CB5126" w:rsidP="00333C23">
            <w:pPr>
              <w:jc w:val="both"/>
              <w:rPr>
                <w:b/>
                <w:bCs/>
                <w:i/>
                <w:iCs/>
                <w:color w:val="000000"/>
                <w:sz w:val="20"/>
                <w:szCs w:val="20"/>
              </w:rPr>
            </w:pPr>
            <w:r w:rsidRPr="00BE255C">
              <w:rPr>
                <w:b/>
                <w:bCs/>
                <w:i/>
                <w:iCs/>
                <w:color w:val="000000"/>
                <w:sz w:val="20"/>
                <w:szCs w:val="20"/>
              </w:rPr>
              <w:t>Reads</w:t>
            </w:r>
          </w:p>
        </w:tc>
        <w:tc>
          <w:tcPr>
            <w:tcW w:w="1300" w:type="dxa"/>
            <w:tcBorders>
              <w:top w:val="single" w:sz="4" w:space="0" w:color="auto"/>
              <w:left w:val="nil"/>
              <w:bottom w:val="nil"/>
              <w:right w:val="nil"/>
            </w:tcBorders>
            <w:noWrap/>
            <w:vAlign w:val="bottom"/>
            <w:hideMark/>
          </w:tcPr>
          <w:p w14:paraId="31755C43" w14:textId="77777777" w:rsidR="00CB5126" w:rsidRPr="00BE255C" w:rsidRDefault="00CB5126" w:rsidP="00333C23">
            <w:pPr>
              <w:jc w:val="both"/>
              <w:rPr>
                <w:b/>
                <w:bCs/>
                <w:i/>
                <w:iCs/>
                <w:color w:val="000000"/>
                <w:sz w:val="20"/>
                <w:szCs w:val="20"/>
              </w:rPr>
            </w:pPr>
          </w:p>
        </w:tc>
        <w:tc>
          <w:tcPr>
            <w:tcW w:w="1880" w:type="dxa"/>
            <w:tcBorders>
              <w:top w:val="single" w:sz="4" w:space="0" w:color="auto"/>
              <w:left w:val="nil"/>
              <w:bottom w:val="single" w:sz="8" w:space="0" w:color="auto"/>
              <w:right w:val="nil"/>
            </w:tcBorders>
            <w:noWrap/>
            <w:vAlign w:val="bottom"/>
            <w:hideMark/>
          </w:tcPr>
          <w:p w14:paraId="7E6154F9" w14:textId="77777777" w:rsidR="00CB5126" w:rsidRPr="00BE255C" w:rsidRDefault="00CB5126" w:rsidP="00333C23">
            <w:pPr>
              <w:jc w:val="both"/>
              <w:rPr>
                <w:b/>
                <w:bCs/>
                <w:i/>
                <w:iCs/>
                <w:color w:val="000000"/>
                <w:sz w:val="20"/>
                <w:szCs w:val="20"/>
              </w:rPr>
            </w:pPr>
            <w:r w:rsidRPr="00BE255C">
              <w:rPr>
                <w:b/>
                <w:bCs/>
                <w:i/>
                <w:iCs/>
                <w:color w:val="000000"/>
                <w:sz w:val="20"/>
                <w:szCs w:val="20"/>
              </w:rPr>
              <w:t>Community</w:t>
            </w:r>
          </w:p>
        </w:tc>
        <w:tc>
          <w:tcPr>
            <w:tcW w:w="1300" w:type="dxa"/>
            <w:tcBorders>
              <w:top w:val="single" w:sz="4" w:space="0" w:color="auto"/>
              <w:left w:val="nil"/>
              <w:bottom w:val="single" w:sz="8" w:space="0" w:color="auto"/>
              <w:right w:val="nil"/>
            </w:tcBorders>
            <w:noWrap/>
            <w:vAlign w:val="bottom"/>
            <w:hideMark/>
          </w:tcPr>
          <w:p w14:paraId="7705BE1A" w14:textId="77777777" w:rsidR="00CB5126" w:rsidRPr="00BE255C" w:rsidRDefault="00CB5126" w:rsidP="00333C23">
            <w:pPr>
              <w:jc w:val="both"/>
              <w:rPr>
                <w:b/>
                <w:bCs/>
                <w:i/>
                <w:iCs/>
                <w:color w:val="000000"/>
                <w:sz w:val="20"/>
                <w:szCs w:val="20"/>
              </w:rPr>
            </w:pPr>
            <w:r w:rsidRPr="00BE255C">
              <w:rPr>
                <w:b/>
                <w:bCs/>
                <w:i/>
                <w:iCs/>
                <w:color w:val="000000"/>
                <w:sz w:val="20"/>
                <w:szCs w:val="20"/>
              </w:rPr>
              <w:t>Taxa (OTUs)</w:t>
            </w:r>
          </w:p>
        </w:tc>
        <w:tc>
          <w:tcPr>
            <w:tcW w:w="1300" w:type="dxa"/>
            <w:tcBorders>
              <w:top w:val="single" w:sz="4" w:space="0" w:color="auto"/>
              <w:left w:val="nil"/>
              <w:bottom w:val="single" w:sz="8" w:space="0" w:color="auto"/>
              <w:right w:val="nil"/>
            </w:tcBorders>
            <w:noWrap/>
            <w:vAlign w:val="bottom"/>
            <w:hideMark/>
          </w:tcPr>
          <w:p w14:paraId="325AEFFF" w14:textId="77777777" w:rsidR="00CB5126" w:rsidRPr="00BE255C" w:rsidRDefault="00CB5126" w:rsidP="00333C23">
            <w:pPr>
              <w:jc w:val="both"/>
              <w:rPr>
                <w:b/>
                <w:bCs/>
                <w:i/>
                <w:iCs/>
                <w:color w:val="000000"/>
                <w:sz w:val="20"/>
                <w:szCs w:val="20"/>
              </w:rPr>
            </w:pPr>
            <w:r w:rsidRPr="00BE255C">
              <w:rPr>
                <w:b/>
                <w:bCs/>
                <w:i/>
                <w:iCs/>
                <w:color w:val="000000"/>
                <w:sz w:val="20"/>
                <w:szCs w:val="20"/>
              </w:rPr>
              <w:t>Genera</w:t>
            </w:r>
          </w:p>
        </w:tc>
      </w:tr>
      <w:tr w:rsidR="00CB5126" w:rsidRPr="00BE255C" w14:paraId="26DEC506" w14:textId="77777777" w:rsidTr="00CB5126">
        <w:trPr>
          <w:trHeight w:val="320"/>
        </w:trPr>
        <w:tc>
          <w:tcPr>
            <w:tcW w:w="1360" w:type="dxa"/>
            <w:tcBorders>
              <w:top w:val="nil"/>
              <w:left w:val="nil"/>
              <w:bottom w:val="nil"/>
              <w:right w:val="nil"/>
            </w:tcBorders>
            <w:noWrap/>
            <w:vAlign w:val="bottom"/>
            <w:hideMark/>
          </w:tcPr>
          <w:p w14:paraId="0A01FDBE" w14:textId="77777777" w:rsidR="00CB5126" w:rsidRPr="00BE255C" w:rsidRDefault="00CB5126" w:rsidP="00333C23">
            <w:pPr>
              <w:jc w:val="both"/>
              <w:rPr>
                <w:i/>
                <w:iCs/>
                <w:color w:val="000000"/>
                <w:sz w:val="20"/>
                <w:szCs w:val="20"/>
              </w:rPr>
            </w:pPr>
            <w:r w:rsidRPr="00BE255C">
              <w:rPr>
                <w:i/>
                <w:iCs/>
                <w:color w:val="000000"/>
                <w:sz w:val="20"/>
                <w:szCs w:val="20"/>
              </w:rPr>
              <w:t>Soil bacteria</w:t>
            </w:r>
          </w:p>
        </w:tc>
        <w:tc>
          <w:tcPr>
            <w:tcW w:w="980" w:type="dxa"/>
            <w:tcBorders>
              <w:top w:val="nil"/>
              <w:left w:val="nil"/>
              <w:bottom w:val="nil"/>
              <w:right w:val="nil"/>
            </w:tcBorders>
            <w:noWrap/>
            <w:vAlign w:val="bottom"/>
            <w:hideMark/>
          </w:tcPr>
          <w:p w14:paraId="09701B7F" w14:textId="77777777" w:rsidR="00CB5126" w:rsidRPr="00BE255C" w:rsidRDefault="00CB5126" w:rsidP="00333C23">
            <w:pPr>
              <w:jc w:val="both"/>
              <w:rPr>
                <w:i/>
                <w:iCs/>
                <w:color w:val="000000"/>
                <w:sz w:val="20"/>
                <w:szCs w:val="20"/>
              </w:rPr>
            </w:pPr>
          </w:p>
        </w:tc>
        <w:tc>
          <w:tcPr>
            <w:tcW w:w="1300" w:type="dxa"/>
            <w:tcBorders>
              <w:top w:val="nil"/>
              <w:left w:val="nil"/>
              <w:bottom w:val="nil"/>
              <w:right w:val="nil"/>
            </w:tcBorders>
            <w:noWrap/>
            <w:vAlign w:val="bottom"/>
            <w:hideMark/>
          </w:tcPr>
          <w:p w14:paraId="2CDB96D4" w14:textId="77777777" w:rsidR="00CB5126" w:rsidRPr="00BE255C" w:rsidRDefault="00CB5126" w:rsidP="00333C23">
            <w:pPr>
              <w:jc w:val="both"/>
              <w:rPr>
                <w:sz w:val="20"/>
                <w:szCs w:val="20"/>
              </w:rPr>
            </w:pPr>
          </w:p>
        </w:tc>
        <w:tc>
          <w:tcPr>
            <w:tcW w:w="1880" w:type="dxa"/>
            <w:tcBorders>
              <w:top w:val="nil"/>
              <w:left w:val="nil"/>
              <w:bottom w:val="nil"/>
              <w:right w:val="nil"/>
            </w:tcBorders>
            <w:noWrap/>
            <w:vAlign w:val="bottom"/>
            <w:hideMark/>
          </w:tcPr>
          <w:p w14:paraId="7F3605A0" w14:textId="77777777" w:rsidR="00CB5126" w:rsidRPr="00BE255C" w:rsidRDefault="00CB5126" w:rsidP="00333C23">
            <w:pPr>
              <w:jc w:val="both"/>
              <w:rPr>
                <w:i/>
                <w:iCs/>
                <w:color w:val="000000"/>
                <w:sz w:val="20"/>
                <w:szCs w:val="20"/>
              </w:rPr>
            </w:pPr>
            <w:r w:rsidRPr="00BE255C">
              <w:rPr>
                <w:i/>
                <w:iCs/>
                <w:color w:val="000000"/>
                <w:sz w:val="20"/>
                <w:szCs w:val="20"/>
              </w:rPr>
              <w:t>Bacteria</w:t>
            </w:r>
          </w:p>
        </w:tc>
        <w:tc>
          <w:tcPr>
            <w:tcW w:w="1300" w:type="dxa"/>
            <w:tcBorders>
              <w:top w:val="nil"/>
              <w:left w:val="nil"/>
              <w:bottom w:val="nil"/>
              <w:right w:val="nil"/>
            </w:tcBorders>
            <w:noWrap/>
            <w:vAlign w:val="bottom"/>
            <w:hideMark/>
          </w:tcPr>
          <w:p w14:paraId="5682B752" w14:textId="77777777" w:rsidR="00CB5126" w:rsidRPr="00BE255C" w:rsidRDefault="00CB5126" w:rsidP="00333C23">
            <w:pPr>
              <w:jc w:val="both"/>
              <w:rPr>
                <w:i/>
                <w:iCs/>
                <w:color w:val="000000"/>
                <w:sz w:val="20"/>
                <w:szCs w:val="20"/>
              </w:rPr>
            </w:pPr>
          </w:p>
        </w:tc>
        <w:tc>
          <w:tcPr>
            <w:tcW w:w="1300" w:type="dxa"/>
            <w:tcBorders>
              <w:top w:val="nil"/>
              <w:left w:val="nil"/>
              <w:bottom w:val="nil"/>
              <w:right w:val="nil"/>
            </w:tcBorders>
            <w:noWrap/>
            <w:vAlign w:val="bottom"/>
            <w:hideMark/>
          </w:tcPr>
          <w:p w14:paraId="6FBFA9B7" w14:textId="77777777" w:rsidR="00CB5126" w:rsidRPr="00BE255C" w:rsidRDefault="00CB5126" w:rsidP="00333C23">
            <w:pPr>
              <w:jc w:val="both"/>
              <w:rPr>
                <w:sz w:val="20"/>
                <w:szCs w:val="20"/>
              </w:rPr>
            </w:pPr>
          </w:p>
        </w:tc>
      </w:tr>
      <w:tr w:rsidR="00CB5126" w:rsidRPr="00BE255C" w14:paraId="215F89F6" w14:textId="77777777" w:rsidTr="00CB5126">
        <w:trPr>
          <w:trHeight w:val="320"/>
        </w:trPr>
        <w:tc>
          <w:tcPr>
            <w:tcW w:w="1360" w:type="dxa"/>
            <w:tcBorders>
              <w:top w:val="nil"/>
              <w:left w:val="nil"/>
              <w:bottom w:val="nil"/>
              <w:right w:val="nil"/>
            </w:tcBorders>
            <w:noWrap/>
            <w:vAlign w:val="bottom"/>
            <w:hideMark/>
          </w:tcPr>
          <w:p w14:paraId="4B392E1A" w14:textId="77777777" w:rsidR="00CB5126" w:rsidRPr="00BE255C" w:rsidRDefault="00CB5126" w:rsidP="00333C23">
            <w:pPr>
              <w:jc w:val="both"/>
              <w:rPr>
                <w:color w:val="000000"/>
                <w:sz w:val="20"/>
                <w:szCs w:val="20"/>
              </w:rPr>
            </w:pPr>
            <w:r w:rsidRPr="00BE255C">
              <w:rPr>
                <w:color w:val="000000"/>
                <w:sz w:val="20"/>
                <w:szCs w:val="20"/>
              </w:rPr>
              <w:t>sum</w:t>
            </w:r>
          </w:p>
        </w:tc>
        <w:tc>
          <w:tcPr>
            <w:tcW w:w="980" w:type="dxa"/>
            <w:tcBorders>
              <w:top w:val="nil"/>
              <w:left w:val="nil"/>
              <w:bottom w:val="nil"/>
              <w:right w:val="nil"/>
            </w:tcBorders>
            <w:noWrap/>
            <w:vAlign w:val="bottom"/>
            <w:hideMark/>
          </w:tcPr>
          <w:p w14:paraId="6BAA7AC0" w14:textId="3D65E24B" w:rsidR="00CB5126" w:rsidRPr="00BE255C" w:rsidRDefault="00A67475" w:rsidP="00333C23">
            <w:pPr>
              <w:jc w:val="both"/>
              <w:rPr>
                <w:color w:val="000000"/>
                <w:sz w:val="20"/>
                <w:szCs w:val="20"/>
              </w:rPr>
            </w:pPr>
            <w:r w:rsidRPr="00A67475">
              <w:rPr>
                <w:color w:val="000000"/>
                <w:sz w:val="20"/>
                <w:szCs w:val="20"/>
              </w:rPr>
              <w:t>6765955</w:t>
            </w:r>
          </w:p>
        </w:tc>
        <w:tc>
          <w:tcPr>
            <w:tcW w:w="1300" w:type="dxa"/>
            <w:tcBorders>
              <w:top w:val="nil"/>
              <w:left w:val="nil"/>
              <w:bottom w:val="nil"/>
              <w:right w:val="nil"/>
            </w:tcBorders>
            <w:noWrap/>
            <w:vAlign w:val="bottom"/>
            <w:hideMark/>
          </w:tcPr>
          <w:p w14:paraId="063419C1" w14:textId="77777777" w:rsidR="00CB5126" w:rsidRPr="00BE255C" w:rsidRDefault="00CB5126" w:rsidP="00333C23">
            <w:pPr>
              <w:jc w:val="both"/>
              <w:rPr>
                <w:color w:val="000000"/>
                <w:sz w:val="20"/>
                <w:szCs w:val="20"/>
              </w:rPr>
            </w:pPr>
          </w:p>
        </w:tc>
        <w:tc>
          <w:tcPr>
            <w:tcW w:w="1880" w:type="dxa"/>
            <w:tcBorders>
              <w:top w:val="nil"/>
              <w:left w:val="nil"/>
              <w:bottom w:val="nil"/>
              <w:right w:val="nil"/>
            </w:tcBorders>
            <w:noWrap/>
            <w:vAlign w:val="bottom"/>
            <w:hideMark/>
          </w:tcPr>
          <w:p w14:paraId="17CCBA49" w14:textId="77777777" w:rsidR="00CB5126" w:rsidRPr="00BE255C" w:rsidRDefault="00CB5126" w:rsidP="00333C23">
            <w:pPr>
              <w:jc w:val="both"/>
              <w:rPr>
                <w:color w:val="000000"/>
                <w:sz w:val="20"/>
                <w:szCs w:val="20"/>
              </w:rPr>
            </w:pPr>
            <w:r w:rsidRPr="00BE255C">
              <w:rPr>
                <w:color w:val="000000"/>
                <w:sz w:val="20"/>
                <w:szCs w:val="20"/>
              </w:rPr>
              <w:t>Whole community</w:t>
            </w:r>
          </w:p>
        </w:tc>
        <w:tc>
          <w:tcPr>
            <w:tcW w:w="1300" w:type="dxa"/>
            <w:tcBorders>
              <w:top w:val="nil"/>
              <w:left w:val="nil"/>
              <w:bottom w:val="nil"/>
              <w:right w:val="nil"/>
            </w:tcBorders>
            <w:noWrap/>
            <w:vAlign w:val="bottom"/>
            <w:hideMark/>
          </w:tcPr>
          <w:p w14:paraId="24134CB3" w14:textId="10BF8E6B" w:rsidR="00CB5126" w:rsidRPr="00BE255C" w:rsidRDefault="00FE6377" w:rsidP="00333C23">
            <w:pPr>
              <w:jc w:val="both"/>
              <w:rPr>
                <w:color w:val="000000"/>
                <w:sz w:val="20"/>
                <w:szCs w:val="20"/>
              </w:rPr>
            </w:pPr>
            <w:r>
              <w:rPr>
                <w:color w:val="000000"/>
                <w:sz w:val="20"/>
                <w:szCs w:val="20"/>
              </w:rPr>
              <w:t>17705</w:t>
            </w:r>
          </w:p>
        </w:tc>
        <w:tc>
          <w:tcPr>
            <w:tcW w:w="1300" w:type="dxa"/>
            <w:tcBorders>
              <w:top w:val="nil"/>
              <w:left w:val="nil"/>
              <w:bottom w:val="nil"/>
              <w:right w:val="nil"/>
            </w:tcBorders>
            <w:noWrap/>
            <w:vAlign w:val="bottom"/>
            <w:hideMark/>
          </w:tcPr>
          <w:p w14:paraId="13724220" w14:textId="1FC75652" w:rsidR="00CB5126" w:rsidRPr="00BE255C" w:rsidRDefault="00BB51AD" w:rsidP="00333C23">
            <w:pPr>
              <w:jc w:val="both"/>
              <w:rPr>
                <w:color w:val="000000"/>
                <w:sz w:val="20"/>
                <w:szCs w:val="20"/>
              </w:rPr>
            </w:pPr>
            <w:r>
              <w:rPr>
                <w:color w:val="000000"/>
                <w:sz w:val="20"/>
                <w:szCs w:val="20"/>
              </w:rPr>
              <w:t>1032</w:t>
            </w:r>
          </w:p>
        </w:tc>
      </w:tr>
      <w:tr w:rsidR="00CB5126" w:rsidRPr="00BE255C" w14:paraId="405D969C" w14:textId="77777777" w:rsidTr="00CB5126">
        <w:trPr>
          <w:trHeight w:val="320"/>
        </w:trPr>
        <w:tc>
          <w:tcPr>
            <w:tcW w:w="1360" w:type="dxa"/>
            <w:tcBorders>
              <w:top w:val="nil"/>
              <w:left w:val="nil"/>
              <w:bottom w:val="nil"/>
              <w:right w:val="nil"/>
            </w:tcBorders>
            <w:noWrap/>
            <w:vAlign w:val="bottom"/>
            <w:hideMark/>
          </w:tcPr>
          <w:p w14:paraId="693C6F04" w14:textId="77777777" w:rsidR="00CB5126" w:rsidRPr="00BE255C" w:rsidRDefault="00CB5126" w:rsidP="00333C23">
            <w:pPr>
              <w:jc w:val="both"/>
              <w:rPr>
                <w:color w:val="000000"/>
                <w:sz w:val="20"/>
                <w:szCs w:val="20"/>
              </w:rPr>
            </w:pPr>
            <w:r w:rsidRPr="00BE255C">
              <w:rPr>
                <w:color w:val="000000"/>
                <w:sz w:val="20"/>
                <w:szCs w:val="20"/>
              </w:rPr>
              <w:t>mean</w:t>
            </w:r>
          </w:p>
        </w:tc>
        <w:tc>
          <w:tcPr>
            <w:tcW w:w="980" w:type="dxa"/>
            <w:tcBorders>
              <w:top w:val="nil"/>
              <w:left w:val="nil"/>
              <w:bottom w:val="nil"/>
              <w:right w:val="nil"/>
            </w:tcBorders>
            <w:noWrap/>
            <w:vAlign w:val="bottom"/>
            <w:hideMark/>
          </w:tcPr>
          <w:p w14:paraId="4E7BE5B0" w14:textId="3D474B26" w:rsidR="00CB5126" w:rsidRPr="00BE255C" w:rsidRDefault="00A67475" w:rsidP="00333C23">
            <w:pPr>
              <w:jc w:val="both"/>
              <w:rPr>
                <w:color w:val="000000"/>
                <w:sz w:val="20"/>
                <w:szCs w:val="20"/>
              </w:rPr>
            </w:pPr>
            <w:r>
              <w:rPr>
                <w:color w:val="000000"/>
                <w:sz w:val="20"/>
                <w:szCs w:val="20"/>
              </w:rPr>
              <w:t>50492</w:t>
            </w:r>
          </w:p>
        </w:tc>
        <w:tc>
          <w:tcPr>
            <w:tcW w:w="1300" w:type="dxa"/>
            <w:tcBorders>
              <w:top w:val="nil"/>
              <w:left w:val="nil"/>
              <w:bottom w:val="nil"/>
              <w:right w:val="nil"/>
            </w:tcBorders>
            <w:noWrap/>
            <w:vAlign w:val="bottom"/>
            <w:hideMark/>
          </w:tcPr>
          <w:p w14:paraId="022766BC" w14:textId="77777777" w:rsidR="00CB5126" w:rsidRPr="00BE255C" w:rsidRDefault="00CB5126" w:rsidP="00333C23">
            <w:pPr>
              <w:jc w:val="both"/>
              <w:rPr>
                <w:color w:val="000000"/>
                <w:sz w:val="20"/>
                <w:szCs w:val="20"/>
              </w:rPr>
            </w:pPr>
          </w:p>
        </w:tc>
        <w:tc>
          <w:tcPr>
            <w:tcW w:w="1880" w:type="dxa"/>
            <w:tcBorders>
              <w:top w:val="nil"/>
              <w:left w:val="nil"/>
              <w:bottom w:val="nil"/>
              <w:right w:val="nil"/>
            </w:tcBorders>
            <w:noWrap/>
            <w:vAlign w:val="bottom"/>
            <w:hideMark/>
          </w:tcPr>
          <w:p w14:paraId="3C9CECF3" w14:textId="0F68A163" w:rsidR="00CB5126" w:rsidRPr="00BE255C" w:rsidRDefault="00877D76" w:rsidP="00333C23">
            <w:pPr>
              <w:jc w:val="both"/>
              <w:rPr>
                <w:color w:val="000000"/>
                <w:sz w:val="20"/>
                <w:szCs w:val="20"/>
              </w:rPr>
            </w:pPr>
            <w:r w:rsidRPr="00BE255C">
              <w:rPr>
                <w:color w:val="000000"/>
                <w:sz w:val="20"/>
                <w:szCs w:val="20"/>
              </w:rPr>
              <w:t>Plant-associated</w:t>
            </w:r>
          </w:p>
        </w:tc>
        <w:tc>
          <w:tcPr>
            <w:tcW w:w="1300" w:type="dxa"/>
            <w:tcBorders>
              <w:top w:val="nil"/>
              <w:left w:val="nil"/>
              <w:bottom w:val="nil"/>
              <w:right w:val="nil"/>
            </w:tcBorders>
            <w:noWrap/>
            <w:vAlign w:val="bottom"/>
            <w:hideMark/>
          </w:tcPr>
          <w:p w14:paraId="6B3AF806" w14:textId="731AD5F5" w:rsidR="00CB5126" w:rsidRPr="00BE255C" w:rsidRDefault="001568F3" w:rsidP="00333C23">
            <w:pPr>
              <w:jc w:val="both"/>
              <w:rPr>
                <w:color w:val="000000"/>
                <w:sz w:val="20"/>
                <w:szCs w:val="20"/>
              </w:rPr>
            </w:pPr>
            <w:r w:rsidRPr="00BE255C">
              <w:rPr>
                <w:color w:val="000000"/>
                <w:sz w:val="20"/>
                <w:szCs w:val="20"/>
              </w:rPr>
              <w:t>1</w:t>
            </w:r>
            <w:r w:rsidR="00FE6377">
              <w:rPr>
                <w:color w:val="000000"/>
                <w:sz w:val="20"/>
                <w:szCs w:val="20"/>
              </w:rPr>
              <w:t>467</w:t>
            </w:r>
          </w:p>
        </w:tc>
        <w:tc>
          <w:tcPr>
            <w:tcW w:w="1300" w:type="dxa"/>
            <w:tcBorders>
              <w:top w:val="nil"/>
              <w:left w:val="nil"/>
              <w:bottom w:val="nil"/>
              <w:right w:val="nil"/>
            </w:tcBorders>
            <w:noWrap/>
            <w:vAlign w:val="bottom"/>
            <w:hideMark/>
          </w:tcPr>
          <w:p w14:paraId="5049F58A" w14:textId="678EFA15" w:rsidR="00CB5126" w:rsidRPr="00BE255C" w:rsidRDefault="00504155" w:rsidP="00333C23">
            <w:pPr>
              <w:jc w:val="both"/>
              <w:rPr>
                <w:color w:val="000000"/>
                <w:sz w:val="20"/>
                <w:szCs w:val="20"/>
              </w:rPr>
            </w:pPr>
            <w:r>
              <w:rPr>
                <w:color w:val="000000"/>
                <w:sz w:val="20"/>
                <w:szCs w:val="20"/>
              </w:rPr>
              <w:t>150</w:t>
            </w:r>
          </w:p>
        </w:tc>
      </w:tr>
      <w:tr w:rsidR="00CB5126" w:rsidRPr="00BE255C" w14:paraId="398630E9" w14:textId="77777777" w:rsidTr="00CB5126">
        <w:trPr>
          <w:trHeight w:val="320"/>
        </w:trPr>
        <w:tc>
          <w:tcPr>
            <w:tcW w:w="1360" w:type="dxa"/>
            <w:tcBorders>
              <w:top w:val="nil"/>
              <w:left w:val="nil"/>
              <w:bottom w:val="nil"/>
              <w:right w:val="nil"/>
            </w:tcBorders>
            <w:noWrap/>
            <w:vAlign w:val="bottom"/>
            <w:hideMark/>
          </w:tcPr>
          <w:p w14:paraId="6167B297" w14:textId="77777777" w:rsidR="00CB5126" w:rsidRPr="00BE255C" w:rsidRDefault="00CB5126" w:rsidP="00333C23">
            <w:pPr>
              <w:jc w:val="both"/>
              <w:rPr>
                <w:color w:val="000000"/>
                <w:sz w:val="20"/>
                <w:szCs w:val="20"/>
              </w:rPr>
            </w:pPr>
            <w:r w:rsidRPr="00BE255C">
              <w:rPr>
                <w:color w:val="000000"/>
                <w:sz w:val="20"/>
                <w:szCs w:val="20"/>
              </w:rPr>
              <w:t>sd</w:t>
            </w:r>
          </w:p>
        </w:tc>
        <w:tc>
          <w:tcPr>
            <w:tcW w:w="980" w:type="dxa"/>
            <w:tcBorders>
              <w:top w:val="nil"/>
              <w:left w:val="nil"/>
              <w:bottom w:val="nil"/>
              <w:right w:val="nil"/>
            </w:tcBorders>
            <w:noWrap/>
            <w:vAlign w:val="bottom"/>
            <w:hideMark/>
          </w:tcPr>
          <w:p w14:paraId="623B357A" w14:textId="731CEEFD" w:rsidR="00CB5126" w:rsidRPr="00BE255C" w:rsidRDefault="00A67475" w:rsidP="00333C23">
            <w:pPr>
              <w:jc w:val="both"/>
              <w:rPr>
                <w:color w:val="000000"/>
                <w:sz w:val="20"/>
                <w:szCs w:val="20"/>
              </w:rPr>
            </w:pPr>
            <w:r>
              <w:rPr>
                <w:color w:val="000000"/>
                <w:sz w:val="20"/>
                <w:szCs w:val="20"/>
              </w:rPr>
              <w:t>19007</w:t>
            </w:r>
          </w:p>
        </w:tc>
        <w:tc>
          <w:tcPr>
            <w:tcW w:w="1300" w:type="dxa"/>
            <w:tcBorders>
              <w:top w:val="nil"/>
              <w:left w:val="nil"/>
              <w:bottom w:val="nil"/>
              <w:right w:val="nil"/>
            </w:tcBorders>
            <w:noWrap/>
            <w:vAlign w:val="bottom"/>
            <w:hideMark/>
          </w:tcPr>
          <w:p w14:paraId="147F755F" w14:textId="77777777" w:rsidR="00CB5126" w:rsidRPr="00BE255C" w:rsidRDefault="00CB5126" w:rsidP="00333C23">
            <w:pPr>
              <w:jc w:val="both"/>
              <w:rPr>
                <w:color w:val="000000"/>
                <w:sz w:val="20"/>
                <w:szCs w:val="20"/>
              </w:rPr>
            </w:pPr>
          </w:p>
        </w:tc>
        <w:tc>
          <w:tcPr>
            <w:tcW w:w="1880" w:type="dxa"/>
            <w:tcBorders>
              <w:top w:val="nil"/>
              <w:left w:val="nil"/>
              <w:bottom w:val="nil"/>
              <w:right w:val="nil"/>
            </w:tcBorders>
            <w:noWrap/>
            <w:vAlign w:val="bottom"/>
            <w:hideMark/>
          </w:tcPr>
          <w:p w14:paraId="78C66E23" w14:textId="007DEB78" w:rsidR="00CB5126" w:rsidRPr="00BE255C" w:rsidRDefault="00CB5126" w:rsidP="00333C23">
            <w:pPr>
              <w:jc w:val="both"/>
              <w:rPr>
                <w:color w:val="000000"/>
                <w:sz w:val="20"/>
                <w:szCs w:val="20"/>
              </w:rPr>
            </w:pPr>
            <w:r w:rsidRPr="00BE255C">
              <w:rPr>
                <w:color w:val="000000"/>
                <w:sz w:val="20"/>
                <w:szCs w:val="20"/>
              </w:rPr>
              <w:t>P</w:t>
            </w:r>
            <w:r w:rsidR="00B11A8D">
              <w:rPr>
                <w:color w:val="000000"/>
                <w:sz w:val="20"/>
                <w:szCs w:val="20"/>
              </w:rPr>
              <w:t xml:space="preserve">otential </w:t>
            </w:r>
            <w:r w:rsidR="009A7F96">
              <w:rPr>
                <w:color w:val="000000"/>
                <w:sz w:val="20"/>
                <w:szCs w:val="20"/>
              </w:rPr>
              <w:t>p</w:t>
            </w:r>
            <w:r w:rsidRPr="00BE255C">
              <w:rPr>
                <w:color w:val="000000"/>
                <w:sz w:val="20"/>
                <w:szCs w:val="20"/>
              </w:rPr>
              <w:t>athogenic</w:t>
            </w:r>
          </w:p>
        </w:tc>
        <w:tc>
          <w:tcPr>
            <w:tcW w:w="1300" w:type="dxa"/>
            <w:tcBorders>
              <w:top w:val="nil"/>
              <w:left w:val="nil"/>
              <w:bottom w:val="nil"/>
              <w:right w:val="nil"/>
            </w:tcBorders>
            <w:noWrap/>
            <w:vAlign w:val="bottom"/>
            <w:hideMark/>
          </w:tcPr>
          <w:p w14:paraId="6F7C307E" w14:textId="38094750" w:rsidR="00CB5126" w:rsidRPr="00BE255C" w:rsidRDefault="00FE6377" w:rsidP="00333C23">
            <w:pPr>
              <w:jc w:val="both"/>
              <w:rPr>
                <w:color w:val="000000"/>
                <w:sz w:val="20"/>
                <w:szCs w:val="20"/>
              </w:rPr>
            </w:pPr>
            <w:r>
              <w:rPr>
                <w:color w:val="000000"/>
                <w:sz w:val="20"/>
                <w:szCs w:val="20"/>
              </w:rPr>
              <w:t>465</w:t>
            </w:r>
          </w:p>
        </w:tc>
        <w:tc>
          <w:tcPr>
            <w:tcW w:w="1300" w:type="dxa"/>
            <w:tcBorders>
              <w:top w:val="nil"/>
              <w:left w:val="nil"/>
              <w:bottom w:val="nil"/>
              <w:right w:val="nil"/>
            </w:tcBorders>
            <w:noWrap/>
            <w:vAlign w:val="bottom"/>
            <w:hideMark/>
          </w:tcPr>
          <w:p w14:paraId="0A5D54AD" w14:textId="57019503" w:rsidR="00CB5126" w:rsidRPr="00BE255C" w:rsidRDefault="00BB51AD" w:rsidP="00333C23">
            <w:pPr>
              <w:jc w:val="both"/>
              <w:rPr>
                <w:color w:val="000000"/>
                <w:sz w:val="20"/>
                <w:szCs w:val="20"/>
              </w:rPr>
            </w:pPr>
            <w:r>
              <w:rPr>
                <w:color w:val="000000"/>
                <w:sz w:val="20"/>
                <w:szCs w:val="20"/>
              </w:rPr>
              <w:t>29</w:t>
            </w:r>
          </w:p>
        </w:tc>
      </w:tr>
      <w:tr w:rsidR="00CB5126" w:rsidRPr="00BE255C" w14:paraId="349117AA" w14:textId="77777777" w:rsidTr="00CB5126">
        <w:trPr>
          <w:trHeight w:val="320"/>
        </w:trPr>
        <w:tc>
          <w:tcPr>
            <w:tcW w:w="1360" w:type="dxa"/>
            <w:tcBorders>
              <w:top w:val="nil"/>
              <w:left w:val="nil"/>
              <w:bottom w:val="nil"/>
              <w:right w:val="nil"/>
            </w:tcBorders>
            <w:noWrap/>
            <w:vAlign w:val="bottom"/>
            <w:hideMark/>
          </w:tcPr>
          <w:p w14:paraId="6C0F4018" w14:textId="77777777" w:rsidR="00CB5126" w:rsidRPr="00BE255C" w:rsidRDefault="00CB5126" w:rsidP="00333C23">
            <w:pPr>
              <w:jc w:val="both"/>
              <w:rPr>
                <w:i/>
                <w:iCs/>
                <w:color w:val="000000"/>
                <w:sz w:val="20"/>
                <w:szCs w:val="20"/>
              </w:rPr>
            </w:pPr>
            <w:r w:rsidRPr="00BE255C">
              <w:rPr>
                <w:i/>
                <w:iCs/>
                <w:color w:val="000000"/>
                <w:sz w:val="20"/>
                <w:szCs w:val="20"/>
              </w:rPr>
              <w:t>Soil fungi</w:t>
            </w:r>
          </w:p>
        </w:tc>
        <w:tc>
          <w:tcPr>
            <w:tcW w:w="980" w:type="dxa"/>
            <w:tcBorders>
              <w:top w:val="nil"/>
              <w:left w:val="nil"/>
              <w:bottom w:val="nil"/>
              <w:right w:val="nil"/>
            </w:tcBorders>
            <w:noWrap/>
            <w:vAlign w:val="bottom"/>
            <w:hideMark/>
          </w:tcPr>
          <w:p w14:paraId="201AD6AD" w14:textId="77777777" w:rsidR="00CB5126" w:rsidRPr="00BE255C" w:rsidRDefault="00CB5126" w:rsidP="00333C23">
            <w:pPr>
              <w:jc w:val="both"/>
              <w:rPr>
                <w:i/>
                <w:iCs/>
                <w:color w:val="000000"/>
                <w:sz w:val="20"/>
                <w:szCs w:val="20"/>
              </w:rPr>
            </w:pPr>
          </w:p>
        </w:tc>
        <w:tc>
          <w:tcPr>
            <w:tcW w:w="1300" w:type="dxa"/>
            <w:tcBorders>
              <w:top w:val="nil"/>
              <w:left w:val="nil"/>
              <w:bottom w:val="nil"/>
              <w:right w:val="nil"/>
            </w:tcBorders>
            <w:noWrap/>
            <w:vAlign w:val="bottom"/>
            <w:hideMark/>
          </w:tcPr>
          <w:p w14:paraId="40AA6B5C" w14:textId="77777777" w:rsidR="00CB5126" w:rsidRPr="00BE255C" w:rsidRDefault="00CB5126" w:rsidP="00333C23">
            <w:pPr>
              <w:jc w:val="both"/>
              <w:rPr>
                <w:sz w:val="20"/>
                <w:szCs w:val="20"/>
              </w:rPr>
            </w:pPr>
          </w:p>
        </w:tc>
        <w:tc>
          <w:tcPr>
            <w:tcW w:w="1880" w:type="dxa"/>
            <w:tcBorders>
              <w:top w:val="nil"/>
              <w:left w:val="nil"/>
              <w:bottom w:val="nil"/>
              <w:right w:val="nil"/>
            </w:tcBorders>
            <w:noWrap/>
            <w:vAlign w:val="bottom"/>
            <w:hideMark/>
          </w:tcPr>
          <w:p w14:paraId="64E59152" w14:textId="77777777" w:rsidR="00CB5126" w:rsidRPr="00BE255C" w:rsidRDefault="00CB5126" w:rsidP="00333C23">
            <w:pPr>
              <w:jc w:val="both"/>
              <w:rPr>
                <w:i/>
                <w:iCs/>
                <w:color w:val="000000"/>
                <w:sz w:val="20"/>
                <w:szCs w:val="20"/>
              </w:rPr>
            </w:pPr>
            <w:r w:rsidRPr="00BE255C">
              <w:rPr>
                <w:i/>
                <w:iCs/>
                <w:color w:val="000000"/>
                <w:sz w:val="20"/>
                <w:szCs w:val="20"/>
              </w:rPr>
              <w:t>Fungi</w:t>
            </w:r>
          </w:p>
        </w:tc>
        <w:tc>
          <w:tcPr>
            <w:tcW w:w="1300" w:type="dxa"/>
            <w:tcBorders>
              <w:top w:val="nil"/>
              <w:left w:val="nil"/>
              <w:bottom w:val="nil"/>
              <w:right w:val="nil"/>
            </w:tcBorders>
            <w:noWrap/>
            <w:vAlign w:val="bottom"/>
            <w:hideMark/>
          </w:tcPr>
          <w:p w14:paraId="5604DC04" w14:textId="77777777" w:rsidR="00CB5126" w:rsidRPr="00BE255C" w:rsidRDefault="00CB5126" w:rsidP="00333C23">
            <w:pPr>
              <w:jc w:val="both"/>
              <w:rPr>
                <w:i/>
                <w:iCs/>
                <w:color w:val="000000"/>
                <w:sz w:val="20"/>
                <w:szCs w:val="20"/>
              </w:rPr>
            </w:pPr>
          </w:p>
        </w:tc>
        <w:tc>
          <w:tcPr>
            <w:tcW w:w="1300" w:type="dxa"/>
            <w:tcBorders>
              <w:top w:val="nil"/>
              <w:left w:val="nil"/>
              <w:bottom w:val="nil"/>
              <w:right w:val="nil"/>
            </w:tcBorders>
            <w:noWrap/>
            <w:vAlign w:val="bottom"/>
            <w:hideMark/>
          </w:tcPr>
          <w:p w14:paraId="13796E81" w14:textId="77777777" w:rsidR="00CB5126" w:rsidRPr="00BE255C" w:rsidRDefault="00CB5126" w:rsidP="00333C23">
            <w:pPr>
              <w:jc w:val="both"/>
              <w:rPr>
                <w:sz w:val="20"/>
                <w:szCs w:val="20"/>
              </w:rPr>
            </w:pPr>
          </w:p>
        </w:tc>
      </w:tr>
      <w:tr w:rsidR="00CB5126" w:rsidRPr="00BE255C" w14:paraId="1D84338E" w14:textId="77777777" w:rsidTr="00CB5126">
        <w:trPr>
          <w:trHeight w:val="320"/>
        </w:trPr>
        <w:tc>
          <w:tcPr>
            <w:tcW w:w="1360" w:type="dxa"/>
            <w:tcBorders>
              <w:top w:val="nil"/>
              <w:left w:val="nil"/>
              <w:bottom w:val="nil"/>
              <w:right w:val="nil"/>
            </w:tcBorders>
            <w:noWrap/>
            <w:vAlign w:val="bottom"/>
            <w:hideMark/>
          </w:tcPr>
          <w:p w14:paraId="3D45B591" w14:textId="77777777" w:rsidR="00CB5126" w:rsidRPr="00BE255C" w:rsidRDefault="00CB5126" w:rsidP="00333C23">
            <w:pPr>
              <w:jc w:val="both"/>
              <w:rPr>
                <w:color w:val="000000"/>
                <w:sz w:val="20"/>
                <w:szCs w:val="20"/>
              </w:rPr>
            </w:pPr>
            <w:r w:rsidRPr="00BE255C">
              <w:rPr>
                <w:color w:val="000000"/>
                <w:sz w:val="20"/>
                <w:szCs w:val="20"/>
              </w:rPr>
              <w:t>sum</w:t>
            </w:r>
          </w:p>
        </w:tc>
        <w:tc>
          <w:tcPr>
            <w:tcW w:w="980" w:type="dxa"/>
            <w:tcBorders>
              <w:top w:val="nil"/>
              <w:left w:val="nil"/>
              <w:bottom w:val="nil"/>
              <w:right w:val="nil"/>
            </w:tcBorders>
            <w:noWrap/>
            <w:vAlign w:val="bottom"/>
            <w:hideMark/>
          </w:tcPr>
          <w:p w14:paraId="3653493A" w14:textId="72BE82D5" w:rsidR="00CB5126" w:rsidRPr="00BE255C" w:rsidRDefault="00E01A11" w:rsidP="00333C23">
            <w:pPr>
              <w:jc w:val="both"/>
              <w:rPr>
                <w:color w:val="000000"/>
                <w:sz w:val="20"/>
                <w:szCs w:val="20"/>
              </w:rPr>
            </w:pPr>
            <w:r w:rsidRPr="00E01A11">
              <w:rPr>
                <w:color w:val="000000"/>
                <w:sz w:val="20"/>
                <w:szCs w:val="20"/>
              </w:rPr>
              <w:t>2086262</w:t>
            </w:r>
          </w:p>
        </w:tc>
        <w:tc>
          <w:tcPr>
            <w:tcW w:w="1300" w:type="dxa"/>
            <w:tcBorders>
              <w:top w:val="nil"/>
              <w:left w:val="nil"/>
              <w:bottom w:val="nil"/>
              <w:right w:val="nil"/>
            </w:tcBorders>
            <w:noWrap/>
            <w:vAlign w:val="bottom"/>
            <w:hideMark/>
          </w:tcPr>
          <w:p w14:paraId="342D0FD6" w14:textId="77777777" w:rsidR="00CB5126" w:rsidRPr="00BE255C" w:rsidRDefault="00CB5126" w:rsidP="00333C23">
            <w:pPr>
              <w:jc w:val="both"/>
              <w:rPr>
                <w:color w:val="000000"/>
                <w:sz w:val="20"/>
                <w:szCs w:val="20"/>
              </w:rPr>
            </w:pPr>
          </w:p>
        </w:tc>
        <w:tc>
          <w:tcPr>
            <w:tcW w:w="1880" w:type="dxa"/>
            <w:tcBorders>
              <w:top w:val="nil"/>
              <w:left w:val="nil"/>
              <w:bottom w:val="nil"/>
              <w:right w:val="nil"/>
            </w:tcBorders>
            <w:noWrap/>
            <w:vAlign w:val="bottom"/>
            <w:hideMark/>
          </w:tcPr>
          <w:p w14:paraId="3FC54F72" w14:textId="77777777" w:rsidR="00CB5126" w:rsidRPr="00BE255C" w:rsidRDefault="00CB5126" w:rsidP="00333C23">
            <w:pPr>
              <w:jc w:val="both"/>
              <w:rPr>
                <w:color w:val="000000"/>
                <w:sz w:val="20"/>
                <w:szCs w:val="20"/>
              </w:rPr>
            </w:pPr>
            <w:r w:rsidRPr="00BE255C">
              <w:rPr>
                <w:color w:val="000000"/>
                <w:sz w:val="20"/>
                <w:szCs w:val="20"/>
              </w:rPr>
              <w:t>Whole community</w:t>
            </w:r>
          </w:p>
        </w:tc>
        <w:tc>
          <w:tcPr>
            <w:tcW w:w="1300" w:type="dxa"/>
            <w:tcBorders>
              <w:top w:val="nil"/>
              <w:left w:val="nil"/>
              <w:bottom w:val="nil"/>
              <w:right w:val="nil"/>
            </w:tcBorders>
            <w:noWrap/>
            <w:vAlign w:val="bottom"/>
            <w:hideMark/>
          </w:tcPr>
          <w:p w14:paraId="0F85A5EE" w14:textId="11AE110E" w:rsidR="00CB5126" w:rsidRPr="00BE255C" w:rsidRDefault="00CB5126" w:rsidP="00333C23">
            <w:pPr>
              <w:jc w:val="both"/>
              <w:rPr>
                <w:color w:val="000000"/>
                <w:sz w:val="20"/>
                <w:szCs w:val="20"/>
              </w:rPr>
            </w:pPr>
            <w:r w:rsidRPr="00BE255C">
              <w:rPr>
                <w:color w:val="000000"/>
                <w:sz w:val="20"/>
                <w:szCs w:val="20"/>
              </w:rPr>
              <w:t>4</w:t>
            </w:r>
            <w:r w:rsidR="00504155">
              <w:rPr>
                <w:color w:val="000000"/>
                <w:sz w:val="20"/>
                <w:szCs w:val="20"/>
              </w:rPr>
              <w:t>255</w:t>
            </w:r>
          </w:p>
        </w:tc>
        <w:tc>
          <w:tcPr>
            <w:tcW w:w="1300" w:type="dxa"/>
            <w:tcBorders>
              <w:top w:val="nil"/>
              <w:left w:val="nil"/>
              <w:bottom w:val="nil"/>
              <w:right w:val="nil"/>
            </w:tcBorders>
            <w:noWrap/>
            <w:vAlign w:val="bottom"/>
            <w:hideMark/>
          </w:tcPr>
          <w:p w14:paraId="153B42F3" w14:textId="5DD0FA4F" w:rsidR="00CB5126" w:rsidRPr="00BE255C" w:rsidRDefault="00504155" w:rsidP="00333C23">
            <w:pPr>
              <w:jc w:val="both"/>
              <w:rPr>
                <w:color w:val="000000"/>
                <w:sz w:val="20"/>
                <w:szCs w:val="20"/>
              </w:rPr>
            </w:pPr>
            <w:r>
              <w:rPr>
                <w:color w:val="000000"/>
                <w:sz w:val="20"/>
                <w:szCs w:val="20"/>
              </w:rPr>
              <w:t>691</w:t>
            </w:r>
          </w:p>
        </w:tc>
      </w:tr>
      <w:tr w:rsidR="00CB5126" w:rsidRPr="00BE255C" w14:paraId="1A5249B6" w14:textId="77777777" w:rsidTr="00CB5126">
        <w:trPr>
          <w:trHeight w:val="320"/>
        </w:trPr>
        <w:tc>
          <w:tcPr>
            <w:tcW w:w="1360" w:type="dxa"/>
            <w:tcBorders>
              <w:top w:val="nil"/>
              <w:left w:val="nil"/>
              <w:bottom w:val="nil"/>
              <w:right w:val="nil"/>
            </w:tcBorders>
            <w:noWrap/>
            <w:vAlign w:val="bottom"/>
            <w:hideMark/>
          </w:tcPr>
          <w:p w14:paraId="73BA88CD" w14:textId="77777777" w:rsidR="00CB5126" w:rsidRPr="00BE255C" w:rsidRDefault="00CB5126" w:rsidP="00333C23">
            <w:pPr>
              <w:jc w:val="both"/>
              <w:rPr>
                <w:color w:val="000000"/>
                <w:sz w:val="20"/>
                <w:szCs w:val="20"/>
              </w:rPr>
            </w:pPr>
            <w:r w:rsidRPr="00BE255C">
              <w:rPr>
                <w:color w:val="000000"/>
                <w:sz w:val="20"/>
                <w:szCs w:val="20"/>
              </w:rPr>
              <w:t>mean</w:t>
            </w:r>
          </w:p>
        </w:tc>
        <w:tc>
          <w:tcPr>
            <w:tcW w:w="980" w:type="dxa"/>
            <w:tcBorders>
              <w:top w:val="nil"/>
              <w:left w:val="nil"/>
              <w:bottom w:val="nil"/>
              <w:right w:val="nil"/>
            </w:tcBorders>
            <w:noWrap/>
            <w:vAlign w:val="bottom"/>
            <w:hideMark/>
          </w:tcPr>
          <w:p w14:paraId="561F25D8" w14:textId="351F99B1" w:rsidR="00CB5126" w:rsidRPr="00BE255C" w:rsidRDefault="00E01A11" w:rsidP="00333C23">
            <w:pPr>
              <w:jc w:val="both"/>
              <w:rPr>
                <w:color w:val="000000"/>
                <w:sz w:val="20"/>
                <w:szCs w:val="20"/>
              </w:rPr>
            </w:pPr>
            <w:r w:rsidRPr="00E01A11">
              <w:rPr>
                <w:color w:val="000000"/>
                <w:sz w:val="20"/>
                <w:szCs w:val="20"/>
              </w:rPr>
              <w:t>15686</w:t>
            </w:r>
          </w:p>
        </w:tc>
        <w:tc>
          <w:tcPr>
            <w:tcW w:w="1300" w:type="dxa"/>
            <w:tcBorders>
              <w:top w:val="nil"/>
              <w:left w:val="nil"/>
              <w:bottom w:val="nil"/>
              <w:right w:val="nil"/>
            </w:tcBorders>
            <w:noWrap/>
            <w:vAlign w:val="bottom"/>
            <w:hideMark/>
          </w:tcPr>
          <w:p w14:paraId="03FBB59A" w14:textId="77777777" w:rsidR="00CB5126" w:rsidRPr="00BE255C" w:rsidRDefault="00CB5126" w:rsidP="00333C23">
            <w:pPr>
              <w:jc w:val="both"/>
              <w:rPr>
                <w:color w:val="000000"/>
                <w:sz w:val="20"/>
                <w:szCs w:val="20"/>
              </w:rPr>
            </w:pPr>
          </w:p>
        </w:tc>
        <w:tc>
          <w:tcPr>
            <w:tcW w:w="1880" w:type="dxa"/>
            <w:tcBorders>
              <w:top w:val="nil"/>
              <w:left w:val="nil"/>
              <w:bottom w:val="nil"/>
              <w:right w:val="nil"/>
            </w:tcBorders>
            <w:noWrap/>
            <w:vAlign w:val="bottom"/>
            <w:hideMark/>
          </w:tcPr>
          <w:p w14:paraId="6A727829" w14:textId="37E4D300" w:rsidR="00CB5126" w:rsidRPr="00BE255C" w:rsidRDefault="00B32ABC" w:rsidP="00333C23">
            <w:pPr>
              <w:jc w:val="both"/>
              <w:rPr>
                <w:color w:val="000000"/>
                <w:sz w:val="20"/>
                <w:szCs w:val="20"/>
              </w:rPr>
            </w:pPr>
            <w:r w:rsidRPr="00BE255C">
              <w:rPr>
                <w:color w:val="000000"/>
                <w:sz w:val="20"/>
                <w:szCs w:val="20"/>
              </w:rPr>
              <w:t>Plant-associated</w:t>
            </w:r>
          </w:p>
        </w:tc>
        <w:tc>
          <w:tcPr>
            <w:tcW w:w="1300" w:type="dxa"/>
            <w:tcBorders>
              <w:top w:val="nil"/>
              <w:left w:val="nil"/>
              <w:bottom w:val="nil"/>
              <w:right w:val="nil"/>
            </w:tcBorders>
            <w:noWrap/>
            <w:vAlign w:val="bottom"/>
            <w:hideMark/>
          </w:tcPr>
          <w:p w14:paraId="4478A4F8" w14:textId="1857F1D9" w:rsidR="00CB5126" w:rsidRPr="00BE255C" w:rsidRDefault="00504155" w:rsidP="00333C23">
            <w:pPr>
              <w:jc w:val="both"/>
              <w:rPr>
                <w:color w:val="000000"/>
                <w:sz w:val="20"/>
                <w:szCs w:val="20"/>
              </w:rPr>
            </w:pPr>
            <w:r>
              <w:rPr>
                <w:color w:val="000000"/>
                <w:sz w:val="20"/>
                <w:szCs w:val="20"/>
              </w:rPr>
              <w:t>697</w:t>
            </w:r>
          </w:p>
        </w:tc>
        <w:tc>
          <w:tcPr>
            <w:tcW w:w="1300" w:type="dxa"/>
            <w:tcBorders>
              <w:top w:val="nil"/>
              <w:left w:val="nil"/>
              <w:bottom w:val="nil"/>
              <w:right w:val="nil"/>
            </w:tcBorders>
            <w:noWrap/>
            <w:vAlign w:val="bottom"/>
            <w:hideMark/>
          </w:tcPr>
          <w:p w14:paraId="635DA365" w14:textId="00E5BD72" w:rsidR="00CB5126" w:rsidRPr="00BE255C" w:rsidRDefault="008F565A" w:rsidP="00333C23">
            <w:pPr>
              <w:jc w:val="both"/>
              <w:rPr>
                <w:color w:val="000000"/>
                <w:sz w:val="20"/>
                <w:szCs w:val="20"/>
              </w:rPr>
            </w:pPr>
            <w:r>
              <w:rPr>
                <w:color w:val="000000"/>
                <w:sz w:val="20"/>
                <w:szCs w:val="20"/>
              </w:rPr>
              <w:t>187</w:t>
            </w:r>
          </w:p>
        </w:tc>
      </w:tr>
      <w:tr w:rsidR="00CB5126" w:rsidRPr="00BE255C" w14:paraId="36B550CD" w14:textId="77777777" w:rsidTr="00CB5126">
        <w:trPr>
          <w:trHeight w:val="320"/>
        </w:trPr>
        <w:tc>
          <w:tcPr>
            <w:tcW w:w="1360" w:type="dxa"/>
            <w:tcBorders>
              <w:top w:val="nil"/>
              <w:left w:val="nil"/>
              <w:bottom w:val="single" w:sz="4" w:space="0" w:color="auto"/>
              <w:right w:val="nil"/>
            </w:tcBorders>
            <w:noWrap/>
            <w:vAlign w:val="bottom"/>
            <w:hideMark/>
          </w:tcPr>
          <w:p w14:paraId="61E293CC" w14:textId="77777777" w:rsidR="00CB5126" w:rsidRPr="00BE255C" w:rsidRDefault="00CB5126" w:rsidP="00333C23">
            <w:pPr>
              <w:jc w:val="both"/>
              <w:rPr>
                <w:color w:val="000000"/>
                <w:sz w:val="20"/>
                <w:szCs w:val="20"/>
              </w:rPr>
            </w:pPr>
            <w:r w:rsidRPr="00BE255C">
              <w:rPr>
                <w:color w:val="000000"/>
                <w:sz w:val="20"/>
                <w:szCs w:val="20"/>
              </w:rPr>
              <w:t>sd</w:t>
            </w:r>
          </w:p>
        </w:tc>
        <w:tc>
          <w:tcPr>
            <w:tcW w:w="980" w:type="dxa"/>
            <w:tcBorders>
              <w:top w:val="nil"/>
              <w:left w:val="nil"/>
              <w:bottom w:val="single" w:sz="4" w:space="0" w:color="auto"/>
              <w:right w:val="nil"/>
            </w:tcBorders>
            <w:noWrap/>
            <w:vAlign w:val="bottom"/>
            <w:hideMark/>
          </w:tcPr>
          <w:p w14:paraId="4C4CDA4A" w14:textId="08A166F4" w:rsidR="00CB5126" w:rsidRPr="00BE255C" w:rsidRDefault="00E01A11" w:rsidP="00333C23">
            <w:pPr>
              <w:jc w:val="both"/>
              <w:rPr>
                <w:color w:val="000000"/>
                <w:sz w:val="20"/>
                <w:szCs w:val="20"/>
              </w:rPr>
            </w:pPr>
            <w:r w:rsidRPr="00E01A11">
              <w:rPr>
                <w:color w:val="000000"/>
                <w:sz w:val="20"/>
                <w:szCs w:val="20"/>
              </w:rPr>
              <w:t>8872</w:t>
            </w:r>
          </w:p>
        </w:tc>
        <w:tc>
          <w:tcPr>
            <w:tcW w:w="1300" w:type="dxa"/>
            <w:tcBorders>
              <w:top w:val="nil"/>
              <w:left w:val="nil"/>
              <w:bottom w:val="single" w:sz="4" w:space="0" w:color="auto"/>
              <w:right w:val="nil"/>
            </w:tcBorders>
            <w:noWrap/>
            <w:vAlign w:val="bottom"/>
            <w:hideMark/>
          </w:tcPr>
          <w:p w14:paraId="3B5F3947" w14:textId="77777777" w:rsidR="00CB5126" w:rsidRPr="00BE255C" w:rsidRDefault="00CB5126" w:rsidP="00333C23">
            <w:pPr>
              <w:jc w:val="both"/>
              <w:rPr>
                <w:color w:val="000000"/>
                <w:sz w:val="20"/>
                <w:szCs w:val="20"/>
              </w:rPr>
            </w:pPr>
            <w:r w:rsidRPr="00BE255C">
              <w:rPr>
                <w:color w:val="000000"/>
                <w:sz w:val="20"/>
                <w:szCs w:val="20"/>
              </w:rPr>
              <w:t> </w:t>
            </w:r>
          </w:p>
        </w:tc>
        <w:tc>
          <w:tcPr>
            <w:tcW w:w="1880" w:type="dxa"/>
            <w:tcBorders>
              <w:top w:val="nil"/>
              <w:left w:val="nil"/>
              <w:bottom w:val="single" w:sz="4" w:space="0" w:color="auto"/>
              <w:right w:val="nil"/>
            </w:tcBorders>
            <w:noWrap/>
            <w:vAlign w:val="bottom"/>
            <w:hideMark/>
          </w:tcPr>
          <w:p w14:paraId="4F251DF4" w14:textId="77777777" w:rsidR="00CB5126" w:rsidRPr="00BE255C" w:rsidRDefault="00CB5126" w:rsidP="00333C23">
            <w:pPr>
              <w:jc w:val="both"/>
              <w:rPr>
                <w:color w:val="000000"/>
                <w:sz w:val="20"/>
                <w:szCs w:val="20"/>
              </w:rPr>
            </w:pPr>
            <w:r w:rsidRPr="00BE255C">
              <w:rPr>
                <w:color w:val="000000"/>
                <w:sz w:val="20"/>
                <w:szCs w:val="20"/>
              </w:rPr>
              <w:t>Pathogenic</w:t>
            </w:r>
          </w:p>
        </w:tc>
        <w:tc>
          <w:tcPr>
            <w:tcW w:w="1300" w:type="dxa"/>
            <w:tcBorders>
              <w:top w:val="nil"/>
              <w:left w:val="nil"/>
              <w:bottom w:val="single" w:sz="4" w:space="0" w:color="auto"/>
              <w:right w:val="nil"/>
            </w:tcBorders>
            <w:noWrap/>
            <w:vAlign w:val="bottom"/>
            <w:hideMark/>
          </w:tcPr>
          <w:p w14:paraId="5DFAE637" w14:textId="32F75C62" w:rsidR="00CB5126" w:rsidRPr="00BE255C" w:rsidRDefault="00CB5126" w:rsidP="00333C23">
            <w:pPr>
              <w:jc w:val="both"/>
              <w:rPr>
                <w:color w:val="000000"/>
                <w:sz w:val="20"/>
                <w:szCs w:val="20"/>
              </w:rPr>
            </w:pPr>
            <w:r w:rsidRPr="00BE255C">
              <w:rPr>
                <w:color w:val="000000"/>
                <w:sz w:val="20"/>
                <w:szCs w:val="20"/>
              </w:rPr>
              <w:t>2</w:t>
            </w:r>
            <w:r w:rsidR="00AE26F8">
              <w:rPr>
                <w:color w:val="000000"/>
                <w:sz w:val="20"/>
                <w:szCs w:val="20"/>
              </w:rPr>
              <w:t>54</w:t>
            </w:r>
          </w:p>
        </w:tc>
        <w:tc>
          <w:tcPr>
            <w:tcW w:w="1300" w:type="dxa"/>
            <w:tcBorders>
              <w:top w:val="nil"/>
              <w:left w:val="nil"/>
              <w:bottom w:val="single" w:sz="4" w:space="0" w:color="auto"/>
              <w:right w:val="nil"/>
            </w:tcBorders>
            <w:noWrap/>
            <w:vAlign w:val="bottom"/>
            <w:hideMark/>
          </w:tcPr>
          <w:p w14:paraId="7D5EBE3E" w14:textId="569FF45A" w:rsidR="00CB5126" w:rsidRPr="00BE255C" w:rsidRDefault="00CB5126" w:rsidP="00333C23">
            <w:pPr>
              <w:jc w:val="both"/>
              <w:rPr>
                <w:color w:val="000000"/>
                <w:sz w:val="20"/>
                <w:szCs w:val="20"/>
              </w:rPr>
            </w:pPr>
            <w:r w:rsidRPr="00BE255C">
              <w:rPr>
                <w:color w:val="000000"/>
                <w:sz w:val="20"/>
                <w:szCs w:val="20"/>
              </w:rPr>
              <w:t>1</w:t>
            </w:r>
            <w:r w:rsidR="00AE26F8">
              <w:rPr>
                <w:color w:val="000000"/>
                <w:sz w:val="20"/>
                <w:szCs w:val="20"/>
              </w:rPr>
              <w:t>24</w:t>
            </w:r>
          </w:p>
        </w:tc>
      </w:tr>
    </w:tbl>
    <w:p w14:paraId="4691F566" w14:textId="77777777" w:rsidR="00C31D52" w:rsidRPr="00BE255C" w:rsidRDefault="00C31D52" w:rsidP="00333C23">
      <w:pPr>
        <w:jc w:val="both"/>
        <w:rPr>
          <w:b/>
          <w:bCs/>
          <w:lang w:val="en-US"/>
        </w:rPr>
      </w:pPr>
    </w:p>
    <w:p w14:paraId="182FD905" w14:textId="77777777" w:rsidR="00C31D52" w:rsidRPr="00BE255C" w:rsidRDefault="00C31D52" w:rsidP="00333C23">
      <w:pPr>
        <w:jc w:val="both"/>
        <w:rPr>
          <w:b/>
          <w:bCs/>
          <w:lang w:val="en-US"/>
        </w:rPr>
      </w:pPr>
      <w:r w:rsidRPr="00BE255C">
        <w:rPr>
          <w:b/>
          <w:bCs/>
          <w:lang w:val="en-US"/>
        </w:rPr>
        <w:br w:type="page"/>
      </w:r>
    </w:p>
    <w:p w14:paraId="20C40BA5" w14:textId="77777777" w:rsidR="00C31D52" w:rsidRPr="00BE255C" w:rsidRDefault="00C31D52" w:rsidP="00333C23">
      <w:pPr>
        <w:jc w:val="both"/>
        <w:rPr>
          <w:b/>
          <w:bCs/>
          <w:lang w:val="en-US"/>
        </w:rPr>
      </w:pPr>
    </w:p>
    <w:p w14:paraId="0B3C5287" w14:textId="06F2B039" w:rsidR="005C3C47" w:rsidRPr="00BE255C" w:rsidRDefault="00C31D52" w:rsidP="00333C23">
      <w:pPr>
        <w:jc w:val="both"/>
        <w:rPr>
          <w:lang w:val="en-US"/>
        </w:rPr>
      </w:pPr>
      <w:r w:rsidRPr="00BE255C">
        <w:rPr>
          <w:b/>
          <w:bCs/>
          <w:lang w:val="en-US"/>
        </w:rPr>
        <w:t>Table S</w:t>
      </w:r>
      <w:r w:rsidR="00BE2FD8">
        <w:rPr>
          <w:b/>
          <w:bCs/>
          <w:lang w:val="en-US"/>
        </w:rPr>
        <w:t>4</w:t>
      </w:r>
      <w:r w:rsidRPr="00BE255C">
        <w:rPr>
          <w:lang w:val="en-US"/>
        </w:rPr>
        <w:t xml:space="preserve">: </w:t>
      </w:r>
      <w:r w:rsidR="00421127" w:rsidRPr="00BE255C">
        <w:rPr>
          <w:lang w:val="en-US"/>
        </w:rPr>
        <w:t xml:space="preserve">Soil properties across the differing </w:t>
      </w:r>
      <w:r w:rsidR="007C11A8" w:rsidRPr="00BE255C">
        <w:rPr>
          <w:lang w:val="en-US"/>
        </w:rPr>
        <w:t>land-use se</w:t>
      </w:r>
      <w:r w:rsidR="009A5B32" w:rsidRPr="00BE255C">
        <w:rPr>
          <w:lang w:val="en-US"/>
        </w:rPr>
        <w:t>quence</w:t>
      </w:r>
      <w:r w:rsidR="00EF25B0" w:rsidRPr="00BE255C">
        <w:rPr>
          <w:lang w:val="en-US"/>
        </w:rPr>
        <w:t>s</w:t>
      </w:r>
      <w:r w:rsidR="007C11A8" w:rsidRPr="00BE255C">
        <w:rPr>
          <w:lang w:val="en-US"/>
        </w:rPr>
        <w:t xml:space="preserve"> (LUS). </w:t>
      </w:r>
      <w:r w:rsidR="005046FE" w:rsidRPr="00BE255C">
        <w:rPr>
          <w:lang w:val="en-US"/>
        </w:rPr>
        <w:t>Figures</w:t>
      </w:r>
      <w:r w:rsidR="00274E63" w:rsidRPr="00BE255C">
        <w:rPr>
          <w:lang w:val="en-US"/>
        </w:rPr>
        <w:t xml:space="preserve"> show</w:t>
      </w:r>
      <w:r w:rsidR="00067BD9" w:rsidRPr="00BE255C">
        <w:rPr>
          <w:lang w:val="en-US"/>
        </w:rPr>
        <w:t xml:space="preserve"> mean </w:t>
      </w:r>
      <w:r w:rsidR="00D61499" w:rsidRPr="00BE255C">
        <w:rPr>
          <w:lang w:val="en-US"/>
        </w:rPr>
        <w:t>and standard devi</w:t>
      </w:r>
      <w:r w:rsidR="00A7328D" w:rsidRPr="00BE255C">
        <w:rPr>
          <w:lang w:val="en-US"/>
        </w:rPr>
        <w:t>ation</w:t>
      </w:r>
      <w:r w:rsidR="000538E8" w:rsidRPr="00BE255C">
        <w:rPr>
          <w:lang w:val="en-US"/>
        </w:rPr>
        <w:t xml:space="preserve">, with </w:t>
      </w:r>
      <w:r w:rsidR="00E302F2" w:rsidRPr="00BE255C">
        <w:rPr>
          <w:lang w:val="en-US"/>
        </w:rPr>
        <w:t xml:space="preserve">superscript letters denoting </w:t>
      </w:r>
      <w:r w:rsidR="00A047ED" w:rsidRPr="00BE255C">
        <w:rPr>
          <w:lang w:val="en-US"/>
        </w:rPr>
        <w:t>significant differences (</w:t>
      </w:r>
      <w:r w:rsidR="00A047ED" w:rsidRPr="00BE255C">
        <w:rPr>
          <w:i/>
          <w:iCs/>
          <w:lang w:val="en-US"/>
        </w:rPr>
        <w:t xml:space="preserve">p </w:t>
      </w:r>
      <w:r w:rsidR="00A047ED" w:rsidRPr="00BE255C">
        <w:rPr>
          <w:lang w:val="en-US"/>
        </w:rPr>
        <w:t xml:space="preserve">&lt; 0.05) </w:t>
      </w:r>
      <w:r w:rsidR="004E0A0D" w:rsidRPr="00BE255C">
        <w:rPr>
          <w:lang w:val="en-US"/>
        </w:rPr>
        <w:t xml:space="preserve">based on </w:t>
      </w:r>
      <w:r w:rsidR="00085648" w:rsidRPr="00BE255C">
        <w:rPr>
          <w:lang w:val="en-US"/>
        </w:rPr>
        <w:t>pairwise Wilcoxon tests.</w:t>
      </w:r>
      <w:r w:rsidR="003E12AB">
        <w:rPr>
          <w:lang w:val="en-US"/>
        </w:rPr>
        <w:t xml:space="preserve"> </w:t>
      </w:r>
    </w:p>
    <w:tbl>
      <w:tblPr>
        <w:tblpPr w:leftFromText="141" w:rightFromText="141" w:vertAnchor="page" w:horzAnchor="margin" w:tblpY="2682"/>
        <w:tblW w:w="9779" w:type="dxa"/>
        <w:tblCellMar>
          <w:left w:w="70" w:type="dxa"/>
          <w:right w:w="70" w:type="dxa"/>
        </w:tblCellMar>
        <w:tblLook w:val="04A0" w:firstRow="1" w:lastRow="0" w:firstColumn="1" w:lastColumn="0" w:noHBand="0" w:noVBand="1"/>
      </w:tblPr>
      <w:tblGrid>
        <w:gridCol w:w="1276"/>
        <w:gridCol w:w="1276"/>
        <w:gridCol w:w="1417"/>
        <w:gridCol w:w="1442"/>
        <w:gridCol w:w="1349"/>
        <w:gridCol w:w="1478"/>
        <w:gridCol w:w="1541"/>
      </w:tblGrid>
      <w:tr w:rsidR="00C31D52" w:rsidRPr="00BE255C" w14:paraId="2C2DC5FC" w14:textId="77777777" w:rsidTr="00E6451D">
        <w:trPr>
          <w:trHeight w:val="236"/>
        </w:trPr>
        <w:tc>
          <w:tcPr>
            <w:tcW w:w="1276" w:type="dxa"/>
            <w:tcBorders>
              <w:top w:val="single" w:sz="8" w:space="0" w:color="7F7F7F"/>
              <w:left w:val="nil"/>
              <w:bottom w:val="single" w:sz="8" w:space="0" w:color="auto"/>
              <w:right w:val="nil"/>
            </w:tcBorders>
            <w:vAlign w:val="center"/>
            <w:hideMark/>
          </w:tcPr>
          <w:p w14:paraId="37E53A07" w14:textId="77777777" w:rsidR="00C31D52" w:rsidRPr="00BE255C" w:rsidRDefault="00C31D52" w:rsidP="00333C23">
            <w:pPr>
              <w:jc w:val="both"/>
              <w:rPr>
                <w:b/>
                <w:bCs/>
                <w:color w:val="000000"/>
                <w:sz w:val="20"/>
                <w:szCs w:val="20"/>
              </w:rPr>
            </w:pPr>
            <w:r w:rsidRPr="00BE255C">
              <w:rPr>
                <w:b/>
                <w:bCs/>
                <w:color w:val="000000"/>
                <w:sz w:val="20"/>
                <w:szCs w:val="20"/>
              </w:rPr>
              <w:t>Soil property</w:t>
            </w:r>
          </w:p>
        </w:tc>
        <w:tc>
          <w:tcPr>
            <w:tcW w:w="1276" w:type="dxa"/>
            <w:tcBorders>
              <w:top w:val="single" w:sz="8" w:space="0" w:color="7F7F7F"/>
              <w:left w:val="nil"/>
              <w:bottom w:val="single" w:sz="8" w:space="0" w:color="auto"/>
              <w:right w:val="nil"/>
            </w:tcBorders>
            <w:vAlign w:val="center"/>
            <w:hideMark/>
          </w:tcPr>
          <w:p w14:paraId="6FEFE6FF" w14:textId="77777777" w:rsidR="00C31D52" w:rsidRPr="00BE255C" w:rsidRDefault="00C31D52" w:rsidP="00333C23">
            <w:pPr>
              <w:jc w:val="both"/>
              <w:rPr>
                <w:b/>
                <w:bCs/>
                <w:i/>
                <w:iCs/>
                <w:color w:val="000000"/>
                <w:sz w:val="20"/>
                <w:szCs w:val="20"/>
              </w:rPr>
            </w:pPr>
            <w:r w:rsidRPr="00BE255C">
              <w:rPr>
                <w:b/>
                <w:bCs/>
                <w:i/>
                <w:iCs/>
                <w:color w:val="000000"/>
                <w:sz w:val="20"/>
                <w:szCs w:val="20"/>
              </w:rPr>
              <w:t>SNG (38)</w:t>
            </w:r>
          </w:p>
        </w:tc>
        <w:tc>
          <w:tcPr>
            <w:tcW w:w="1417" w:type="dxa"/>
            <w:tcBorders>
              <w:top w:val="single" w:sz="8" w:space="0" w:color="7F7F7F"/>
              <w:left w:val="nil"/>
              <w:bottom w:val="single" w:sz="8" w:space="0" w:color="auto"/>
              <w:right w:val="nil"/>
            </w:tcBorders>
            <w:vAlign w:val="center"/>
            <w:hideMark/>
          </w:tcPr>
          <w:p w14:paraId="617DB746" w14:textId="275F33CE" w:rsidR="00C31D52" w:rsidRPr="00BE255C" w:rsidRDefault="00BA6F42" w:rsidP="00333C23">
            <w:pPr>
              <w:jc w:val="both"/>
              <w:rPr>
                <w:b/>
                <w:bCs/>
                <w:i/>
                <w:iCs/>
                <w:color w:val="000000"/>
                <w:sz w:val="20"/>
                <w:szCs w:val="20"/>
              </w:rPr>
            </w:pPr>
            <w:r>
              <w:rPr>
                <w:b/>
                <w:bCs/>
                <w:i/>
                <w:iCs/>
                <w:color w:val="000000"/>
                <w:sz w:val="20"/>
                <w:szCs w:val="20"/>
              </w:rPr>
              <w:t>A&gt;G</w:t>
            </w:r>
            <w:r w:rsidR="00C31D52" w:rsidRPr="00BE255C">
              <w:rPr>
                <w:b/>
                <w:bCs/>
                <w:i/>
                <w:iCs/>
                <w:color w:val="000000"/>
                <w:sz w:val="20"/>
                <w:szCs w:val="20"/>
              </w:rPr>
              <w:t xml:space="preserve"> early (5) </w:t>
            </w:r>
          </w:p>
        </w:tc>
        <w:tc>
          <w:tcPr>
            <w:tcW w:w="1442" w:type="dxa"/>
            <w:tcBorders>
              <w:top w:val="single" w:sz="8" w:space="0" w:color="7F7F7F"/>
              <w:left w:val="nil"/>
              <w:bottom w:val="single" w:sz="8" w:space="0" w:color="auto"/>
              <w:right w:val="nil"/>
            </w:tcBorders>
            <w:vAlign w:val="center"/>
            <w:hideMark/>
          </w:tcPr>
          <w:p w14:paraId="2EECF530" w14:textId="0A53290D" w:rsidR="00C31D52" w:rsidRPr="00BE255C" w:rsidRDefault="00BA6F42" w:rsidP="00333C23">
            <w:pPr>
              <w:jc w:val="both"/>
              <w:rPr>
                <w:b/>
                <w:bCs/>
                <w:i/>
                <w:iCs/>
                <w:color w:val="000000"/>
                <w:sz w:val="20"/>
                <w:szCs w:val="20"/>
              </w:rPr>
            </w:pPr>
            <w:r>
              <w:rPr>
                <w:b/>
                <w:bCs/>
                <w:i/>
                <w:iCs/>
                <w:color w:val="000000"/>
                <w:sz w:val="20"/>
                <w:szCs w:val="20"/>
              </w:rPr>
              <w:t>A&gt;G</w:t>
            </w:r>
            <w:r w:rsidR="00C31D52" w:rsidRPr="00BE255C">
              <w:rPr>
                <w:b/>
                <w:bCs/>
                <w:i/>
                <w:iCs/>
                <w:color w:val="000000"/>
                <w:sz w:val="20"/>
                <w:szCs w:val="20"/>
              </w:rPr>
              <w:t xml:space="preserve"> mid (11)</w:t>
            </w:r>
          </w:p>
        </w:tc>
        <w:tc>
          <w:tcPr>
            <w:tcW w:w="1349" w:type="dxa"/>
            <w:tcBorders>
              <w:top w:val="single" w:sz="8" w:space="0" w:color="7F7F7F"/>
              <w:left w:val="nil"/>
              <w:bottom w:val="single" w:sz="8" w:space="0" w:color="auto"/>
              <w:right w:val="nil"/>
            </w:tcBorders>
            <w:vAlign w:val="center"/>
            <w:hideMark/>
          </w:tcPr>
          <w:p w14:paraId="5386F679" w14:textId="335A8894" w:rsidR="00C31D52" w:rsidRPr="00BE255C" w:rsidRDefault="00BA6F42" w:rsidP="00333C23">
            <w:pPr>
              <w:jc w:val="both"/>
              <w:rPr>
                <w:b/>
                <w:bCs/>
                <w:i/>
                <w:iCs/>
                <w:color w:val="000000"/>
                <w:sz w:val="20"/>
                <w:szCs w:val="20"/>
              </w:rPr>
            </w:pPr>
            <w:r>
              <w:rPr>
                <w:b/>
                <w:bCs/>
                <w:i/>
                <w:iCs/>
                <w:color w:val="000000"/>
                <w:sz w:val="20"/>
                <w:szCs w:val="20"/>
              </w:rPr>
              <w:t>A&gt;G</w:t>
            </w:r>
            <w:r w:rsidR="00C31D52" w:rsidRPr="00BE255C">
              <w:rPr>
                <w:b/>
                <w:bCs/>
                <w:i/>
                <w:iCs/>
                <w:color w:val="000000"/>
                <w:sz w:val="20"/>
                <w:szCs w:val="20"/>
              </w:rPr>
              <w:t xml:space="preserve"> late (16)</w:t>
            </w:r>
          </w:p>
        </w:tc>
        <w:tc>
          <w:tcPr>
            <w:tcW w:w="1478" w:type="dxa"/>
            <w:tcBorders>
              <w:top w:val="single" w:sz="8" w:space="0" w:color="7F7F7F"/>
              <w:left w:val="nil"/>
              <w:bottom w:val="single" w:sz="8" w:space="0" w:color="auto"/>
              <w:right w:val="nil"/>
            </w:tcBorders>
            <w:vAlign w:val="center"/>
            <w:hideMark/>
          </w:tcPr>
          <w:p w14:paraId="7BAA5718" w14:textId="333659BA" w:rsidR="00C31D52" w:rsidRPr="00BE255C" w:rsidRDefault="00BA6F42" w:rsidP="00333C23">
            <w:pPr>
              <w:jc w:val="both"/>
              <w:rPr>
                <w:b/>
                <w:bCs/>
                <w:i/>
                <w:iCs/>
                <w:color w:val="000000"/>
                <w:sz w:val="20"/>
                <w:szCs w:val="20"/>
              </w:rPr>
            </w:pPr>
            <w:r>
              <w:rPr>
                <w:b/>
                <w:bCs/>
                <w:i/>
                <w:iCs/>
                <w:color w:val="000000"/>
                <w:sz w:val="20"/>
                <w:szCs w:val="20"/>
              </w:rPr>
              <w:t>G&gt;F</w:t>
            </w:r>
            <w:r w:rsidR="00C31D52" w:rsidRPr="00BE255C">
              <w:rPr>
                <w:b/>
                <w:bCs/>
                <w:i/>
                <w:iCs/>
                <w:color w:val="000000"/>
                <w:sz w:val="20"/>
                <w:szCs w:val="20"/>
              </w:rPr>
              <w:t xml:space="preserve"> early (42)</w:t>
            </w:r>
          </w:p>
        </w:tc>
        <w:tc>
          <w:tcPr>
            <w:tcW w:w="1541" w:type="dxa"/>
            <w:tcBorders>
              <w:top w:val="single" w:sz="8" w:space="0" w:color="7F7F7F"/>
              <w:left w:val="nil"/>
              <w:bottom w:val="single" w:sz="8" w:space="0" w:color="auto"/>
              <w:right w:val="nil"/>
            </w:tcBorders>
            <w:vAlign w:val="center"/>
            <w:hideMark/>
          </w:tcPr>
          <w:p w14:paraId="50DC3D70" w14:textId="471D04BE" w:rsidR="00C31D52" w:rsidRPr="00BE255C" w:rsidRDefault="00BA6F42" w:rsidP="00333C23">
            <w:pPr>
              <w:jc w:val="both"/>
              <w:rPr>
                <w:b/>
                <w:bCs/>
                <w:i/>
                <w:iCs/>
                <w:color w:val="000000"/>
                <w:sz w:val="20"/>
                <w:szCs w:val="20"/>
              </w:rPr>
            </w:pPr>
            <w:r>
              <w:rPr>
                <w:b/>
                <w:bCs/>
                <w:i/>
                <w:iCs/>
                <w:color w:val="000000"/>
                <w:sz w:val="20"/>
                <w:szCs w:val="20"/>
              </w:rPr>
              <w:t>G&gt;F</w:t>
            </w:r>
            <w:r w:rsidR="00C31D52" w:rsidRPr="00BE255C">
              <w:rPr>
                <w:b/>
                <w:bCs/>
                <w:i/>
                <w:iCs/>
                <w:color w:val="000000"/>
                <w:sz w:val="20"/>
                <w:szCs w:val="20"/>
              </w:rPr>
              <w:t xml:space="preserve"> late (22)</w:t>
            </w:r>
          </w:p>
        </w:tc>
      </w:tr>
      <w:tr w:rsidR="00C31D52" w:rsidRPr="00BE255C" w14:paraId="39AD7091" w14:textId="77777777" w:rsidTr="00E6451D">
        <w:trPr>
          <w:trHeight w:val="251"/>
        </w:trPr>
        <w:tc>
          <w:tcPr>
            <w:tcW w:w="1276" w:type="dxa"/>
            <w:tcBorders>
              <w:top w:val="nil"/>
              <w:left w:val="nil"/>
              <w:bottom w:val="nil"/>
              <w:right w:val="nil"/>
            </w:tcBorders>
            <w:vAlign w:val="center"/>
            <w:hideMark/>
          </w:tcPr>
          <w:p w14:paraId="73111548" w14:textId="4164146F" w:rsidR="00C31D52" w:rsidRPr="00BE255C" w:rsidRDefault="00C31D52" w:rsidP="00333C23">
            <w:pPr>
              <w:jc w:val="both"/>
              <w:rPr>
                <w:i/>
                <w:iCs/>
                <w:color w:val="000000"/>
                <w:sz w:val="20"/>
                <w:szCs w:val="20"/>
              </w:rPr>
            </w:pPr>
            <w:r w:rsidRPr="00BE255C">
              <w:rPr>
                <w:i/>
                <w:iCs/>
                <w:color w:val="000000"/>
                <w:sz w:val="20"/>
                <w:szCs w:val="20"/>
              </w:rPr>
              <w:t>pH</w:t>
            </w:r>
          </w:p>
        </w:tc>
        <w:tc>
          <w:tcPr>
            <w:tcW w:w="1276" w:type="dxa"/>
            <w:tcBorders>
              <w:top w:val="nil"/>
              <w:left w:val="nil"/>
              <w:bottom w:val="nil"/>
              <w:right w:val="nil"/>
            </w:tcBorders>
            <w:vAlign w:val="center"/>
            <w:hideMark/>
          </w:tcPr>
          <w:p w14:paraId="716A68F5" w14:textId="77777777" w:rsidR="00C31D52" w:rsidRPr="00BE255C" w:rsidRDefault="00C31D52" w:rsidP="00333C23">
            <w:pPr>
              <w:jc w:val="both"/>
              <w:rPr>
                <w:color w:val="000000"/>
                <w:sz w:val="20"/>
                <w:szCs w:val="20"/>
              </w:rPr>
            </w:pPr>
            <w:r w:rsidRPr="00BE255C">
              <w:rPr>
                <w:color w:val="000000"/>
                <w:sz w:val="20"/>
                <w:szCs w:val="20"/>
              </w:rPr>
              <w:t>5.26 (0.36)</w:t>
            </w:r>
          </w:p>
        </w:tc>
        <w:tc>
          <w:tcPr>
            <w:tcW w:w="1417" w:type="dxa"/>
            <w:tcBorders>
              <w:top w:val="nil"/>
              <w:left w:val="nil"/>
              <w:bottom w:val="nil"/>
              <w:right w:val="nil"/>
            </w:tcBorders>
            <w:vAlign w:val="center"/>
            <w:hideMark/>
          </w:tcPr>
          <w:p w14:paraId="1A497E4F" w14:textId="77777777" w:rsidR="00C31D52" w:rsidRPr="00BE255C" w:rsidRDefault="00C31D52" w:rsidP="00333C23">
            <w:pPr>
              <w:jc w:val="both"/>
              <w:rPr>
                <w:color w:val="000000"/>
                <w:sz w:val="20"/>
                <w:szCs w:val="20"/>
              </w:rPr>
            </w:pPr>
            <w:r w:rsidRPr="00BE255C">
              <w:rPr>
                <w:color w:val="000000"/>
                <w:sz w:val="20"/>
                <w:szCs w:val="20"/>
              </w:rPr>
              <w:t>5.42 (0.31)</w:t>
            </w:r>
          </w:p>
        </w:tc>
        <w:tc>
          <w:tcPr>
            <w:tcW w:w="1442" w:type="dxa"/>
            <w:tcBorders>
              <w:top w:val="nil"/>
              <w:left w:val="nil"/>
              <w:bottom w:val="nil"/>
              <w:right w:val="nil"/>
            </w:tcBorders>
            <w:vAlign w:val="center"/>
            <w:hideMark/>
          </w:tcPr>
          <w:p w14:paraId="107F678E" w14:textId="77777777" w:rsidR="00C31D52" w:rsidRPr="00BE255C" w:rsidRDefault="00C31D52" w:rsidP="00333C23">
            <w:pPr>
              <w:jc w:val="both"/>
              <w:rPr>
                <w:color w:val="000000"/>
                <w:sz w:val="20"/>
                <w:szCs w:val="20"/>
              </w:rPr>
            </w:pPr>
            <w:r w:rsidRPr="00BE255C">
              <w:rPr>
                <w:color w:val="000000"/>
                <w:sz w:val="20"/>
                <w:szCs w:val="20"/>
              </w:rPr>
              <w:t>5.19 (0.41)</w:t>
            </w:r>
          </w:p>
        </w:tc>
        <w:tc>
          <w:tcPr>
            <w:tcW w:w="1349" w:type="dxa"/>
            <w:tcBorders>
              <w:top w:val="nil"/>
              <w:left w:val="nil"/>
              <w:bottom w:val="nil"/>
              <w:right w:val="nil"/>
            </w:tcBorders>
            <w:vAlign w:val="center"/>
            <w:hideMark/>
          </w:tcPr>
          <w:p w14:paraId="02B477AD" w14:textId="77777777" w:rsidR="00C31D52" w:rsidRPr="00BE255C" w:rsidRDefault="00C31D52" w:rsidP="00333C23">
            <w:pPr>
              <w:jc w:val="both"/>
              <w:rPr>
                <w:color w:val="000000"/>
                <w:sz w:val="20"/>
                <w:szCs w:val="20"/>
              </w:rPr>
            </w:pPr>
            <w:r w:rsidRPr="00BE255C">
              <w:rPr>
                <w:color w:val="000000"/>
                <w:sz w:val="20"/>
                <w:szCs w:val="20"/>
              </w:rPr>
              <w:t>5.36 (0.62)</w:t>
            </w:r>
          </w:p>
        </w:tc>
        <w:tc>
          <w:tcPr>
            <w:tcW w:w="1478" w:type="dxa"/>
            <w:tcBorders>
              <w:top w:val="nil"/>
              <w:left w:val="nil"/>
              <w:bottom w:val="nil"/>
              <w:right w:val="nil"/>
            </w:tcBorders>
            <w:vAlign w:val="center"/>
            <w:hideMark/>
          </w:tcPr>
          <w:p w14:paraId="605FC717" w14:textId="77777777" w:rsidR="00C31D52" w:rsidRPr="00BE255C" w:rsidRDefault="00C31D52" w:rsidP="00333C23">
            <w:pPr>
              <w:jc w:val="both"/>
              <w:rPr>
                <w:color w:val="000000"/>
                <w:sz w:val="20"/>
                <w:szCs w:val="20"/>
              </w:rPr>
            </w:pPr>
            <w:r w:rsidRPr="00BE255C">
              <w:rPr>
                <w:color w:val="000000"/>
                <w:sz w:val="20"/>
                <w:szCs w:val="20"/>
              </w:rPr>
              <w:t>5.09 (0.32)</w:t>
            </w:r>
          </w:p>
        </w:tc>
        <w:tc>
          <w:tcPr>
            <w:tcW w:w="1541" w:type="dxa"/>
            <w:tcBorders>
              <w:top w:val="nil"/>
              <w:left w:val="nil"/>
              <w:bottom w:val="nil"/>
              <w:right w:val="nil"/>
            </w:tcBorders>
            <w:vAlign w:val="center"/>
            <w:hideMark/>
          </w:tcPr>
          <w:p w14:paraId="5565B3BE" w14:textId="77777777" w:rsidR="00C31D52" w:rsidRPr="00BE255C" w:rsidRDefault="00C31D52" w:rsidP="00333C23">
            <w:pPr>
              <w:jc w:val="both"/>
              <w:rPr>
                <w:color w:val="000000"/>
                <w:sz w:val="20"/>
                <w:szCs w:val="20"/>
              </w:rPr>
            </w:pPr>
            <w:r w:rsidRPr="00BE255C">
              <w:rPr>
                <w:color w:val="000000"/>
                <w:sz w:val="20"/>
                <w:szCs w:val="20"/>
              </w:rPr>
              <w:t>5.30 (0.54)</w:t>
            </w:r>
          </w:p>
        </w:tc>
      </w:tr>
      <w:tr w:rsidR="00C31D52" w:rsidRPr="00BE255C" w14:paraId="554F7465" w14:textId="77777777" w:rsidTr="00E6451D">
        <w:trPr>
          <w:trHeight w:val="251"/>
        </w:trPr>
        <w:tc>
          <w:tcPr>
            <w:tcW w:w="1276" w:type="dxa"/>
            <w:tcBorders>
              <w:top w:val="nil"/>
              <w:left w:val="nil"/>
              <w:bottom w:val="nil"/>
              <w:right w:val="nil"/>
            </w:tcBorders>
            <w:vAlign w:val="center"/>
            <w:hideMark/>
          </w:tcPr>
          <w:p w14:paraId="4DC43DC5" w14:textId="111C211E" w:rsidR="00C31D52" w:rsidRPr="00BE255C" w:rsidRDefault="00C31D52" w:rsidP="00333C23">
            <w:pPr>
              <w:jc w:val="both"/>
              <w:rPr>
                <w:i/>
                <w:iCs/>
                <w:color w:val="000000"/>
                <w:sz w:val="20"/>
                <w:szCs w:val="20"/>
              </w:rPr>
            </w:pPr>
            <w:r w:rsidRPr="00BE255C">
              <w:rPr>
                <w:i/>
                <w:iCs/>
                <w:color w:val="000000"/>
                <w:sz w:val="20"/>
                <w:szCs w:val="20"/>
              </w:rPr>
              <w:t>Total C</w:t>
            </w:r>
            <w:r w:rsidR="00A869E3">
              <w:rPr>
                <w:i/>
                <w:iCs/>
                <w:color w:val="000000"/>
                <w:sz w:val="20"/>
                <w:szCs w:val="20"/>
              </w:rPr>
              <w:t xml:space="preserve"> (%)</w:t>
            </w:r>
          </w:p>
        </w:tc>
        <w:tc>
          <w:tcPr>
            <w:tcW w:w="1276" w:type="dxa"/>
            <w:tcBorders>
              <w:top w:val="nil"/>
              <w:left w:val="nil"/>
              <w:bottom w:val="nil"/>
              <w:right w:val="nil"/>
            </w:tcBorders>
            <w:vAlign w:val="center"/>
            <w:hideMark/>
          </w:tcPr>
          <w:p w14:paraId="7C829943" w14:textId="77777777" w:rsidR="00C31D52" w:rsidRPr="00BE255C" w:rsidRDefault="00C31D52" w:rsidP="00333C23">
            <w:pPr>
              <w:jc w:val="both"/>
              <w:rPr>
                <w:color w:val="000000"/>
                <w:sz w:val="20"/>
                <w:szCs w:val="20"/>
              </w:rPr>
            </w:pPr>
            <w:r w:rsidRPr="00BE255C">
              <w:rPr>
                <w:color w:val="000000"/>
                <w:sz w:val="20"/>
                <w:szCs w:val="20"/>
              </w:rPr>
              <w:t>8.20 (4.85)</w:t>
            </w:r>
          </w:p>
        </w:tc>
        <w:tc>
          <w:tcPr>
            <w:tcW w:w="1417" w:type="dxa"/>
            <w:tcBorders>
              <w:top w:val="nil"/>
              <w:left w:val="nil"/>
              <w:bottom w:val="nil"/>
              <w:right w:val="nil"/>
            </w:tcBorders>
            <w:vAlign w:val="center"/>
            <w:hideMark/>
          </w:tcPr>
          <w:p w14:paraId="393E925B" w14:textId="77777777" w:rsidR="00C31D52" w:rsidRPr="00BE255C" w:rsidRDefault="00C31D52" w:rsidP="00333C23">
            <w:pPr>
              <w:jc w:val="both"/>
              <w:rPr>
                <w:color w:val="000000"/>
                <w:sz w:val="20"/>
                <w:szCs w:val="20"/>
              </w:rPr>
            </w:pPr>
            <w:r w:rsidRPr="00BE255C">
              <w:rPr>
                <w:color w:val="000000"/>
                <w:sz w:val="20"/>
                <w:szCs w:val="20"/>
              </w:rPr>
              <w:t>7.05 (2.50)</w:t>
            </w:r>
          </w:p>
        </w:tc>
        <w:tc>
          <w:tcPr>
            <w:tcW w:w="1442" w:type="dxa"/>
            <w:tcBorders>
              <w:top w:val="nil"/>
              <w:left w:val="nil"/>
              <w:bottom w:val="nil"/>
              <w:right w:val="nil"/>
            </w:tcBorders>
            <w:vAlign w:val="center"/>
            <w:hideMark/>
          </w:tcPr>
          <w:p w14:paraId="30818001" w14:textId="77777777" w:rsidR="00C31D52" w:rsidRPr="00BE255C" w:rsidRDefault="00C31D52" w:rsidP="00333C23">
            <w:pPr>
              <w:jc w:val="both"/>
              <w:rPr>
                <w:color w:val="000000"/>
                <w:sz w:val="20"/>
                <w:szCs w:val="20"/>
              </w:rPr>
            </w:pPr>
            <w:r w:rsidRPr="00BE255C">
              <w:rPr>
                <w:color w:val="000000"/>
                <w:sz w:val="20"/>
                <w:szCs w:val="20"/>
              </w:rPr>
              <w:t>8.12 (3.17)</w:t>
            </w:r>
          </w:p>
        </w:tc>
        <w:tc>
          <w:tcPr>
            <w:tcW w:w="1349" w:type="dxa"/>
            <w:tcBorders>
              <w:top w:val="nil"/>
              <w:left w:val="nil"/>
              <w:bottom w:val="nil"/>
              <w:right w:val="nil"/>
            </w:tcBorders>
            <w:vAlign w:val="center"/>
            <w:hideMark/>
          </w:tcPr>
          <w:p w14:paraId="7318831F" w14:textId="77777777" w:rsidR="00C31D52" w:rsidRPr="00BE255C" w:rsidRDefault="00C31D52" w:rsidP="00333C23">
            <w:pPr>
              <w:jc w:val="both"/>
              <w:rPr>
                <w:color w:val="000000"/>
                <w:sz w:val="20"/>
                <w:szCs w:val="20"/>
              </w:rPr>
            </w:pPr>
            <w:r w:rsidRPr="00BE255C">
              <w:rPr>
                <w:color w:val="000000"/>
                <w:sz w:val="20"/>
                <w:szCs w:val="20"/>
              </w:rPr>
              <w:t>9.31 (6.62)</w:t>
            </w:r>
          </w:p>
        </w:tc>
        <w:tc>
          <w:tcPr>
            <w:tcW w:w="1478" w:type="dxa"/>
            <w:tcBorders>
              <w:top w:val="nil"/>
              <w:left w:val="nil"/>
              <w:bottom w:val="nil"/>
              <w:right w:val="nil"/>
            </w:tcBorders>
            <w:vAlign w:val="center"/>
            <w:hideMark/>
          </w:tcPr>
          <w:p w14:paraId="0E6B3786" w14:textId="77777777" w:rsidR="00C31D52" w:rsidRPr="00BE255C" w:rsidRDefault="00C31D52" w:rsidP="00333C23">
            <w:pPr>
              <w:jc w:val="both"/>
              <w:rPr>
                <w:color w:val="000000"/>
                <w:sz w:val="20"/>
                <w:szCs w:val="20"/>
              </w:rPr>
            </w:pPr>
            <w:r w:rsidRPr="00BE255C">
              <w:rPr>
                <w:color w:val="000000"/>
                <w:sz w:val="20"/>
                <w:szCs w:val="20"/>
              </w:rPr>
              <w:t>9.34 (3.83)</w:t>
            </w:r>
          </w:p>
        </w:tc>
        <w:tc>
          <w:tcPr>
            <w:tcW w:w="1541" w:type="dxa"/>
            <w:tcBorders>
              <w:top w:val="nil"/>
              <w:left w:val="nil"/>
              <w:bottom w:val="nil"/>
              <w:right w:val="nil"/>
            </w:tcBorders>
            <w:vAlign w:val="center"/>
            <w:hideMark/>
          </w:tcPr>
          <w:p w14:paraId="423DBB83" w14:textId="77777777" w:rsidR="00C31D52" w:rsidRPr="00BE255C" w:rsidRDefault="00C31D52" w:rsidP="00333C23">
            <w:pPr>
              <w:jc w:val="both"/>
              <w:rPr>
                <w:color w:val="000000"/>
                <w:sz w:val="20"/>
                <w:szCs w:val="20"/>
              </w:rPr>
            </w:pPr>
            <w:r w:rsidRPr="00BE255C">
              <w:rPr>
                <w:color w:val="000000"/>
                <w:sz w:val="20"/>
                <w:szCs w:val="20"/>
              </w:rPr>
              <w:t>8.23 (3.40)</w:t>
            </w:r>
          </w:p>
        </w:tc>
      </w:tr>
      <w:tr w:rsidR="00C31D52" w:rsidRPr="00BE255C" w14:paraId="137271F3" w14:textId="77777777" w:rsidTr="00E6451D">
        <w:trPr>
          <w:trHeight w:val="251"/>
        </w:trPr>
        <w:tc>
          <w:tcPr>
            <w:tcW w:w="1276" w:type="dxa"/>
            <w:tcBorders>
              <w:top w:val="nil"/>
              <w:left w:val="nil"/>
              <w:bottom w:val="nil"/>
              <w:right w:val="nil"/>
            </w:tcBorders>
            <w:vAlign w:val="center"/>
            <w:hideMark/>
          </w:tcPr>
          <w:p w14:paraId="64311E6E" w14:textId="4E489955" w:rsidR="00C31D52" w:rsidRPr="00BE255C" w:rsidRDefault="00C31D52" w:rsidP="00333C23">
            <w:pPr>
              <w:jc w:val="both"/>
              <w:rPr>
                <w:i/>
                <w:iCs/>
                <w:color w:val="000000"/>
                <w:sz w:val="20"/>
                <w:szCs w:val="20"/>
              </w:rPr>
            </w:pPr>
            <w:r w:rsidRPr="00BE255C">
              <w:rPr>
                <w:i/>
                <w:iCs/>
                <w:color w:val="000000"/>
                <w:sz w:val="20"/>
                <w:szCs w:val="20"/>
              </w:rPr>
              <w:t>Total N</w:t>
            </w:r>
            <w:r w:rsidR="0025017F">
              <w:rPr>
                <w:i/>
                <w:iCs/>
                <w:color w:val="000000"/>
                <w:sz w:val="20"/>
                <w:szCs w:val="20"/>
              </w:rPr>
              <w:t xml:space="preserve"> (%)</w:t>
            </w:r>
          </w:p>
        </w:tc>
        <w:tc>
          <w:tcPr>
            <w:tcW w:w="1276" w:type="dxa"/>
            <w:tcBorders>
              <w:top w:val="nil"/>
              <w:left w:val="nil"/>
              <w:bottom w:val="nil"/>
              <w:right w:val="nil"/>
            </w:tcBorders>
            <w:vAlign w:val="center"/>
            <w:hideMark/>
          </w:tcPr>
          <w:p w14:paraId="4B6956B3" w14:textId="77777777" w:rsidR="00C31D52" w:rsidRPr="00BE255C" w:rsidRDefault="00C31D52" w:rsidP="00333C23">
            <w:pPr>
              <w:jc w:val="both"/>
              <w:rPr>
                <w:color w:val="000000"/>
                <w:sz w:val="20"/>
                <w:szCs w:val="20"/>
              </w:rPr>
            </w:pPr>
            <w:r w:rsidRPr="00BE255C">
              <w:rPr>
                <w:color w:val="000000"/>
                <w:sz w:val="20"/>
                <w:szCs w:val="20"/>
              </w:rPr>
              <w:t>0.61 (0.30)</w:t>
            </w:r>
          </w:p>
        </w:tc>
        <w:tc>
          <w:tcPr>
            <w:tcW w:w="1417" w:type="dxa"/>
            <w:tcBorders>
              <w:top w:val="nil"/>
              <w:left w:val="nil"/>
              <w:bottom w:val="nil"/>
              <w:right w:val="nil"/>
            </w:tcBorders>
            <w:vAlign w:val="center"/>
            <w:hideMark/>
          </w:tcPr>
          <w:p w14:paraId="232FEAB8" w14:textId="77777777" w:rsidR="00C31D52" w:rsidRPr="00BE255C" w:rsidRDefault="00C31D52" w:rsidP="00333C23">
            <w:pPr>
              <w:jc w:val="both"/>
              <w:rPr>
                <w:color w:val="000000"/>
                <w:sz w:val="20"/>
                <w:szCs w:val="20"/>
              </w:rPr>
            </w:pPr>
            <w:r w:rsidRPr="00BE255C">
              <w:rPr>
                <w:color w:val="000000"/>
                <w:sz w:val="20"/>
                <w:szCs w:val="20"/>
              </w:rPr>
              <w:t>0.59 (0.21)</w:t>
            </w:r>
          </w:p>
        </w:tc>
        <w:tc>
          <w:tcPr>
            <w:tcW w:w="1442" w:type="dxa"/>
            <w:tcBorders>
              <w:top w:val="nil"/>
              <w:left w:val="nil"/>
              <w:bottom w:val="nil"/>
              <w:right w:val="nil"/>
            </w:tcBorders>
            <w:vAlign w:val="center"/>
            <w:hideMark/>
          </w:tcPr>
          <w:p w14:paraId="004C5895" w14:textId="77777777" w:rsidR="00C31D52" w:rsidRPr="00BE255C" w:rsidRDefault="00C31D52" w:rsidP="00333C23">
            <w:pPr>
              <w:jc w:val="both"/>
              <w:rPr>
                <w:color w:val="000000"/>
                <w:sz w:val="20"/>
                <w:szCs w:val="20"/>
              </w:rPr>
            </w:pPr>
            <w:r w:rsidRPr="00BE255C">
              <w:rPr>
                <w:color w:val="000000"/>
                <w:sz w:val="20"/>
                <w:szCs w:val="20"/>
              </w:rPr>
              <w:t>0.64 (0.21)</w:t>
            </w:r>
          </w:p>
        </w:tc>
        <w:tc>
          <w:tcPr>
            <w:tcW w:w="1349" w:type="dxa"/>
            <w:tcBorders>
              <w:top w:val="nil"/>
              <w:left w:val="nil"/>
              <w:bottom w:val="nil"/>
              <w:right w:val="nil"/>
            </w:tcBorders>
            <w:vAlign w:val="center"/>
            <w:hideMark/>
          </w:tcPr>
          <w:p w14:paraId="0BEF0767" w14:textId="77777777" w:rsidR="00C31D52" w:rsidRPr="00BE255C" w:rsidRDefault="00C31D52" w:rsidP="00333C23">
            <w:pPr>
              <w:jc w:val="both"/>
              <w:rPr>
                <w:color w:val="000000"/>
                <w:sz w:val="20"/>
                <w:szCs w:val="20"/>
              </w:rPr>
            </w:pPr>
            <w:r w:rsidRPr="00BE255C">
              <w:rPr>
                <w:color w:val="000000"/>
                <w:sz w:val="20"/>
                <w:szCs w:val="20"/>
              </w:rPr>
              <w:t>0.71 (0.48)</w:t>
            </w:r>
          </w:p>
        </w:tc>
        <w:tc>
          <w:tcPr>
            <w:tcW w:w="1478" w:type="dxa"/>
            <w:tcBorders>
              <w:top w:val="nil"/>
              <w:left w:val="nil"/>
              <w:bottom w:val="nil"/>
              <w:right w:val="nil"/>
            </w:tcBorders>
            <w:vAlign w:val="center"/>
            <w:hideMark/>
          </w:tcPr>
          <w:p w14:paraId="6BFBA188" w14:textId="77777777" w:rsidR="00C31D52" w:rsidRPr="00BE255C" w:rsidRDefault="00C31D52" w:rsidP="00333C23">
            <w:pPr>
              <w:jc w:val="both"/>
              <w:rPr>
                <w:color w:val="000000"/>
                <w:sz w:val="20"/>
                <w:szCs w:val="20"/>
              </w:rPr>
            </w:pPr>
            <w:r w:rsidRPr="00BE255C">
              <w:rPr>
                <w:color w:val="000000"/>
                <w:sz w:val="20"/>
                <w:szCs w:val="20"/>
              </w:rPr>
              <w:t>0.55 (0.21)</w:t>
            </w:r>
          </w:p>
        </w:tc>
        <w:tc>
          <w:tcPr>
            <w:tcW w:w="1541" w:type="dxa"/>
            <w:tcBorders>
              <w:top w:val="nil"/>
              <w:left w:val="nil"/>
              <w:bottom w:val="nil"/>
              <w:right w:val="nil"/>
            </w:tcBorders>
            <w:vAlign w:val="center"/>
            <w:hideMark/>
          </w:tcPr>
          <w:p w14:paraId="2F70BF95" w14:textId="77777777" w:rsidR="00C31D52" w:rsidRPr="00BE255C" w:rsidRDefault="00C31D52" w:rsidP="00333C23">
            <w:pPr>
              <w:jc w:val="both"/>
              <w:rPr>
                <w:color w:val="000000"/>
                <w:sz w:val="20"/>
                <w:szCs w:val="20"/>
              </w:rPr>
            </w:pPr>
            <w:r w:rsidRPr="00BE255C">
              <w:rPr>
                <w:color w:val="000000"/>
                <w:sz w:val="20"/>
                <w:szCs w:val="20"/>
              </w:rPr>
              <w:t>0.52 (0.24)</w:t>
            </w:r>
          </w:p>
        </w:tc>
      </w:tr>
      <w:tr w:rsidR="00C31D52" w:rsidRPr="00BE255C" w14:paraId="5EB1E04B" w14:textId="77777777" w:rsidTr="00E6451D">
        <w:trPr>
          <w:trHeight w:val="296"/>
        </w:trPr>
        <w:tc>
          <w:tcPr>
            <w:tcW w:w="1276" w:type="dxa"/>
            <w:tcBorders>
              <w:top w:val="nil"/>
              <w:left w:val="nil"/>
              <w:bottom w:val="nil"/>
              <w:right w:val="nil"/>
            </w:tcBorders>
            <w:vAlign w:val="center"/>
            <w:hideMark/>
          </w:tcPr>
          <w:p w14:paraId="288A414F" w14:textId="77777777" w:rsidR="00C31D52" w:rsidRPr="00BE255C" w:rsidRDefault="00C31D52" w:rsidP="00333C23">
            <w:pPr>
              <w:jc w:val="both"/>
              <w:rPr>
                <w:i/>
                <w:iCs/>
                <w:color w:val="000000"/>
                <w:sz w:val="20"/>
                <w:szCs w:val="20"/>
              </w:rPr>
            </w:pPr>
            <w:r w:rsidRPr="00BE255C">
              <w:rPr>
                <w:i/>
                <w:iCs/>
                <w:color w:val="000000"/>
                <w:sz w:val="20"/>
                <w:szCs w:val="20"/>
              </w:rPr>
              <w:t>C:N</w:t>
            </w:r>
          </w:p>
        </w:tc>
        <w:tc>
          <w:tcPr>
            <w:tcW w:w="1276" w:type="dxa"/>
            <w:tcBorders>
              <w:top w:val="nil"/>
              <w:left w:val="nil"/>
              <w:bottom w:val="nil"/>
              <w:right w:val="nil"/>
            </w:tcBorders>
            <w:vAlign w:val="center"/>
            <w:hideMark/>
          </w:tcPr>
          <w:p w14:paraId="5AF838DB" w14:textId="77777777" w:rsidR="00C31D52" w:rsidRPr="00BE255C" w:rsidRDefault="00C31D52" w:rsidP="00333C23">
            <w:pPr>
              <w:jc w:val="both"/>
              <w:rPr>
                <w:color w:val="000000"/>
                <w:sz w:val="20"/>
                <w:szCs w:val="20"/>
              </w:rPr>
            </w:pPr>
            <w:r w:rsidRPr="00BE255C">
              <w:rPr>
                <w:color w:val="000000"/>
                <w:sz w:val="20"/>
                <w:szCs w:val="20"/>
              </w:rPr>
              <w:t>13.4 (2.59)</w:t>
            </w:r>
            <w:r w:rsidRPr="00BE255C">
              <w:rPr>
                <w:color w:val="000000"/>
                <w:sz w:val="20"/>
                <w:szCs w:val="20"/>
                <w:vertAlign w:val="superscript"/>
              </w:rPr>
              <w:t>a</w:t>
            </w:r>
          </w:p>
        </w:tc>
        <w:tc>
          <w:tcPr>
            <w:tcW w:w="1417" w:type="dxa"/>
            <w:tcBorders>
              <w:top w:val="nil"/>
              <w:left w:val="nil"/>
              <w:bottom w:val="nil"/>
              <w:right w:val="nil"/>
            </w:tcBorders>
            <w:vAlign w:val="center"/>
            <w:hideMark/>
          </w:tcPr>
          <w:p w14:paraId="7FAA1C7F" w14:textId="77777777" w:rsidR="00C31D52" w:rsidRPr="00BE255C" w:rsidRDefault="00C31D52" w:rsidP="00333C23">
            <w:pPr>
              <w:jc w:val="both"/>
              <w:rPr>
                <w:color w:val="000000"/>
                <w:sz w:val="20"/>
                <w:szCs w:val="20"/>
              </w:rPr>
            </w:pPr>
            <w:r w:rsidRPr="00BE255C">
              <w:rPr>
                <w:color w:val="000000"/>
                <w:sz w:val="20"/>
                <w:szCs w:val="20"/>
              </w:rPr>
              <w:t>12.0 (0.40)</w:t>
            </w:r>
            <w:r w:rsidRPr="00BE255C">
              <w:rPr>
                <w:color w:val="000000"/>
                <w:sz w:val="20"/>
                <w:szCs w:val="20"/>
                <w:vertAlign w:val="superscript"/>
              </w:rPr>
              <w:t>a</w:t>
            </w:r>
          </w:p>
        </w:tc>
        <w:tc>
          <w:tcPr>
            <w:tcW w:w="1442" w:type="dxa"/>
            <w:tcBorders>
              <w:top w:val="nil"/>
              <w:left w:val="nil"/>
              <w:bottom w:val="nil"/>
              <w:right w:val="nil"/>
            </w:tcBorders>
            <w:vAlign w:val="center"/>
            <w:hideMark/>
          </w:tcPr>
          <w:p w14:paraId="3C142667" w14:textId="77777777" w:rsidR="00C31D52" w:rsidRPr="00BE255C" w:rsidRDefault="00C31D52" w:rsidP="00333C23">
            <w:pPr>
              <w:jc w:val="both"/>
              <w:rPr>
                <w:color w:val="000000"/>
                <w:sz w:val="20"/>
                <w:szCs w:val="20"/>
              </w:rPr>
            </w:pPr>
            <w:r w:rsidRPr="00BE255C">
              <w:rPr>
                <w:color w:val="000000"/>
                <w:sz w:val="20"/>
                <w:szCs w:val="20"/>
              </w:rPr>
              <w:t>12.8 (2.37)</w:t>
            </w:r>
            <w:r w:rsidRPr="00BE255C">
              <w:rPr>
                <w:color w:val="000000"/>
                <w:sz w:val="20"/>
                <w:szCs w:val="20"/>
                <w:vertAlign w:val="superscript"/>
              </w:rPr>
              <w:t>a</w:t>
            </w:r>
          </w:p>
        </w:tc>
        <w:tc>
          <w:tcPr>
            <w:tcW w:w="1349" w:type="dxa"/>
            <w:tcBorders>
              <w:top w:val="nil"/>
              <w:left w:val="nil"/>
              <w:bottom w:val="nil"/>
              <w:right w:val="nil"/>
            </w:tcBorders>
            <w:vAlign w:val="center"/>
            <w:hideMark/>
          </w:tcPr>
          <w:p w14:paraId="6C121768" w14:textId="77777777" w:rsidR="00C31D52" w:rsidRPr="00BE255C" w:rsidRDefault="00C31D52" w:rsidP="00333C23">
            <w:pPr>
              <w:jc w:val="both"/>
              <w:rPr>
                <w:color w:val="000000"/>
                <w:sz w:val="20"/>
                <w:szCs w:val="20"/>
              </w:rPr>
            </w:pPr>
            <w:r w:rsidRPr="00BE255C">
              <w:rPr>
                <w:color w:val="000000"/>
                <w:sz w:val="20"/>
                <w:szCs w:val="20"/>
              </w:rPr>
              <w:t>12.8 (1.52)</w:t>
            </w:r>
            <w:r w:rsidRPr="00BE255C">
              <w:rPr>
                <w:color w:val="000000"/>
                <w:sz w:val="20"/>
                <w:szCs w:val="20"/>
                <w:vertAlign w:val="superscript"/>
              </w:rPr>
              <w:t>a</w:t>
            </w:r>
          </w:p>
        </w:tc>
        <w:tc>
          <w:tcPr>
            <w:tcW w:w="1478" w:type="dxa"/>
            <w:tcBorders>
              <w:top w:val="nil"/>
              <w:left w:val="nil"/>
              <w:bottom w:val="nil"/>
              <w:right w:val="nil"/>
            </w:tcBorders>
            <w:vAlign w:val="center"/>
            <w:hideMark/>
          </w:tcPr>
          <w:p w14:paraId="0D18D065" w14:textId="77777777" w:rsidR="00C31D52" w:rsidRPr="00BE255C" w:rsidRDefault="00C31D52" w:rsidP="00333C23">
            <w:pPr>
              <w:jc w:val="both"/>
              <w:rPr>
                <w:color w:val="000000"/>
                <w:sz w:val="20"/>
                <w:szCs w:val="20"/>
              </w:rPr>
            </w:pPr>
            <w:r w:rsidRPr="00BE255C">
              <w:rPr>
                <w:color w:val="000000"/>
                <w:sz w:val="20"/>
                <w:szCs w:val="20"/>
              </w:rPr>
              <w:t>17.3 (3.82)</w:t>
            </w:r>
            <w:r w:rsidRPr="00BE255C">
              <w:rPr>
                <w:color w:val="000000"/>
                <w:sz w:val="20"/>
                <w:szCs w:val="20"/>
                <w:vertAlign w:val="superscript"/>
              </w:rPr>
              <w:t>b</w:t>
            </w:r>
          </w:p>
        </w:tc>
        <w:tc>
          <w:tcPr>
            <w:tcW w:w="1541" w:type="dxa"/>
            <w:tcBorders>
              <w:top w:val="nil"/>
              <w:left w:val="nil"/>
              <w:bottom w:val="nil"/>
              <w:right w:val="nil"/>
            </w:tcBorders>
            <w:vAlign w:val="center"/>
            <w:hideMark/>
          </w:tcPr>
          <w:p w14:paraId="0BFF5D7B" w14:textId="77777777" w:rsidR="00C31D52" w:rsidRPr="00BE255C" w:rsidRDefault="00C31D52" w:rsidP="00333C23">
            <w:pPr>
              <w:jc w:val="both"/>
              <w:rPr>
                <w:color w:val="000000"/>
                <w:sz w:val="20"/>
                <w:szCs w:val="20"/>
              </w:rPr>
            </w:pPr>
            <w:r w:rsidRPr="00BE255C">
              <w:rPr>
                <w:color w:val="000000"/>
                <w:sz w:val="20"/>
                <w:szCs w:val="20"/>
              </w:rPr>
              <w:t>16.1 (3.91)</w:t>
            </w:r>
            <w:r w:rsidRPr="00BE255C">
              <w:rPr>
                <w:color w:val="000000"/>
                <w:sz w:val="20"/>
                <w:szCs w:val="20"/>
                <w:vertAlign w:val="superscript"/>
              </w:rPr>
              <w:t>b</w:t>
            </w:r>
          </w:p>
        </w:tc>
      </w:tr>
      <w:tr w:rsidR="00C31D52" w:rsidRPr="00BE255C" w14:paraId="05FD1887" w14:textId="77777777" w:rsidTr="00E6451D">
        <w:trPr>
          <w:trHeight w:val="548"/>
        </w:trPr>
        <w:tc>
          <w:tcPr>
            <w:tcW w:w="1276" w:type="dxa"/>
            <w:tcBorders>
              <w:top w:val="nil"/>
              <w:left w:val="nil"/>
              <w:bottom w:val="nil"/>
              <w:right w:val="nil"/>
            </w:tcBorders>
            <w:vAlign w:val="center"/>
            <w:hideMark/>
          </w:tcPr>
          <w:p w14:paraId="68F68851" w14:textId="59B184DA" w:rsidR="00C31D52" w:rsidRPr="0079206F" w:rsidRDefault="00C31D52" w:rsidP="00333C23">
            <w:pPr>
              <w:jc w:val="both"/>
              <w:rPr>
                <w:i/>
                <w:iCs/>
                <w:color w:val="000000"/>
                <w:sz w:val="20"/>
                <w:szCs w:val="20"/>
              </w:rPr>
            </w:pPr>
            <w:r w:rsidRPr="00BE255C">
              <w:rPr>
                <w:i/>
                <w:iCs/>
                <w:color w:val="000000"/>
                <w:sz w:val="20"/>
                <w:szCs w:val="20"/>
              </w:rPr>
              <w:t>BD</w:t>
            </w:r>
            <w:r w:rsidR="003E12AB">
              <w:rPr>
                <w:i/>
                <w:iCs/>
                <w:color w:val="000000"/>
                <w:sz w:val="20"/>
                <w:szCs w:val="20"/>
                <w:vertAlign w:val="superscript"/>
              </w:rPr>
              <w:t>1</w:t>
            </w:r>
            <w:r w:rsidR="003E12AB">
              <w:rPr>
                <w:i/>
                <w:iCs/>
                <w:color w:val="000000"/>
                <w:sz w:val="20"/>
                <w:szCs w:val="20"/>
              </w:rPr>
              <w:t xml:space="preserve"> </w:t>
            </w:r>
            <w:r w:rsidR="0079206F">
              <w:rPr>
                <w:i/>
                <w:iCs/>
                <w:color w:val="000000"/>
                <w:sz w:val="20"/>
                <w:szCs w:val="20"/>
              </w:rPr>
              <w:t>(g cm</w:t>
            </w:r>
            <w:r w:rsidR="003B70C2">
              <w:rPr>
                <w:i/>
                <w:iCs/>
                <w:color w:val="000000"/>
                <w:sz w:val="20"/>
                <w:szCs w:val="20"/>
                <w:vertAlign w:val="superscript"/>
              </w:rPr>
              <w:t>-3</w:t>
            </w:r>
            <w:r w:rsidR="0079206F">
              <w:rPr>
                <w:i/>
                <w:iCs/>
                <w:color w:val="000000"/>
                <w:sz w:val="20"/>
                <w:szCs w:val="20"/>
              </w:rPr>
              <w:t xml:space="preserve">) </w:t>
            </w:r>
          </w:p>
        </w:tc>
        <w:tc>
          <w:tcPr>
            <w:tcW w:w="1276" w:type="dxa"/>
            <w:tcBorders>
              <w:top w:val="nil"/>
              <w:left w:val="nil"/>
              <w:bottom w:val="nil"/>
              <w:right w:val="nil"/>
            </w:tcBorders>
            <w:vAlign w:val="center"/>
            <w:hideMark/>
          </w:tcPr>
          <w:p w14:paraId="54D87AEB" w14:textId="77777777" w:rsidR="00C31D52" w:rsidRPr="00BE255C" w:rsidRDefault="00C31D52" w:rsidP="00333C23">
            <w:pPr>
              <w:jc w:val="both"/>
              <w:rPr>
                <w:color w:val="000000"/>
                <w:sz w:val="20"/>
                <w:szCs w:val="20"/>
              </w:rPr>
            </w:pPr>
            <w:r w:rsidRPr="00BE255C">
              <w:rPr>
                <w:color w:val="000000"/>
                <w:sz w:val="20"/>
                <w:szCs w:val="20"/>
              </w:rPr>
              <w:t>1.01 (0.28)</w:t>
            </w:r>
            <w:r w:rsidRPr="00BE255C">
              <w:rPr>
                <w:color w:val="000000"/>
                <w:sz w:val="20"/>
                <w:szCs w:val="20"/>
                <w:vertAlign w:val="superscript"/>
              </w:rPr>
              <w:t>a</w:t>
            </w:r>
          </w:p>
        </w:tc>
        <w:tc>
          <w:tcPr>
            <w:tcW w:w="1417" w:type="dxa"/>
            <w:tcBorders>
              <w:top w:val="nil"/>
              <w:left w:val="nil"/>
              <w:bottom w:val="nil"/>
              <w:right w:val="nil"/>
            </w:tcBorders>
            <w:vAlign w:val="center"/>
            <w:hideMark/>
          </w:tcPr>
          <w:p w14:paraId="0FF06E01" w14:textId="77777777" w:rsidR="00C31D52" w:rsidRPr="00BE255C" w:rsidRDefault="00C31D52" w:rsidP="00333C23">
            <w:pPr>
              <w:jc w:val="both"/>
              <w:rPr>
                <w:color w:val="000000"/>
                <w:sz w:val="20"/>
                <w:szCs w:val="20"/>
              </w:rPr>
            </w:pPr>
            <w:r w:rsidRPr="00BE255C">
              <w:rPr>
                <w:color w:val="000000"/>
                <w:sz w:val="20"/>
                <w:szCs w:val="20"/>
              </w:rPr>
              <w:t>1.04 (0.36)</w:t>
            </w:r>
            <w:r w:rsidRPr="00BE255C">
              <w:rPr>
                <w:color w:val="000000"/>
                <w:sz w:val="20"/>
                <w:szCs w:val="20"/>
                <w:vertAlign w:val="superscript"/>
              </w:rPr>
              <w:t>ab</w:t>
            </w:r>
          </w:p>
        </w:tc>
        <w:tc>
          <w:tcPr>
            <w:tcW w:w="1442" w:type="dxa"/>
            <w:tcBorders>
              <w:top w:val="nil"/>
              <w:left w:val="nil"/>
              <w:bottom w:val="nil"/>
              <w:right w:val="nil"/>
            </w:tcBorders>
            <w:vAlign w:val="center"/>
            <w:hideMark/>
          </w:tcPr>
          <w:p w14:paraId="15B8CDAB" w14:textId="77777777" w:rsidR="00C31D52" w:rsidRPr="00BE255C" w:rsidRDefault="00C31D52" w:rsidP="00333C23">
            <w:pPr>
              <w:jc w:val="both"/>
              <w:rPr>
                <w:color w:val="000000"/>
                <w:sz w:val="20"/>
                <w:szCs w:val="20"/>
              </w:rPr>
            </w:pPr>
            <w:r w:rsidRPr="00BE255C">
              <w:rPr>
                <w:color w:val="000000"/>
                <w:sz w:val="20"/>
                <w:szCs w:val="20"/>
              </w:rPr>
              <w:t>0.96 (0.17)</w:t>
            </w:r>
            <w:r w:rsidRPr="00BE255C">
              <w:rPr>
                <w:color w:val="000000"/>
                <w:sz w:val="20"/>
                <w:szCs w:val="20"/>
                <w:vertAlign w:val="superscript"/>
              </w:rPr>
              <w:t>ab</w:t>
            </w:r>
          </w:p>
        </w:tc>
        <w:tc>
          <w:tcPr>
            <w:tcW w:w="1349" w:type="dxa"/>
            <w:tcBorders>
              <w:top w:val="nil"/>
              <w:left w:val="nil"/>
              <w:bottom w:val="nil"/>
              <w:right w:val="nil"/>
            </w:tcBorders>
            <w:vAlign w:val="center"/>
            <w:hideMark/>
          </w:tcPr>
          <w:p w14:paraId="6DB6E086" w14:textId="77777777" w:rsidR="00C31D52" w:rsidRPr="00BE255C" w:rsidRDefault="00C31D52" w:rsidP="00333C23">
            <w:pPr>
              <w:jc w:val="both"/>
              <w:rPr>
                <w:color w:val="000000"/>
                <w:sz w:val="20"/>
                <w:szCs w:val="20"/>
              </w:rPr>
            </w:pPr>
            <w:r w:rsidRPr="00BE255C">
              <w:rPr>
                <w:color w:val="000000"/>
                <w:sz w:val="20"/>
                <w:szCs w:val="20"/>
              </w:rPr>
              <w:t>1.00 (0.37)</w:t>
            </w:r>
            <w:r w:rsidRPr="00BE255C">
              <w:rPr>
                <w:color w:val="000000"/>
                <w:sz w:val="20"/>
                <w:szCs w:val="20"/>
                <w:vertAlign w:val="superscript"/>
              </w:rPr>
              <w:t>ab</w:t>
            </w:r>
          </w:p>
        </w:tc>
        <w:tc>
          <w:tcPr>
            <w:tcW w:w="1478" w:type="dxa"/>
            <w:tcBorders>
              <w:top w:val="nil"/>
              <w:left w:val="nil"/>
              <w:bottom w:val="nil"/>
              <w:right w:val="nil"/>
            </w:tcBorders>
            <w:vAlign w:val="center"/>
            <w:hideMark/>
          </w:tcPr>
          <w:p w14:paraId="1BD078DB" w14:textId="77777777" w:rsidR="00C31D52" w:rsidRPr="00BE255C" w:rsidRDefault="00C31D52" w:rsidP="00333C23">
            <w:pPr>
              <w:jc w:val="both"/>
              <w:rPr>
                <w:color w:val="000000"/>
                <w:sz w:val="20"/>
                <w:szCs w:val="20"/>
              </w:rPr>
            </w:pPr>
            <w:r w:rsidRPr="00BE255C">
              <w:rPr>
                <w:color w:val="000000"/>
                <w:sz w:val="20"/>
                <w:szCs w:val="20"/>
              </w:rPr>
              <w:t>0.81 (0.25)</w:t>
            </w:r>
            <w:r w:rsidRPr="00BE255C">
              <w:rPr>
                <w:color w:val="000000"/>
                <w:sz w:val="20"/>
                <w:szCs w:val="20"/>
                <w:vertAlign w:val="superscript"/>
              </w:rPr>
              <w:t>b</w:t>
            </w:r>
          </w:p>
        </w:tc>
        <w:tc>
          <w:tcPr>
            <w:tcW w:w="1541" w:type="dxa"/>
            <w:tcBorders>
              <w:top w:val="nil"/>
              <w:left w:val="nil"/>
              <w:bottom w:val="nil"/>
              <w:right w:val="nil"/>
            </w:tcBorders>
            <w:vAlign w:val="center"/>
            <w:hideMark/>
          </w:tcPr>
          <w:p w14:paraId="27B92CEC" w14:textId="77777777" w:rsidR="00C31D52" w:rsidRPr="00BE255C" w:rsidRDefault="00C31D52" w:rsidP="00333C23">
            <w:pPr>
              <w:jc w:val="both"/>
              <w:rPr>
                <w:color w:val="000000"/>
                <w:sz w:val="20"/>
                <w:szCs w:val="20"/>
              </w:rPr>
            </w:pPr>
            <w:r w:rsidRPr="00BE255C">
              <w:rPr>
                <w:color w:val="000000"/>
                <w:sz w:val="20"/>
                <w:szCs w:val="20"/>
              </w:rPr>
              <w:t>1.00 (0.34)</w:t>
            </w:r>
            <w:r w:rsidRPr="00BE255C">
              <w:rPr>
                <w:color w:val="000000"/>
                <w:sz w:val="20"/>
                <w:szCs w:val="20"/>
                <w:vertAlign w:val="superscript"/>
              </w:rPr>
              <w:t>ab</w:t>
            </w:r>
          </w:p>
        </w:tc>
      </w:tr>
      <w:tr w:rsidR="00C31D52" w:rsidRPr="00BE255C" w14:paraId="35E72EDC" w14:textId="77777777" w:rsidTr="00E6451D">
        <w:trPr>
          <w:trHeight w:val="251"/>
        </w:trPr>
        <w:tc>
          <w:tcPr>
            <w:tcW w:w="1276" w:type="dxa"/>
            <w:tcBorders>
              <w:top w:val="nil"/>
              <w:left w:val="nil"/>
              <w:bottom w:val="nil"/>
              <w:right w:val="nil"/>
            </w:tcBorders>
            <w:vAlign w:val="center"/>
            <w:hideMark/>
          </w:tcPr>
          <w:p w14:paraId="59A2AEC2" w14:textId="4C125AE4" w:rsidR="00C31D52" w:rsidRPr="00BE255C" w:rsidRDefault="00C31D52" w:rsidP="00333C23">
            <w:pPr>
              <w:jc w:val="both"/>
              <w:rPr>
                <w:i/>
                <w:iCs/>
                <w:color w:val="000000"/>
                <w:sz w:val="20"/>
                <w:szCs w:val="20"/>
              </w:rPr>
            </w:pPr>
            <w:r w:rsidRPr="00BE255C">
              <w:rPr>
                <w:i/>
                <w:iCs/>
                <w:color w:val="000000"/>
                <w:sz w:val="20"/>
                <w:szCs w:val="20"/>
              </w:rPr>
              <w:t>K</w:t>
            </w:r>
            <w:r w:rsidR="009B3BF1">
              <w:rPr>
                <w:i/>
                <w:iCs/>
                <w:color w:val="000000"/>
                <w:sz w:val="20"/>
                <w:szCs w:val="20"/>
              </w:rPr>
              <w:t xml:space="preserve"> </w:t>
            </w:r>
            <w:r w:rsidR="00F82A5E">
              <w:rPr>
                <w:i/>
                <w:iCs/>
                <w:color w:val="000000"/>
                <w:sz w:val="20"/>
                <w:szCs w:val="20"/>
              </w:rPr>
              <w:t>(</w:t>
            </w:r>
            <w:r w:rsidR="00F82A5E" w:rsidRPr="000015BF">
              <w:rPr>
                <w:i/>
                <w:iCs/>
                <w:sz w:val="20"/>
                <w:szCs w:val="20"/>
                <w:lang w:val="en-GB"/>
              </w:rPr>
              <w:t>mg kg</w:t>
            </w:r>
            <w:r w:rsidR="00F82A5E" w:rsidRPr="000015BF">
              <w:rPr>
                <w:i/>
                <w:iCs/>
                <w:sz w:val="20"/>
                <w:szCs w:val="20"/>
                <w:vertAlign w:val="superscript"/>
                <w:lang w:val="en-GB"/>
              </w:rPr>
              <w:t>-1</w:t>
            </w:r>
            <w:r w:rsidR="00F82A5E" w:rsidRPr="000015BF">
              <w:rPr>
                <w:i/>
                <w:iCs/>
                <w:sz w:val="20"/>
                <w:szCs w:val="20"/>
                <w:lang w:val="en-GB"/>
              </w:rPr>
              <w:t>)</w:t>
            </w:r>
          </w:p>
        </w:tc>
        <w:tc>
          <w:tcPr>
            <w:tcW w:w="1276" w:type="dxa"/>
            <w:tcBorders>
              <w:top w:val="nil"/>
              <w:left w:val="nil"/>
              <w:bottom w:val="nil"/>
              <w:right w:val="nil"/>
            </w:tcBorders>
            <w:vAlign w:val="center"/>
            <w:hideMark/>
          </w:tcPr>
          <w:p w14:paraId="51173FC3" w14:textId="77777777" w:rsidR="00C31D52" w:rsidRPr="00BE255C" w:rsidRDefault="00C31D52" w:rsidP="00333C23">
            <w:pPr>
              <w:jc w:val="both"/>
              <w:rPr>
                <w:color w:val="000000"/>
                <w:sz w:val="20"/>
                <w:szCs w:val="20"/>
              </w:rPr>
            </w:pPr>
            <w:r w:rsidRPr="00BE255C">
              <w:rPr>
                <w:color w:val="000000"/>
                <w:sz w:val="20"/>
                <w:szCs w:val="20"/>
              </w:rPr>
              <w:t>23.3 (10.4)</w:t>
            </w:r>
          </w:p>
        </w:tc>
        <w:tc>
          <w:tcPr>
            <w:tcW w:w="1417" w:type="dxa"/>
            <w:tcBorders>
              <w:top w:val="nil"/>
              <w:left w:val="nil"/>
              <w:bottom w:val="nil"/>
              <w:right w:val="nil"/>
            </w:tcBorders>
            <w:vAlign w:val="center"/>
            <w:hideMark/>
          </w:tcPr>
          <w:p w14:paraId="03F5FC47" w14:textId="77777777" w:rsidR="00C31D52" w:rsidRPr="00BE255C" w:rsidRDefault="00C31D52" w:rsidP="00333C23">
            <w:pPr>
              <w:jc w:val="both"/>
              <w:rPr>
                <w:color w:val="000000"/>
                <w:sz w:val="20"/>
                <w:szCs w:val="20"/>
              </w:rPr>
            </w:pPr>
            <w:r w:rsidRPr="00BE255C">
              <w:rPr>
                <w:color w:val="000000"/>
                <w:sz w:val="20"/>
                <w:szCs w:val="20"/>
              </w:rPr>
              <w:t>26.9 (13.5)</w:t>
            </w:r>
          </w:p>
        </w:tc>
        <w:tc>
          <w:tcPr>
            <w:tcW w:w="1442" w:type="dxa"/>
            <w:tcBorders>
              <w:top w:val="nil"/>
              <w:left w:val="nil"/>
              <w:bottom w:val="nil"/>
              <w:right w:val="nil"/>
            </w:tcBorders>
            <w:vAlign w:val="center"/>
            <w:hideMark/>
          </w:tcPr>
          <w:p w14:paraId="0EDBDA81" w14:textId="77777777" w:rsidR="00C31D52" w:rsidRPr="00BE255C" w:rsidRDefault="00C31D52" w:rsidP="00333C23">
            <w:pPr>
              <w:jc w:val="both"/>
              <w:rPr>
                <w:color w:val="000000"/>
                <w:sz w:val="20"/>
                <w:szCs w:val="20"/>
              </w:rPr>
            </w:pPr>
            <w:r w:rsidRPr="00BE255C">
              <w:rPr>
                <w:color w:val="000000"/>
                <w:sz w:val="20"/>
                <w:szCs w:val="20"/>
              </w:rPr>
              <w:t>31.6 (15.4)</w:t>
            </w:r>
          </w:p>
        </w:tc>
        <w:tc>
          <w:tcPr>
            <w:tcW w:w="1349" w:type="dxa"/>
            <w:tcBorders>
              <w:top w:val="nil"/>
              <w:left w:val="nil"/>
              <w:bottom w:val="nil"/>
              <w:right w:val="nil"/>
            </w:tcBorders>
            <w:vAlign w:val="center"/>
            <w:hideMark/>
          </w:tcPr>
          <w:p w14:paraId="235A4EDF" w14:textId="77777777" w:rsidR="00C31D52" w:rsidRPr="00BE255C" w:rsidRDefault="00C31D52" w:rsidP="00333C23">
            <w:pPr>
              <w:jc w:val="both"/>
              <w:rPr>
                <w:color w:val="000000"/>
                <w:sz w:val="20"/>
                <w:szCs w:val="20"/>
              </w:rPr>
            </w:pPr>
            <w:r w:rsidRPr="00BE255C">
              <w:rPr>
                <w:color w:val="000000"/>
                <w:sz w:val="20"/>
                <w:szCs w:val="20"/>
              </w:rPr>
              <w:t>29.9 (13.4)</w:t>
            </w:r>
          </w:p>
        </w:tc>
        <w:tc>
          <w:tcPr>
            <w:tcW w:w="1478" w:type="dxa"/>
            <w:tcBorders>
              <w:top w:val="nil"/>
              <w:left w:val="nil"/>
              <w:bottom w:val="nil"/>
              <w:right w:val="nil"/>
            </w:tcBorders>
            <w:vAlign w:val="center"/>
            <w:hideMark/>
          </w:tcPr>
          <w:p w14:paraId="5A9089D7" w14:textId="77777777" w:rsidR="00C31D52" w:rsidRPr="00BE255C" w:rsidRDefault="00C31D52" w:rsidP="00333C23">
            <w:pPr>
              <w:jc w:val="both"/>
              <w:rPr>
                <w:color w:val="000000"/>
                <w:sz w:val="20"/>
                <w:szCs w:val="20"/>
              </w:rPr>
            </w:pPr>
            <w:r w:rsidRPr="00BE255C">
              <w:rPr>
                <w:color w:val="000000"/>
                <w:sz w:val="20"/>
                <w:szCs w:val="20"/>
              </w:rPr>
              <w:t>19.9 (7.71)</w:t>
            </w:r>
          </w:p>
        </w:tc>
        <w:tc>
          <w:tcPr>
            <w:tcW w:w="1541" w:type="dxa"/>
            <w:tcBorders>
              <w:top w:val="nil"/>
              <w:left w:val="nil"/>
              <w:bottom w:val="nil"/>
              <w:right w:val="nil"/>
            </w:tcBorders>
            <w:vAlign w:val="center"/>
            <w:hideMark/>
          </w:tcPr>
          <w:p w14:paraId="7604EC39" w14:textId="77777777" w:rsidR="00C31D52" w:rsidRPr="00BE255C" w:rsidRDefault="00C31D52" w:rsidP="00333C23">
            <w:pPr>
              <w:jc w:val="both"/>
              <w:rPr>
                <w:color w:val="000000"/>
                <w:sz w:val="20"/>
                <w:szCs w:val="20"/>
              </w:rPr>
            </w:pPr>
            <w:r w:rsidRPr="00BE255C">
              <w:rPr>
                <w:color w:val="000000"/>
                <w:sz w:val="20"/>
                <w:szCs w:val="20"/>
              </w:rPr>
              <w:t>19.8 (5.61)</w:t>
            </w:r>
          </w:p>
        </w:tc>
      </w:tr>
      <w:tr w:rsidR="00C31D52" w:rsidRPr="00BE255C" w14:paraId="04EF1B1A" w14:textId="77777777" w:rsidTr="00E6451D">
        <w:trPr>
          <w:trHeight w:val="266"/>
        </w:trPr>
        <w:tc>
          <w:tcPr>
            <w:tcW w:w="1276" w:type="dxa"/>
            <w:tcBorders>
              <w:top w:val="nil"/>
              <w:left w:val="nil"/>
              <w:bottom w:val="single" w:sz="8" w:space="0" w:color="auto"/>
              <w:right w:val="nil"/>
            </w:tcBorders>
            <w:vAlign w:val="center"/>
            <w:hideMark/>
          </w:tcPr>
          <w:p w14:paraId="00FD73D6" w14:textId="2D7050F2" w:rsidR="00C31D52" w:rsidRPr="00BE255C" w:rsidRDefault="00C31D52" w:rsidP="00333C23">
            <w:pPr>
              <w:jc w:val="both"/>
              <w:rPr>
                <w:i/>
                <w:iCs/>
                <w:color w:val="000000"/>
                <w:sz w:val="20"/>
                <w:szCs w:val="20"/>
              </w:rPr>
            </w:pPr>
            <w:r w:rsidRPr="00BE255C">
              <w:rPr>
                <w:i/>
                <w:iCs/>
                <w:color w:val="000000"/>
                <w:sz w:val="20"/>
                <w:szCs w:val="20"/>
              </w:rPr>
              <w:t>P</w:t>
            </w:r>
            <w:r w:rsidR="00960D98">
              <w:rPr>
                <w:i/>
                <w:iCs/>
                <w:color w:val="000000"/>
                <w:sz w:val="20"/>
                <w:szCs w:val="20"/>
              </w:rPr>
              <w:t xml:space="preserve"> (</w:t>
            </w:r>
            <w:r w:rsidR="00960D98" w:rsidRPr="000015BF">
              <w:rPr>
                <w:i/>
                <w:iCs/>
                <w:sz w:val="20"/>
                <w:szCs w:val="20"/>
                <w:lang w:val="en-GB"/>
              </w:rPr>
              <w:t>mg kg</w:t>
            </w:r>
            <w:r w:rsidR="00960D98" w:rsidRPr="000015BF">
              <w:rPr>
                <w:i/>
                <w:iCs/>
                <w:sz w:val="20"/>
                <w:szCs w:val="20"/>
                <w:vertAlign w:val="superscript"/>
                <w:lang w:val="en-GB"/>
              </w:rPr>
              <w:t>-1</w:t>
            </w:r>
            <w:r w:rsidR="00960D98" w:rsidRPr="000015BF">
              <w:rPr>
                <w:i/>
                <w:iCs/>
                <w:sz w:val="20"/>
                <w:szCs w:val="20"/>
                <w:lang w:val="en-GB"/>
              </w:rPr>
              <w:t>)</w:t>
            </w:r>
          </w:p>
        </w:tc>
        <w:tc>
          <w:tcPr>
            <w:tcW w:w="1276" w:type="dxa"/>
            <w:tcBorders>
              <w:top w:val="nil"/>
              <w:left w:val="nil"/>
              <w:bottom w:val="single" w:sz="8" w:space="0" w:color="auto"/>
              <w:right w:val="nil"/>
            </w:tcBorders>
            <w:vAlign w:val="center"/>
            <w:hideMark/>
          </w:tcPr>
          <w:p w14:paraId="165177EA" w14:textId="77777777" w:rsidR="00C31D52" w:rsidRPr="00BE255C" w:rsidRDefault="00C31D52" w:rsidP="00333C23">
            <w:pPr>
              <w:jc w:val="both"/>
              <w:rPr>
                <w:color w:val="000000"/>
                <w:sz w:val="20"/>
                <w:szCs w:val="20"/>
              </w:rPr>
            </w:pPr>
            <w:r w:rsidRPr="00BE255C">
              <w:rPr>
                <w:color w:val="000000"/>
                <w:sz w:val="20"/>
                <w:szCs w:val="20"/>
              </w:rPr>
              <w:t>6.98 (7.52)</w:t>
            </w:r>
          </w:p>
        </w:tc>
        <w:tc>
          <w:tcPr>
            <w:tcW w:w="1417" w:type="dxa"/>
            <w:tcBorders>
              <w:top w:val="nil"/>
              <w:left w:val="nil"/>
              <w:bottom w:val="single" w:sz="8" w:space="0" w:color="auto"/>
              <w:right w:val="nil"/>
            </w:tcBorders>
            <w:vAlign w:val="center"/>
            <w:hideMark/>
          </w:tcPr>
          <w:p w14:paraId="4E721510" w14:textId="77777777" w:rsidR="00C31D52" w:rsidRPr="00BE255C" w:rsidRDefault="00C31D52" w:rsidP="00333C23">
            <w:pPr>
              <w:jc w:val="both"/>
              <w:rPr>
                <w:color w:val="000000"/>
                <w:sz w:val="20"/>
                <w:szCs w:val="20"/>
              </w:rPr>
            </w:pPr>
            <w:r w:rsidRPr="00BE255C">
              <w:rPr>
                <w:color w:val="000000"/>
                <w:sz w:val="20"/>
                <w:szCs w:val="20"/>
              </w:rPr>
              <w:t>5.68 (3.85)</w:t>
            </w:r>
          </w:p>
        </w:tc>
        <w:tc>
          <w:tcPr>
            <w:tcW w:w="1442" w:type="dxa"/>
            <w:tcBorders>
              <w:top w:val="nil"/>
              <w:left w:val="nil"/>
              <w:bottom w:val="single" w:sz="8" w:space="0" w:color="auto"/>
              <w:right w:val="nil"/>
            </w:tcBorders>
            <w:vAlign w:val="center"/>
            <w:hideMark/>
          </w:tcPr>
          <w:p w14:paraId="099EEFFA" w14:textId="77777777" w:rsidR="00C31D52" w:rsidRPr="00BE255C" w:rsidRDefault="00C31D52" w:rsidP="00333C23">
            <w:pPr>
              <w:jc w:val="both"/>
              <w:rPr>
                <w:color w:val="000000"/>
                <w:sz w:val="20"/>
                <w:szCs w:val="20"/>
              </w:rPr>
            </w:pPr>
            <w:r w:rsidRPr="00BE255C">
              <w:rPr>
                <w:color w:val="000000"/>
                <w:sz w:val="20"/>
                <w:szCs w:val="20"/>
              </w:rPr>
              <w:t>8.66 (7.43)</w:t>
            </w:r>
          </w:p>
        </w:tc>
        <w:tc>
          <w:tcPr>
            <w:tcW w:w="1349" w:type="dxa"/>
            <w:tcBorders>
              <w:top w:val="nil"/>
              <w:left w:val="nil"/>
              <w:bottom w:val="single" w:sz="8" w:space="0" w:color="auto"/>
              <w:right w:val="nil"/>
            </w:tcBorders>
            <w:vAlign w:val="center"/>
            <w:hideMark/>
          </w:tcPr>
          <w:p w14:paraId="31690DEE" w14:textId="77777777" w:rsidR="00C31D52" w:rsidRPr="00BE255C" w:rsidRDefault="00C31D52" w:rsidP="00333C23">
            <w:pPr>
              <w:jc w:val="both"/>
              <w:rPr>
                <w:color w:val="000000"/>
                <w:sz w:val="20"/>
                <w:szCs w:val="20"/>
              </w:rPr>
            </w:pPr>
            <w:r w:rsidRPr="00BE255C">
              <w:rPr>
                <w:color w:val="000000"/>
                <w:sz w:val="20"/>
                <w:szCs w:val="20"/>
              </w:rPr>
              <w:t>6.60 (4.77)</w:t>
            </w:r>
          </w:p>
        </w:tc>
        <w:tc>
          <w:tcPr>
            <w:tcW w:w="1478" w:type="dxa"/>
            <w:tcBorders>
              <w:top w:val="nil"/>
              <w:left w:val="nil"/>
              <w:bottom w:val="single" w:sz="8" w:space="0" w:color="auto"/>
              <w:right w:val="nil"/>
            </w:tcBorders>
            <w:vAlign w:val="center"/>
            <w:hideMark/>
          </w:tcPr>
          <w:p w14:paraId="26484193" w14:textId="77777777" w:rsidR="00C31D52" w:rsidRPr="00BE255C" w:rsidRDefault="00C31D52" w:rsidP="00333C23">
            <w:pPr>
              <w:jc w:val="both"/>
              <w:rPr>
                <w:color w:val="000000"/>
                <w:sz w:val="20"/>
                <w:szCs w:val="20"/>
              </w:rPr>
            </w:pPr>
            <w:r w:rsidRPr="00BE255C">
              <w:rPr>
                <w:color w:val="000000"/>
                <w:sz w:val="20"/>
                <w:szCs w:val="20"/>
              </w:rPr>
              <w:t>4.53 (1.65)</w:t>
            </w:r>
          </w:p>
        </w:tc>
        <w:tc>
          <w:tcPr>
            <w:tcW w:w="1541" w:type="dxa"/>
            <w:tcBorders>
              <w:top w:val="nil"/>
              <w:left w:val="nil"/>
              <w:bottom w:val="single" w:sz="8" w:space="0" w:color="auto"/>
              <w:right w:val="nil"/>
            </w:tcBorders>
            <w:vAlign w:val="center"/>
            <w:hideMark/>
          </w:tcPr>
          <w:p w14:paraId="3D085D46" w14:textId="77777777" w:rsidR="00C31D52" w:rsidRPr="00BE255C" w:rsidRDefault="00C31D52" w:rsidP="00333C23">
            <w:pPr>
              <w:jc w:val="both"/>
              <w:rPr>
                <w:color w:val="000000"/>
                <w:sz w:val="20"/>
                <w:szCs w:val="20"/>
              </w:rPr>
            </w:pPr>
            <w:r w:rsidRPr="00BE255C">
              <w:rPr>
                <w:color w:val="000000"/>
                <w:sz w:val="20"/>
                <w:szCs w:val="20"/>
              </w:rPr>
              <w:t>6.07 (6.22)</w:t>
            </w:r>
          </w:p>
        </w:tc>
      </w:tr>
    </w:tbl>
    <w:p w14:paraId="5DDC0701" w14:textId="17E3C4CE" w:rsidR="008601C0" w:rsidRPr="00E6451D" w:rsidRDefault="003E12AB" w:rsidP="00333C23">
      <w:pPr>
        <w:jc w:val="both"/>
        <w:rPr>
          <w:lang w:val="en-US"/>
        </w:rPr>
      </w:pPr>
      <w:r w:rsidRPr="00E6451D">
        <w:rPr>
          <w:vertAlign w:val="superscript"/>
          <w:lang w:val="en-US"/>
        </w:rPr>
        <w:t>1</w:t>
      </w:r>
      <w:r w:rsidRPr="00E6451D">
        <w:rPr>
          <w:lang w:val="en-US"/>
        </w:rPr>
        <w:t>BD = Bulk density</w:t>
      </w:r>
    </w:p>
    <w:p w14:paraId="373D83D7" w14:textId="77777777" w:rsidR="00560F7D" w:rsidRPr="00BE255C" w:rsidRDefault="00560F7D" w:rsidP="00333C23">
      <w:pPr>
        <w:jc w:val="both"/>
        <w:rPr>
          <w:b/>
          <w:bCs/>
          <w:lang w:val="en-US"/>
        </w:rPr>
      </w:pPr>
    </w:p>
    <w:p w14:paraId="6570AA64" w14:textId="77777777" w:rsidR="00231A82" w:rsidRPr="00BE255C" w:rsidRDefault="00231A82" w:rsidP="00333C23">
      <w:pPr>
        <w:jc w:val="both"/>
        <w:rPr>
          <w:b/>
          <w:bCs/>
          <w:lang w:val="en-US"/>
        </w:rPr>
      </w:pPr>
    </w:p>
    <w:p w14:paraId="4871D652" w14:textId="77777777" w:rsidR="00E742D0" w:rsidRDefault="00E742D0" w:rsidP="00333C23">
      <w:pPr>
        <w:jc w:val="both"/>
        <w:rPr>
          <w:b/>
          <w:bCs/>
          <w:lang w:val="en-US"/>
        </w:rPr>
      </w:pPr>
    </w:p>
    <w:p w14:paraId="671C568C" w14:textId="77777777" w:rsidR="00E742D0" w:rsidRDefault="00E742D0" w:rsidP="00333C23">
      <w:pPr>
        <w:jc w:val="both"/>
        <w:rPr>
          <w:b/>
          <w:bCs/>
          <w:lang w:val="en-US"/>
        </w:rPr>
      </w:pPr>
    </w:p>
    <w:p w14:paraId="0795C3F8" w14:textId="77777777" w:rsidR="00E742D0" w:rsidRDefault="00E742D0" w:rsidP="00333C23">
      <w:pPr>
        <w:jc w:val="both"/>
        <w:rPr>
          <w:b/>
          <w:bCs/>
          <w:lang w:val="en-US"/>
        </w:rPr>
      </w:pPr>
    </w:p>
    <w:p w14:paraId="301C28F8" w14:textId="5B24066B" w:rsidR="00560F7D" w:rsidRPr="00BE255C" w:rsidRDefault="00560F7D" w:rsidP="00333C23">
      <w:pPr>
        <w:jc w:val="both"/>
        <w:rPr>
          <w:b/>
          <w:bCs/>
          <w:lang w:val="en-US"/>
        </w:rPr>
      </w:pPr>
      <w:r w:rsidRPr="00BE255C">
        <w:rPr>
          <w:b/>
          <w:bCs/>
          <w:lang w:val="en-US"/>
        </w:rPr>
        <w:t>Table S</w:t>
      </w:r>
      <w:r w:rsidR="00C10119">
        <w:rPr>
          <w:b/>
          <w:bCs/>
          <w:lang w:val="en-US"/>
        </w:rPr>
        <w:t>5</w:t>
      </w:r>
      <w:r w:rsidRPr="00BE255C">
        <w:rPr>
          <w:lang w:val="en-US"/>
        </w:rPr>
        <w:t xml:space="preserve">: </w:t>
      </w:r>
      <w:r w:rsidR="00284801" w:rsidRPr="00BE255C">
        <w:rPr>
          <w:lang w:val="en-US"/>
        </w:rPr>
        <w:t xml:space="preserve">Parameter estimates </w:t>
      </w:r>
      <w:r w:rsidR="00892CB7" w:rsidRPr="00BE255C">
        <w:rPr>
          <w:lang w:val="en-US"/>
        </w:rPr>
        <w:t xml:space="preserve">from </w:t>
      </w:r>
      <w:r w:rsidR="00694745" w:rsidRPr="00BE255C">
        <w:rPr>
          <w:lang w:val="en-US"/>
        </w:rPr>
        <w:t xml:space="preserve">GLM </w:t>
      </w:r>
      <w:r w:rsidR="00AF3FDB" w:rsidRPr="00BE255C">
        <w:rPr>
          <w:lang w:val="en-US"/>
        </w:rPr>
        <w:t xml:space="preserve">assessing </w:t>
      </w:r>
      <w:r w:rsidR="009872C6" w:rsidRPr="00BE255C">
        <w:rPr>
          <w:lang w:val="en-US"/>
        </w:rPr>
        <w:t xml:space="preserve">plant richness </w:t>
      </w:r>
      <w:r w:rsidR="00D7631E" w:rsidRPr="00BE255C">
        <w:rPr>
          <w:lang w:val="en-US"/>
        </w:rPr>
        <w:t xml:space="preserve">across sites divided into land-use sequences (LUS) based on </w:t>
      </w:r>
      <w:r w:rsidR="005D7686" w:rsidRPr="00BE255C">
        <w:rPr>
          <w:lang w:val="en-US"/>
        </w:rPr>
        <w:t xml:space="preserve">their land-use history. </w:t>
      </w:r>
      <w:r w:rsidR="00E05D56" w:rsidRPr="00BE255C">
        <w:rPr>
          <w:lang w:val="en-US"/>
        </w:rPr>
        <w:t xml:space="preserve">Sites with a </w:t>
      </w:r>
      <w:r w:rsidR="007D2A4B" w:rsidRPr="00BE255C">
        <w:rPr>
          <w:lang w:val="en-US"/>
        </w:rPr>
        <w:t xml:space="preserve">documented uninterrupted </w:t>
      </w:r>
      <w:r w:rsidR="009C3B60" w:rsidRPr="00BE255C">
        <w:rPr>
          <w:lang w:val="en-US"/>
        </w:rPr>
        <w:t>history of semi-natural grassland (SNG) man</w:t>
      </w:r>
      <w:r w:rsidR="00BA6F42">
        <w:rPr>
          <w:lang w:val="en-US"/>
        </w:rPr>
        <w:t>A&gt;G</w:t>
      </w:r>
      <w:r w:rsidR="009C3B60" w:rsidRPr="00BE255C">
        <w:rPr>
          <w:lang w:val="en-US"/>
        </w:rPr>
        <w:t xml:space="preserve">ement were used </w:t>
      </w:r>
      <w:r w:rsidR="004315C2" w:rsidRPr="00BE255C">
        <w:rPr>
          <w:lang w:val="en-US"/>
        </w:rPr>
        <w:t xml:space="preserve">as baseline for the </w:t>
      </w:r>
      <w:r w:rsidR="007B7CFB" w:rsidRPr="00BE255C">
        <w:rPr>
          <w:lang w:val="en-US"/>
        </w:rPr>
        <w:t>comparisons.</w:t>
      </w:r>
    </w:p>
    <w:tbl>
      <w:tblPr>
        <w:tblW w:w="6500" w:type="dxa"/>
        <w:tblCellMar>
          <w:left w:w="0" w:type="dxa"/>
          <w:right w:w="0" w:type="dxa"/>
        </w:tblCellMar>
        <w:tblLook w:val="04A0" w:firstRow="1" w:lastRow="0" w:firstColumn="1" w:lastColumn="0" w:noHBand="0" w:noVBand="1"/>
      </w:tblPr>
      <w:tblGrid>
        <w:gridCol w:w="1300"/>
        <w:gridCol w:w="1300"/>
        <w:gridCol w:w="1300"/>
        <w:gridCol w:w="1300"/>
        <w:gridCol w:w="1300"/>
      </w:tblGrid>
      <w:tr w:rsidR="00EE04F5" w:rsidRPr="00BE255C" w14:paraId="298C7BAA" w14:textId="77777777" w:rsidTr="00EE04F5">
        <w:trPr>
          <w:trHeight w:val="320"/>
        </w:trPr>
        <w:tc>
          <w:tcPr>
            <w:tcW w:w="13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4990A9B0" w14:textId="77777777" w:rsidR="00EE04F5" w:rsidRPr="00BE255C" w:rsidRDefault="00EE04F5" w:rsidP="00A00A1B">
            <w:pPr>
              <w:jc w:val="center"/>
              <w:rPr>
                <w:b/>
                <w:bCs/>
                <w:i/>
                <w:iCs/>
                <w:color w:val="000000"/>
                <w:sz w:val="20"/>
                <w:szCs w:val="20"/>
              </w:rPr>
            </w:pPr>
            <w:r w:rsidRPr="00BE255C">
              <w:rPr>
                <w:b/>
                <w:bCs/>
                <w:i/>
                <w:iCs/>
                <w:color w:val="000000"/>
                <w:sz w:val="20"/>
                <w:szCs w:val="20"/>
              </w:rPr>
              <w:t>LUS</w:t>
            </w:r>
          </w:p>
        </w:tc>
        <w:tc>
          <w:tcPr>
            <w:tcW w:w="13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4DCA94BC" w14:textId="77777777" w:rsidR="00EE04F5" w:rsidRPr="00BE255C" w:rsidRDefault="00EE04F5" w:rsidP="00A00A1B">
            <w:pPr>
              <w:jc w:val="center"/>
              <w:rPr>
                <w:b/>
                <w:bCs/>
                <w:i/>
                <w:iCs/>
                <w:color w:val="000000"/>
                <w:sz w:val="20"/>
                <w:szCs w:val="20"/>
              </w:rPr>
            </w:pPr>
            <w:r w:rsidRPr="00BE255C">
              <w:rPr>
                <w:b/>
                <w:bCs/>
                <w:i/>
                <w:iCs/>
                <w:color w:val="000000"/>
                <w:sz w:val="20"/>
                <w:szCs w:val="20"/>
              </w:rPr>
              <w:t>Estimate</w:t>
            </w:r>
          </w:p>
        </w:tc>
        <w:tc>
          <w:tcPr>
            <w:tcW w:w="13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6FB8DB4B" w14:textId="77777777" w:rsidR="00EE04F5" w:rsidRPr="00BE255C" w:rsidRDefault="00EE04F5" w:rsidP="00A00A1B">
            <w:pPr>
              <w:jc w:val="center"/>
              <w:rPr>
                <w:b/>
                <w:bCs/>
                <w:i/>
                <w:iCs/>
                <w:color w:val="000000"/>
                <w:sz w:val="20"/>
                <w:szCs w:val="20"/>
              </w:rPr>
            </w:pPr>
            <w:r w:rsidRPr="00BE255C">
              <w:rPr>
                <w:b/>
                <w:bCs/>
                <w:i/>
                <w:iCs/>
                <w:color w:val="000000"/>
                <w:sz w:val="20"/>
                <w:szCs w:val="20"/>
              </w:rPr>
              <w:t>Std. Error</w:t>
            </w:r>
          </w:p>
        </w:tc>
        <w:tc>
          <w:tcPr>
            <w:tcW w:w="13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21C1B4C6" w14:textId="77777777" w:rsidR="00EE04F5" w:rsidRPr="00BE255C" w:rsidRDefault="00EE04F5" w:rsidP="00A00A1B">
            <w:pPr>
              <w:jc w:val="center"/>
              <w:rPr>
                <w:b/>
                <w:bCs/>
                <w:i/>
                <w:iCs/>
                <w:color w:val="000000"/>
                <w:sz w:val="20"/>
                <w:szCs w:val="20"/>
              </w:rPr>
            </w:pPr>
            <w:r w:rsidRPr="00BE255C">
              <w:rPr>
                <w:b/>
                <w:bCs/>
                <w:i/>
                <w:iCs/>
                <w:color w:val="000000"/>
                <w:sz w:val="20"/>
                <w:szCs w:val="20"/>
              </w:rPr>
              <w:t>t-value</w:t>
            </w:r>
          </w:p>
        </w:tc>
        <w:tc>
          <w:tcPr>
            <w:tcW w:w="1300" w:type="dxa"/>
            <w:tcBorders>
              <w:top w:val="single" w:sz="4" w:space="0" w:color="auto"/>
              <w:left w:val="nil"/>
              <w:bottom w:val="single" w:sz="4" w:space="0" w:color="auto"/>
              <w:right w:val="nil"/>
            </w:tcBorders>
            <w:noWrap/>
            <w:tcMar>
              <w:top w:w="15" w:type="dxa"/>
              <w:left w:w="15" w:type="dxa"/>
              <w:bottom w:w="0" w:type="dxa"/>
              <w:right w:w="15" w:type="dxa"/>
            </w:tcMar>
            <w:vAlign w:val="bottom"/>
            <w:hideMark/>
          </w:tcPr>
          <w:p w14:paraId="1F40D265" w14:textId="7A31CAD0" w:rsidR="00EE04F5" w:rsidRPr="00BE255C" w:rsidRDefault="00EE04F5" w:rsidP="00A00A1B">
            <w:pPr>
              <w:jc w:val="center"/>
              <w:rPr>
                <w:b/>
                <w:bCs/>
                <w:i/>
                <w:iCs/>
                <w:color w:val="000000"/>
                <w:sz w:val="20"/>
                <w:szCs w:val="20"/>
              </w:rPr>
            </w:pPr>
            <w:r w:rsidRPr="00BE255C">
              <w:rPr>
                <w:b/>
                <w:bCs/>
                <w:i/>
                <w:iCs/>
                <w:color w:val="000000"/>
                <w:sz w:val="20"/>
                <w:szCs w:val="20"/>
              </w:rPr>
              <w:t>Pr (&gt;|t|)</w:t>
            </w:r>
          </w:p>
        </w:tc>
      </w:tr>
      <w:tr w:rsidR="00EE04F5" w:rsidRPr="00BE255C" w14:paraId="03F33D8B" w14:textId="77777777" w:rsidTr="00EE04F5">
        <w:trPr>
          <w:trHeight w:val="320"/>
        </w:trPr>
        <w:tc>
          <w:tcPr>
            <w:tcW w:w="0" w:type="auto"/>
            <w:tcBorders>
              <w:top w:val="nil"/>
              <w:left w:val="nil"/>
              <w:bottom w:val="nil"/>
              <w:right w:val="nil"/>
            </w:tcBorders>
            <w:noWrap/>
            <w:tcMar>
              <w:top w:w="15" w:type="dxa"/>
              <w:left w:w="15" w:type="dxa"/>
              <w:bottom w:w="0" w:type="dxa"/>
              <w:right w:w="15" w:type="dxa"/>
            </w:tcMar>
            <w:vAlign w:val="bottom"/>
            <w:hideMark/>
          </w:tcPr>
          <w:p w14:paraId="0D70F530" w14:textId="77777777" w:rsidR="00EE04F5" w:rsidRPr="00BE255C" w:rsidRDefault="00EE04F5" w:rsidP="00A00A1B">
            <w:pPr>
              <w:jc w:val="center"/>
              <w:rPr>
                <w:color w:val="000000"/>
                <w:sz w:val="20"/>
                <w:szCs w:val="20"/>
              </w:rPr>
            </w:pPr>
            <w:r w:rsidRPr="00BE255C">
              <w:rPr>
                <w:color w:val="000000"/>
                <w:sz w:val="20"/>
                <w:szCs w:val="20"/>
              </w:rPr>
              <w:t>(Intercept)</w:t>
            </w:r>
          </w:p>
        </w:tc>
        <w:tc>
          <w:tcPr>
            <w:tcW w:w="0" w:type="auto"/>
            <w:tcBorders>
              <w:top w:val="nil"/>
              <w:left w:val="nil"/>
              <w:bottom w:val="nil"/>
              <w:right w:val="nil"/>
            </w:tcBorders>
            <w:noWrap/>
            <w:tcMar>
              <w:top w:w="15" w:type="dxa"/>
              <w:left w:w="15" w:type="dxa"/>
              <w:bottom w:w="0" w:type="dxa"/>
              <w:right w:w="15" w:type="dxa"/>
            </w:tcMar>
            <w:vAlign w:val="bottom"/>
            <w:hideMark/>
          </w:tcPr>
          <w:p w14:paraId="417AF067" w14:textId="77777777" w:rsidR="00EE04F5" w:rsidRPr="00BE255C" w:rsidRDefault="00EE04F5" w:rsidP="00A00A1B">
            <w:pPr>
              <w:jc w:val="center"/>
              <w:rPr>
                <w:color w:val="000000"/>
                <w:sz w:val="20"/>
                <w:szCs w:val="20"/>
              </w:rPr>
            </w:pPr>
            <w:r w:rsidRPr="00BE255C">
              <w:rPr>
                <w:color w:val="000000"/>
                <w:sz w:val="20"/>
                <w:szCs w:val="20"/>
              </w:rPr>
              <w:t>25.553</w:t>
            </w:r>
          </w:p>
        </w:tc>
        <w:tc>
          <w:tcPr>
            <w:tcW w:w="0" w:type="auto"/>
            <w:tcBorders>
              <w:top w:val="nil"/>
              <w:left w:val="nil"/>
              <w:bottom w:val="nil"/>
              <w:right w:val="nil"/>
            </w:tcBorders>
            <w:noWrap/>
            <w:tcMar>
              <w:top w:w="15" w:type="dxa"/>
              <w:left w:w="15" w:type="dxa"/>
              <w:bottom w:w="0" w:type="dxa"/>
              <w:right w:w="15" w:type="dxa"/>
            </w:tcMar>
            <w:vAlign w:val="bottom"/>
            <w:hideMark/>
          </w:tcPr>
          <w:p w14:paraId="24658193" w14:textId="77777777" w:rsidR="00EE04F5" w:rsidRPr="00BE255C" w:rsidRDefault="00EE04F5" w:rsidP="00A00A1B">
            <w:pPr>
              <w:jc w:val="center"/>
              <w:rPr>
                <w:color w:val="000000"/>
                <w:sz w:val="20"/>
                <w:szCs w:val="20"/>
              </w:rPr>
            </w:pPr>
            <w:r w:rsidRPr="00BE255C">
              <w:rPr>
                <w:color w:val="000000"/>
                <w:sz w:val="20"/>
                <w:szCs w:val="20"/>
              </w:rPr>
              <w:t>1.713</w:t>
            </w:r>
          </w:p>
        </w:tc>
        <w:tc>
          <w:tcPr>
            <w:tcW w:w="0" w:type="auto"/>
            <w:tcBorders>
              <w:top w:val="nil"/>
              <w:left w:val="nil"/>
              <w:bottom w:val="nil"/>
              <w:right w:val="nil"/>
            </w:tcBorders>
            <w:noWrap/>
            <w:tcMar>
              <w:top w:w="15" w:type="dxa"/>
              <w:left w:w="15" w:type="dxa"/>
              <w:bottom w:w="0" w:type="dxa"/>
              <w:right w:w="15" w:type="dxa"/>
            </w:tcMar>
            <w:vAlign w:val="bottom"/>
            <w:hideMark/>
          </w:tcPr>
          <w:p w14:paraId="6528BC4B" w14:textId="77777777" w:rsidR="00EE04F5" w:rsidRPr="00BE255C" w:rsidRDefault="00EE04F5" w:rsidP="00A00A1B">
            <w:pPr>
              <w:jc w:val="center"/>
              <w:rPr>
                <w:color w:val="000000"/>
                <w:sz w:val="20"/>
                <w:szCs w:val="20"/>
              </w:rPr>
            </w:pPr>
            <w:r w:rsidRPr="00BE255C">
              <w:rPr>
                <w:color w:val="000000"/>
                <w:sz w:val="20"/>
                <w:szCs w:val="20"/>
              </w:rPr>
              <w:t>14.913</w:t>
            </w:r>
          </w:p>
        </w:tc>
        <w:tc>
          <w:tcPr>
            <w:tcW w:w="0" w:type="auto"/>
            <w:tcBorders>
              <w:top w:val="nil"/>
              <w:left w:val="nil"/>
              <w:bottom w:val="nil"/>
              <w:right w:val="nil"/>
            </w:tcBorders>
            <w:noWrap/>
            <w:tcMar>
              <w:top w:w="15" w:type="dxa"/>
              <w:left w:w="15" w:type="dxa"/>
              <w:bottom w:w="0" w:type="dxa"/>
              <w:right w:w="15" w:type="dxa"/>
            </w:tcMar>
            <w:vAlign w:val="bottom"/>
            <w:hideMark/>
          </w:tcPr>
          <w:p w14:paraId="66CC658E" w14:textId="1752D328" w:rsidR="00EE04F5" w:rsidRPr="00BE255C" w:rsidRDefault="00EE04F5" w:rsidP="00A00A1B">
            <w:pPr>
              <w:jc w:val="center"/>
              <w:rPr>
                <w:color w:val="000000"/>
                <w:sz w:val="20"/>
                <w:szCs w:val="20"/>
              </w:rPr>
            </w:pPr>
            <w:r w:rsidRPr="00BE255C">
              <w:rPr>
                <w:color w:val="000000"/>
                <w:sz w:val="20"/>
                <w:szCs w:val="20"/>
              </w:rPr>
              <w:t>2.00 e-16***</w:t>
            </w:r>
          </w:p>
        </w:tc>
      </w:tr>
      <w:tr w:rsidR="00EE04F5" w:rsidRPr="00BE255C" w14:paraId="5287221B" w14:textId="77777777" w:rsidTr="00EE04F5">
        <w:trPr>
          <w:trHeight w:val="320"/>
        </w:trPr>
        <w:tc>
          <w:tcPr>
            <w:tcW w:w="0" w:type="auto"/>
            <w:tcBorders>
              <w:top w:val="nil"/>
              <w:left w:val="nil"/>
              <w:bottom w:val="nil"/>
              <w:right w:val="nil"/>
            </w:tcBorders>
            <w:noWrap/>
            <w:tcMar>
              <w:top w:w="15" w:type="dxa"/>
              <w:left w:w="15" w:type="dxa"/>
              <w:bottom w:w="0" w:type="dxa"/>
              <w:right w:w="15" w:type="dxa"/>
            </w:tcMar>
            <w:vAlign w:val="bottom"/>
            <w:hideMark/>
          </w:tcPr>
          <w:p w14:paraId="258CB1B9" w14:textId="1017217F" w:rsidR="00EE04F5" w:rsidRPr="00BE255C" w:rsidRDefault="00BA6F42" w:rsidP="00A00A1B">
            <w:pPr>
              <w:jc w:val="center"/>
              <w:rPr>
                <w:color w:val="000000"/>
                <w:sz w:val="20"/>
                <w:szCs w:val="20"/>
              </w:rPr>
            </w:pPr>
            <w:r>
              <w:rPr>
                <w:color w:val="000000"/>
                <w:sz w:val="20"/>
                <w:szCs w:val="20"/>
              </w:rPr>
              <w:t>A&gt;G</w:t>
            </w:r>
            <w:r w:rsidR="00EE04F5" w:rsidRPr="00BE255C">
              <w:rPr>
                <w:color w:val="000000"/>
                <w:sz w:val="20"/>
                <w:szCs w:val="20"/>
              </w:rPr>
              <w:t xml:space="preserve"> 1960s</w:t>
            </w:r>
          </w:p>
        </w:tc>
        <w:tc>
          <w:tcPr>
            <w:tcW w:w="0" w:type="auto"/>
            <w:tcBorders>
              <w:top w:val="nil"/>
              <w:left w:val="nil"/>
              <w:bottom w:val="nil"/>
              <w:right w:val="nil"/>
            </w:tcBorders>
            <w:noWrap/>
            <w:tcMar>
              <w:top w:w="15" w:type="dxa"/>
              <w:left w:w="15" w:type="dxa"/>
              <w:bottom w:w="0" w:type="dxa"/>
              <w:right w:w="15" w:type="dxa"/>
            </w:tcMar>
            <w:vAlign w:val="bottom"/>
            <w:hideMark/>
          </w:tcPr>
          <w:p w14:paraId="218AD0D6" w14:textId="77777777" w:rsidR="00EE04F5" w:rsidRPr="00BE255C" w:rsidRDefault="00EE04F5" w:rsidP="00A00A1B">
            <w:pPr>
              <w:jc w:val="center"/>
              <w:rPr>
                <w:color w:val="000000"/>
                <w:sz w:val="20"/>
                <w:szCs w:val="20"/>
              </w:rPr>
            </w:pPr>
            <w:r w:rsidRPr="00BE255C">
              <w:rPr>
                <w:color w:val="000000"/>
                <w:sz w:val="20"/>
                <w:szCs w:val="20"/>
              </w:rPr>
              <w:t>-5.615</w:t>
            </w:r>
          </w:p>
        </w:tc>
        <w:tc>
          <w:tcPr>
            <w:tcW w:w="0" w:type="auto"/>
            <w:tcBorders>
              <w:top w:val="nil"/>
              <w:left w:val="nil"/>
              <w:bottom w:val="nil"/>
              <w:right w:val="nil"/>
            </w:tcBorders>
            <w:noWrap/>
            <w:tcMar>
              <w:top w:w="15" w:type="dxa"/>
              <w:left w:w="15" w:type="dxa"/>
              <w:bottom w:w="0" w:type="dxa"/>
              <w:right w:w="15" w:type="dxa"/>
            </w:tcMar>
            <w:vAlign w:val="bottom"/>
            <w:hideMark/>
          </w:tcPr>
          <w:p w14:paraId="657A7848" w14:textId="77777777" w:rsidR="00EE04F5" w:rsidRPr="00BE255C" w:rsidRDefault="00EE04F5" w:rsidP="00A00A1B">
            <w:pPr>
              <w:jc w:val="center"/>
              <w:rPr>
                <w:color w:val="000000"/>
                <w:sz w:val="20"/>
                <w:szCs w:val="20"/>
              </w:rPr>
            </w:pPr>
            <w:r w:rsidRPr="00BE255C">
              <w:rPr>
                <w:color w:val="000000"/>
                <w:sz w:val="20"/>
                <w:szCs w:val="20"/>
              </w:rPr>
              <w:t>3.148</w:t>
            </w:r>
          </w:p>
        </w:tc>
        <w:tc>
          <w:tcPr>
            <w:tcW w:w="0" w:type="auto"/>
            <w:tcBorders>
              <w:top w:val="nil"/>
              <w:left w:val="nil"/>
              <w:bottom w:val="nil"/>
              <w:right w:val="nil"/>
            </w:tcBorders>
            <w:noWrap/>
            <w:tcMar>
              <w:top w:w="15" w:type="dxa"/>
              <w:left w:w="15" w:type="dxa"/>
              <w:bottom w:w="0" w:type="dxa"/>
              <w:right w:w="15" w:type="dxa"/>
            </w:tcMar>
            <w:vAlign w:val="bottom"/>
            <w:hideMark/>
          </w:tcPr>
          <w:p w14:paraId="26655A7E" w14:textId="77777777" w:rsidR="00EE04F5" w:rsidRPr="00BE255C" w:rsidRDefault="00EE04F5" w:rsidP="00A00A1B">
            <w:pPr>
              <w:jc w:val="center"/>
              <w:rPr>
                <w:color w:val="000000"/>
                <w:sz w:val="20"/>
                <w:szCs w:val="20"/>
              </w:rPr>
            </w:pPr>
            <w:r w:rsidRPr="00BE255C">
              <w:rPr>
                <w:color w:val="000000"/>
                <w:sz w:val="20"/>
                <w:szCs w:val="20"/>
              </w:rPr>
              <w:t>-1.784</w:t>
            </w:r>
          </w:p>
        </w:tc>
        <w:tc>
          <w:tcPr>
            <w:tcW w:w="0" w:type="auto"/>
            <w:tcBorders>
              <w:top w:val="nil"/>
              <w:left w:val="nil"/>
              <w:bottom w:val="nil"/>
              <w:right w:val="nil"/>
            </w:tcBorders>
            <w:noWrap/>
            <w:tcMar>
              <w:top w:w="15" w:type="dxa"/>
              <w:left w:w="15" w:type="dxa"/>
              <w:bottom w:w="0" w:type="dxa"/>
              <w:right w:w="15" w:type="dxa"/>
            </w:tcMar>
            <w:vAlign w:val="bottom"/>
            <w:hideMark/>
          </w:tcPr>
          <w:p w14:paraId="194D62AD" w14:textId="77777777" w:rsidR="00EE04F5" w:rsidRPr="00BE255C" w:rsidRDefault="00EE04F5" w:rsidP="00A00A1B">
            <w:pPr>
              <w:jc w:val="center"/>
              <w:rPr>
                <w:color w:val="000000"/>
                <w:sz w:val="20"/>
                <w:szCs w:val="20"/>
              </w:rPr>
            </w:pPr>
            <w:r w:rsidRPr="00BE255C">
              <w:rPr>
                <w:color w:val="000000"/>
                <w:sz w:val="20"/>
                <w:szCs w:val="20"/>
              </w:rPr>
              <w:t>0.076825</w:t>
            </w:r>
          </w:p>
        </w:tc>
      </w:tr>
      <w:tr w:rsidR="00EE04F5" w:rsidRPr="00BE255C" w14:paraId="6F267500" w14:textId="77777777" w:rsidTr="00EE04F5">
        <w:trPr>
          <w:trHeight w:val="320"/>
        </w:trPr>
        <w:tc>
          <w:tcPr>
            <w:tcW w:w="0" w:type="auto"/>
            <w:tcBorders>
              <w:top w:val="nil"/>
              <w:left w:val="nil"/>
              <w:bottom w:val="nil"/>
              <w:right w:val="nil"/>
            </w:tcBorders>
            <w:noWrap/>
            <w:tcMar>
              <w:top w:w="15" w:type="dxa"/>
              <w:left w:w="15" w:type="dxa"/>
              <w:bottom w:w="0" w:type="dxa"/>
              <w:right w:w="15" w:type="dxa"/>
            </w:tcMar>
            <w:vAlign w:val="bottom"/>
            <w:hideMark/>
          </w:tcPr>
          <w:p w14:paraId="25344A11" w14:textId="626CCAD1" w:rsidR="00EE04F5" w:rsidRPr="00BE255C" w:rsidRDefault="00BA6F42" w:rsidP="00A00A1B">
            <w:pPr>
              <w:jc w:val="center"/>
              <w:rPr>
                <w:color w:val="000000"/>
                <w:sz w:val="20"/>
                <w:szCs w:val="20"/>
              </w:rPr>
            </w:pPr>
            <w:r>
              <w:rPr>
                <w:color w:val="000000"/>
                <w:sz w:val="20"/>
                <w:szCs w:val="20"/>
              </w:rPr>
              <w:t>A&gt;G</w:t>
            </w:r>
            <w:r w:rsidR="00EE04F5" w:rsidRPr="00BE255C">
              <w:rPr>
                <w:color w:val="000000"/>
                <w:sz w:val="20"/>
                <w:szCs w:val="20"/>
              </w:rPr>
              <w:t xml:space="preserve"> 1900s</w:t>
            </w:r>
          </w:p>
        </w:tc>
        <w:tc>
          <w:tcPr>
            <w:tcW w:w="0" w:type="auto"/>
            <w:tcBorders>
              <w:top w:val="nil"/>
              <w:left w:val="nil"/>
              <w:bottom w:val="nil"/>
              <w:right w:val="nil"/>
            </w:tcBorders>
            <w:noWrap/>
            <w:tcMar>
              <w:top w:w="15" w:type="dxa"/>
              <w:left w:w="15" w:type="dxa"/>
              <w:bottom w:w="0" w:type="dxa"/>
              <w:right w:w="15" w:type="dxa"/>
            </w:tcMar>
            <w:vAlign w:val="bottom"/>
            <w:hideMark/>
          </w:tcPr>
          <w:p w14:paraId="620A2300" w14:textId="77777777" w:rsidR="00EE04F5" w:rsidRPr="00BE255C" w:rsidRDefault="00EE04F5" w:rsidP="00A00A1B">
            <w:pPr>
              <w:jc w:val="center"/>
              <w:rPr>
                <w:color w:val="000000"/>
                <w:sz w:val="20"/>
                <w:szCs w:val="20"/>
              </w:rPr>
            </w:pPr>
            <w:r w:rsidRPr="00BE255C">
              <w:rPr>
                <w:color w:val="000000"/>
                <w:sz w:val="20"/>
                <w:szCs w:val="20"/>
              </w:rPr>
              <w:t>-8.280</w:t>
            </w:r>
          </w:p>
        </w:tc>
        <w:tc>
          <w:tcPr>
            <w:tcW w:w="0" w:type="auto"/>
            <w:tcBorders>
              <w:top w:val="nil"/>
              <w:left w:val="nil"/>
              <w:bottom w:val="nil"/>
              <w:right w:val="nil"/>
            </w:tcBorders>
            <w:noWrap/>
            <w:tcMar>
              <w:top w:w="15" w:type="dxa"/>
              <w:left w:w="15" w:type="dxa"/>
              <w:bottom w:w="0" w:type="dxa"/>
              <w:right w:w="15" w:type="dxa"/>
            </w:tcMar>
            <w:vAlign w:val="bottom"/>
            <w:hideMark/>
          </w:tcPr>
          <w:p w14:paraId="39ED9303" w14:textId="77777777" w:rsidR="00EE04F5" w:rsidRPr="00BE255C" w:rsidRDefault="00EE04F5" w:rsidP="00A00A1B">
            <w:pPr>
              <w:jc w:val="center"/>
              <w:rPr>
                <w:color w:val="000000"/>
                <w:sz w:val="20"/>
                <w:szCs w:val="20"/>
              </w:rPr>
            </w:pPr>
            <w:r w:rsidRPr="00BE255C">
              <w:rPr>
                <w:color w:val="000000"/>
                <w:sz w:val="20"/>
                <w:szCs w:val="20"/>
              </w:rPr>
              <w:t>3.616</w:t>
            </w:r>
          </w:p>
        </w:tc>
        <w:tc>
          <w:tcPr>
            <w:tcW w:w="0" w:type="auto"/>
            <w:tcBorders>
              <w:top w:val="nil"/>
              <w:left w:val="nil"/>
              <w:bottom w:val="nil"/>
              <w:right w:val="nil"/>
            </w:tcBorders>
            <w:noWrap/>
            <w:tcMar>
              <w:top w:w="15" w:type="dxa"/>
              <w:left w:w="15" w:type="dxa"/>
              <w:bottom w:w="0" w:type="dxa"/>
              <w:right w:w="15" w:type="dxa"/>
            </w:tcMar>
            <w:vAlign w:val="bottom"/>
            <w:hideMark/>
          </w:tcPr>
          <w:p w14:paraId="6A2DB606" w14:textId="77777777" w:rsidR="00EE04F5" w:rsidRPr="00BE255C" w:rsidRDefault="00EE04F5" w:rsidP="00A00A1B">
            <w:pPr>
              <w:jc w:val="center"/>
              <w:rPr>
                <w:color w:val="000000"/>
                <w:sz w:val="20"/>
                <w:szCs w:val="20"/>
              </w:rPr>
            </w:pPr>
            <w:r w:rsidRPr="00BE255C">
              <w:rPr>
                <w:color w:val="000000"/>
                <w:sz w:val="20"/>
                <w:szCs w:val="20"/>
              </w:rPr>
              <w:t>-2.290</w:t>
            </w:r>
          </w:p>
        </w:tc>
        <w:tc>
          <w:tcPr>
            <w:tcW w:w="0" w:type="auto"/>
            <w:tcBorders>
              <w:top w:val="nil"/>
              <w:left w:val="nil"/>
              <w:bottom w:val="nil"/>
              <w:right w:val="nil"/>
            </w:tcBorders>
            <w:noWrap/>
            <w:tcMar>
              <w:top w:w="15" w:type="dxa"/>
              <w:left w:w="15" w:type="dxa"/>
              <w:bottom w:w="0" w:type="dxa"/>
              <w:right w:w="15" w:type="dxa"/>
            </w:tcMar>
            <w:vAlign w:val="bottom"/>
            <w:hideMark/>
          </w:tcPr>
          <w:p w14:paraId="76ACFF82" w14:textId="5F7B6777" w:rsidR="00EE04F5" w:rsidRPr="00BE255C" w:rsidRDefault="00EE04F5" w:rsidP="00A00A1B">
            <w:pPr>
              <w:jc w:val="center"/>
              <w:rPr>
                <w:color w:val="000000"/>
                <w:sz w:val="20"/>
                <w:szCs w:val="20"/>
              </w:rPr>
            </w:pPr>
            <w:r w:rsidRPr="00BE255C">
              <w:rPr>
                <w:color w:val="000000"/>
                <w:sz w:val="20"/>
                <w:szCs w:val="20"/>
              </w:rPr>
              <w:t>0.023685*</w:t>
            </w:r>
          </w:p>
        </w:tc>
      </w:tr>
      <w:tr w:rsidR="00EE04F5" w:rsidRPr="00BE255C" w14:paraId="572A6A8C" w14:textId="77777777" w:rsidTr="00EE04F5">
        <w:trPr>
          <w:trHeight w:val="320"/>
        </w:trPr>
        <w:tc>
          <w:tcPr>
            <w:tcW w:w="0" w:type="auto"/>
            <w:tcBorders>
              <w:top w:val="nil"/>
              <w:left w:val="nil"/>
              <w:bottom w:val="nil"/>
              <w:right w:val="nil"/>
            </w:tcBorders>
            <w:noWrap/>
            <w:tcMar>
              <w:top w:w="15" w:type="dxa"/>
              <w:left w:w="15" w:type="dxa"/>
              <w:bottom w:w="0" w:type="dxa"/>
              <w:right w:w="15" w:type="dxa"/>
            </w:tcMar>
            <w:vAlign w:val="bottom"/>
            <w:hideMark/>
          </w:tcPr>
          <w:p w14:paraId="31636435" w14:textId="02ADB149" w:rsidR="00EE04F5" w:rsidRPr="00BE255C" w:rsidRDefault="00BA6F42" w:rsidP="00A00A1B">
            <w:pPr>
              <w:jc w:val="center"/>
              <w:rPr>
                <w:color w:val="000000"/>
                <w:sz w:val="20"/>
                <w:szCs w:val="20"/>
              </w:rPr>
            </w:pPr>
            <w:r>
              <w:rPr>
                <w:color w:val="000000"/>
                <w:sz w:val="20"/>
                <w:szCs w:val="20"/>
              </w:rPr>
              <w:t>A&gt;G</w:t>
            </w:r>
            <w:r w:rsidR="00EE04F5" w:rsidRPr="00BE255C">
              <w:rPr>
                <w:color w:val="000000"/>
                <w:sz w:val="20"/>
                <w:szCs w:val="20"/>
              </w:rPr>
              <w:t xml:space="preserve"> 1800s</w:t>
            </w:r>
          </w:p>
        </w:tc>
        <w:tc>
          <w:tcPr>
            <w:tcW w:w="0" w:type="auto"/>
            <w:tcBorders>
              <w:top w:val="nil"/>
              <w:left w:val="nil"/>
              <w:bottom w:val="nil"/>
              <w:right w:val="nil"/>
            </w:tcBorders>
            <w:noWrap/>
            <w:tcMar>
              <w:top w:w="15" w:type="dxa"/>
              <w:left w:w="15" w:type="dxa"/>
              <w:bottom w:w="0" w:type="dxa"/>
              <w:right w:w="15" w:type="dxa"/>
            </w:tcMar>
            <w:vAlign w:val="bottom"/>
            <w:hideMark/>
          </w:tcPr>
          <w:p w14:paraId="4D080B9C" w14:textId="77777777" w:rsidR="00EE04F5" w:rsidRPr="00BE255C" w:rsidRDefault="00EE04F5" w:rsidP="00A00A1B">
            <w:pPr>
              <w:jc w:val="center"/>
              <w:rPr>
                <w:color w:val="000000"/>
                <w:sz w:val="20"/>
                <w:szCs w:val="20"/>
              </w:rPr>
            </w:pPr>
            <w:r w:rsidRPr="00BE255C">
              <w:rPr>
                <w:color w:val="000000"/>
                <w:sz w:val="20"/>
                <w:szCs w:val="20"/>
              </w:rPr>
              <w:t>3.847</w:t>
            </w:r>
          </w:p>
        </w:tc>
        <w:tc>
          <w:tcPr>
            <w:tcW w:w="0" w:type="auto"/>
            <w:tcBorders>
              <w:top w:val="nil"/>
              <w:left w:val="nil"/>
              <w:bottom w:val="nil"/>
              <w:right w:val="nil"/>
            </w:tcBorders>
            <w:noWrap/>
            <w:tcMar>
              <w:top w:w="15" w:type="dxa"/>
              <w:left w:w="15" w:type="dxa"/>
              <w:bottom w:w="0" w:type="dxa"/>
              <w:right w:w="15" w:type="dxa"/>
            </w:tcMar>
            <w:vAlign w:val="bottom"/>
            <w:hideMark/>
          </w:tcPr>
          <w:p w14:paraId="48B24F04" w14:textId="77777777" w:rsidR="00EE04F5" w:rsidRPr="00BE255C" w:rsidRDefault="00EE04F5" w:rsidP="00A00A1B">
            <w:pPr>
              <w:jc w:val="center"/>
              <w:rPr>
                <w:color w:val="000000"/>
                <w:sz w:val="20"/>
                <w:szCs w:val="20"/>
              </w:rPr>
            </w:pPr>
            <w:r w:rsidRPr="00BE255C">
              <w:rPr>
                <w:color w:val="000000"/>
                <w:sz w:val="20"/>
                <w:szCs w:val="20"/>
              </w:rPr>
              <w:t>5.025</w:t>
            </w:r>
          </w:p>
        </w:tc>
        <w:tc>
          <w:tcPr>
            <w:tcW w:w="0" w:type="auto"/>
            <w:tcBorders>
              <w:top w:val="nil"/>
              <w:left w:val="nil"/>
              <w:bottom w:val="nil"/>
              <w:right w:val="nil"/>
            </w:tcBorders>
            <w:noWrap/>
            <w:tcMar>
              <w:top w:w="15" w:type="dxa"/>
              <w:left w:w="15" w:type="dxa"/>
              <w:bottom w:w="0" w:type="dxa"/>
              <w:right w:w="15" w:type="dxa"/>
            </w:tcMar>
            <w:vAlign w:val="bottom"/>
            <w:hideMark/>
          </w:tcPr>
          <w:p w14:paraId="7B8E2324" w14:textId="77777777" w:rsidR="00EE04F5" w:rsidRPr="00BE255C" w:rsidRDefault="00EE04F5" w:rsidP="00A00A1B">
            <w:pPr>
              <w:jc w:val="center"/>
              <w:rPr>
                <w:color w:val="000000"/>
                <w:sz w:val="20"/>
                <w:szCs w:val="20"/>
              </w:rPr>
            </w:pPr>
            <w:r w:rsidRPr="00BE255C">
              <w:rPr>
                <w:color w:val="000000"/>
                <w:sz w:val="20"/>
                <w:szCs w:val="20"/>
              </w:rPr>
              <w:t>0.766</w:t>
            </w:r>
          </w:p>
        </w:tc>
        <w:tc>
          <w:tcPr>
            <w:tcW w:w="0" w:type="auto"/>
            <w:tcBorders>
              <w:top w:val="nil"/>
              <w:left w:val="nil"/>
              <w:bottom w:val="nil"/>
              <w:right w:val="nil"/>
            </w:tcBorders>
            <w:noWrap/>
            <w:tcMar>
              <w:top w:w="15" w:type="dxa"/>
              <w:left w:w="15" w:type="dxa"/>
              <w:bottom w:w="0" w:type="dxa"/>
              <w:right w:w="15" w:type="dxa"/>
            </w:tcMar>
            <w:vAlign w:val="bottom"/>
            <w:hideMark/>
          </w:tcPr>
          <w:p w14:paraId="16E7225A" w14:textId="77777777" w:rsidR="00EE04F5" w:rsidRPr="00BE255C" w:rsidRDefault="00EE04F5" w:rsidP="00A00A1B">
            <w:pPr>
              <w:jc w:val="center"/>
              <w:rPr>
                <w:color w:val="000000"/>
                <w:sz w:val="20"/>
                <w:szCs w:val="20"/>
              </w:rPr>
            </w:pPr>
            <w:r w:rsidRPr="00BE255C">
              <w:rPr>
                <w:color w:val="000000"/>
                <w:sz w:val="20"/>
                <w:szCs w:val="20"/>
              </w:rPr>
              <w:t>0.445285</w:t>
            </w:r>
          </w:p>
        </w:tc>
      </w:tr>
      <w:tr w:rsidR="00EE04F5" w:rsidRPr="00BE255C" w14:paraId="63659657" w14:textId="77777777" w:rsidTr="00EE04F5">
        <w:trPr>
          <w:trHeight w:val="320"/>
        </w:trPr>
        <w:tc>
          <w:tcPr>
            <w:tcW w:w="0" w:type="auto"/>
            <w:tcBorders>
              <w:top w:val="nil"/>
              <w:left w:val="nil"/>
              <w:right w:val="nil"/>
            </w:tcBorders>
            <w:noWrap/>
            <w:tcMar>
              <w:top w:w="15" w:type="dxa"/>
              <w:left w:w="15" w:type="dxa"/>
              <w:bottom w:w="0" w:type="dxa"/>
              <w:right w:w="15" w:type="dxa"/>
            </w:tcMar>
            <w:vAlign w:val="bottom"/>
            <w:hideMark/>
          </w:tcPr>
          <w:p w14:paraId="1146696F" w14:textId="5C76EC93" w:rsidR="00EE04F5" w:rsidRPr="00BE255C" w:rsidRDefault="00BA6F42" w:rsidP="00A00A1B">
            <w:pPr>
              <w:jc w:val="center"/>
              <w:rPr>
                <w:color w:val="000000"/>
                <w:sz w:val="20"/>
                <w:szCs w:val="20"/>
              </w:rPr>
            </w:pPr>
            <w:r>
              <w:rPr>
                <w:color w:val="000000"/>
                <w:sz w:val="20"/>
                <w:szCs w:val="20"/>
              </w:rPr>
              <w:t>G&gt;F</w:t>
            </w:r>
            <w:r w:rsidR="00EE04F5" w:rsidRPr="00BE255C">
              <w:rPr>
                <w:color w:val="000000"/>
                <w:sz w:val="20"/>
                <w:szCs w:val="20"/>
              </w:rPr>
              <w:t xml:space="preserve"> 1960s</w:t>
            </w:r>
          </w:p>
        </w:tc>
        <w:tc>
          <w:tcPr>
            <w:tcW w:w="0" w:type="auto"/>
            <w:tcBorders>
              <w:top w:val="nil"/>
              <w:left w:val="nil"/>
              <w:right w:val="nil"/>
            </w:tcBorders>
            <w:noWrap/>
            <w:tcMar>
              <w:top w:w="15" w:type="dxa"/>
              <w:left w:w="15" w:type="dxa"/>
              <w:bottom w:w="0" w:type="dxa"/>
              <w:right w:w="15" w:type="dxa"/>
            </w:tcMar>
            <w:vAlign w:val="bottom"/>
            <w:hideMark/>
          </w:tcPr>
          <w:p w14:paraId="5547825E" w14:textId="77777777" w:rsidR="00EE04F5" w:rsidRPr="00BE255C" w:rsidRDefault="00EE04F5" w:rsidP="00A00A1B">
            <w:pPr>
              <w:jc w:val="center"/>
              <w:rPr>
                <w:color w:val="000000"/>
                <w:sz w:val="20"/>
                <w:szCs w:val="20"/>
              </w:rPr>
            </w:pPr>
            <w:r w:rsidRPr="00BE255C">
              <w:rPr>
                <w:color w:val="000000"/>
                <w:sz w:val="20"/>
                <w:szCs w:val="20"/>
              </w:rPr>
              <w:t>-10.325</w:t>
            </w:r>
          </w:p>
        </w:tc>
        <w:tc>
          <w:tcPr>
            <w:tcW w:w="0" w:type="auto"/>
            <w:tcBorders>
              <w:top w:val="nil"/>
              <w:left w:val="nil"/>
              <w:right w:val="nil"/>
            </w:tcBorders>
            <w:noWrap/>
            <w:tcMar>
              <w:top w:w="15" w:type="dxa"/>
              <w:left w:w="15" w:type="dxa"/>
              <w:bottom w:w="0" w:type="dxa"/>
              <w:right w:w="15" w:type="dxa"/>
            </w:tcMar>
            <w:vAlign w:val="bottom"/>
            <w:hideMark/>
          </w:tcPr>
          <w:p w14:paraId="33612F15" w14:textId="77777777" w:rsidR="00EE04F5" w:rsidRPr="00BE255C" w:rsidRDefault="00EE04F5" w:rsidP="00A00A1B">
            <w:pPr>
              <w:jc w:val="center"/>
              <w:rPr>
                <w:color w:val="000000"/>
                <w:sz w:val="20"/>
                <w:szCs w:val="20"/>
              </w:rPr>
            </w:pPr>
            <w:r w:rsidRPr="00BE255C">
              <w:rPr>
                <w:color w:val="000000"/>
                <w:sz w:val="20"/>
                <w:szCs w:val="20"/>
              </w:rPr>
              <w:t>2.830</w:t>
            </w:r>
          </w:p>
        </w:tc>
        <w:tc>
          <w:tcPr>
            <w:tcW w:w="0" w:type="auto"/>
            <w:tcBorders>
              <w:top w:val="nil"/>
              <w:left w:val="nil"/>
              <w:right w:val="nil"/>
            </w:tcBorders>
            <w:noWrap/>
            <w:tcMar>
              <w:top w:w="15" w:type="dxa"/>
              <w:left w:w="15" w:type="dxa"/>
              <w:bottom w:w="0" w:type="dxa"/>
              <w:right w:w="15" w:type="dxa"/>
            </w:tcMar>
            <w:vAlign w:val="bottom"/>
            <w:hideMark/>
          </w:tcPr>
          <w:p w14:paraId="325817CA" w14:textId="77777777" w:rsidR="00EE04F5" w:rsidRPr="00BE255C" w:rsidRDefault="00EE04F5" w:rsidP="00A00A1B">
            <w:pPr>
              <w:jc w:val="center"/>
              <w:rPr>
                <w:color w:val="000000"/>
                <w:sz w:val="20"/>
                <w:szCs w:val="20"/>
              </w:rPr>
            </w:pPr>
            <w:r w:rsidRPr="00BE255C">
              <w:rPr>
                <w:color w:val="000000"/>
                <w:sz w:val="20"/>
                <w:szCs w:val="20"/>
              </w:rPr>
              <w:t>-3.649</w:t>
            </w:r>
          </w:p>
        </w:tc>
        <w:tc>
          <w:tcPr>
            <w:tcW w:w="0" w:type="auto"/>
            <w:tcBorders>
              <w:top w:val="nil"/>
              <w:left w:val="nil"/>
              <w:right w:val="nil"/>
            </w:tcBorders>
            <w:noWrap/>
            <w:tcMar>
              <w:top w:w="15" w:type="dxa"/>
              <w:left w:w="15" w:type="dxa"/>
              <w:bottom w:w="0" w:type="dxa"/>
              <w:right w:w="15" w:type="dxa"/>
            </w:tcMar>
            <w:vAlign w:val="bottom"/>
            <w:hideMark/>
          </w:tcPr>
          <w:p w14:paraId="78956E15" w14:textId="024DFFC7" w:rsidR="00EE04F5" w:rsidRPr="00BE255C" w:rsidRDefault="00EE04F5" w:rsidP="00A00A1B">
            <w:pPr>
              <w:jc w:val="center"/>
              <w:rPr>
                <w:color w:val="000000"/>
                <w:sz w:val="20"/>
                <w:szCs w:val="20"/>
              </w:rPr>
            </w:pPr>
            <w:r w:rsidRPr="00BE255C">
              <w:rPr>
                <w:color w:val="000000"/>
                <w:sz w:val="20"/>
                <w:szCs w:val="20"/>
              </w:rPr>
              <w:t>0.000382***</w:t>
            </w:r>
          </w:p>
        </w:tc>
      </w:tr>
      <w:tr w:rsidR="00EE04F5" w:rsidRPr="00BE255C" w14:paraId="3C832193" w14:textId="77777777" w:rsidTr="00EE04F5">
        <w:trPr>
          <w:trHeight w:val="320"/>
        </w:trPr>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B4565DD" w14:textId="595E9FF1" w:rsidR="00EE04F5" w:rsidRPr="00BE255C" w:rsidRDefault="00BA6F42" w:rsidP="00A00A1B">
            <w:pPr>
              <w:jc w:val="center"/>
              <w:rPr>
                <w:color w:val="000000"/>
                <w:sz w:val="20"/>
                <w:szCs w:val="20"/>
              </w:rPr>
            </w:pPr>
            <w:r>
              <w:rPr>
                <w:color w:val="000000"/>
                <w:sz w:val="20"/>
                <w:szCs w:val="20"/>
              </w:rPr>
              <w:t>G&gt;F</w:t>
            </w:r>
            <w:r w:rsidR="00EE04F5" w:rsidRPr="00BE255C">
              <w:rPr>
                <w:color w:val="000000"/>
                <w:sz w:val="20"/>
                <w:szCs w:val="20"/>
              </w:rPr>
              <w:t xml:space="preserve"> 1900s</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4061BC75" w14:textId="77777777" w:rsidR="00EE04F5" w:rsidRPr="00BE255C" w:rsidRDefault="00EE04F5" w:rsidP="00A00A1B">
            <w:pPr>
              <w:jc w:val="center"/>
              <w:rPr>
                <w:color w:val="000000"/>
                <w:sz w:val="20"/>
                <w:szCs w:val="20"/>
              </w:rPr>
            </w:pPr>
            <w:r w:rsidRPr="00BE255C">
              <w:rPr>
                <w:color w:val="000000"/>
                <w:sz w:val="20"/>
                <w:szCs w:val="20"/>
              </w:rPr>
              <w:t>-5.576</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087A0EF" w14:textId="77777777" w:rsidR="00EE04F5" w:rsidRPr="00BE255C" w:rsidRDefault="00EE04F5" w:rsidP="00A00A1B">
            <w:pPr>
              <w:jc w:val="center"/>
              <w:rPr>
                <w:color w:val="000000"/>
                <w:sz w:val="20"/>
                <w:szCs w:val="20"/>
              </w:rPr>
            </w:pPr>
            <w:r w:rsidRPr="00BE255C">
              <w:rPr>
                <w:color w:val="000000"/>
                <w:sz w:val="20"/>
                <w:szCs w:val="20"/>
              </w:rPr>
              <w:t>2.365</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6E35AECA" w14:textId="77777777" w:rsidR="00EE04F5" w:rsidRPr="00BE255C" w:rsidRDefault="00EE04F5" w:rsidP="00A00A1B">
            <w:pPr>
              <w:jc w:val="center"/>
              <w:rPr>
                <w:color w:val="000000"/>
                <w:sz w:val="20"/>
                <w:szCs w:val="20"/>
              </w:rPr>
            </w:pPr>
            <w:r w:rsidRPr="00BE255C">
              <w:rPr>
                <w:color w:val="000000"/>
                <w:sz w:val="20"/>
                <w:szCs w:val="20"/>
              </w:rPr>
              <w:t>-2.358</w:t>
            </w: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1C7F5D8B" w14:textId="055A25A0" w:rsidR="00EE04F5" w:rsidRPr="00BE255C" w:rsidRDefault="00EE04F5" w:rsidP="00A00A1B">
            <w:pPr>
              <w:jc w:val="center"/>
              <w:rPr>
                <w:color w:val="000000"/>
                <w:sz w:val="20"/>
                <w:szCs w:val="20"/>
              </w:rPr>
            </w:pPr>
            <w:r w:rsidRPr="00BE255C">
              <w:rPr>
                <w:color w:val="000000"/>
                <w:sz w:val="20"/>
                <w:szCs w:val="20"/>
              </w:rPr>
              <w:t>0.019884*</w:t>
            </w:r>
          </w:p>
        </w:tc>
      </w:tr>
    </w:tbl>
    <w:p w14:paraId="41ED820E" w14:textId="20ED7D04" w:rsidR="00E616E4" w:rsidRPr="00BE255C" w:rsidRDefault="00560F7D" w:rsidP="00333C23">
      <w:pPr>
        <w:jc w:val="both"/>
        <w:rPr>
          <w:b/>
          <w:bCs/>
          <w:lang w:val="en-US"/>
        </w:rPr>
      </w:pPr>
      <w:r w:rsidRPr="00BE255C">
        <w:rPr>
          <w:b/>
          <w:bCs/>
          <w:lang w:val="en-US"/>
        </w:rPr>
        <w:t xml:space="preserve"> </w:t>
      </w:r>
    </w:p>
    <w:p w14:paraId="16003492" w14:textId="6D4413F6" w:rsidR="00936E37" w:rsidRPr="00BE255C" w:rsidRDefault="00E616E4" w:rsidP="00231B60">
      <w:pPr>
        <w:rPr>
          <w:b/>
          <w:bCs/>
          <w:lang w:val="en-US"/>
        </w:rPr>
      </w:pPr>
      <w:r w:rsidRPr="00BE255C">
        <w:rPr>
          <w:b/>
          <w:bCs/>
          <w:lang w:val="en-US"/>
        </w:rPr>
        <w:br w:type="page"/>
      </w:r>
    </w:p>
    <w:p w14:paraId="21048CCF" w14:textId="77777777" w:rsidR="00854666" w:rsidRPr="00BE255C" w:rsidRDefault="00854666" w:rsidP="00333C23">
      <w:pPr>
        <w:jc w:val="both"/>
        <w:rPr>
          <w:b/>
          <w:bCs/>
          <w:lang w:val="en-US"/>
        </w:rPr>
      </w:pPr>
    </w:p>
    <w:p w14:paraId="3FC62B60" w14:textId="1E2AB78B" w:rsidR="00936E37" w:rsidRPr="00BE255C" w:rsidRDefault="00854666" w:rsidP="00333C23">
      <w:pPr>
        <w:jc w:val="both"/>
        <w:rPr>
          <w:lang w:val="en-US"/>
        </w:rPr>
      </w:pPr>
      <w:r w:rsidRPr="00BE255C">
        <w:rPr>
          <w:b/>
          <w:bCs/>
          <w:lang w:val="en-US"/>
        </w:rPr>
        <w:t>Table S</w:t>
      </w:r>
      <w:r w:rsidR="00634852">
        <w:rPr>
          <w:b/>
          <w:bCs/>
          <w:lang w:val="en-US"/>
        </w:rPr>
        <w:t>6</w:t>
      </w:r>
      <w:r w:rsidRPr="00BE255C">
        <w:rPr>
          <w:lang w:val="en-US"/>
        </w:rPr>
        <w:t xml:space="preserve">: </w:t>
      </w:r>
      <w:r w:rsidR="0090610C" w:rsidRPr="00BE255C">
        <w:rPr>
          <w:lang w:val="en-US"/>
        </w:rPr>
        <w:t xml:space="preserve">Results from </w:t>
      </w:r>
      <w:r w:rsidR="009D5DC8" w:rsidRPr="00BE255C">
        <w:rPr>
          <w:lang w:val="en-US"/>
        </w:rPr>
        <w:t xml:space="preserve">multivariate permutational </w:t>
      </w:r>
      <w:r w:rsidR="00E33507" w:rsidRPr="00BE255C">
        <w:rPr>
          <w:lang w:val="en-US"/>
        </w:rPr>
        <w:t>analyses of variance (perMANOVA)</w:t>
      </w:r>
      <w:r w:rsidR="00EC3D90" w:rsidRPr="00BE255C">
        <w:rPr>
          <w:lang w:val="en-US"/>
        </w:rPr>
        <w:t xml:space="preserve"> </w:t>
      </w:r>
      <w:r w:rsidR="00D125D5" w:rsidRPr="00BE255C">
        <w:rPr>
          <w:lang w:val="en-US"/>
        </w:rPr>
        <w:t>of plant communities</w:t>
      </w:r>
      <w:r w:rsidR="00C85BD7" w:rsidRPr="00BE255C">
        <w:rPr>
          <w:lang w:val="en-US"/>
        </w:rPr>
        <w:t xml:space="preserve"> across differing land-use sequences (LUS)</w:t>
      </w:r>
      <w:r w:rsidR="00A802B2" w:rsidRPr="00BE255C">
        <w:rPr>
          <w:lang w:val="en-US"/>
        </w:rPr>
        <w:t xml:space="preserve">, based on </w:t>
      </w:r>
      <w:r w:rsidR="000237A3" w:rsidRPr="00BE255C">
        <w:rPr>
          <w:lang w:val="en-US"/>
        </w:rPr>
        <w:t xml:space="preserve">Jaccard </w:t>
      </w:r>
      <w:r w:rsidR="00A21DD5" w:rsidRPr="00BE255C">
        <w:rPr>
          <w:lang w:val="en-US"/>
        </w:rPr>
        <w:t xml:space="preserve">dissimilarity matrices and </w:t>
      </w:r>
      <w:r w:rsidR="00F9229A" w:rsidRPr="00BE255C">
        <w:rPr>
          <w:lang w:val="en-US"/>
        </w:rPr>
        <w:t>9999 permutations.</w:t>
      </w:r>
      <w:r w:rsidR="00EF392A" w:rsidRPr="00BE255C">
        <w:rPr>
          <w:lang w:val="en-US"/>
        </w:rPr>
        <w:t xml:space="preserve"> B</w:t>
      </w:r>
      <w:r w:rsidR="00EA0809" w:rsidRPr="00BE255C">
        <w:rPr>
          <w:lang w:val="en-US"/>
        </w:rPr>
        <w:t xml:space="preserve">enjamin-Hochberg corrections were applied </w:t>
      </w:r>
      <w:r w:rsidR="00D77FFA" w:rsidRPr="00BE255C">
        <w:rPr>
          <w:lang w:val="en-US"/>
        </w:rPr>
        <w:t xml:space="preserve">to all raw </w:t>
      </w:r>
      <w:r w:rsidR="00D77FFA" w:rsidRPr="00BE255C">
        <w:rPr>
          <w:i/>
          <w:iCs/>
          <w:lang w:val="en-US"/>
        </w:rPr>
        <w:t>p</w:t>
      </w:r>
      <w:r w:rsidR="00D77FFA" w:rsidRPr="00BE255C">
        <w:rPr>
          <w:lang w:val="en-US"/>
        </w:rPr>
        <w:t xml:space="preserve">-values to </w:t>
      </w:r>
      <w:r w:rsidR="005450FA" w:rsidRPr="00BE255C">
        <w:rPr>
          <w:lang w:val="en-US"/>
        </w:rPr>
        <w:t xml:space="preserve">adjust </w:t>
      </w:r>
      <w:r w:rsidR="00D77FFA" w:rsidRPr="00BE255C">
        <w:rPr>
          <w:lang w:val="en-US"/>
        </w:rPr>
        <w:t xml:space="preserve">for multiple </w:t>
      </w:r>
      <w:r w:rsidR="00B36A2D" w:rsidRPr="00BE255C">
        <w:rPr>
          <w:lang w:val="en-US"/>
        </w:rPr>
        <w:t>tests.</w:t>
      </w:r>
    </w:p>
    <w:tbl>
      <w:tblPr>
        <w:tblW w:w="7960" w:type="dxa"/>
        <w:tblCellMar>
          <w:left w:w="70" w:type="dxa"/>
          <w:right w:w="70" w:type="dxa"/>
        </w:tblCellMar>
        <w:tblLook w:val="04A0" w:firstRow="1" w:lastRow="0" w:firstColumn="1" w:lastColumn="0" w:noHBand="0" w:noVBand="1"/>
      </w:tblPr>
      <w:tblGrid>
        <w:gridCol w:w="2127"/>
        <w:gridCol w:w="352"/>
        <w:gridCol w:w="1394"/>
        <w:gridCol w:w="1394"/>
        <w:gridCol w:w="1994"/>
        <w:gridCol w:w="872"/>
      </w:tblGrid>
      <w:tr w:rsidR="006332AE" w:rsidRPr="00BE255C" w14:paraId="70D4A911" w14:textId="77777777" w:rsidTr="006332AE">
        <w:trPr>
          <w:trHeight w:val="330"/>
        </w:trPr>
        <w:tc>
          <w:tcPr>
            <w:tcW w:w="2127" w:type="dxa"/>
            <w:tcBorders>
              <w:top w:val="single" w:sz="4" w:space="0" w:color="auto"/>
              <w:left w:val="nil"/>
              <w:bottom w:val="single" w:sz="4" w:space="0" w:color="auto"/>
              <w:right w:val="nil"/>
            </w:tcBorders>
            <w:noWrap/>
            <w:vAlign w:val="bottom"/>
            <w:hideMark/>
          </w:tcPr>
          <w:p w14:paraId="05385711" w14:textId="77777777" w:rsidR="00E616E4" w:rsidRPr="00E616E4" w:rsidRDefault="00E616E4" w:rsidP="00E616E4">
            <w:pPr>
              <w:jc w:val="center"/>
              <w:rPr>
                <w:b/>
                <w:bCs/>
                <w:i/>
                <w:iCs/>
                <w:color w:val="000000"/>
                <w:sz w:val="20"/>
                <w:szCs w:val="20"/>
              </w:rPr>
            </w:pPr>
            <w:r w:rsidRPr="00E616E4">
              <w:rPr>
                <w:b/>
                <w:bCs/>
                <w:i/>
                <w:iCs/>
                <w:color w:val="000000"/>
                <w:sz w:val="20"/>
                <w:szCs w:val="20"/>
              </w:rPr>
              <w:t>Contrast</w:t>
            </w:r>
          </w:p>
        </w:tc>
        <w:tc>
          <w:tcPr>
            <w:tcW w:w="179" w:type="dxa"/>
            <w:tcBorders>
              <w:top w:val="single" w:sz="4" w:space="0" w:color="auto"/>
              <w:left w:val="nil"/>
              <w:bottom w:val="single" w:sz="4" w:space="0" w:color="auto"/>
              <w:right w:val="nil"/>
            </w:tcBorders>
            <w:noWrap/>
            <w:vAlign w:val="bottom"/>
            <w:hideMark/>
          </w:tcPr>
          <w:p w14:paraId="5D70CB11" w14:textId="77777777" w:rsidR="00E616E4" w:rsidRPr="00E616E4" w:rsidRDefault="00E616E4" w:rsidP="00E616E4">
            <w:pPr>
              <w:jc w:val="center"/>
              <w:rPr>
                <w:b/>
                <w:bCs/>
                <w:i/>
                <w:iCs/>
                <w:color w:val="000000"/>
                <w:sz w:val="20"/>
                <w:szCs w:val="20"/>
              </w:rPr>
            </w:pPr>
            <w:r w:rsidRPr="00E616E4">
              <w:rPr>
                <w:b/>
                <w:bCs/>
                <w:i/>
                <w:iCs/>
                <w:color w:val="000000"/>
                <w:sz w:val="20"/>
                <w:szCs w:val="20"/>
              </w:rPr>
              <w:t>Df</w:t>
            </w:r>
          </w:p>
        </w:tc>
        <w:tc>
          <w:tcPr>
            <w:tcW w:w="1394" w:type="dxa"/>
            <w:tcBorders>
              <w:top w:val="single" w:sz="4" w:space="0" w:color="auto"/>
              <w:left w:val="nil"/>
              <w:bottom w:val="single" w:sz="4" w:space="0" w:color="auto"/>
              <w:right w:val="nil"/>
            </w:tcBorders>
            <w:noWrap/>
            <w:vAlign w:val="bottom"/>
            <w:hideMark/>
          </w:tcPr>
          <w:p w14:paraId="4B2B253D" w14:textId="77777777" w:rsidR="00E616E4" w:rsidRPr="00E616E4" w:rsidRDefault="00E616E4" w:rsidP="00E616E4">
            <w:pPr>
              <w:jc w:val="center"/>
              <w:rPr>
                <w:b/>
                <w:bCs/>
                <w:i/>
                <w:iCs/>
                <w:color w:val="000000"/>
                <w:sz w:val="20"/>
                <w:szCs w:val="20"/>
              </w:rPr>
            </w:pPr>
            <w:r w:rsidRPr="00E616E4">
              <w:rPr>
                <w:b/>
                <w:bCs/>
                <w:i/>
                <w:iCs/>
                <w:color w:val="000000"/>
                <w:sz w:val="20"/>
                <w:szCs w:val="20"/>
              </w:rPr>
              <w:t>SumsOfSqs</w:t>
            </w:r>
          </w:p>
        </w:tc>
        <w:tc>
          <w:tcPr>
            <w:tcW w:w="1394" w:type="dxa"/>
            <w:tcBorders>
              <w:top w:val="single" w:sz="4" w:space="0" w:color="auto"/>
              <w:left w:val="nil"/>
              <w:bottom w:val="single" w:sz="4" w:space="0" w:color="auto"/>
              <w:right w:val="nil"/>
            </w:tcBorders>
            <w:noWrap/>
            <w:vAlign w:val="bottom"/>
            <w:hideMark/>
          </w:tcPr>
          <w:p w14:paraId="51407BBC" w14:textId="77777777" w:rsidR="00E616E4" w:rsidRPr="00E616E4" w:rsidRDefault="00E616E4" w:rsidP="00E616E4">
            <w:pPr>
              <w:jc w:val="center"/>
              <w:rPr>
                <w:b/>
                <w:bCs/>
                <w:i/>
                <w:iCs/>
                <w:color w:val="000000"/>
                <w:sz w:val="20"/>
                <w:szCs w:val="20"/>
              </w:rPr>
            </w:pPr>
            <w:r w:rsidRPr="00E616E4">
              <w:rPr>
                <w:b/>
                <w:bCs/>
                <w:i/>
                <w:iCs/>
                <w:color w:val="000000"/>
                <w:sz w:val="20"/>
                <w:szCs w:val="20"/>
              </w:rPr>
              <w:t>F</w:t>
            </w:r>
          </w:p>
        </w:tc>
        <w:tc>
          <w:tcPr>
            <w:tcW w:w="1994" w:type="dxa"/>
            <w:tcBorders>
              <w:top w:val="single" w:sz="4" w:space="0" w:color="auto"/>
              <w:left w:val="nil"/>
              <w:bottom w:val="single" w:sz="4" w:space="0" w:color="auto"/>
              <w:right w:val="nil"/>
            </w:tcBorders>
            <w:noWrap/>
            <w:vAlign w:val="bottom"/>
            <w:hideMark/>
          </w:tcPr>
          <w:p w14:paraId="31D7CEB0" w14:textId="77777777" w:rsidR="00E616E4" w:rsidRPr="00E616E4" w:rsidRDefault="00E616E4" w:rsidP="00E616E4">
            <w:pPr>
              <w:jc w:val="center"/>
              <w:rPr>
                <w:b/>
                <w:bCs/>
                <w:i/>
                <w:iCs/>
                <w:color w:val="000000"/>
                <w:sz w:val="20"/>
                <w:szCs w:val="20"/>
              </w:rPr>
            </w:pPr>
            <w:r w:rsidRPr="00E616E4">
              <w:rPr>
                <w:b/>
                <w:bCs/>
                <w:i/>
                <w:iCs/>
                <w:color w:val="000000"/>
                <w:sz w:val="20"/>
                <w:szCs w:val="20"/>
              </w:rPr>
              <w:t>R2</w:t>
            </w:r>
          </w:p>
        </w:tc>
        <w:tc>
          <w:tcPr>
            <w:tcW w:w="872" w:type="dxa"/>
            <w:tcBorders>
              <w:top w:val="single" w:sz="4" w:space="0" w:color="auto"/>
              <w:left w:val="nil"/>
              <w:bottom w:val="single" w:sz="4" w:space="0" w:color="auto"/>
              <w:right w:val="nil"/>
            </w:tcBorders>
            <w:noWrap/>
            <w:vAlign w:val="bottom"/>
            <w:hideMark/>
          </w:tcPr>
          <w:p w14:paraId="3F210549" w14:textId="77777777" w:rsidR="00E616E4" w:rsidRPr="00E616E4" w:rsidRDefault="00E616E4" w:rsidP="00E616E4">
            <w:pPr>
              <w:jc w:val="center"/>
              <w:rPr>
                <w:b/>
                <w:bCs/>
                <w:i/>
                <w:iCs/>
                <w:color w:val="000000"/>
                <w:sz w:val="20"/>
                <w:szCs w:val="20"/>
              </w:rPr>
            </w:pPr>
            <w:r w:rsidRPr="00E616E4">
              <w:rPr>
                <w:b/>
                <w:bCs/>
                <w:i/>
                <w:iCs/>
                <w:color w:val="000000"/>
                <w:sz w:val="20"/>
                <w:szCs w:val="20"/>
              </w:rPr>
              <w:t>p</w:t>
            </w:r>
          </w:p>
        </w:tc>
      </w:tr>
      <w:tr w:rsidR="006332AE" w:rsidRPr="00BE255C" w14:paraId="11ED2FCA" w14:textId="77777777" w:rsidTr="006332AE">
        <w:trPr>
          <w:trHeight w:val="330"/>
        </w:trPr>
        <w:tc>
          <w:tcPr>
            <w:tcW w:w="2127" w:type="dxa"/>
            <w:tcBorders>
              <w:top w:val="nil"/>
              <w:left w:val="nil"/>
              <w:bottom w:val="nil"/>
              <w:right w:val="nil"/>
            </w:tcBorders>
            <w:noWrap/>
            <w:vAlign w:val="bottom"/>
            <w:hideMark/>
          </w:tcPr>
          <w:p w14:paraId="2966F26E" w14:textId="67D024EA" w:rsidR="00E616E4" w:rsidRPr="00E616E4" w:rsidRDefault="00E616E4" w:rsidP="00E616E4">
            <w:pPr>
              <w:jc w:val="center"/>
              <w:rPr>
                <w:color w:val="000000"/>
                <w:sz w:val="20"/>
                <w:szCs w:val="20"/>
              </w:rPr>
            </w:pPr>
            <w:r w:rsidRPr="00E616E4">
              <w:rPr>
                <w:color w:val="000000"/>
                <w:sz w:val="20"/>
                <w:szCs w:val="20"/>
              </w:rPr>
              <w:t xml:space="preserve">SNG vs </w:t>
            </w:r>
            <w:r w:rsidR="00BA6F42">
              <w:rPr>
                <w:color w:val="000000"/>
                <w:sz w:val="20"/>
                <w:szCs w:val="20"/>
              </w:rPr>
              <w:t>A&gt;G</w:t>
            </w:r>
            <w:r w:rsidRPr="00E616E4">
              <w:rPr>
                <w:color w:val="000000"/>
                <w:sz w:val="20"/>
                <w:szCs w:val="20"/>
              </w:rPr>
              <w:t xml:space="preserve"> 1960s</w:t>
            </w:r>
          </w:p>
        </w:tc>
        <w:tc>
          <w:tcPr>
            <w:tcW w:w="179" w:type="dxa"/>
            <w:tcBorders>
              <w:top w:val="nil"/>
              <w:left w:val="nil"/>
              <w:bottom w:val="nil"/>
              <w:right w:val="nil"/>
            </w:tcBorders>
            <w:noWrap/>
            <w:vAlign w:val="bottom"/>
            <w:hideMark/>
          </w:tcPr>
          <w:p w14:paraId="6D6F262C"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5C18595F" w14:textId="77777777" w:rsidR="00E616E4" w:rsidRPr="00E616E4" w:rsidRDefault="00E616E4" w:rsidP="00E616E4">
            <w:pPr>
              <w:jc w:val="center"/>
              <w:rPr>
                <w:color w:val="000000"/>
                <w:sz w:val="20"/>
                <w:szCs w:val="20"/>
              </w:rPr>
            </w:pPr>
            <w:r w:rsidRPr="00E616E4">
              <w:rPr>
                <w:color w:val="000000"/>
                <w:sz w:val="20"/>
                <w:szCs w:val="20"/>
              </w:rPr>
              <w:t>0.54</w:t>
            </w:r>
          </w:p>
        </w:tc>
        <w:tc>
          <w:tcPr>
            <w:tcW w:w="1394" w:type="dxa"/>
            <w:tcBorders>
              <w:top w:val="nil"/>
              <w:left w:val="nil"/>
              <w:bottom w:val="nil"/>
              <w:right w:val="nil"/>
            </w:tcBorders>
            <w:noWrap/>
            <w:vAlign w:val="bottom"/>
            <w:hideMark/>
          </w:tcPr>
          <w:p w14:paraId="2D29873A" w14:textId="77777777" w:rsidR="00E616E4" w:rsidRPr="00E616E4" w:rsidRDefault="00E616E4" w:rsidP="00E616E4">
            <w:pPr>
              <w:jc w:val="center"/>
              <w:rPr>
                <w:color w:val="000000"/>
                <w:sz w:val="20"/>
                <w:szCs w:val="20"/>
              </w:rPr>
            </w:pPr>
            <w:r w:rsidRPr="00E616E4">
              <w:rPr>
                <w:color w:val="000000"/>
                <w:sz w:val="20"/>
                <w:szCs w:val="20"/>
              </w:rPr>
              <w:t>1.35</w:t>
            </w:r>
          </w:p>
        </w:tc>
        <w:tc>
          <w:tcPr>
            <w:tcW w:w="1994" w:type="dxa"/>
            <w:tcBorders>
              <w:top w:val="nil"/>
              <w:left w:val="nil"/>
              <w:bottom w:val="nil"/>
              <w:right w:val="nil"/>
            </w:tcBorders>
            <w:noWrap/>
            <w:vAlign w:val="bottom"/>
            <w:hideMark/>
          </w:tcPr>
          <w:p w14:paraId="2D357D42" w14:textId="77777777" w:rsidR="00E616E4" w:rsidRPr="00E616E4" w:rsidRDefault="00E616E4" w:rsidP="00E616E4">
            <w:pPr>
              <w:jc w:val="center"/>
              <w:rPr>
                <w:color w:val="000000"/>
                <w:sz w:val="20"/>
                <w:szCs w:val="20"/>
              </w:rPr>
            </w:pPr>
            <w:r w:rsidRPr="00E616E4">
              <w:rPr>
                <w:color w:val="000000"/>
                <w:sz w:val="20"/>
                <w:szCs w:val="20"/>
              </w:rPr>
              <w:t>0.02</w:t>
            </w:r>
          </w:p>
        </w:tc>
        <w:tc>
          <w:tcPr>
            <w:tcW w:w="872" w:type="dxa"/>
            <w:tcBorders>
              <w:top w:val="nil"/>
              <w:left w:val="nil"/>
              <w:bottom w:val="nil"/>
              <w:right w:val="nil"/>
            </w:tcBorders>
            <w:noWrap/>
            <w:vAlign w:val="bottom"/>
            <w:hideMark/>
          </w:tcPr>
          <w:p w14:paraId="781327DD" w14:textId="77777777" w:rsidR="00E616E4" w:rsidRPr="00E616E4" w:rsidRDefault="00E616E4" w:rsidP="00E616E4">
            <w:pPr>
              <w:jc w:val="center"/>
              <w:rPr>
                <w:color w:val="000000"/>
                <w:sz w:val="20"/>
                <w:szCs w:val="20"/>
              </w:rPr>
            </w:pPr>
            <w:r w:rsidRPr="00E616E4">
              <w:rPr>
                <w:color w:val="000000"/>
                <w:sz w:val="20"/>
                <w:szCs w:val="20"/>
              </w:rPr>
              <w:t>0.138</w:t>
            </w:r>
          </w:p>
        </w:tc>
      </w:tr>
      <w:tr w:rsidR="006332AE" w:rsidRPr="00BE255C" w14:paraId="3D94256C" w14:textId="77777777" w:rsidTr="006332AE">
        <w:trPr>
          <w:trHeight w:val="330"/>
        </w:trPr>
        <w:tc>
          <w:tcPr>
            <w:tcW w:w="2127" w:type="dxa"/>
            <w:tcBorders>
              <w:top w:val="nil"/>
              <w:left w:val="nil"/>
              <w:bottom w:val="nil"/>
              <w:right w:val="nil"/>
            </w:tcBorders>
            <w:noWrap/>
            <w:vAlign w:val="bottom"/>
            <w:hideMark/>
          </w:tcPr>
          <w:p w14:paraId="534F1E71" w14:textId="3725018C" w:rsidR="00E616E4" w:rsidRPr="00E616E4" w:rsidRDefault="00E616E4" w:rsidP="00E616E4">
            <w:pPr>
              <w:jc w:val="center"/>
              <w:rPr>
                <w:color w:val="000000"/>
                <w:sz w:val="20"/>
                <w:szCs w:val="20"/>
              </w:rPr>
            </w:pPr>
            <w:r w:rsidRPr="00E616E4">
              <w:rPr>
                <w:color w:val="000000"/>
                <w:sz w:val="20"/>
                <w:szCs w:val="20"/>
              </w:rPr>
              <w:t xml:space="preserve">SNG vs </w:t>
            </w:r>
            <w:r w:rsidR="00BA6F42">
              <w:rPr>
                <w:color w:val="000000"/>
                <w:sz w:val="20"/>
                <w:szCs w:val="20"/>
              </w:rPr>
              <w:t>G&gt;F</w:t>
            </w:r>
            <w:r w:rsidRPr="00E616E4">
              <w:rPr>
                <w:color w:val="000000"/>
                <w:sz w:val="20"/>
                <w:szCs w:val="20"/>
              </w:rPr>
              <w:t xml:space="preserve"> 1900s</w:t>
            </w:r>
          </w:p>
        </w:tc>
        <w:tc>
          <w:tcPr>
            <w:tcW w:w="179" w:type="dxa"/>
            <w:tcBorders>
              <w:top w:val="nil"/>
              <w:left w:val="nil"/>
              <w:bottom w:val="nil"/>
              <w:right w:val="nil"/>
            </w:tcBorders>
            <w:noWrap/>
            <w:vAlign w:val="bottom"/>
            <w:hideMark/>
          </w:tcPr>
          <w:p w14:paraId="1D4FA886"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1400DD7F" w14:textId="77777777" w:rsidR="00E616E4" w:rsidRPr="00E616E4" w:rsidRDefault="00E616E4" w:rsidP="00E616E4">
            <w:pPr>
              <w:jc w:val="center"/>
              <w:rPr>
                <w:color w:val="000000"/>
                <w:sz w:val="20"/>
                <w:szCs w:val="20"/>
              </w:rPr>
            </w:pPr>
            <w:r w:rsidRPr="00E616E4">
              <w:rPr>
                <w:color w:val="000000"/>
                <w:sz w:val="20"/>
                <w:szCs w:val="20"/>
              </w:rPr>
              <w:t>0.64</w:t>
            </w:r>
          </w:p>
        </w:tc>
        <w:tc>
          <w:tcPr>
            <w:tcW w:w="1394" w:type="dxa"/>
            <w:tcBorders>
              <w:top w:val="nil"/>
              <w:left w:val="nil"/>
              <w:bottom w:val="nil"/>
              <w:right w:val="nil"/>
            </w:tcBorders>
            <w:noWrap/>
            <w:vAlign w:val="bottom"/>
            <w:hideMark/>
          </w:tcPr>
          <w:p w14:paraId="003E0930" w14:textId="77777777" w:rsidR="00E616E4" w:rsidRPr="00E616E4" w:rsidRDefault="00E616E4" w:rsidP="00E616E4">
            <w:pPr>
              <w:jc w:val="center"/>
              <w:rPr>
                <w:color w:val="000000"/>
                <w:sz w:val="20"/>
                <w:szCs w:val="20"/>
              </w:rPr>
            </w:pPr>
            <w:r w:rsidRPr="00E616E4">
              <w:rPr>
                <w:color w:val="000000"/>
                <w:sz w:val="20"/>
                <w:szCs w:val="20"/>
              </w:rPr>
              <w:t>1.64</w:t>
            </w:r>
          </w:p>
        </w:tc>
        <w:tc>
          <w:tcPr>
            <w:tcW w:w="1994" w:type="dxa"/>
            <w:tcBorders>
              <w:top w:val="nil"/>
              <w:left w:val="nil"/>
              <w:bottom w:val="nil"/>
              <w:right w:val="nil"/>
            </w:tcBorders>
            <w:noWrap/>
            <w:vAlign w:val="bottom"/>
            <w:hideMark/>
          </w:tcPr>
          <w:p w14:paraId="66F324D1" w14:textId="77777777" w:rsidR="00E616E4" w:rsidRPr="00E616E4" w:rsidRDefault="00E616E4" w:rsidP="00E616E4">
            <w:pPr>
              <w:jc w:val="center"/>
              <w:rPr>
                <w:color w:val="000000"/>
                <w:sz w:val="20"/>
                <w:szCs w:val="20"/>
              </w:rPr>
            </w:pPr>
            <w:r w:rsidRPr="00E616E4">
              <w:rPr>
                <w:color w:val="000000"/>
                <w:sz w:val="20"/>
                <w:szCs w:val="20"/>
              </w:rPr>
              <w:t>0.02</w:t>
            </w:r>
          </w:p>
        </w:tc>
        <w:tc>
          <w:tcPr>
            <w:tcW w:w="872" w:type="dxa"/>
            <w:tcBorders>
              <w:top w:val="nil"/>
              <w:left w:val="nil"/>
              <w:bottom w:val="nil"/>
              <w:right w:val="nil"/>
            </w:tcBorders>
            <w:noWrap/>
            <w:vAlign w:val="bottom"/>
            <w:hideMark/>
          </w:tcPr>
          <w:p w14:paraId="18D8507A" w14:textId="77777777" w:rsidR="00E616E4" w:rsidRPr="00E616E4" w:rsidRDefault="00E616E4" w:rsidP="00E616E4">
            <w:pPr>
              <w:jc w:val="center"/>
              <w:rPr>
                <w:color w:val="000000"/>
                <w:sz w:val="20"/>
                <w:szCs w:val="20"/>
              </w:rPr>
            </w:pPr>
            <w:r w:rsidRPr="00E616E4">
              <w:rPr>
                <w:color w:val="000000"/>
                <w:sz w:val="20"/>
                <w:szCs w:val="20"/>
              </w:rPr>
              <w:t>0.100</w:t>
            </w:r>
          </w:p>
        </w:tc>
      </w:tr>
      <w:tr w:rsidR="006332AE" w:rsidRPr="00BE255C" w14:paraId="764AF435" w14:textId="77777777" w:rsidTr="006332AE">
        <w:trPr>
          <w:trHeight w:val="330"/>
        </w:trPr>
        <w:tc>
          <w:tcPr>
            <w:tcW w:w="2127" w:type="dxa"/>
            <w:tcBorders>
              <w:top w:val="nil"/>
              <w:left w:val="nil"/>
              <w:bottom w:val="nil"/>
              <w:right w:val="nil"/>
            </w:tcBorders>
            <w:noWrap/>
            <w:vAlign w:val="bottom"/>
            <w:hideMark/>
          </w:tcPr>
          <w:p w14:paraId="776C768C" w14:textId="21B917DA" w:rsidR="00E616E4" w:rsidRPr="00E616E4" w:rsidRDefault="00E616E4" w:rsidP="00E616E4">
            <w:pPr>
              <w:jc w:val="center"/>
              <w:rPr>
                <w:color w:val="000000"/>
                <w:sz w:val="20"/>
                <w:szCs w:val="20"/>
              </w:rPr>
            </w:pPr>
            <w:r w:rsidRPr="00E616E4">
              <w:rPr>
                <w:color w:val="000000"/>
                <w:sz w:val="20"/>
                <w:szCs w:val="20"/>
              </w:rPr>
              <w:t xml:space="preserve">SNG vs </w:t>
            </w:r>
            <w:r w:rsidR="00BA6F42">
              <w:rPr>
                <w:color w:val="000000"/>
                <w:sz w:val="20"/>
                <w:szCs w:val="20"/>
              </w:rPr>
              <w:t>A&gt;G</w:t>
            </w:r>
            <w:r w:rsidRPr="00E616E4">
              <w:rPr>
                <w:color w:val="000000"/>
                <w:sz w:val="20"/>
                <w:szCs w:val="20"/>
              </w:rPr>
              <w:t xml:space="preserve"> 1900s</w:t>
            </w:r>
          </w:p>
        </w:tc>
        <w:tc>
          <w:tcPr>
            <w:tcW w:w="179" w:type="dxa"/>
            <w:tcBorders>
              <w:top w:val="nil"/>
              <w:left w:val="nil"/>
              <w:bottom w:val="nil"/>
              <w:right w:val="nil"/>
            </w:tcBorders>
            <w:noWrap/>
            <w:vAlign w:val="bottom"/>
            <w:hideMark/>
          </w:tcPr>
          <w:p w14:paraId="170CE2A8"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645FFC01" w14:textId="77777777" w:rsidR="00E616E4" w:rsidRPr="00E616E4" w:rsidRDefault="00E616E4" w:rsidP="00E616E4">
            <w:pPr>
              <w:jc w:val="center"/>
              <w:rPr>
                <w:color w:val="000000"/>
                <w:sz w:val="20"/>
                <w:szCs w:val="20"/>
              </w:rPr>
            </w:pPr>
            <w:r w:rsidRPr="00E616E4">
              <w:rPr>
                <w:color w:val="000000"/>
                <w:sz w:val="20"/>
                <w:szCs w:val="20"/>
              </w:rPr>
              <w:t>0.43</w:t>
            </w:r>
          </w:p>
        </w:tc>
        <w:tc>
          <w:tcPr>
            <w:tcW w:w="1394" w:type="dxa"/>
            <w:tcBorders>
              <w:top w:val="nil"/>
              <w:left w:val="nil"/>
              <w:bottom w:val="nil"/>
              <w:right w:val="nil"/>
            </w:tcBorders>
            <w:noWrap/>
            <w:vAlign w:val="bottom"/>
            <w:hideMark/>
          </w:tcPr>
          <w:p w14:paraId="51539C50" w14:textId="77777777" w:rsidR="00E616E4" w:rsidRPr="00E616E4" w:rsidRDefault="00E616E4" w:rsidP="00E616E4">
            <w:pPr>
              <w:jc w:val="center"/>
              <w:rPr>
                <w:color w:val="000000"/>
                <w:sz w:val="20"/>
                <w:szCs w:val="20"/>
              </w:rPr>
            </w:pPr>
            <w:r w:rsidRPr="00E616E4">
              <w:rPr>
                <w:color w:val="000000"/>
                <w:sz w:val="20"/>
                <w:szCs w:val="20"/>
              </w:rPr>
              <w:t>1.08</w:t>
            </w:r>
          </w:p>
        </w:tc>
        <w:tc>
          <w:tcPr>
            <w:tcW w:w="1994" w:type="dxa"/>
            <w:tcBorders>
              <w:top w:val="nil"/>
              <w:left w:val="nil"/>
              <w:bottom w:val="nil"/>
              <w:right w:val="nil"/>
            </w:tcBorders>
            <w:noWrap/>
            <w:vAlign w:val="bottom"/>
            <w:hideMark/>
          </w:tcPr>
          <w:p w14:paraId="0FA07CC3" w14:textId="77777777" w:rsidR="00E616E4" w:rsidRPr="00E616E4" w:rsidRDefault="00E616E4" w:rsidP="00E616E4">
            <w:pPr>
              <w:jc w:val="center"/>
              <w:rPr>
                <w:color w:val="000000"/>
                <w:sz w:val="20"/>
                <w:szCs w:val="20"/>
              </w:rPr>
            </w:pPr>
            <w:r w:rsidRPr="00E616E4">
              <w:rPr>
                <w:color w:val="000000"/>
                <w:sz w:val="20"/>
                <w:szCs w:val="20"/>
              </w:rPr>
              <w:t>0.02</w:t>
            </w:r>
          </w:p>
        </w:tc>
        <w:tc>
          <w:tcPr>
            <w:tcW w:w="872" w:type="dxa"/>
            <w:tcBorders>
              <w:top w:val="nil"/>
              <w:left w:val="nil"/>
              <w:bottom w:val="nil"/>
              <w:right w:val="nil"/>
            </w:tcBorders>
            <w:noWrap/>
            <w:vAlign w:val="bottom"/>
            <w:hideMark/>
          </w:tcPr>
          <w:p w14:paraId="1ADEF432" w14:textId="77777777" w:rsidR="00E616E4" w:rsidRPr="00E616E4" w:rsidRDefault="00E616E4" w:rsidP="00E616E4">
            <w:pPr>
              <w:jc w:val="center"/>
              <w:rPr>
                <w:color w:val="000000"/>
                <w:sz w:val="20"/>
                <w:szCs w:val="20"/>
              </w:rPr>
            </w:pPr>
            <w:r w:rsidRPr="00E616E4">
              <w:rPr>
                <w:color w:val="000000"/>
                <w:sz w:val="20"/>
                <w:szCs w:val="20"/>
              </w:rPr>
              <w:t>0.394</w:t>
            </w:r>
          </w:p>
        </w:tc>
      </w:tr>
      <w:tr w:rsidR="006332AE" w:rsidRPr="00BE255C" w14:paraId="5CFCE87C" w14:textId="77777777" w:rsidTr="006332AE">
        <w:trPr>
          <w:trHeight w:val="330"/>
        </w:trPr>
        <w:tc>
          <w:tcPr>
            <w:tcW w:w="2127" w:type="dxa"/>
            <w:tcBorders>
              <w:top w:val="nil"/>
              <w:left w:val="nil"/>
              <w:bottom w:val="nil"/>
              <w:right w:val="nil"/>
            </w:tcBorders>
            <w:noWrap/>
            <w:vAlign w:val="bottom"/>
            <w:hideMark/>
          </w:tcPr>
          <w:p w14:paraId="3487917C" w14:textId="54D4BE51" w:rsidR="00E616E4" w:rsidRPr="00E616E4" w:rsidRDefault="00E616E4" w:rsidP="00E616E4">
            <w:pPr>
              <w:jc w:val="center"/>
              <w:rPr>
                <w:color w:val="000000"/>
                <w:sz w:val="20"/>
                <w:szCs w:val="20"/>
              </w:rPr>
            </w:pPr>
            <w:r w:rsidRPr="00E616E4">
              <w:rPr>
                <w:color w:val="000000"/>
                <w:sz w:val="20"/>
                <w:szCs w:val="20"/>
              </w:rPr>
              <w:t xml:space="preserve">SNG vs </w:t>
            </w:r>
            <w:r w:rsidR="00BA6F42">
              <w:rPr>
                <w:color w:val="000000"/>
                <w:sz w:val="20"/>
                <w:szCs w:val="20"/>
              </w:rPr>
              <w:t>G&gt;F</w:t>
            </w:r>
            <w:r w:rsidRPr="00E616E4">
              <w:rPr>
                <w:color w:val="000000"/>
                <w:sz w:val="20"/>
                <w:szCs w:val="20"/>
              </w:rPr>
              <w:t xml:space="preserve"> 1960s</w:t>
            </w:r>
          </w:p>
        </w:tc>
        <w:tc>
          <w:tcPr>
            <w:tcW w:w="179" w:type="dxa"/>
            <w:tcBorders>
              <w:top w:val="nil"/>
              <w:left w:val="nil"/>
              <w:bottom w:val="nil"/>
              <w:right w:val="nil"/>
            </w:tcBorders>
            <w:noWrap/>
            <w:vAlign w:val="bottom"/>
            <w:hideMark/>
          </w:tcPr>
          <w:p w14:paraId="4FE52208"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24575A89" w14:textId="77777777" w:rsidR="00E616E4" w:rsidRPr="00E616E4" w:rsidRDefault="00E616E4" w:rsidP="00E616E4">
            <w:pPr>
              <w:jc w:val="center"/>
              <w:rPr>
                <w:color w:val="000000"/>
                <w:sz w:val="20"/>
                <w:szCs w:val="20"/>
              </w:rPr>
            </w:pPr>
            <w:r w:rsidRPr="00E616E4">
              <w:rPr>
                <w:color w:val="000000"/>
                <w:sz w:val="20"/>
                <w:szCs w:val="20"/>
              </w:rPr>
              <w:t>0.82</w:t>
            </w:r>
          </w:p>
        </w:tc>
        <w:tc>
          <w:tcPr>
            <w:tcW w:w="1394" w:type="dxa"/>
            <w:tcBorders>
              <w:top w:val="nil"/>
              <w:left w:val="nil"/>
              <w:bottom w:val="nil"/>
              <w:right w:val="nil"/>
            </w:tcBorders>
            <w:noWrap/>
            <w:vAlign w:val="bottom"/>
            <w:hideMark/>
          </w:tcPr>
          <w:p w14:paraId="4638F423" w14:textId="77777777" w:rsidR="00E616E4" w:rsidRPr="00E616E4" w:rsidRDefault="00E616E4" w:rsidP="00E616E4">
            <w:pPr>
              <w:jc w:val="center"/>
              <w:rPr>
                <w:color w:val="000000"/>
                <w:sz w:val="20"/>
                <w:szCs w:val="20"/>
              </w:rPr>
            </w:pPr>
            <w:r w:rsidRPr="00E616E4">
              <w:rPr>
                <w:color w:val="000000"/>
                <w:sz w:val="20"/>
                <w:szCs w:val="20"/>
              </w:rPr>
              <w:t>2.07</w:t>
            </w:r>
          </w:p>
        </w:tc>
        <w:tc>
          <w:tcPr>
            <w:tcW w:w="1994" w:type="dxa"/>
            <w:tcBorders>
              <w:top w:val="nil"/>
              <w:left w:val="nil"/>
              <w:bottom w:val="nil"/>
              <w:right w:val="nil"/>
            </w:tcBorders>
            <w:noWrap/>
            <w:vAlign w:val="bottom"/>
            <w:hideMark/>
          </w:tcPr>
          <w:p w14:paraId="11FACFAA" w14:textId="77777777" w:rsidR="00E616E4" w:rsidRPr="00E616E4" w:rsidRDefault="00E616E4" w:rsidP="00E616E4">
            <w:pPr>
              <w:jc w:val="center"/>
              <w:rPr>
                <w:color w:val="000000"/>
                <w:sz w:val="20"/>
                <w:szCs w:val="20"/>
              </w:rPr>
            </w:pPr>
            <w:r w:rsidRPr="00E616E4">
              <w:rPr>
                <w:color w:val="000000"/>
                <w:sz w:val="20"/>
                <w:szCs w:val="20"/>
              </w:rPr>
              <w:t>0.03</w:t>
            </w:r>
          </w:p>
        </w:tc>
        <w:tc>
          <w:tcPr>
            <w:tcW w:w="872" w:type="dxa"/>
            <w:tcBorders>
              <w:top w:val="nil"/>
              <w:left w:val="nil"/>
              <w:bottom w:val="nil"/>
              <w:right w:val="nil"/>
            </w:tcBorders>
            <w:noWrap/>
            <w:vAlign w:val="bottom"/>
            <w:hideMark/>
          </w:tcPr>
          <w:p w14:paraId="5DFD6447" w14:textId="1FDFC334" w:rsidR="00E616E4" w:rsidRPr="00E616E4" w:rsidRDefault="00E616E4" w:rsidP="00E616E4">
            <w:pPr>
              <w:jc w:val="center"/>
              <w:rPr>
                <w:color w:val="000000"/>
                <w:sz w:val="20"/>
                <w:szCs w:val="20"/>
              </w:rPr>
            </w:pPr>
            <w:r w:rsidRPr="00E616E4">
              <w:rPr>
                <w:color w:val="000000"/>
                <w:sz w:val="20"/>
                <w:szCs w:val="20"/>
              </w:rPr>
              <w:t>0.019</w:t>
            </w:r>
            <w:r w:rsidRPr="00BE255C">
              <w:rPr>
                <w:color w:val="000000"/>
                <w:sz w:val="20"/>
                <w:szCs w:val="20"/>
              </w:rPr>
              <w:t>*</w:t>
            </w:r>
          </w:p>
        </w:tc>
      </w:tr>
      <w:tr w:rsidR="006332AE" w:rsidRPr="00BE255C" w14:paraId="219E1D56" w14:textId="77777777" w:rsidTr="006332AE">
        <w:trPr>
          <w:trHeight w:val="330"/>
        </w:trPr>
        <w:tc>
          <w:tcPr>
            <w:tcW w:w="2127" w:type="dxa"/>
            <w:tcBorders>
              <w:top w:val="nil"/>
              <w:left w:val="nil"/>
              <w:bottom w:val="nil"/>
              <w:right w:val="nil"/>
            </w:tcBorders>
            <w:noWrap/>
            <w:vAlign w:val="bottom"/>
            <w:hideMark/>
          </w:tcPr>
          <w:p w14:paraId="6D6FBE14" w14:textId="00960524" w:rsidR="00E616E4" w:rsidRPr="00E616E4" w:rsidRDefault="00E616E4" w:rsidP="00E616E4">
            <w:pPr>
              <w:jc w:val="center"/>
              <w:rPr>
                <w:color w:val="000000"/>
                <w:sz w:val="20"/>
                <w:szCs w:val="20"/>
              </w:rPr>
            </w:pPr>
            <w:r w:rsidRPr="00E616E4">
              <w:rPr>
                <w:color w:val="000000"/>
                <w:sz w:val="20"/>
                <w:szCs w:val="20"/>
              </w:rPr>
              <w:t xml:space="preserve">SNG vs </w:t>
            </w:r>
            <w:r w:rsidR="00BA6F42">
              <w:rPr>
                <w:color w:val="000000"/>
                <w:sz w:val="20"/>
                <w:szCs w:val="20"/>
              </w:rPr>
              <w:t>A&gt;G</w:t>
            </w:r>
            <w:r w:rsidRPr="00E616E4">
              <w:rPr>
                <w:color w:val="000000"/>
                <w:sz w:val="20"/>
                <w:szCs w:val="20"/>
              </w:rPr>
              <w:t xml:space="preserve"> 1800s</w:t>
            </w:r>
          </w:p>
        </w:tc>
        <w:tc>
          <w:tcPr>
            <w:tcW w:w="179" w:type="dxa"/>
            <w:tcBorders>
              <w:top w:val="nil"/>
              <w:left w:val="nil"/>
              <w:bottom w:val="nil"/>
              <w:right w:val="nil"/>
            </w:tcBorders>
            <w:noWrap/>
            <w:vAlign w:val="bottom"/>
            <w:hideMark/>
          </w:tcPr>
          <w:p w14:paraId="72DBE7B8"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7955719B" w14:textId="77777777" w:rsidR="00E616E4" w:rsidRPr="00E616E4" w:rsidRDefault="00E616E4" w:rsidP="00E616E4">
            <w:pPr>
              <w:jc w:val="center"/>
              <w:rPr>
                <w:color w:val="000000"/>
                <w:sz w:val="20"/>
                <w:szCs w:val="20"/>
              </w:rPr>
            </w:pPr>
            <w:r w:rsidRPr="00E616E4">
              <w:rPr>
                <w:color w:val="000000"/>
                <w:sz w:val="20"/>
                <w:szCs w:val="20"/>
              </w:rPr>
              <w:t>0.35</w:t>
            </w:r>
          </w:p>
        </w:tc>
        <w:tc>
          <w:tcPr>
            <w:tcW w:w="1394" w:type="dxa"/>
            <w:tcBorders>
              <w:top w:val="nil"/>
              <w:left w:val="nil"/>
              <w:bottom w:val="nil"/>
              <w:right w:val="nil"/>
            </w:tcBorders>
            <w:noWrap/>
            <w:vAlign w:val="bottom"/>
            <w:hideMark/>
          </w:tcPr>
          <w:p w14:paraId="5DF43993" w14:textId="77777777" w:rsidR="00E616E4" w:rsidRPr="00E616E4" w:rsidRDefault="00E616E4" w:rsidP="00E616E4">
            <w:pPr>
              <w:jc w:val="center"/>
              <w:rPr>
                <w:color w:val="000000"/>
                <w:sz w:val="20"/>
                <w:szCs w:val="20"/>
              </w:rPr>
            </w:pPr>
            <w:r w:rsidRPr="00E616E4">
              <w:rPr>
                <w:color w:val="000000"/>
                <w:sz w:val="20"/>
                <w:szCs w:val="20"/>
              </w:rPr>
              <w:t>0.90</w:t>
            </w:r>
          </w:p>
        </w:tc>
        <w:tc>
          <w:tcPr>
            <w:tcW w:w="1994" w:type="dxa"/>
            <w:tcBorders>
              <w:top w:val="nil"/>
              <w:left w:val="nil"/>
              <w:bottom w:val="nil"/>
              <w:right w:val="nil"/>
            </w:tcBorders>
            <w:noWrap/>
            <w:vAlign w:val="bottom"/>
            <w:hideMark/>
          </w:tcPr>
          <w:p w14:paraId="7D519663" w14:textId="77777777" w:rsidR="00E616E4" w:rsidRPr="00E616E4" w:rsidRDefault="00E616E4" w:rsidP="00E616E4">
            <w:pPr>
              <w:jc w:val="center"/>
              <w:rPr>
                <w:color w:val="000000"/>
                <w:sz w:val="20"/>
                <w:szCs w:val="20"/>
              </w:rPr>
            </w:pPr>
            <w:r w:rsidRPr="00E616E4">
              <w:rPr>
                <w:color w:val="000000"/>
                <w:sz w:val="20"/>
                <w:szCs w:val="20"/>
              </w:rPr>
              <w:t>0.02</w:t>
            </w:r>
          </w:p>
        </w:tc>
        <w:tc>
          <w:tcPr>
            <w:tcW w:w="872" w:type="dxa"/>
            <w:tcBorders>
              <w:top w:val="nil"/>
              <w:left w:val="nil"/>
              <w:bottom w:val="nil"/>
              <w:right w:val="nil"/>
            </w:tcBorders>
            <w:noWrap/>
            <w:vAlign w:val="bottom"/>
            <w:hideMark/>
          </w:tcPr>
          <w:p w14:paraId="3E0359F0" w14:textId="77777777" w:rsidR="00E616E4" w:rsidRPr="00E616E4" w:rsidRDefault="00E616E4" w:rsidP="00E616E4">
            <w:pPr>
              <w:jc w:val="center"/>
              <w:rPr>
                <w:color w:val="000000"/>
                <w:sz w:val="20"/>
                <w:szCs w:val="20"/>
              </w:rPr>
            </w:pPr>
            <w:r w:rsidRPr="00E616E4">
              <w:rPr>
                <w:color w:val="000000"/>
                <w:sz w:val="20"/>
                <w:szCs w:val="20"/>
              </w:rPr>
              <w:t>0.646</w:t>
            </w:r>
          </w:p>
        </w:tc>
      </w:tr>
      <w:tr w:rsidR="006332AE" w:rsidRPr="00BE255C" w14:paraId="090B19FB" w14:textId="77777777" w:rsidTr="006332AE">
        <w:trPr>
          <w:trHeight w:val="330"/>
        </w:trPr>
        <w:tc>
          <w:tcPr>
            <w:tcW w:w="2127" w:type="dxa"/>
            <w:tcBorders>
              <w:top w:val="nil"/>
              <w:left w:val="nil"/>
              <w:bottom w:val="nil"/>
              <w:right w:val="nil"/>
            </w:tcBorders>
            <w:noWrap/>
            <w:vAlign w:val="bottom"/>
            <w:hideMark/>
          </w:tcPr>
          <w:p w14:paraId="49D83B37" w14:textId="14A2A889" w:rsidR="00E616E4" w:rsidRPr="00E616E4" w:rsidRDefault="00BA6F42" w:rsidP="00E616E4">
            <w:pPr>
              <w:jc w:val="center"/>
              <w:rPr>
                <w:color w:val="000000"/>
                <w:sz w:val="20"/>
                <w:szCs w:val="20"/>
              </w:rPr>
            </w:pPr>
            <w:r>
              <w:rPr>
                <w:color w:val="000000"/>
                <w:sz w:val="20"/>
                <w:szCs w:val="20"/>
              </w:rPr>
              <w:t>A&gt;G</w:t>
            </w:r>
            <w:r w:rsidR="00E616E4" w:rsidRPr="00E616E4">
              <w:rPr>
                <w:color w:val="000000"/>
                <w:sz w:val="20"/>
                <w:szCs w:val="20"/>
              </w:rPr>
              <w:t xml:space="preserve"> 1960s vs </w:t>
            </w:r>
            <w:r>
              <w:rPr>
                <w:color w:val="000000"/>
                <w:sz w:val="20"/>
                <w:szCs w:val="20"/>
              </w:rPr>
              <w:t>G&gt;F</w:t>
            </w:r>
            <w:r w:rsidR="00E616E4" w:rsidRPr="00E616E4">
              <w:rPr>
                <w:color w:val="000000"/>
                <w:sz w:val="20"/>
                <w:szCs w:val="20"/>
              </w:rPr>
              <w:t xml:space="preserve"> 1900s</w:t>
            </w:r>
          </w:p>
        </w:tc>
        <w:tc>
          <w:tcPr>
            <w:tcW w:w="179" w:type="dxa"/>
            <w:tcBorders>
              <w:top w:val="nil"/>
              <w:left w:val="nil"/>
              <w:bottom w:val="nil"/>
              <w:right w:val="nil"/>
            </w:tcBorders>
            <w:noWrap/>
            <w:vAlign w:val="bottom"/>
            <w:hideMark/>
          </w:tcPr>
          <w:p w14:paraId="0764980F"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392A1A37" w14:textId="77777777" w:rsidR="00E616E4" w:rsidRPr="00E616E4" w:rsidRDefault="00E616E4" w:rsidP="00E616E4">
            <w:pPr>
              <w:jc w:val="center"/>
              <w:rPr>
                <w:color w:val="000000"/>
                <w:sz w:val="20"/>
                <w:szCs w:val="20"/>
              </w:rPr>
            </w:pPr>
            <w:r w:rsidRPr="00E616E4">
              <w:rPr>
                <w:color w:val="000000"/>
                <w:sz w:val="20"/>
                <w:szCs w:val="20"/>
              </w:rPr>
              <w:t>0.59</w:t>
            </w:r>
          </w:p>
        </w:tc>
        <w:tc>
          <w:tcPr>
            <w:tcW w:w="1394" w:type="dxa"/>
            <w:tcBorders>
              <w:top w:val="nil"/>
              <w:left w:val="nil"/>
              <w:bottom w:val="nil"/>
              <w:right w:val="nil"/>
            </w:tcBorders>
            <w:noWrap/>
            <w:vAlign w:val="bottom"/>
            <w:hideMark/>
          </w:tcPr>
          <w:p w14:paraId="1F3C949D" w14:textId="77777777" w:rsidR="00E616E4" w:rsidRPr="00E616E4" w:rsidRDefault="00E616E4" w:rsidP="00E616E4">
            <w:pPr>
              <w:jc w:val="center"/>
              <w:rPr>
                <w:color w:val="000000"/>
                <w:sz w:val="20"/>
                <w:szCs w:val="20"/>
              </w:rPr>
            </w:pPr>
            <w:r w:rsidRPr="00E616E4">
              <w:rPr>
                <w:color w:val="000000"/>
                <w:sz w:val="20"/>
                <w:szCs w:val="20"/>
              </w:rPr>
              <w:t>1.50</w:t>
            </w:r>
          </w:p>
        </w:tc>
        <w:tc>
          <w:tcPr>
            <w:tcW w:w="1994" w:type="dxa"/>
            <w:tcBorders>
              <w:top w:val="nil"/>
              <w:left w:val="nil"/>
              <w:bottom w:val="nil"/>
              <w:right w:val="nil"/>
            </w:tcBorders>
            <w:noWrap/>
            <w:vAlign w:val="bottom"/>
            <w:hideMark/>
          </w:tcPr>
          <w:p w14:paraId="721DFC56" w14:textId="77777777" w:rsidR="00E616E4" w:rsidRPr="00E616E4" w:rsidRDefault="00E616E4" w:rsidP="00E616E4">
            <w:pPr>
              <w:jc w:val="center"/>
              <w:rPr>
                <w:color w:val="000000"/>
                <w:sz w:val="20"/>
                <w:szCs w:val="20"/>
              </w:rPr>
            </w:pPr>
            <w:r w:rsidRPr="00E616E4">
              <w:rPr>
                <w:color w:val="000000"/>
                <w:sz w:val="20"/>
                <w:szCs w:val="20"/>
              </w:rPr>
              <w:t>0.02</w:t>
            </w:r>
          </w:p>
        </w:tc>
        <w:tc>
          <w:tcPr>
            <w:tcW w:w="872" w:type="dxa"/>
            <w:tcBorders>
              <w:top w:val="nil"/>
              <w:left w:val="nil"/>
              <w:bottom w:val="nil"/>
              <w:right w:val="nil"/>
            </w:tcBorders>
            <w:noWrap/>
            <w:vAlign w:val="bottom"/>
            <w:hideMark/>
          </w:tcPr>
          <w:p w14:paraId="03665D04" w14:textId="77777777" w:rsidR="00E616E4" w:rsidRPr="00E616E4" w:rsidRDefault="00E616E4" w:rsidP="00E616E4">
            <w:pPr>
              <w:jc w:val="center"/>
              <w:rPr>
                <w:color w:val="000000"/>
                <w:sz w:val="20"/>
                <w:szCs w:val="20"/>
              </w:rPr>
            </w:pPr>
            <w:r w:rsidRPr="00E616E4">
              <w:rPr>
                <w:color w:val="000000"/>
                <w:sz w:val="20"/>
                <w:szCs w:val="20"/>
              </w:rPr>
              <w:t>0.123</w:t>
            </w:r>
          </w:p>
        </w:tc>
      </w:tr>
      <w:tr w:rsidR="006332AE" w:rsidRPr="00BE255C" w14:paraId="6DEBE5D9" w14:textId="77777777" w:rsidTr="006332AE">
        <w:trPr>
          <w:trHeight w:val="330"/>
        </w:trPr>
        <w:tc>
          <w:tcPr>
            <w:tcW w:w="2127" w:type="dxa"/>
            <w:tcBorders>
              <w:top w:val="nil"/>
              <w:left w:val="nil"/>
              <w:bottom w:val="nil"/>
              <w:right w:val="nil"/>
            </w:tcBorders>
            <w:noWrap/>
            <w:vAlign w:val="bottom"/>
            <w:hideMark/>
          </w:tcPr>
          <w:p w14:paraId="09F05627" w14:textId="080B9997" w:rsidR="00E616E4" w:rsidRPr="00E616E4" w:rsidRDefault="00BA6F42" w:rsidP="00E616E4">
            <w:pPr>
              <w:jc w:val="center"/>
              <w:rPr>
                <w:color w:val="000000"/>
                <w:sz w:val="20"/>
                <w:szCs w:val="20"/>
              </w:rPr>
            </w:pPr>
            <w:r>
              <w:rPr>
                <w:color w:val="000000"/>
                <w:sz w:val="20"/>
                <w:szCs w:val="20"/>
              </w:rPr>
              <w:t>A&gt;G</w:t>
            </w:r>
            <w:r w:rsidR="00E616E4" w:rsidRPr="00E616E4">
              <w:rPr>
                <w:color w:val="000000"/>
                <w:sz w:val="20"/>
                <w:szCs w:val="20"/>
              </w:rPr>
              <w:t xml:space="preserve"> 1960s vs </w:t>
            </w:r>
            <w:r>
              <w:rPr>
                <w:color w:val="000000"/>
                <w:sz w:val="20"/>
                <w:szCs w:val="20"/>
              </w:rPr>
              <w:t>A&gt;G</w:t>
            </w:r>
            <w:r w:rsidR="00E616E4" w:rsidRPr="00E616E4">
              <w:rPr>
                <w:color w:val="000000"/>
                <w:sz w:val="20"/>
                <w:szCs w:val="20"/>
              </w:rPr>
              <w:t xml:space="preserve"> 1900s</w:t>
            </w:r>
          </w:p>
        </w:tc>
        <w:tc>
          <w:tcPr>
            <w:tcW w:w="179" w:type="dxa"/>
            <w:tcBorders>
              <w:top w:val="nil"/>
              <w:left w:val="nil"/>
              <w:bottom w:val="nil"/>
              <w:right w:val="nil"/>
            </w:tcBorders>
            <w:noWrap/>
            <w:vAlign w:val="bottom"/>
            <w:hideMark/>
          </w:tcPr>
          <w:p w14:paraId="6425D0D6"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19C98433" w14:textId="77777777" w:rsidR="00E616E4" w:rsidRPr="00E616E4" w:rsidRDefault="00E616E4" w:rsidP="00E616E4">
            <w:pPr>
              <w:jc w:val="center"/>
              <w:rPr>
                <w:color w:val="000000"/>
                <w:sz w:val="20"/>
                <w:szCs w:val="20"/>
              </w:rPr>
            </w:pPr>
            <w:r w:rsidRPr="00E616E4">
              <w:rPr>
                <w:color w:val="000000"/>
                <w:sz w:val="20"/>
                <w:szCs w:val="20"/>
              </w:rPr>
              <w:t>0.38</w:t>
            </w:r>
          </w:p>
        </w:tc>
        <w:tc>
          <w:tcPr>
            <w:tcW w:w="1394" w:type="dxa"/>
            <w:tcBorders>
              <w:top w:val="nil"/>
              <w:left w:val="nil"/>
              <w:bottom w:val="nil"/>
              <w:right w:val="nil"/>
            </w:tcBorders>
            <w:noWrap/>
            <w:vAlign w:val="bottom"/>
            <w:hideMark/>
          </w:tcPr>
          <w:p w14:paraId="62E165ED" w14:textId="77777777" w:rsidR="00E616E4" w:rsidRPr="00E616E4" w:rsidRDefault="00E616E4" w:rsidP="00E616E4">
            <w:pPr>
              <w:jc w:val="center"/>
              <w:rPr>
                <w:color w:val="000000"/>
                <w:sz w:val="20"/>
                <w:szCs w:val="20"/>
              </w:rPr>
            </w:pPr>
            <w:r w:rsidRPr="00E616E4">
              <w:rPr>
                <w:color w:val="000000"/>
                <w:sz w:val="20"/>
                <w:szCs w:val="20"/>
              </w:rPr>
              <w:t>0.92</w:t>
            </w:r>
          </w:p>
        </w:tc>
        <w:tc>
          <w:tcPr>
            <w:tcW w:w="1994" w:type="dxa"/>
            <w:tcBorders>
              <w:top w:val="nil"/>
              <w:left w:val="nil"/>
              <w:bottom w:val="nil"/>
              <w:right w:val="nil"/>
            </w:tcBorders>
            <w:noWrap/>
            <w:vAlign w:val="bottom"/>
            <w:hideMark/>
          </w:tcPr>
          <w:p w14:paraId="7C102749" w14:textId="77777777" w:rsidR="00E616E4" w:rsidRPr="00E616E4" w:rsidRDefault="00E616E4" w:rsidP="00E616E4">
            <w:pPr>
              <w:jc w:val="center"/>
              <w:rPr>
                <w:color w:val="000000"/>
                <w:sz w:val="20"/>
                <w:szCs w:val="20"/>
              </w:rPr>
            </w:pPr>
            <w:r w:rsidRPr="00E616E4">
              <w:rPr>
                <w:color w:val="000000"/>
                <w:sz w:val="20"/>
                <w:szCs w:val="20"/>
              </w:rPr>
              <w:t>0.03</w:t>
            </w:r>
          </w:p>
        </w:tc>
        <w:tc>
          <w:tcPr>
            <w:tcW w:w="872" w:type="dxa"/>
            <w:tcBorders>
              <w:top w:val="nil"/>
              <w:left w:val="nil"/>
              <w:bottom w:val="nil"/>
              <w:right w:val="nil"/>
            </w:tcBorders>
            <w:noWrap/>
            <w:vAlign w:val="bottom"/>
            <w:hideMark/>
          </w:tcPr>
          <w:p w14:paraId="12C014D5" w14:textId="77777777" w:rsidR="00E616E4" w:rsidRPr="00E616E4" w:rsidRDefault="00E616E4" w:rsidP="00E616E4">
            <w:pPr>
              <w:jc w:val="center"/>
              <w:rPr>
                <w:color w:val="000000"/>
                <w:sz w:val="20"/>
                <w:szCs w:val="20"/>
              </w:rPr>
            </w:pPr>
            <w:r w:rsidRPr="00E616E4">
              <w:rPr>
                <w:color w:val="000000"/>
                <w:sz w:val="20"/>
                <w:szCs w:val="20"/>
              </w:rPr>
              <w:t>0.631</w:t>
            </w:r>
          </w:p>
        </w:tc>
      </w:tr>
      <w:tr w:rsidR="006332AE" w:rsidRPr="00BE255C" w14:paraId="643E635E" w14:textId="77777777" w:rsidTr="006332AE">
        <w:trPr>
          <w:trHeight w:val="330"/>
        </w:trPr>
        <w:tc>
          <w:tcPr>
            <w:tcW w:w="2127" w:type="dxa"/>
            <w:tcBorders>
              <w:top w:val="nil"/>
              <w:left w:val="nil"/>
              <w:bottom w:val="nil"/>
              <w:right w:val="nil"/>
            </w:tcBorders>
            <w:noWrap/>
            <w:vAlign w:val="bottom"/>
            <w:hideMark/>
          </w:tcPr>
          <w:p w14:paraId="0DDDB810" w14:textId="3EBEE4CF" w:rsidR="00E616E4" w:rsidRPr="00E616E4" w:rsidRDefault="00BA6F42" w:rsidP="00E616E4">
            <w:pPr>
              <w:jc w:val="center"/>
              <w:rPr>
                <w:color w:val="000000"/>
                <w:sz w:val="20"/>
                <w:szCs w:val="20"/>
              </w:rPr>
            </w:pPr>
            <w:r>
              <w:rPr>
                <w:color w:val="000000"/>
                <w:sz w:val="20"/>
                <w:szCs w:val="20"/>
              </w:rPr>
              <w:t>A&gt;G</w:t>
            </w:r>
            <w:r w:rsidR="00E616E4" w:rsidRPr="00E616E4">
              <w:rPr>
                <w:color w:val="000000"/>
                <w:sz w:val="20"/>
                <w:szCs w:val="20"/>
              </w:rPr>
              <w:t xml:space="preserve"> 1960s vs </w:t>
            </w:r>
            <w:r>
              <w:rPr>
                <w:color w:val="000000"/>
                <w:sz w:val="20"/>
                <w:szCs w:val="20"/>
              </w:rPr>
              <w:t>G&gt;F</w:t>
            </w:r>
            <w:r w:rsidR="00E616E4" w:rsidRPr="00E616E4">
              <w:rPr>
                <w:color w:val="000000"/>
                <w:sz w:val="20"/>
                <w:szCs w:val="20"/>
              </w:rPr>
              <w:t xml:space="preserve"> 1960s</w:t>
            </w:r>
          </w:p>
        </w:tc>
        <w:tc>
          <w:tcPr>
            <w:tcW w:w="179" w:type="dxa"/>
            <w:tcBorders>
              <w:top w:val="nil"/>
              <w:left w:val="nil"/>
              <w:bottom w:val="nil"/>
              <w:right w:val="nil"/>
            </w:tcBorders>
            <w:noWrap/>
            <w:vAlign w:val="bottom"/>
            <w:hideMark/>
          </w:tcPr>
          <w:p w14:paraId="0DEAE574"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077149FE" w14:textId="77777777" w:rsidR="00E616E4" w:rsidRPr="00E616E4" w:rsidRDefault="00E616E4" w:rsidP="00E616E4">
            <w:pPr>
              <w:jc w:val="center"/>
              <w:rPr>
                <w:color w:val="000000"/>
                <w:sz w:val="20"/>
                <w:szCs w:val="20"/>
              </w:rPr>
            </w:pPr>
            <w:r w:rsidRPr="00E616E4">
              <w:rPr>
                <w:color w:val="000000"/>
                <w:sz w:val="20"/>
                <w:szCs w:val="20"/>
              </w:rPr>
              <w:t>0.61</w:t>
            </w:r>
          </w:p>
        </w:tc>
        <w:tc>
          <w:tcPr>
            <w:tcW w:w="1394" w:type="dxa"/>
            <w:tcBorders>
              <w:top w:val="nil"/>
              <w:left w:val="nil"/>
              <w:bottom w:val="nil"/>
              <w:right w:val="nil"/>
            </w:tcBorders>
            <w:noWrap/>
            <w:vAlign w:val="bottom"/>
            <w:hideMark/>
          </w:tcPr>
          <w:p w14:paraId="20304741" w14:textId="77777777" w:rsidR="00E616E4" w:rsidRPr="00E616E4" w:rsidRDefault="00E616E4" w:rsidP="00E616E4">
            <w:pPr>
              <w:jc w:val="center"/>
              <w:rPr>
                <w:color w:val="000000"/>
                <w:sz w:val="20"/>
                <w:szCs w:val="20"/>
              </w:rPr>
            </w:pPr>
            <w:r w:rsidRPr="00E616E4">
              <w:rPr>
                <w:color w:val="000000"/>
                <w:sz w:val="20"/>
                <w:szCs w:val="20"/>
              </w:rPr>
              <w:t>1.49</w:t>
            </w:r>
          </w:p>
        </w:tc>
        <w:tc>
          <w:tcPr>
            <w:tcW w:w="1994" w:type="dxa"/>
            <w:tcBorders>
              <w:top w:val="nil"/>
              <w:left w:val="nil"/>
              <w:bottom w:val="nil"/>
              <w:right w:val="nil"/>
            </w:tcBorders>
            <w:noWrap/>
            <w:vAlign w:val="bottom"/>
            <w:hideMark/>
          </w:tcPr>
          <w:p w14:paraId="772A4201" w14:textId="77777777" w:rsidR="00E616E4" w:rsidRPr="00E616E4" w:rsidRDefault="00E616E4" w:rsidP="00E616E4">
            <w:pPr>
              <w:jc w:val="center"/>
              <w:rPr>
                <w:color w:val="000000"/>
                <w:sz w:val="20"/>
                <w:szCs w:val="20"/>
              </w:rPr>
            </w:pPr>
            <w:r w:rsidRPr="00E616E4">
              <w:rPr>
                <w:color w:val="000000"/>
                <w:sz w:val="20"/>
                <w:szCs w:val="20"/>
              </w:rPr>
              <w:t>0.03</w:t>
            </w:r>
          </w:p>
        </w:tc>
        <w:tc>
          <w:tcPr>
            <w:tcW w:w="872" w:type="dxa"/>
            <w:tcBorders>
              <w:top w:val="nil"/>
              <w:left w:val="nil"/>
              <w:bottom w:val="nil"/>
              <w:right w:val="nil"/>
            </w:tcBorders>
            <w:noWrap/>
            <w:vAlign w:val="bottom"/>
            <w:hideMark/>
          </w:tcPr>
          <w:p w14:paraId="2B3325D0" w14:textId="77777777" w:rsidR="00E616E4" w:rsidRPr="00E616E4" w:rsidRDefault="00E616E4" w:rsidP="00E616E4">
            <w:pPr>
              <w:jc w:val="center"/>
              <w:rPr>
                <w:color w:val="000000"/>
                <w:sz w:val="20"/>
                <w:szCs w:val="20"/>
              </w:rPr>
            </w:pPr>
            <w:r w:rsidRPr="00E616E4">
              <w:rPr>
                <w:color w:val="000000"/>
                <w:sz w:val="20"/>
                <w:szCs w:val="20"/>
              </w:rPr>
              <w:t>0.123</w:t>
            </w:r>
          </w:p>
        </w:tc>
      </w:tr>
      <w:tr w:rsidR="006332AE" w:rsidRPr="00BE255C" w14:paraId="128C1A64" w14:textId="77777777" w:rsidTr="006332AE">
        <w:trPr>
          <w:trHeight w:val="330"/>
        </w:trPr>
        <w:tc>
          <w:tcPr>
            <w:tcW w:w="2127" w:type="dxa"/>
            <w:tcBorders>
              <w:top w:val="nil"/>
              <w:left w:val="nil"/>
              <w:bottom w:val="nil"/>
              <w:right w:val="nil"/>
            </w:tcBorders>
            <w:noWrap/>
            <w:vAlign w:val="bottom"/>
            <w:hideMark/>
          </w:tcPr>
          <w:p w14:paraId="4876FFF0" w14:textId="49D1E960" w:rsidR="00E616E4" w:rsidRPr="00E616E4" w:rsidRDefault="00BA6F42" w:rsidP="00E616E4">
            <w:pPr>
              <w:jc w:val="center"/>
              <w:rPr>
                <w:color w:val="000000"/>
                <w:sz w:val="20"/>
                <w:szCs w:val="20"/>
              </w:rPr>
            </w:pPr>
            <w:r>
              <w:rPr>
                <w:color w:val="000000"/>
                <w:sz w:val="20"/>
                <w:szCs w:val="20"/>
              </w:rPr>
              <w:t>A&gt;G</w:t>
            </w:r>
            <w:r w:rsidR="00E616E4" w:rsidRPr="00E616E4">
              <w:rPr>
                <w:color w:val="000000"/>
                <w:sz w:val="20"/>
                <w:szCs w:val="20"/>
              </w:rPr>
              <w:t xml:space="preserve"> 1960s vs </w:t>
            </w:r>
            <w:r>
              <w:rPr>
                <w:color w:val="000000"/>
                <w:sz w:val="20"/>
                <w:szCs w:val="20"/>
              </w:rPr>
              <w:t>A&gt;G</w:t>
            </w:r>
            <w:r w:rsidR="00E616E4" w:rsidRPr="00E616E4">
              <w:rPr>
                <w:color w:val="000000"/>
                <w:sz w:val="20"/>
                <w:szCs w:val="20"/>
              </w:rPr>
              <w:t xml:space="preserve"> 1800s</w:t>
            </w:r>
          </w:p>
        </w:tc>
        <w:tc>
          <w:tcPr>
            <w:tcW w:w="179" w:type="dxa"/>
            <w:tcBorders>
              <w:top w:val="nil"/>
              <w:left w:val="nil"/>
              <w:bottom w:val="nil"/>
              <w:right w:val="nil"/>
            </w:tcBorders>
            <w:noWrap/>
            <w:vAlign w:val="bottom"/>
            <w:hideMark/>
          </w:tcPr>
          <w:p w14:paraId="18457E85"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3D13701C" w14:textId="77777777" w:rsidR="00E616E4" w:rsidRPr="00E616E4" w:rsidRDefault="00E616E4" w:rsidP="00E616E4">
            <w:pPr>
              <w:jc w:val="center"/>
              <w:rPr>
                <w:color w:val="000000"/>
                <w:sz w:val="20"/>
                <w:szCs w:val="20"/>
              </w:rPr>
            </w:pPr>
            <w:r w:rsidRPr="00E616E4">
              <w:rPr>
                <w:color w:val="000000"/>
                <w:sz w:val="20"/>
                <w:szCs w:val="20"/>
              </w:rPr>
              <w:t>0.40</w:t>
            </w:r>
          </w:p>
        </w:tc>
        <w:tc>
          <w:tcPr>
            <w:tcW w:w="1394" w:type="dxa"/>
            <w:tcBorders>
              <w:top w:val="nil"/>
              <w:left w:val="nil"/>
              <w:bottom w:val="nil"/>
              <w:right w:val="nil"/>
            </w:tcBorders>
            <w:noWrap/>
            <w:vAlign w:val="bottom"/>
            <w:hideMark/>
          </w:tcPr>
          <w:p w14:paraId="2DC0BA10" w14:textId="77777777" w:rsidR="00E616E4" w:rsidRPr="00E616E4" w:rsidRDefault="00E616E4" w:rsidP="00E616E4">
            <w:pPr>
              <w:jc w:val="center"/>
              <w:rPr>
                <w:color w:val="000000"/>
                <w:sz w:val="20"/>
                <w:szCs w:val="20"/>
              </w:rPr>
            </w:pPr>
            <w:r w:rsidRPr="00E616E4">
              <w:rPr>
                <w:color w:val="000000"/>
                <w:sz w:val="20"/>
                <w:szCs w:val="20"/>
              </w:rPr>
              <w:t>1.00</w:t>
            </w:r>
          </w:p>
        </w:tc>
        <w:tc>
          <w:tcPr>
            <w:tcW w:w="1994" w:type="dxa"/>
            <w:tcBorders>
              <w:top w:val="nil"/>
              <w:left w:val="nil"/>
              <w:bottom w:val="nil"/>
              <w:right w:val="nil"/>
            </w:tcBorders>
            <w:noWrap/>
            <w:vAlign w:val="bottom"/>
            <w:hideMark/>
          </w:tcPr>
          <w:p w14:paraId="55AED420" w14:textId="77777777" w:rsidR="00E616E4" w:rsidRPr="00E616E4" w:rsidRDefault="00E616E4" w:rsidP="00E616E4">
            <w:pPr>
              <w:jc w:val="center"/>
              <w:rPr>
                <w:color w:val="000000"/>
                <w:sz w:val="20"/>
                <w:szCs w:val="20"/>
              </w:rPr>
            </w:pPr>
            <w:r w:rsidRPr="00E616E4">
              <w:rPr>
                <w:color w:val="000000"/>
                <w:sz w:val="20"/>
                <w:szCs w:val="20"/>
              </w:rPr>
              <w:t>0.05</w:t>
            </w:r>
          </w:p>
        </w:tc>
        <w:tc>
          <w:tcPr>
            <w:tcW w:w="872" w:type="dxa"/>
            <w:tcBorders>
              <w:top w:val="nil"/>
              <w:left w:val="nil"/>
              <w:bottom w:val="nil"/>
              <w:right w:val="nil"/>
            </w:tcBorders>
            <w:noWrap/>
            <w:vAlign w:val="bottom"/>
            <w:hideMark/>
          </w:tcPr>
          <w:p w14:paraId="2F0CA113" w14:textId="77777777" w:rsidR="00E616E4" w:rsidRPr="00E616E4" w:rsidRDefault="00E616E4" w:rsidP="00E616E4">
            <w:pPr>
              <w:jc w:val="center"/>
              <w:rPr>
                <w:color w:val="000000"/>
                <w:sz w:val="20"/>
                <w:szCs w:val="20"/>
              </w:rPr>
            </w:pPr>
            <w:r w:rsidRPr="00E616E4">
              <w:rPr>
                <w:color w:val="000000"/>
                <w:sz w:val="20"/>
                <w:szCs w:val="20"/>
              </w:rPr>
              <w:t>0.510</w:t>
            </w:r>
          </w:p>
        </w:tc>
      </w:tr>
      <w:tr w:rsidR="006332AE" w:rsidRPr="00BE255C" w14:paraId="6204871C" w14:textId="77777777" w:rsidTr="006332AE">
        <w:trPr>
          <w:trHeight w:val="330"/>
        </w:trPr>
        <w:tc>
          <w:tcPr>
            <w:tcW w:w="2127" w:type="dxa"/>
            <w:tcBorders>
              <w:top w:val="nil"/>
              <w:left w:val="nil"/>
              <w:bottom w:val="nil"/>
              <w:right w:val="nil"/>
            </w:tcBorders>
            <w:noWrap/>
            <w:vAlign w:val="bottom"/>
            <w:hideMark/>
          </w:tcPr>
          <w:p w14:paraId="23DD228E" w14:textId="45C13008" w:rsidR="00E616E4" w:rsidRPr="00E616E4" w:rsidRDefault="00BA6F42" w:rsidP="00E616E4">
            <w:pPr>
              <w:jc w:val="center"/>
              <w:rPr>
                <w:color w:val="000000"/>
                <w:sz w:val="20"/>
                <w:szCs w:val="20"/>
              </w:rPr>
            </w:pPr>
            <w:r>
              <w:rPr>
                <w:color w:val="000000"/>
                <w:sz w:val="20"/>
                <w:szCs w:val="20"/>
              </w:rPr>
              <w:t>G&gt;F</w:t>
            </w:r>
            <w:r w:rsidR="00E616E4" w:rsidRPr="00E616E4">
              <w:rPr>
                <w:color w:val="000000"/>
                <w:sz w:val="20"/>
                <w:szCs w:val="20"/>
              </w:rPr>
              <w:t xml:space="preserve"> 1900s vs </w:t>
            </w:r>
            <w:r>
              <w:rPr>
                <w:color w:val="000000"/>
                <w:sz w:val="20"/>
                <w:szCs w:val="20"/>
              </w:rPr>
              <w:t>A&gt;G</w:t>
            </w:r>
            <w:r w:rsidR="00E616E4" w:rsidRPr="00E616E4">
              <w:rPr>
                <w:color w:val="000000"/>
                <w:sz w:val="20"/>
                <w:szCs w:val="20"/>
              </w:rPr>
              <w:t xml:space="preserve"> 1900s</w:t>
            </w:r>
          </w:p>
        </w:tc>
        <w:tc>
          <w:tcPr>
            <w:tcW w:w="179" w:type="dxa"/>
            <w:tcBorders>
              <w:top w:val="nil"/>
              <w:left w:val="nil"/>
              <w:bottom w:val="nil"/>
              <w:right w:val="nil"/>
            </w:tcBorders>
            <w:noWrap/>
            <w:vAlign w:val="bottom"/>
            <w:hideMark/>
          </w:tcPr>
          <w:p w14:paraId="75836C36"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4DDB5086" w14:textId="77777777" w:rsidR="00E616E4" w:rsidRPr="00E616E4" w:rsidRDefault="00E616E4" w:rsidP="00E616E4">
            <w:pPr>
              <w:jc w:val="center"/>
              <w:rPr>
                <w:color w:val="000000"/>
                <w:sz w:val="20"/>
                <w:szCs w:val="20"/>
              </w:rPr>
            </w:pPr>
            <w:r w:rsidRPr="00E616E4">
              <w:rPr>
                <w:color w:val="000000"/>
                <w:sz w:val="20"/>
                <w:szCs w:val="20"/>
              </w:rPr>
              <w:t>0.60</w:t>
            </w:r>
          </w:p>
        </w:tc>
        <w:tc>
          <w:tcPr>
            <w:tcW w:w="1394" w:type="dxa"/>
            <w:tcBorders>
              <w:top w:val="nil"/>
              <w:left w:val="nil"/>
              <w:bottom w:val="nil"/>
              <w:right w:val="nil"/>
            </w:tcBorders>
            <w:noWrap/>
            <w:vAlign w:val="bottom"/>
            <w:hideMark/>
          </w:tcPr>
          <w:p w14:paraId="71ACF6B9" w14:textId="77777777" w:rsidR="00E616E4" w:rsidRPr="00E616E4" w:rsidRDefault="00E616E4" w:rsidP="00E616E4">
            <w:pPr>
              <w:jc w:val="center"/>
              <w:rPr>
                <w:color w:val="000000"/>
                <w:sz w:val="20"/>
                <w:szCs w:val="20"/>
              </w:rPr>
            </w:pPr>
            <w:r w:rsidRPr="00E616E4">
              <w:rPr>
                <w:color w:val="000000"/>
                <w:sz w:val="20"/>
                <w:szCs w:val="20"/>
              </w:rPr>
              <w:t>1.55</w:t>
            </w:r>
          </w:p>
        </w:tc>
        <w:tc>
          <w:tcPr>
            <w:tcW w:w="1994" w:type="dxa"/>
            <w:tcBorders>
              <w:top w:val="nil"/>
              <w:left w:val="nil"/>
              <w:bottom w:val="nil"/>
              <w:right w:val="nil"/>
            </w:tcBorders>
            <w:noWrap/>
            <w:vAlign w:val="bottom"/>
            <w:hideMark/>
          </w:tcPr>
          <w:p w14:paraId="13821371" w14:textId="77777777" w:rsidR="00E616E4" w:rsidRPr="00E616E4" w:rsidRDefault="00E616E4" w:rsidP="00E616E4">
            <w:pPr>
              <w:jc w:val="center"/>
              <w:rPr>
                <w:color w:val="000000"/>
                <w:sz w:val="20"/>
                <w:szCs w:val="20"/>
              </w:rPr>
            </w:pPr>
            <w:r w:rsidRPr="00E616E4">
              <w:rPr>
                <w:color w:val="000000"/>
                <w:sz w:val="20"/>
                <w:szCs w:val="20"/>
              </w:rPr>
              <w:t>0.02</w:t>
            </w:r>
          </w:p>
        </w:tc>
        <w:tc>
          <w:tcPr>
            <w:tcW w:w="872" w:type="dxa"/>
            <w:tcBorders>
              <w:top w:val="nil"/>
              <w:left w:val="nil"/>
              <w:bottom w:val="nil"/>
              <w:right w:val="nil"/>
            </w:tcBorders>
            <w:noWrap/>
            <w:vAlign w:val="bottom"/>
            <w:hideMark/>
          </w:tcPr>
          <w:p w14:paraId="00308FAD" w14:textId="77777777" w:rsidR="00E616E4" w:rsidRPr="00E616E4" w:rsidRDefault="00E616E4" w:rsidP="00E616E4">
            <w:pPr>
              <w:jc w:val="center"/>
              <w:rPr>
                <w:color w:val="000000"/>
                <w:sz w:val="20"/>
                <w:szCs w:val="20"/>
              </w:rPr>
            </w:pPr>
            <w:r w:rsidRPr="00E616E4">
              <w:rPr>
                <w:color w:val="000000"/>
                <w:sz w:val="20"/>
                <w:szCs w:val="20"/>
              </w:rPr>
              <w:t>0.123</w:t>
            </w:r>
          </w:p>
        </w:tc>
      </w:tr>
      <w:tr w:rsidR="006332AE" w:rsidRPr="00BE255C" w14:paraId="474A43FD" w14:textId="77777777" w:rsidTr="006332AE">
        <w:trPr>
          <w:trHeight w:val="330"/>
        </w:trPr>
        <w:tc>
          <w:tcPr>
            <w:tcW w:w="2127" w:type="dxa"/>
            <w:tcBorders>
              <w:top w:val="nil"/>
              <w:left w:val="nil"/>
              <w:bottom w:val="nil"/>
              <w:right w:val="nil"/>
            </w:tcBorders>
            <w:noWrap/>
            <w:vAlign w:val="bottom"/>
            <w:hideMark/>
          </w:tcPr>
          <w:p w14:paraId="62C01DE7" w14:textId="38BA8D9D" w:rsidR="00E616E4" w:rsidRPr="00E616E4" w:rsidRDefault="00BA6F42" w:rsidP="00E616E4">
            <w:pPr>
              <w:jc w:val="center"/>
              <w:rPr>
                <w:color w:val="000000"/>
                <w:sz w:val="20"/>
                <w:szCs w:val="20"/>
              </w:rPr>
            </w:pPr>
            <w:r>
              <w:rPr>
                <w:color w:val="000000"/>
                <w:sz w:val="20"/>
                <w:szCs w:val="20"/>
              </w:rPr>
              <w:t>G&gt;F</w:t>
            </w:r>
            <w:r w:rsidR="00E616E4" w:rsidRPr="00E616E4">
              <w:rPr>
                <w:color w:val="000000"/>
                <w:sz w:val="20"/>
                <w:szCs w:val="20"/>
              </w:rPr>
              <w:t xml:space="preserve"> 1900s vs </w:t>
            </w:r>
            <w:r>
              <w:rPr>
                <w:color w:val="000000"/>
                <w:sz w:val="20"/>
                <w:szCs w:val="20"/>
              </w:rPr>
              <w:t>G&gt;F</w:t>
            </w:r>
            <w:r w:rsidR="00E616E4" w:rsidRPr="00E616E4">
              <w:rPr>
                <w:color w:val="000000"/>
                <w:sz w:val="20"/>
                <w:szCs w:val="20"/>
              </w:rPr>
              <w:t xml:space="preserve"> 1960s</w:t>
            </w:r>
          </w:p>
        </w:tc>
        <w:tc>
          <w:tcPr>
            <w:tcW w:w="179" w:type="dxa"/>
            <w:tcBorders>
              <w:top w:val="nil"/>
              <w:left w:val="nil"/>
              <w:bottom w:val="nil"/>
              <w:right w:val="nil"/>
            </w:tcBorders>
            <w:noWrap/>
            <w:vAlign w:val="bottom"/>
            <w:hideMark/>
          </w:tcPr>
          <w:p w14:paraId="7F48223F"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0D56CA58" w14:textId="77777777" w:rsidR="00E616E4" w:rsidRPr="00E616E4" w:rsidRDefault="00E616E4" w:rsidP="00E616E4">
            <w:pPr>
              <w:jc w:val="center"/>
              <w:rPr>
                <w:color w:val="000000"/>
                <w:sz w:val="20"/>
                <w:szCs w:val="20"/>
              </w:rPr>
            </w:pPr>
            <w:r w:rsidRPr="00E616E4">
              <w:rPr>
                <w:color w:val="000000"/>
                <w:sz w:val="20"/>
                <w:szCs w:val="20"/>
              </w:rPr>
              <w:t>0.49</w:t>
            </w:r>
          </w:p>
        </w:tc>
        <w:tc>
          <w:tcPr>
            <w:tcW w:w="1394" w:type="dxa"/>
            <w:tcBorders>
              <w:top w:val="nil"/>
              <w:left w:val="nil"/>
              <w:bottom w:val="nil"/>
              <w:right w:val="nil"/>
            </w:tcBorders>
            <w:noWrap/>
            <w:vAlign w:val="bottom"/>
            <w:hideMark/>
          </w:tcPr>
          <w:p w14:paraId="559D4465" w14:textId="77777777" w:rsidR="00E616E4" w:rsidRPr="00E616E4" w:rsidRDefault="00E616E4" w:rsidP="00E616E4">
            <w:pPr>
              <w:jc w:val="center"/>
              <w:rPr>
                <w:color w:val="000000"/>
                <w:sz w:val="20"/>
                <w:szCs w:val="20"/>
              </w:rPr>
            </w:pPr>
            <w:r w:rsidRPr="00E616E4">
              <w:rPr>
                <w:color w:val="000000"/>
                <w:sz w:val="20"/>
                <w:szCs w:val="20"/>
              </w:rPr>
              <w:t>1.25</w:t>
            </w:r>
          </w:p>
        </w:tc>
        <w:tc>
          <w:tcPr>
            <w:tcW w:w="1994" w:type="dxa"/>
            <w:tcBorders>
              <w:top w:val="nil"/>
              <w:left w:val="nil"/>
              <w:bottom w:val="nil"/>
              <w:right w:val="nil"/>
            </w:tcBorders>
            <w:noWrap/>
            <w:vAlign w:val="bottom"/>
            <w:hideMark/>
          </w:tcPr>
          <w:p w14:paraId="0D55B9E6" w14:textId="77777777" w:rsidR="00E616E4" w:rsidRPr="00E616E4" w:rsidRDefault="00E616E4" w:rsidP="00E616E4">
            <w:pPr>
              <w:jc w:val="center"/>
              <w:rPr>
                <w:color w:val="000000"/>
                <w:sz w:val="20"/>
                <w:szCs w:val="20"/>
              </w:rPr>
            </w:pPr>
            <w:r w:rsidRPr="00E616E4">
              <w:rPr>
                <w:color w:val="000000"/>
                <w:sz w:val="20"/>
                <w:szCs w:val="20"/>
              </w:rPr>
              <w:t>0.01</w:t>
            </w:r>
          </w:p>
        </w:tc>
        <w:tc>
          <w:tcPr>
            <w:tcW w:w="872" w:type="dxa"/>
            <w:tcBorders>
              <w:top w:val="nil"/>
              <w:left w:val="nil"/>
              <w:bottom w:val="nil"/>
              <w:right w:val="nil"/>
            </w:tcBorders>
            <w:noWrap/>
            <w:vAlign w:val="bottom"/>
            <w:hideMark/>
          </w:tcPr>
          <w:p w14:paraId="2CC972EA" w14:textId="77777777" w:rsidR="00E616E4" w:rsidRPr="00E616E4" w:rsidRDefault="00E616E4" w:rsidP="00E616E4">
            <w:pPr>
              <w:jc w:val="center"/>
              <w:rPr>
                <w:color w:val="000000"/>
                <w:sz w:val="20"/>
                <w:szCs w:val="20"/>
              </w:rPr>
            </w:pPr>
            <w:r w:rsidRPr="00E616E4">
              <w:rPr>
                <w:color w:val="000000"/>
                <w:sz w:val="20"/>
                <w:szCs w:val="20"/>
              </w:rPr>
              <w:t>0.232</w:t>
            </w:r>
          </w:p>
        </w:tc>
      </w:tr>
      <w:tr w:rsidR="006332AE" w:rsidRPr="00BE255C" w14:paraId="5B6396CE" w14:textId="77777777" w:rsidTr="006332AE">
        <w:trPr>
          <w:trHeight w:val="330"/>
        </w:trPr>
        <w:tc>
          <w:tcPr>
            <w:tcW w:w="2127" w:type="dxa"/>
            <w:tcBorders>
              <w:top w:val="nil"/>
              <w:left w:val="nil"/>
              <w:bottom w:val="nil"/>
              <w:right w:val="nil"/>
            </w:tcBorders>
            <w:noWrap/>
            <w:vAlign w:val="bottom"/>
            <w:hideMark/>
          </w:tcPr>
          <w:p w14:paraId="071F179B" w14:textId="53B5C960" w:rsidR="00E616E4" w:rsidRPr="00E616E4" w:rsidRDefault="00BA6F42" w:rsidP="00E616E4">
            <w:pPr>
              <w:jc w:val="center"/>
              <w:rPr>
                <w:color w:val="000000"/>
                <w:sz w:val="20"/>
                <w:szCs w:val="20"/>
              </w:rPr>
            </w:pPr>
            <w:r>
              <w:rPr>
                <w:color w:val="000000"/>
                <w:sz w:val="20"/>
                <w:szCs w:val="20"/>
              </w:rPr>
              <w:t>G&gt;F</w:t>
            </w:r>
            <w:r w:rsidR="00E616E4" w:rsidRPr="00E616E4">
              <w:rPr>
                <w:color w:val="000000"/>
                <w:sz w:val="20"/>
                <w:szCs w:val="20"/>
              </w:rPr>
              <w:t xml:space="preserve"> 1900s vs </w:t>
            </w:r>
            <w:r>
              <w:rPr>
                <w:color w:val="000000"/>
                <w:sz w:val="20"/>
                <w:szCs w:val="20"/>
              </w:rPr>
              <w:t>A&gt;G</w:t>
            </w:r>
            <w:r w:rsidR="00E616E4" w:rsidRPr="00E616E4">
              <w:rPr>
                <w:color w:val="000000"/>
                <w:sz w:val="20"/>
                <w:szCs w:val="20"/>
              </w:rPr>
              <w:t xml:space="preserve"> 1800s</w:t>
            </w:r>
          </w:p>
        </w:tc>
        <w:tc>
          <w:tcPr>
            <w:tcW w:w="179" w:type="dxa"/>
            <w:tcBorders>
              <w:top w:val="nil"/>
              <w:left w:val="nil"/>
              <w:bottom w:val="nil"/>
              <w:right w:val="nil"/>
            </w:tcBorders>
            <w:noWrap/>
            <w:vAlign w:val="bottom"/>
            <w:hideMark/>
          </w:tcPr>
          <w:p w14:paraId="4ED94EDA"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01B2EE38" w14:textId="77777777" w:rsidR="00E616E4" w:rsidRPr="00E616E4" w:rsidRDefault="00E616E4" w:rsidP="00E616E4">
            <w:pPr>
              <w:jc w:val="center"/>
              <w:rPr>
                <w:color w:val="000000"/>
                <w:sz w:val="20"/>
                <w:szCs w:val="20"/>
              </w:rPr>
            </w:pPr>
            <w:r w:rsidRPr="00E616E4">
              <w:rPr>
                <w:color w:val="000000"/>
                <w:sz w:val="20"/>
                <w:szCs w:val="20"/>
              </w:rPr>
              <w:t>0.50</w:t>
            </w:r>
          </w:p>
        </w:tc>
        <w:tc>
          <w:tcPr>
            <w:tcW w:w="1394" w:type="dxa"/>
            <w:tcBorders>
              <w:top w:val="nil"/>
              <w:left w:val="nil"/>
              <w:bottom w:val="nil"/>
              <w:right w:val="nil"/>
            </w:tcBorders>
            <w:noWrap/>
            <w:vAlign w:val="bottom"/>
            <w:hideMark/>
          </w:tcPr>
          <w:p w14:paraId="486998D5" w14:textId="77777777" w:rsidR="00E616E4" w:rsidRPr="00E616E4" w:rsidRDefault="00E616E4" w:rsidP="00E616E4">
            <w:pPr>
              <w:jc w:val="center"/>
              <w:rPr>
                <w:color w:val="000000"/>
                <w:sz w:val="20"/>
                <w:szCs w:val="20"/>
              </w:rPr>
            </w:pPr>
            <w:r w:rsidRPr="00E616E4">
              <w:rPr>
                <w:color w:val="000000"/>
                <w:sz w:val="20"/>
                <w:szCs w:val="20"/>
              </w:rPr>
              <w:t>1.32</w:t>
            </w:r>
          </w:p>
        </w:tc>
        <w:tc>
          <w:tcPr>
            <w:tcW w:w="1994" w:type="dxa"/>
            <w:tcBorders>
              <w:top w:val="nil"/>
              <w:left w:val="nil"/>
              <w:bottom w:val="nil"/>
              <w:right w:val="nil"/>
            </w:tcBorders>
            <w:noWrap/>
            <w:vAlign w:val="bottom"/>
            <w:hideMark/>
          </w:tcPr>
          <w:p w14:paraId="16190FF5" w14:textId="77777777" w:rsidR="00E616E4" w:rsidRPr="00E616E4" w:rsidRDefault="00E616E4" w:rsidP="00E616E4">
            <w:pPr>
              <w:jc w:val="center"/>
              <w:rPr>
                <w:color w:val="000000"/>
                <w:sz w:val="20"/>
                <w:szCs w:val="20"/>
              </w:rPr>
            </w:pPr>
            <w:r w:rsidRPr="00E616E4">
              <w:rPr>
                <w:color w:val="000000"/>
                <w:sz w:val="20"/>
                <w:szCs w:val="20"/>
              </w:rPr>
              <w:t>0.02</w:t>
            </w:r>
          </w:p>
        </w:tc>
        <w:tc>
          <w:tcPr>
            <w:tcW w:w="872" w:type="dxa"/>
            <w:tcBorders>
              <w:top w:val="nil"/>
              <w:left w:val="nil"/>
              <w:bottom w:val="nil"/>
              <w:right w:val="nil"/>
            </w:tcBorders>
            <w:noWrap/>
            <w:vAlign w:val="bottom"/>
            <w:hideMark/>
          </w:tcPr>
          <w:p w14:paraId="5A85D5B0" w14:textId="77777777" w:rsidR="00E616E4" w:rsidRPr="00E616E4" w:rsidRDefault="00E616E4" w:rsidP="00E616E4">
            <w:pPr>
              <w:jc w:val="center"/>
              <w:rPr>
                <w:color w:val="000000"/>
                <w:sz w:val="20"/>
                <w:szCs w:val="20"/>
              </w:rPr>
            </w:pPr>
            <w:r w:rsidRPr="00E616E4">
              <w:rPr>
                <w:color w:val="000000"/>
                <w:sz w:val="20"/>
                <w:szCs w:val="20"/>
              </w:rPr>
              <w:t>0.189</w:t>
            </w:r>
          </w:p>
        </w:tc>
      </w:tr>
      <w:tr w:rsidR="006332AE" w:rsidRPr="00BE255C" w14:paraId="4E207BCE" w14:textId="77777777" w:rsidTr="006332AE">
        <w:trPr>
          <w:trHeight w:val="330"/>
        </w:trPr>
        <w:tc>
          <w:tcPr>
            <w:tcW w:w="2127" w:type="dxa"/>
            <w:tcBorders>
              <w:top w:val="nil"/>
              <w:left w:val="nil"/>
              <w:bottom w:val="nil"/>
              <w:right w:val="nil"/>
            </w:tcBorders>
            <w:noWrap/>
            <w:vAlign w:val="bottom"/>
            <w:hideMark/>
          </w:tcPr>
          <w:p w14:paraId="169D3CD2" w14:textId="674841CD" w:rsidR="00E616E4" w:rsidRPr="00E616E4" w:rsidRDefault="00BA6F42" w:rsidP="00E616E4">
            <w:pPr>
              <w:jc w:val="center"/>
              <w:rPr>
                <w:color w:val="000000"/>
                <w:sz w:val="20"/>
                <w:szCs w:val="20"/>
              </w:rPr>
            </w:pPr>
            <w:r>
              <w:rPr>
                <w:color w:val="000000"/>
                <w:sz w:val="20"/>
                <w:szCs w:val="20"/>
              </w:rPr>
              <w:t>A&gt;G</w:t>
            </w:r>
            <w:r w:rsidR="00E616E4" w:rsidRPr="00E616E4">
              <w:rPr>
                <w:color w:val="000000"/>
                <w:sz w:val="20"/>
                <w:szCs w:val="20"/>
              </w:rPr>
              <w:t xml:space="preserve"> 1900s vs </w:t>
            </w:r>
            <w:r>
              <w:rPr>
                <w:color w:val="000000"/>
                <w:sz w:val="20"/>
                <w:szCs w:val="20"/>
              </w:rPr>
              <w:t>G&gt;F</w:t>
            </w:r>
            <w:r w:rsidR="00E616E4" w:rsidRPr="00E616E4">
              <w:rPr>
                <w:color w:val="000000"/>
                <w:sz w:val="20"/>
                <w:szCs w:val="20"/>
              </w:rPr>
              <w:t xml:space="preserve"> 1960s</w:t>
            </w:r>
          </w:p>
        </w:tc>
        <w:tc>
          <w:tcPr>
            <w:tcW w:w="179" w:type="dxa"/>
            <w:tcBorders>
              <w:top w:val="nil"/>
              <w:left w:val="nil"/>
              <w:bottom w:val="nil"/>
              <w:right w:val="nil"/>
            </w:tcBorders>
            <w:noWrap/>
            <w:vAlign w:val="bottom"/>
            <w:hideMark/>
          </w:tcPr>
          <w:p w14:paraId="293311EB"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nil"/>
              <w:right w:val="nil"/>
            </w:tcBorders>
            <w:noWrap/>
            <w:vAlign w:val="bottom"/>
            <w:hideMark/>
          </w:tcPr>
          <w:p w14:paraId="27431EBE" w14:textId="77777777" w:rsidR="00E616E4" w:rsidRPr="00E616E4" w:rsidRDefault="00E616E4" w:rsidP="00E616E4">
            <w:pPr>
              <w:jc w:val="center"/>
              <w:rPr>
                <w:color w:val="000000"/>
                <w:sz w:val="20"/>
                <w:szCs w:val="20"/>
              </w:rPr>
            </w:pPr>
            <w:r w:rsidRPr="00E616E4">
              <w:rPr>
                <w:color w:val="000000"/>
                <w:sz w:val="20"/>
                <w:szCs w:val="20"/>
              </w:rPr>
              <w:t>0.72</w:t>
            </w:r>
          </w:p>
        </w:tc>
        <w:tc>
          <w:tcPr>
            <w:tcW w:w="1394" w:type="dxa"/>
            <w:tcBorders>
              <w:top w:val="nil"/>
              <w:left w:val="nil"/>
              <w:bottom w:val="nil"/>
              <w:right w:val="nil"/>
            </w:tcBorders>
            <w:noWrap/>
            <w:vAlign w:val="bottom"/>
            <w:hideMark/>
          </w:tcPr>
          <w:p w14:paraId="54FF259B" w14:textId="77777777" w:rsidR="00E616E4" w:rsidRPr="00E616E4" w:rsidRDefault="00E616E4" w:rsidP="00E616E4">
            <w:pPr>
              <w:jc w:val="center"/>
              <w:rPr>
                <w:color w:val="000000"/>
                <w:sz w:val="20"/>
                <w:szCs w:val="20"/>
              </w:rPr>
            </w:pPr>
            <w:r w:rsidRPr="00E616E4">
              <w:rPr>
                <w:color w:val="000000"/>
                <w:sz w:val="20"/>
                <w:szCs w:val="20"/>
              </w:rPr>
              <w:t>1.80</w:t>
            </w:r>
          </w:p>
        </w:tc>
        <w:tc>
          <w:tcPr>
            <w:tcW w:w="1994" w:type="dxa"/>
            <w:tcBorders>
              <w:top w:val="nil"/>
              <w:left w:val="nil"/>
              <w:bottom w:val="nil"/>
              <w:right w:val="nil"/>
            </w:tcBorders>
            <w:noWrap/>
            <w:vAlign w:val="bottom"/>
            <w:hideMark/>
          </w:tcPr>
          <w:p w14:paraId="5B528931" w14:textId="77777777" w:rsidR="00E616E4" w:rsidRPr="00E616E4" w:rsidRDefault="00E616E4" w:rsidP="00E616E4">
            <w:pPr>
              <w:jc w:val="center"/>
              <w:rPr>
                <w:color w:val="000000"/>
                <w:sz w:val="20"/>
                <w:szCs w:val="20"/>
              </w:rPr>
            </w:pPr>
            <w:r w:rsidRPr="00E616E4">
              <w:rPr>
                <w:color w:val="000000"/>
                <w:sz w:val="20"/>
                <w:szCs w:val="20"/>
              </w:rPr>
              <w:t>0.05</w:t>
            </w:r>
          </w:p>
        </w:tc>
        <w:tc>
          <w:tcPr>
            <w:tcW w:w="872" w:type="dxa"/>
            <w:tcBorders>
              <w:top w:val="nil"/>
              <w:left w:val="nil"/>
              <w:bottom w:val="nil"/>
              <w:right w:val="nil"/>
            </w:tcBorders>
            <w:noWrap/>
            <w:vAlign w:val="bottom"/>
            <w:hideMark/>
          </w:tcPr>
          <w:p w14:paraId="08660D7F" w14:textId="77777777" w:rsidR="00E616E4" w:rsidRPr="00E616E4" w:rsidRDefault="00E616E4" w:rsidP="00E616E4">
            <w:pPr>
              <w:jc w:val="center"/>
              <w:rPr>
                <w:color w:val="000000"/>
                <w:sz w:val="20"/>
                <w:szCs w:val="20"/>
              </w:rPr>
            </w:pPr>
            <w:r w:rsidRPr="00E616E4">
              <w:rPr>
                <w:color w:val="000000"/>
                <w:sz w:val="20"/>
                <w:szCs w:val="20"/>
              </w:rPr>
              <w:t>0.091</w:t>
            </w:r>
          </w:p>
        </w:tc>
      </w:tr>
      <w:tr w:rsidR="006332AE" w:rsidRPr="00BE255C" w14:paraId="4E3D73CB" w14:textId="77777777" w:rsidTr="006332AE">
        <w:trPr>
          <w:trHeight w:val="330"/>
        </w:trPr>
        <w:tc>
          <w:tcPr>
            <w:tcW w:w="2127" w:type="dxa"/>
            <w:tcBorders>
              <w:top w:val="nil"/>
              <w:left w:val="nil"/>
              <w:right w:val="nil"/>
            </w:tcBorders>
            <w:noWrap/>
            <w:vAlign w:val="bottom"/>
            <w:hideMark/>
          </w:tcPr>
          <w:p w14:paraId="4F3A704B" w14:textId="65AEE3EA" w:rsidR="00E616E4" w:rsidRPr="00E616E4" w:rsidRDefault="00BA6F42" w:rsidP="00E616E4">
            <w:pPr>
              <w:jc w:val="center"/>
              <w:rPr>
                <w:color w:val="000000"/>
                <w:sz w:val="20"/>
                <w:szCs w:val="20"/>
              </w:rPr>
            </w:pPr>
            <w:r>
              <w:rPr>
                <w:color w:val="000000"/>
                <w:sz w:val="20"/>
                <w:szCs w:val="20"/>
              </w:rPr>
              <w:t>A&gt;G</w:t>
            </w:r>
            <w:r w:rsidR="00E616E4" w:rsidRPr="00E616E4">
              <w:rPr>
                <w:color w:val="000000"/>
                <w:sz w:val="20"/>
                <w:szCs w:val="20"/>
              </w:rPr>
              <w:t xml:space="preserve"> 1900s vs </w:t>
            </w:r>
            <w:r>
              <w:rPr>
                <w:color w:val="000000"/>
                <w:sz w:val="20"/>
                <w:szCs w:val="20"/>
              </w:rPr>
              <w:t>A&gt;G</w:t>
            </w:r>
            <w:r w:rsidR="00E616E4" w:rsidRPr="00E616E4">
              <w:rPr>
                <w:color w:val="000000"/>
                <w:sz w:val="20"/>
                <w:szCs w:val="20"/>
              </w:rPr>
              <w:t xml:space="preserve"> 1800s</w:t>
            </w:r>
          </w:p>
        </w:tc>
        <w:tc>
          <w:tcPr>
            <w:tcW w:w="179" w:type="dxa"/>
            <w:tcBorders>
              <w:top w:val="nil"/>
              <w:left w:val="nil"/>
              <w:right w:val="nil"/>
            </w:tcBorders>
            <w:noWrap/>
            <w:vAlign w:val="bottom"/>
            <w:hideMark/>
          </w:tcPr>
          <w:p w14:paraId="0FF2BAA6"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right w:val="nil"/>
            </w:tcBorders>
            <w:noWrap/>
            <w:vAlign w:val="bottom"/>
            <w:hideMark/>
          </w:tcPr>
          <w:p w14:paraId="6DEF3E21" w14:textId="77777777" w:rsidR="00E616E4" w:rsidRPr="00E616E4" w:rsidRDefault="00E616E4" w:rsidP="00E616E4">
            <w:pPr>
              <w:jc w:val="center"/>
              <w:rPr>
                <w:color w:val="000000"/>
                <w:sz w:val="20"/>
                <w:szCs w:val="20"/>
              </w:rPr>
            </w:pPr>
            <w:r w:rsidRPr="00E616E4">
              <w:rPr>
                <w:color w:val="000000"/>
                <w:sz w:val="20"/>
                <w:szCs w:val="20"/>
              </w:rPr>
              <w:t>0.34</w:t>
            </w:r>
          </w:p>
        </w:tc>
        <w:tc>
          <w:tcPr>
            <w:tcW w:w="1394" w:type="dxa"/>
            <w:tcBorders>
              <w:top w:val="nil"/>
              <w:left w:val="nil"/>
              <w:right w:val="nil"/>
            </w:tcBorders>
            <w:noWrap/>
            <w:vAlign w:val="bottom"/>
            <w:hideMark/>
          </w:tcPr>
          <w:p w14:paraId="0E2F714D" w14:textId="77777777" w:rsidR="00E616E4" w:rsidRPr="00E616E4" w:rsidRDefault="00E616E4" w:rsidP="00E616E4">
            <w:pPr>
              <w:jc w:val="center"/>
              <w:rPr>
                <w:color w:val="000000"/>
                <w:sz w:val="20"/>
                <w:szCs w:val="20"/>
              </w:rPr>
            </w:pPr>
            <w:r w:rsidRPr="00E616E4">
              <w:rPr>
                <w:color w:val="000000"/>
                <w:sz w:val="20"/>
                <w:szCs w:val="20"/>
              </w:rPr>
              <w:t>0.87</w:t>
            </w:r>
          </w:p>
        </w:tc>
        <w:tc>
          <w:tcPr>
            <w:tcW w:w="1994" w:type="dxa"/>
            <w:tcBorders>
              <w:top w:val="nil"/>
              <w:left w:val="nil"/>
              <w:right w:val="nil"/>
            </w:tcBorders>
            <w:noWrap/>
            <w:vAlign w:val="bottom"/>
            <w:hideMark/>
          </w:tcPr>
          <w:p w14:paraId="4D1A4D72" w14:textId="77777777" w:rsidR="00E616E4" w:rsidRPr="00E616E4" w:rsidRDefault="00E616E4" w:rsidP="00E616E4">
            <w:pPr>
              <w:jc w:val="center"/>
              <w:rPr>
                <w:color w:val="000000"/>
                <w:sz w:val="20"/>
                <w:szCs w:val="20"/>
              </w:rPr>
            </w:pPr>
            <w:r w:rsidRPr="00E616E4">
              <w:rPr>
                <w:color w:val="000000"/>
                <w:sz w:val="20"/>
                <w:szCs w:val="20"/>
              </w:rPr>
              <w:t>0.05</w:t>
            </w:r>
          </w:p>
        </w:tc>
        <w:tc>
          <w:tcPr>
            <w:tcW w:w="872" w:type="dxa"/>
            <w:tcBorders>
              <w:top w:val="nil"/>
              <w:left w:val="nil"/>
              <w:right w:val="nil"/>
            </w:tcBorders>
            <w:noWrap/>
            <w:vAlign w:val="bottom"/>
            <w:hideMark/>
          </w:tcPr>
          <w:p w14:paraId="0519EA48" w14:textId="77777777" w:rsidR="00E616E4" w:rsidRPr="00E616E4" w:rsidRDefault="00E616E4" w:rsidP="00E616E4">
            <w:pPr>
              <w:jc w:val="center"/>
              <w:rPr>
                <w:color w:val="000000"/>
                <w:sz w:val="20"/>
                <w:szCs w:val="20"/>
              </w:rPr>
            </w:pPr>
            <w:r w:rsidRPr="00E616E4">
              <w:rPr>
                <w:color w:val="000000"/>
                <w:sz w:val="20"/>
                <w:szCs w:val="20"/>
              </w:rPr>
              <w:t>0.646</w:t>
            </w:r>
          </w:p>
        </w:tc>
      </w:tr>
      <w:tr w:rsidR="006332AE" w:rsidRPr="00BE255C" w14:paraId="2EB1E9D9" w14:textId="77777777" w:rsidTr="006332AE">
        <w:trPr>
          <w:trHeight w:val="330"/>
        </w:trPr>
        <w:tc>
          <w:tcPr>
            <w:tcW w:w="2127" w:type="dxa"/>
            <w:tcBorders>
              <w:top w:val="nil"/>
              <w:left w:val="nil"/>
              <w:bottom w:val="single" w:sz="4" w:space="0" w:color="auto"/>
              <w:right w:val="nil"/>
            </w:tcBorders>
            <w:noWrap/>
            <w:vAlign w:val="bottom"/>
            <w:hideMark/>
          </w:tcPr>
          <w:p w14:paraId="26900FF5" w14:textId="6CE76915" w:rsidR="00E616E4" w:rsidRPr="00E616E4" w:rsidRDefault="00BA6F42" w:rsidP="00E616E4">
            <w:pPr>
              <w:jc w:val="center"/>
              <w:rPr>
                <w:color w:val="000000"/>
                <w:sz w:val="20"/>
                <w:szCs w:val="20"/>
              </w:rPr>
            </w:pPr>
            <w:r>
              <w:rPr>
                <w:color w:val="000000"/>
                <w:sz w:val="20"/>
                <w:szCs w:val="20"/>
              </w:rPr>
              <w:t>G&gt;F</w:t>
            </w:r>
            <w:r w:rsidR="00E616E4" w:rsidRPr="00E616E4">
              <w:rPr>
                <w:color w:val="000000"/>
                <w:sz w:val="20"/>
                <w:szCs w:val="20"/>
              </w:rPr>
              <w:t xml:space="preserve"> 1960s vs </w:t>
            </w:r>
            <w:r>
              <w:rPr>
                <w:color w:val="000000"/>
                <w:sz w:val="20"/>
                <w:szCs w:val="20"/>
              </w:rPr>
              <w:t>A&gt;G</w:t>
            </w:r>
            <w:r w:rsidR="00E616E4" w:rsidRPr="00E616E4">
              <w:rPr>
                <w:color w:val="000000"/>
                <w:sz w:val="20"/>
                <w:szCs w:val="20"/>
              </w:rPr>
              <w:t xml:space="preserve"> 1800s</w:t>
            </w:r>
          </w:p>
        </w:tc>
        <w:tc>
          <w:tcPr>
            <w:tcW w:w="179" w:type="dxa"/>
            <w:tcBorders>
              <w:top w:val="nil"/>
              <w:left w:val="nil"/>
              <w:bottom w:val="single" w:sz="4" w:space="0" w:color="auto"/>
              <w:right w:val="nil"/>
            </w:tcBorders>
            <w:noWrap/>
            <w:vAlign w:val="bottom"/>
            <w:hideMark/>
          </w:tcPr>
          <w:p w14:paraId="7FC10257" w14:textId="77777777" w:rsidR="00E616E4" w:rsidRPr="00E616E4" w:rsidRDefault="00E616E4" w:rsidP="00E616E4">
            <w:pPr>
              <w:jc w:val="center"/>
              <w:rPr>
                <w:color w:val="000000"/>
                <w:sz w:val="20"/>
                <w:szCs w:val="20"/>
              </w:rPr>
            </w:pPr>
            <w:r w:rsidRPr="00E616E4">
              <w:rPr>
                <w:color w:val="000000"/>
                <w:sz w:val="20"/>
                <w:szCs w:val="20"/>
              </w:rPr>
              <w:t>1</w:t>
            </w:r>
          </w:p>
        </w:tc>
        <w:tc>
          <w:tcPr>
            <w:tcW w:w="1394" w:type="dxa"/>
            <w:tcBorders>
              <w:top w:val="nil"/>
              <w:left w:val="nil"/>
              <w:bottom w:val="single" w:sz="4" w:space="0" w:color="auto"/>
              <w:right w:val="nil"/>
            </w:tcBorders>
            <w:noWrap/>
            <w:vAlign w:val="bottom"/>
            <w:hideMark/>
          </w:tcPr>
          <w:p w14:paraId="2A83C9BB" w14:textId="77777777" w:rsidR="00E616E4" w:rsidRPr="00E616E4" w:rsidRDefault="00E616E4" w:rsidP="00E616E4">
            <w:pPr>
              <w:jc w:val="center"/>
              <w:rPr>
                <w:color w:val="000000"/>
                <w:sz w:val="20"/>
                <w:szCs w:val="20"/>
              </w:rPr>
            </w:pPr>
            <w:r w:rsidRPr="00E616E4">
              <w:rPr>
                <w:color w:val="000000"/>
                <w:sz w:val="20"/>
                <w:szCs w:val="20"/>
              </w:rPr>
              <w:t>0.63</w:t>
            </w:r>
          </w:p>
        </w:tc>
        <w:tc>
          <w:tcPr>
            <w:tcW w:w="1394" w:type="dxa"/>
            <w:tcBorders>
              <w:top w:val="nil"/>
              <w:left w:val="nil"/>
              <w:bottom w:val="single" w:sz="4" w:space="0" w:color="auto"/>
              <w:right w:val="nil"/>
            </w:tcBorders>
            <w:noWrap/>
            <w:vAlign w:val="bottom"/>
            <w:hideMark/>
          </w:tcPr>
          <w:p w14:paraId="1CDEC3A8" w14:textId="77777777" w:rsidR="00E616E4" w:rsidRPr="00E616E4" w:rsidRDefault="00E616E4" w:rsidP="00E616E4">
            <w:pPr>
              <w:jc w:val="center"/>
              <w:rPr>
                <w:color w:val="000000"/>
                <w:sz w:val="20"/>
                <w:szCs w:val="20"/>
              </w:rPr>
            </w:pPr>
            <w:r w:rsidRPr="00E616E4">
              <w:rPr>
                <w:color w:val="000000"/>
                <w:sz w:val="20"/>
                <w:szCs w:val="20"/>
              </w:rPr>
              <w:t>1.60</w:t>
            </w:r>
          </w:p>
        </w:tc>
        <w:tc>
          <w:tcPr>
            <w:tcW w:w="1994" w:type="dxa"/>
            <w:tcBorders>
              <w:top w:val="nil"/>
              <w:left w:val="nil"/>
              <w:bottom w:val="single" w:sz="4" w:space="0" w:color="auto"/>
              <w:right w:val="nil"/>
            </w:tcBorders>
            <w:noWrap/>
            <w:vAlign w:val="bottom"/>
            <w:hideMark/>
          </w:tcPr>
          <w:p w14:paraId="2904CAC4" w14:textId="77777777" w:rsidR="00E616E4" w:rsidRPr="00E616E4" w:rsidRDefault="00E616E4" w:rsidP="00E616E4">
            <w:pPr>
              <w:jc w:val="center"/>
              <w:rPr>
                <w:color w:val="000000"/>
                <w:sz w:val="20"/>
                <w:szCs w:val="20"/>
              </w:rPr>
            </w:pPr>
            <w:r w:rsidRPr="00E616E4">
              <w:rPr>
                <w:color w:val="000000"/>
                <w:sz w:val="20"/>
                <w:szCs w:val="20"/>
              </w:rPr>
              <w:t>0.06</w:t>
            </w:r>
          </w:p>
        </w:tc>
        <w:tc>
          <w:tcPr>
            <w:tcW w:w="872" w:type="dxa"/>
            <w:tcBorders>
              <w:top w:val="nil"/>
              <w:left w:val="nil"/>
              <w:bottom w:val="single" w:sz="4" w:space="0" w:color="auto"/>
              <w:right w:val="nil"/>
            </w:tcBorders>
            <w:noWrap/>
            <w:vAlign w:val="bottom"/>
            <w:hideMark/>
          </w:tcPr>
          <w:p w14:paraId="37E386AA" w14:textId="77777777" w:rsidR="00E616E4" w:rsidRPr="00E616E4" w:rsidRDefault="00E616E4" w:rsidP="00E616E4">
            <w:pPr>
              <w:jc w:val="center"/>
              <w:rPr>
                <w:color w:val="000000"/>
                <w:sz w:val="20"/>
                <w:szCs w:val="20"/>
              </w:rPr>
            </w:pPr>
            <w:r w:rsidRPr="00E616E4">
              <w:rPr>
                <w:color w:val="000000"/>
                <w:sz w:val="20"/>
                <w:szCs w:val="20"/>
              </w:rPr>
              <w:t>0.12</w:t>
            </w:r>
          </w:p>
        </w:tc>
      </w:tr>
    </w:tbl>
    <w:p w14:paraId="02A0C371" w14:textId="77777777" w:rsidR="00C32D8E" w:rsidRPr="00BE255C" w:rsidRDefault="00C32D8E" w:rsidP="00333C23">
      <w:pPr>
        <w:jc w:val="both"/>
        <w:rPr>
          <w:b/>
          <w:bCs/>
          <w:lang w:val="en-US"/>
        </w:rPr>
      </w:pPr>
    </w:p>
    <w:p w14:paraId="30EFDF15" w14:textId="77777777" w:rsidR="00E46282" w:rsidRDefault="00E46282">
      <w:pPr>
        <w:rPr>
          <w:b/>
          <w:bCs/>
          <w:lang w:val="en-US"/>
        </w:rPr>
      </w:pPr>
      <w:r>
        <w:rPr>
          <w:b/>
          <w:bCs/>
          <w:lang w:val="en-US"/>
        </w:rPr>
        <w:br w:type="page"/>
      </w:r>
    </w:p>
    <w:p w14:paraId="3660D69A" w14:textId="05547AD0" w:rsidR="00D11C3A" w:rsidRPr="00BE255C" w:rsidRDefault="009C1CDD" w:rsidP="00333C23">
      <w:pPr>
        <w:jc w:val="both"/>
        <w:rPr>
          <w:lang w:val="en-US"/>
        </w:rPr>
      </w:pPr>
      <w:r w:rsidRPr="00BE255C">
        <w:rPr>
          <w:b/>
          <w:bCs/>
          <w:lang w:val="en-US"/>
        </w:rPr>
        <w:t>Table S</w:t>
      </w:r>
      <w:r w:rsidR="000026D0">
        <w:rPr>
          <w:b/>
          <w:bCs/>
          <w:lang w:val="en-US"/>
        </w:rPr>
        <w:t>7</w:t>
      </w:r>
      <w:r w:rsidRPr="00BE255C">
        <w:rPr>
          <w:lang w:val="en-US"/>
        </w:rPr>
        <w:t xml:space="preserve">: </w:t>
      </w:r>
      <w:r w:rsidR="001E78FB" w:rsidRPr="00BE255C">
        <w:rPr>
          <w:lang w:val="en-US"/>
        </w:rPr>
        <w:t xml:space="preserve">Plant species </w:t>
      </w:r>
      <w:r w:rsidR="00707C12" w:rsidRPr="00BE255C">
        <w:rPr>
          <w:lang w:val="en-US"/>
        </w:rPr>
        <w:t xml:space="preserve">designated as indicators of differing land-use sequences (LUS) </w:t>
      </w:r>
      <w:r w:rsidR="00B15749" w:rsidRPr="00BE255C">
        <w:rPr>
          <w:lang w:val="en-US"/>
        </w:rPr>
        <w:t xml:space="preserve">after </w:t>
      </w:r>
      <w:r w:rsidR="009553B4" w:rsidRPr="00BE255C">
        <w:rPr>
          <w:lang w:val="en-US"/>
        </w:rPr>
        <w:t>indicator species analyses.</w:t>
      </w:r>
    </w:p>
    <w:tbl>
      <w:tblPr>
        <w:tblW w:w="9020" w:type="dxa"/>
        <w:tblCellMar>
          <w:left w:w="70" w:type="dxa"/>
          <w:right w:w="70" w:type="dxa"/>
        </w:tblCellMar>
        <w:tblLook w:val="04A0" w:firstRow="1" w:lastRow="0" w:firstColumn="1" w:lastColumn="0" w:noHBand="0" w:noVBand="1"/>
      </w:tblPr>
      <w:tblGrid>
        <w:gridCol w:w="3960"/>
        <w:gridCol w:w="2460"/>
        <w:gridCol w:w="1300"/>
        <w:gridCol w:w="1300"/>
      </w:tblGrid>
      <w:tr w:rsidR="00D11C3A" w:rsidRPr="00D11C3A" w14:paraId="2974EE0C" w14:textId="77777777" w:rsidTr="0078620E">
        <w:trPr>
          <w:trHeight w:val="320"/>
        </w:trPr>
        <w:tc>
          <w:tcPr>
            <w:tcW w:w="3960" w:type="dxa"/>
            <w:tcBorders>
              <w:top w:val="single" w:sz="4" w:space="0" w:color="auto"/>
              <w:left w:val="nil"/>
              <w:bottom w:val="single" w:sz="4" w:space="0" w:color="auto"/>
              <w:right w:val="nil"/>
            </w:tcBorders>
            <w:noWrap/>
            <w:vAlign w:val="bottom"/>
            <w:hideMark/>
          </w:tcPr>
          <w:p w14:paraId="4004AF17" w14:textId="77777777" w:rsidR="00D11C3A" w:rsidRPr="00D11C3A" w:rsidRDefault="00D11C3A" w:rsidP="00D11C3A">
            <w:pPr>
              <w:jc w:val="center"/>
              <w:rPr>
                <w:b/>
                <w:bCs/>
                <w:i/>
                <w:iCs/>
                <w:color w:val="000000"/>
                <w:sz w:val="20"/>
                <w:szCs w:val="20"/>
              </w:rPr>
            </w:pPr>
            <w:r w:rsidRPr="00D11C3A">
              <w:rPr>
                <w:b/>
                <w:bCs/>
                <w:i/>
                <w:iCs/>
                <w:color w:val="000000"/>
                <w:sz w:val="20"/>
                <w:szCs w:val="20"/>
              </w:rPr>
              <w:t>LUS</w:t>
            </w:r>
          </w:p>
        </w:tc>
        <w:tc>
          <w:tcPr>
            <w:tcW w:w="2460" w:type="dxa"/>
            <w:tcBorders>
              <w:top w:val="single" w:sz="4" w:space="0" w:color="auto"/>
              <w:left w:val="nil"/>
              <w:bottom w:val="single" w:sz="4" w:space="0" w:color="auto"/>
              <w:right w:val="nil"/>
            </w:tcBorders>
            <w:noWrap/>
            <w:vAlign w:val="bottom"/>
            <w:hideMark/>
          </w:tcPr>
          <w:p w14:paraId="0EBDDBAD" w14:textId="77777777" w:rsidR="00D11C3A" w:rsidRPr="00D11C3A" w:rsidRDefault="00D11C3A" w:rsidP="00D11C3A">
            <w:pPr>
              <w:rPr>
                <w:b/>
                <w:bCs/>
                <w:i/>
                <w:iCs/>
                <w:color w:val="000000"/>
                <w:sz w:val="20"/>
                <w:szCs w:val="20"/>
              </w:rPr>
            </w:pPr>
            <w:r w:rsidRPr="00D11C3A">
              <w:rPr>
                <w:b/>
                <w:bCs/>
                <w:i/>
                <w:iCs/>
                <w:color w:val="000000"/>
                <w:sz w:val="20"/>
                <w:szCs w:val="20"/>
              </w:rPr>
              <w:t>Species</w:t>
            </w:r>
          </w:p>
        </w:tc>
        <w:tc>
          <w:tcPr>
            <w:tcW w:w="1300" w:type="dxa"/>
            <w:tcBorders>
              <w:top w:val="single" w:sz="4" w:space="0" w:color="auto"/>
              <w:left w:val="nil"/>
              <w:bottom w:val="single" w:sz="4" w:space="0" w:color="auto"/>
              <w:right w:val="nil"/>
            </w:tcBorders>
            <w:noWrap/>
            <w:vAlign w:val="bottom"/>
            <w:hideMark/>
          </w:tcPr>
          <w:p w14:paraId="24A138EB" w14:textId="77777777" w:rsidR="00D11C3A" w:rsidRPr="00D11C3A" w:rsidRDefault="00D11C3A" w:rsidP="00D11C3A">
            <w:pPr>
              <w:rPr>
                <w:b/>
                <w:bCs/>
                <w:i/>
                <w:iCs/>
                <w:color w:val="000000"/>
                <w:sz w:val="20"/>
                <w:szCs w:val="20"/>
              </w:rPr>
            </w:pPr>
            <w:r w:rsidRPr="00D11C3A">
              <w:rPr>
                <w:b/>
                <w:bCs/>
                <w:i/>
                <w:iCs/>
                <w:color w:val="000000"/>
                <w:sz w:val="20"/>
                <w:szCs w:val="20"/>
              </w:rPr>
              <w:t>stat</w:t>
            </w:r>
          </w:p>
        </w:tc>
        <w:tc>
          <w:tcPr>
            <w:tcW w:w="1300" w:type="dxa"/>
            <w:tcBorders>
              <w:top w:val="single" w:sz="4" w:space="0" w:color="auto"/>
              <w:left w:val="nil"/>
              <w:bottom w:val="single" w:sz="4" w:space="0" w:color="auto"/>
              <w:right w:val="nil"/>
            </w:tcBorders>
            <w:noWrap/>
            <w:vAlign w:val="bottom"/>
            <w:hideMark/>
          </w:tcPr>
          <w:p w14:paraId="58114445" w14:textId="77777777" w:rsidR="00D11C3A" w:rsidRPr="00D11C3A" w:rsidRDefault="00D11C3A" w:rsidP="00D11C3A">
            <w:pPr>
              <w:rPr>
                <w:b/>
                <w:bCs/>
                <w:i/>
                <w:iCs/>
                <w:color w:val="000000"/>
                <w:sz w:val="20"/>
                <w:szCs w:val="20"/>
              </w:rPr>
            </w:pPr>
            <w:r w:rsidRPr="00D11C3A">
              <w:rPr>
                <w:b/>
                <w:bCs/>
                <w:i/>
                <w:iCs/>
                <w:color w:val="000000"/>
                <w:sz w:val="20"/>
                <w:szCs w:val="20"/>
              </w:rPr>
              <w:t>p-value</w:t>
            </w:r>
          </w:p>
        </w:tc>
      </w:tr>
      <w:tr w:rsidR="00D11C3A" w:rsidRPr="00D11C3A" w14:paraId="151A2260" w14:textId="77777777" w:rsidTr="0078620E">
        <w:trPr>
          <w:trHeight w:val="320"/>
        </w:trPr>
        <w:tc>
          <w:tcPr>
            <w:tcW w:w="3960" w:type="dxa"/>
            <w:vMerge w:val="restart"/>
            <w:tcBorders>
              <w:top w:val="single" w:sz="4" w:space="0" w:color="auto"/>
              <w:left w:val="nil"/>
              <w:bottom w:val="single" w:sz="4" w:space="0" w:color="auto"/>
              <w:right w:val="nil"/>
            </w:tcBorders>
            <w:noWrap/>
            <w:vAlign w:val="center"/>
            <w:hideMark/>
          </w:tcPr>
          <w:p w14:paraId="05DD1A2E" w14:textId="14F83D1B" w:rsidR="00D11C3A" w:rsidRPr="00D11C3A" w:rsidRDefault="00BA6F42" w:rsidP="00D11C3A">
            <w:pPr>
              <w:jc w:val="center"/>
              <w:rPr>
                <w:color w:val="000000"/>
                <w:sz w:val="20"/>
                <w:szCs w:val="20"/>
              </w:rPr>
            </w:pPr>
            <w:r>
              <w:rPr>
                <w:color w:val="000000"/>
                <w:sz w:val="20"/>
                <w:szCs w:val="20"/>
              </w:rPr>
              <w:t>A&gt;G</w:t>
            </w:r>
            <w:r w:rsidR="00D11C3A" w:rsidRPr="00D11C3A">
              <w:rPr>
                <w:color w:val="000000"/>
                <w:sz w:val="20"/>
                <w:szCs w:val="20"/>
              </w:rPr>
              <w:t xml:space="preserve"> 1960s</w:t>
            </w:r>
          </w:p>
        </w:tc>
        <w:tc>
          <w:tcPr>
            <w:tcW w:w="2460" w:type="dxa"/>
            <w:tcBorders>
              <w:top w:val="single" w:sz="4" w:space="0" w:color="auto"/>
              <w:left w:val="nil"/>
              <w:bottom w:val="nil"/>
              <w:right w:val="nil"/>
            </w:tcBorders>
            <w:noWrap/>
            <w:vAlign w:val="bottom"/>
            <w:hideMark/>
          </w:tcPr>
          <w:p w14:paraId="0E4205B2" w14:textId="77777777" w:rsidR="00D11C3A" w:rsidRPr="00D11C3A" w:rsidRDefault="00D11C3A" w:rsidP="00D11C3A">
            <w:pPr>
              <w:rPr>
                <w:i/>
                <w:iCs/>
                <w:color w:val="000000"/>
                <w:sz w:val="20"/>
                <w:szCs w:val="20"/>
              </w:rPr>
            </w:pPr>
            <w:r w:rsidRPr="00D11C3A">
              <w:rPr>
                <w:i/>
                <w:iCs/>
                <w:color w:val="000000"/>
                <w:sz w:val="20"/>
                <w:szCs w:val="20"/>
              </w:rPr>
              <w:t>Epilobium angustifolium</w:t>
            </w:r>
          </w:p>
        </w:tc>
        <w:tc>
          <w:tcPr>
            <w:tcW w:w="1300" w:type="dxa"/>
            <w:tcBorders>
              <w:top w:val="single" w:sz="4" w:space="0" w:color="auto"/>
              <w:left w:val="nil"/>
              <w:bottom w:val="nil"/>
              <w:right w:val="nil"/>
            </w:tcBorders>
            <w:noWrap/>
            <w:vAlign w:val="bottom"/>
            <w:hideMark/>
          </w:tcPr>
          <w:p w14:paraId="15E12CDF" w14:textId="77777777" w:rsidR="00D11C3A" w:rsidRPr="00D11C3A" w:rsidRDefault="00D11C3A" w:rsidP="00D11C3A">
            <w:pPr>
              <w:rPr>
                <w:color w:val="000000"/>
                <w:sz w:val="20"/>
                <w:szCs w:val="20"/>
              </w:rPr>
            </w:pPr>
            <w:r w:rsidRPr="00D11C3A">
              <w:rPr>
                <w:color w:val="000000"/>
                <w:sz w:val="20"/>
                <w:szCs w:val="20"/>
              </w:rPr>
              <w:t>0.433</w:t>
            </w:r>
          </w:p>
        </w:tc>
        <w:tc>
          <w:tcPr>
            <w:tcW w:w="1300" w:type="dxa"/>
            <w:tcBorders>
              <w:top w:val="single" w:sz="4" w:space="0" w:color="auto"/>
              <w:left w:val="nil"/>
              <w:bottom w:val="nil"/>
              <w:right w:val="nil"/>
            </w:tcBorders>
            <w:noWrap/>
            <w:vAlign w:val="bottom"/>
            <w:hideMark/>
          </w:tcPr>
          <w:p w14:paraId="7A832B1E" w14:textId="77777777" w:rsidR="00D11C3A" w:rsidRPr="00D11C3A" w:rsidRDefault="00D11C3A" w:rsidP="00D11C3A">
            <w:pPr>
              <w:rPr>
                <w:color w:val="000000"/>
                <w:sz w:val="20"/>
                <w:szCs w:val="20"/>
              </w:rPr>
            </w:pPr>
            <w:r w:rsidRPr="00D11C3A">
              <w:rPr>
                <w:color w:val="000000"/>
                <w:sz w:val="20"/>
                <w:szCs w:val="20"/>
              </w:rPr>
              <w:t>0.0056**</w:t>
            </w:r>
          </w:p>
        </w:tc>
      </w:tr>
      <w:tr w:rsidR="00D11C3A" w:rsidRPr="00D11C3A" w14:paraId="4315D0BE" w14:textId="77777777" w:rsidTr="0078620E">
        <w:trPr>
          <w:trHeight w:val="320"/>
        </w:trPr>
        <w:tc>
          <w:tcPr>
            <w:tcW w:w="3960" w:type="dxa"/>
            <w:vMerge/>
            <w:tcBorders>
              <w:top w:val="nil"/>
              <w:left w:val="nil"/>
              <w:bottom w:val="single" w:sz="4" w:space="0" w:color="auto"/>
              <w:right w:val="nil"/>
            </w:tcBorders>
            <w:vAlign w:val="center"/>
            <w:hideMark/>
          </w:tcPr>
          <w:p w14:paraId="26A575BF" w14:textId="77777777" w:rsidR="00D11C3A" w:rsidRPr="00D11C3A" w:rsidRDefault="00D11C3A" w:rsidP="00D11C3A">
            <w:pPr>
              <w:jc w:val="center"/>
              <w:rPr>
                <w:color w:val="000000"/>
                <w:sz w:val="20"/>
                <w:szCs w:val="20"/>
              </w:rPr>
            </w:pPr>
          </w:p>
        </w:tc>
        <w:tc>
          <w:tcPr>
            <w:tcW w:w="2460" w:type="dxa"/>
            <w:tcBorders>
              <w:top w:val="nil"/>
              <w:left w:val="nil"/>
              <w:bottom w:val="nil"/>
              <w:right w:val="nil"/>
            </w:tcBorders>
            <w:noWrap/>
            <w:vAlign w:val="bottom"/>
            <w:hideMark/>
          </w:tcPr>
          <w:p w14:paraId="34A2F50F" w14:textId="77777777" w:rsidR="00D11C3A" w:rsidRPr="00D11C3A" w:rsidRDefault="00D11C3A" w:rsidP="00D11C3A">
            <w:pPr>
              <w:rPr>
                <w:i/>
                <w:iCs/>
                <w:color w:val="000000"/>
                <w:sz w:val="20"/>
                <w:szCs w:val="20"/>
              </w:rPr>
            </w:pPr>
            <w:r w:rsidRPr="00D11C3A">
              <w:rPr>
                <w:i/>
                <w:iCs/>
                <w:color w:val="000000"/>
                <w:sz w:val="20"/>
                <w:szCs w:val="20"/>
              </w:rPr>
              <w:t>Cirsium palustre</w:t>
            </w:r>
          </w:p>
        </w:tc>
        <w:tc>
          <w:tcPr>
            <w:tcW w:w="1300" w:type="dxa"/>
            <w:tcBorders>
              <w:top w:val="nil"/>
              <w:left w:val="nil"/>
              <w:bottom w:val="nil"/>
              <w:right w:val="nil"/>
            </w:tcBorders>
            <w:noWrap/>
            <w:vAlign w:val="bottom"/>
            <w:hideMark/>
          </w:tcPr>
          <w:p w14:paraId="6A9FFDAA" w14:textId="77777777" w:rsidR="00D11C3A" w:rsidRPr="00D11C3A" w:rsidRDefault="00D11C3A" w:rsidP="00D11C3A">
            <w:pPr>
              <w:rPr>
                <w:color w:val="000000"/>
                <w:sz w:val="20"/>
                <w:szCs w:val="20"/>
              </w:rPr>
            </w:pPr>
            <w:r w:rsidRPr="00D11C3A">
              <w:rPr>
                <w:color w:val="000000"/>
                <w:sz w:val="20"/>
                <w:szCs w:val="20"/>
              </w:rPr>
              <w:t>0.385</w:t>
            </w:r>
          </w:p>
        </w:tc>
        <w:tc>
          <w:tcPr>
            <w:tcW w:w="1300" w:type="dxa"/>
            <w:tcBorders>
              <w:top w:val="nil"/>
              <w:left w:val="nil"/>
              <w:bottom w:val="nil"/>
              <w:right w:val="nil"/>
            </w:tcBorders>
            <w:noWrap/>
            <w:vAlign w:val="bottom"/>
            <w:hideMark/>
          </w:tcPr>
          <w:p w14:paraId="16D34BF6" w14:textId="77777777" w:rsidR="00D11C3A" w:rsidRPr="00D11C3A" w:rsidRDefault="00D11C3A" w:rsidP="00D11C3A">
            <w:pPr>
              <w:rPr>
                <w:color w:val="000000"/>
                <w:sz w:val="20"/>
                <w:szCs w:val="20"/>
              </w:rPr>
            </w:pPr>
            <w:r w:rsidRPr="00D11C3A">
              <w:rPr>
                <w:color w:val="000000"/>
                <w:sz w:val="20"/>
                <w:szCs w:val="20"/>
              </w:rPr>
              <w:t>0.0266*</w:t>
            </w:r>
          </w:p>
        </w:tc>
      </w:tr>
      <w:tr w:rsidR="00D11C3A" w:rsidRPr="00D11C3A" w14:paraId="7ECB22D9" w14:textId="77777777" w:rsidTr="0078620E">
        <w:trPr>
          <w:trHeight w:val="320"/>
        </w:trPr>
        <w:tc>
          <w:tcPr>
            <w:tcW w:w="3960" w:type="dxa"/>
            <w:vMerge/>
            <w:tcBorders>
              <w:top w:val="nil"/>
              <w:left w:val="nil"/>
              <w:bottom w:val="single" w:sz="4" w:space="0" w:color="auto"/>
              <w:right w:val="nil"/>
            </w:tcBorders>
            <w:vAlign w:val="center"/>
            <w:hideMark/>
          </w:tcPr>
          <w:p w14:paraId="36F5E197" w14:textId="77777777" w:rsidR="00D11C3A" w:rsidRPr="00D11C3A" w:rsidRDefault="00D11C3A" w:rsidP="00D11C3A">
            <w:pPr>
              <w:jc w:val="center"/>
              <w:rPr>
                <w:color w:val="000000"/>
                <w:sz w:val="20"/>
                <w:szCs w:val="20"/>
              </w:rPr>
            </w:pPr>
          </w:p>
        </w:tc>
        <w:tc>
          <w:tcPr>
            <w:tcW w:w="2460" w:type="dxa"/>
            <w:tcBorders>
              <w:top w:val="nil"/>
              <w:left w:val="nil"/>
              <w:bottom w:val="nil"/>
              <w:right w:val="nil"/>
            </w:tcBorders>
            <w:noWrap/>
            <w:vAlign w:val="bottom"/>
            <w:hideMark/>
          </w:tcPr>
          <w:p w14:paraId="11DC2C29" w14:textId="77777777" w:rsidR="00D11C3A" w:rsidRPr="00D11C3A" w:rsidRDefault="00D11C3A" w:rsidP="00D11C3A">
            <w:pPr>
              <w:rPr>
                <w:i/>
                <w:iCs/>
                <w:color w:val="000000"/>
                <w:sz w:val="20"/>
                <w:szCs w:val="20"/>
              </w:rPr>
            </w:pPr>
            <w:r w:rsidRPr="00D11C3A">
              <w:rPr>
                <w:i/>
                <w:iCs/>
                <w:color w:val="000000"/>
                <w:sz w:val="20"/>
                <w:szCs w:val="20"/>
              </w:rPr>
              <w:t>Alchemilla filicaulis</w:t>
            </w:r>
          </w:p>
        </w:tc>
        <w:tc>
          <w:tcPr>
            <w:tcW w:w="1300" w:type="dxa"/>
            <w:tcBorders>
              <w:top w:val="nil"/>
              <w:left w:val="nil"/>
              <w:bottom w:val="nil"/>
              <w:right w:val="nil"/>
            </w:tcBorders>
            <w:noWrap/>
            <w:vAlign w:val="bottom"/>
            <w:hideMark/>
          </w:tcPr>
          <w:p w14:paraId="4696CD41" w14:textId="77777777" w:rsidR="00D11C3A" w:rsidRPr="00D11C3A" w:rsidRDefault="00D11C3A" w:rsidP="00D11C3A">
            <w:pPr>
              <w:rPr>
                <w:color w:val="000000"/>
                <w:sz w:val="20"/>
                <w:szCs w:val="20"/>
              </w:rPr>
            </w:pPr>
            <w:r w:rsidRPr="00D11C3A">
              <w:rPr>
                <w:color w:val="000000"/>
                <w:sz w:val="20"/>
                <w:szCs w:val="20"/>
              </w:rPr>
              <w:t>0.383</w:t>
            </w:r>
          </w:p>
        </w:tc>
        <w:tc>
          <w:tcPr>
            <w:tcW w:w="1300" w:type="dxa"/>
            <w:tcBorders>
              <w:top w:val="nil"/>
              <w:left w:val="nil"/>
              <w:bottom w:val="nil"/>
              <w:right w:val="nil"/>
            </w:tcBorders>
            <w:noWrap/>
            <w:vAlign w:val="bottom"/>
            <w:hideMark/>
          </w:tcPr>
          <w:p w14:paraId="224CFE79" w14:textId="77777777" w:rsidR="00D11C3A" w:rsidRPr="00D11C3A" w:rsidRDefault="00D11C3A" w:rsidP="00D11C3A">
            <w:pPr>
              <w:rPr>
                <w:color w:val="000000"/>
                <w:sz w:val="20"/>
                <w:szCs w:val="20"/>
              </w:rPr>
            </w:pPr>
            <w:r w:rsidRPr="00D11C3A">
              <w:rPr>
                <w:color w:val="000000"/>
                <w:sz w:val="20"/>
                <w:szCs w:val="20"/>
              </w:rPr>
              <w:t>0.0298*</w:t>
            </w:r>
          </w:p>
        </w:tc>
      </w:tr>
      <w:tr w:rsidR="00D11C3A" w:rsidRPr="00D11C3A" w14:paraId="3ED40EB5" w14:textId="77777777" w:rsidTr="0078620E">
        <w:trPr>
          <w:trHeight w:val="320"/>
        </w:trPr>
        <w:tc>
          <w:tcPr>
            <w:tcW w:w="3960" w:type="dxa"/>
            <w:vMerge/>
            <w:tcBorders>
              <w:top w:val="nil"/>
              <w:left w:val="nil"/>
              <w:bottom w:val="single" w:sz="4" w:space="0" w:color="auto"/>
              <w:right w:val="nil"/>
            </w:tcBorders>
            <w:vAlign w:val="center"/>
            <w:hideMark/>
          </w:tcPr>
          <w:p w14:paraId="5204D631" w14:textId="77777777" w:rsidR="00D11C3A" w:rsidRPr="00D11C3A" w:rsidRDefault="00D11C3A" w:rsidP="00D11C3A">
            <w:pPr>
              <w:jc w:val="center"/>
              <w:rPr>
                <w:color w:val="000000"/>
                <w:sz w:val="20"/>
                <w:szCs w:val="20"/>
              </w:rPr>
            </w:pPr>
          </w:p>
        </w:tc>
        <w:tc>
          <w:tcPr>
            <w:tcW w:w="2460" w:type="dxa"/>
            <w:tcBorders>
              <w:top w:val="nil"/>
              <w:left w:val="nil"/>
              <w:bottom w:val="nil"/>
              <w:right w:val="nil"/>
            </w:tcBorders>
            <w:noWrap/>
            <w:vAlign w:val="bottom"/>
            <w:hideMark/>
          </w:tcPr>
          <w:p w14:paraId="1E99FD47" w14:textId="77777777" w:rsidR="00D11C3A" w:rsidRPr="00D11C3A" w:rsidRDefault="00D11C3A" w:rsidP="00D11C3A">
            <w:pPr>
              <w:rPr>
                <w:i/>
                <w:iCs/>
                <w:color w:val="000000"/>
                <w:sz w:val="20"/>
                <w:szCs w:val="20"/>
              </w:rPr>
            </w:pPr>
            <w:r w:rsidRPr="00D11C3A">
              <w:rPr>
                <w:i/>
                <w:iCs/>
                <w:color w:val="000000"/>
                <w:sz w:val="20"/>
                <w:szCs w:val="20"/>
              </w:rPr>
              <w:t>Iris pseudacorus</w:t>
            </w:r>
          </w:p>
        </w:tc>
        <w:tc>
          <w:tcPr>
            <w:tcW w:w="1300" w:type="dxa"/>
            <w:tcBorders>
              <w:top w:val="nil"/>
              <w:left w:val="nil"/>
              <w:bottom w:val="nil"/>
              <w:right w:val="nil"/>
            </w:tcBorders>
            <w:noWrap/>
            <w:vAlign w:val="bottom"/>
            <w:hideMark/>
          </w:tcPr>
          <w:p w14:paraId="149660B7" w14:textId="77777777" w:rsidR="00D11C3A" w:rsidRPr="00D11C3A" w:rsidRDefault="00D11C3A" w:rsidP="00D11C3A">
            <w:pPr>
              <w:rPr>
                <w:color w:val="000000"/>
                <w:sz w:val="20"/>
                <w:szCs w:val="20"/>
              </w:rPr>
            </w:pPr>
            <w:r w:rsidRPr="00D11C3A">
              <w:rPr>
                <w:color w:val="000000"/>
                <w:sz w:val="20"/>
                <w:szCs w:val="20"/>
              </w:rPr>
              <w:t>0.383</w:t>
            </w:r>
          </w:p>
        </w:tc>
        <w:tc>
          <w:tcPr>
            <w:tcW w:w="1300" w:type="dxa"/>
            <w:tcBorders>
              <w:top w:val="nil"/>
              <w:left w:val="nil"/>
              <w:bottom w:val="nil"/>
              <w:right w:val="nil"/>
            </w:tcBorders>
            <w:noWrap/>
            <w:vAlign w:val="bottom"/>
            <w:hideMark/>
          </w:tcPr>
          <w:p w14:paraId="680910BD" w14:textId="77777777" w:rsidR="00D11C3A" w:rsidRPr="00D11C3A" w:rsidRDefault="00D11C3A" w:rsidP="00D11C3A">
            <w:pPr>
              <w:rPr>
                <w:color w:val="000000"/>
                <w:sz w:val="20"/>
                <w:szCs w:val="20"/>
              </w:rPr>
            </w:pPr>
            <w:r w:rsidRPr="00D11C3A">
              <w:rPr>
                <w:color w:val="000000"/>
                <w:sz w:val="20"/>
                <w:szCs w:val="20"/>
              </w:rPr>
              <w:t>0.0303*</w:t>
            </w:r>
          </w:p>
        </w:tc>
      </w:tr>
      <w:tr w:rsidR="00D11C3A" w:rsidRPr="00D11C3A" w14:paraId="0D1C39C6" w14:textId="77777777" w:rsidTr="0078620E">
        <w:trPr>
          <w:trHeight w:val="320"/>
        </w:trPr>
        <w:tc>
          <w:tcPr>
            <w:tcW w:w="3960" w:type="dxa"/>
            <w:vMerge/>
            <w:tcBorders>
              <w:top w:val="nil"/>
              <w:left w:val="nil"/>
              <w:bottom w:val="single" w:sz="4" w:space="0" w:color="auto"/>
              <w:right w:val="nil"/>
            </w:tcBorders>
            <w:vAlign w:val="center"/>
            <w:hideMark/>
          </w:tcPr>
          <w:p w14:paraId="68450CBE" w14:textId="77777777" w:rsidR="00D11C3A" w:rsidRPr="00D11C3A" w:rsidRDefault="00D11C3A" w:rsidP="00D11C3A">
            <w:pPr>
              <w:jc w:val="center"/>
              <w:rPr>
                <w:color w:val="000000"/>
                <w:sz w:val="20"/>
                <w:szCs w:val="20"/>
              </w:rPr>
            </w:pPr>
          </w:p>
        </w:tc>
        <w:tc>
          <w:tcPr>
            <w:tcW w:w="2460" w:type="dxa"/>
            <w:tcBorders>
              <w:top w:val="nil"/>
              <w:left w:val="nil"/>
              <w:bottom w:val="nil"/>
              <w:right w:val="nil"/>
            </w:tcBorders>
            <w:noWrap/>
            <w:vAlign w:val="bottom"/>
            <w:hideMark/>
          </w:tcPr>
          <w:p w14:paraId="3C06D0CE" w14:textId="77777777" w:rsidR="00D11C3A" w:rsidRPr="00D11C3A" w:rsidRDefault="00D11C3A" w:rsidP="00D11C3A">
            <w:pPr>
              <w:rPr>
                <w:i/>
                <w:iCs/>
                <w:color w:val="000000"/>
                <w:sz w:val="20"/>
                <w:szCs w:val="20"/>
              </w:rPr>
            </w:pPr>
            <w:r w:rsidRPr="00D11C3A">
              <w:rPr>
                <w:i/>
                <w:iCs/>
                <w:color w:val="000000"/>
                <w:sz w:val="20"/>
                <w:szCs w:val="20"/>
              </w:rPr>
              <w:t>Galium palustre</w:t>
            </w:r>
          </w:p>
        </w:tc>
        <w:tc>
          <w:tcPr>
            <w:tcW w:w="1300" w:type="dxa"/>
            <w:tcBorders>
              <w:top w:val="nil"/>
              <w:left w:val="nil"/>
              <w:bottom w:val="nil"/>
              <w:right w:val="nil"/>
            </w:tcBorders>
            <w:noWrap/>
            <w:vAlign w:val="bottom"/>
            <w:hideMark/>
          </w:tcPr>
          <w:p w14:paraId="6C854B5F" w14:textId="77777777" w:rsidR="00D11C3A" w:rsidRPr="00D11C3A" w:rsidRDefault="00D11C3A" w:rsidP="00D11C3A">
            <w:pPr>
              <w:rPr>
                <w:color w:val="000000"/>
                <w:sz w:val="20"/>
                <w:szCs w:val="20"/>
              </w:rPr>
            </w:pPr>
            <w:r w:rsidRPr="00D11C3A">
              <w:rPr>
                <w:color w:val="000000"/>
                <w:sz w:val="20"/>
                <w:szCs w:val="20"/>
              </w:rPr>
              <w:t>0.368</w:t>
            </w:r>
          </w:p>
        </w:tc>
        <w:tc>
          <w:tcPr>
            <w:tcW w:w="1300" w:type="dxa"/>
            <w:tcBorders>
              <w:top w:val="nil"/>
              <w:left w:val="nil"/>
              <w:bottom w:val="nil"/>
              <w:right w:val="nil"/>
            </w:tcBorders>
            <w:noWrap/>
            <w:vAlign w:val="bottom"/>
            <w:hideMark/>
          </w:tcPr>
          <w:p w14:paraId="50A961DD" w14:textId="77777777" w:rsidR="00D11C3A" w:rsidRPr="00D11C3A" w:rsidRDefault="00D11C3A" w:rsidP="00D11C3A">
            <w:pPr>
              <w:rPr>
                <w:color w:val="000000"/>
                <w:sz w:val="20"/>
                <w:szCs w:val="20"/>
              </w:rPr>
            </w:pPr>
            <w:r w:rsidRPr="00D11C3A">
              <w:rPr>
                <w:color w:val="000000"/>
                <w:sz w:val="20"/>
                <w:szCs w:val="20"/>
              </w:rPr>
              <w:t>0.0320*</w:t>
            </w:r>
          </w:p>
        </w:tc>
      </w:tr>
      <w:tr w:rsidR="00D11C3A" w:rsidRPr="00D11C3A" w14:paraId="7C00D7D3" w14:textId="77777777" w:rsidTr="0078620E">
        <w:trPr>
          <w:trHeight w:val="320"/>
        </w:trPr>
        <w:tc>
          <w:tcPr>
            <w:tcW w:w="3960" w:type="dxa"/>
            <w:tcBorders>
              <w:top w:val="single" w:sz="4" w:space="0" w:color="auto"/>
              <w:left w:val="nil"/>
              <w:bottom w:val="single" w:sz="4" w:space="0" w:color="auto"/>
              <w:right w:val="nil"/>
            </w:tcBorders>
            <w:noWrap/>
            <w:vAlign w:val="bottom"/>
            <w:hideMark/>
          </w:tcPr>
          <w:p w14:paraId="0EE11648" w14:textId="2BA60820" w:rsidR="00D11C3A" w:rsidRPr="00D11C3A" w:rsidRDefault="00BA6F42" w:rsidP="00D11C3A">
            <w:pPr>
              <w:jc w:val="center"/>
              <w:rPr>
                <w:color w:val="000000"/>
                <w:sz w:val="20"/>
                <w:szCs w:val="20"/>
              </w:rPr>
            </w:pPr>
            <w:r>
              <w:rPr>
                <w:color w:val="000000"/>
                <w:sz w:val="20"/>
                <w:szCs w:val="20"/>
              </w:rPr>
              <w:t>A&gt;G</w:t>
            </w:r>
            <w:r w:rsidR="00D11C3A" w:rsidRPr="00D11C3A">
              <w:rPr>
                <w:color w:val="000000"/>
                <w:sz w:val="20"/>
                <w:szCs w:val="20"/>
              </w:rPr>
              <w:t xml:space="preserve"> 1960s + </w:t>
            </w:r>
            <w:r>
              <w:rPr>
                <w:color w:val="000000"/>
                <w:sz w:val="20"/>
                <w:szCs w:val="20"/>
              </w:rPr>
              <w:t>A&gt;G</w:t>
            </w:r>
            <w:r w:rsidR="00D11C3A" w:rsidRPr="00D11C3A">
              <w:rPr>
                <w:color w:val="000000"/>
                <w:sz w:val="20"/>
                <w:szCs w:val="20"/>
              </w:rPr>
              <w:t xml:space="preserve"> 1800s</w:t>
            </w:r>
          </w:p>
        </w:tc>
        <w:tc>
          <w:tcPr>
            <w:tcW w:w="2460" w:type="dxa"/>
            <w:tcBorders>
              <w:top w:val="nil"/>
              <w:left w:val="nil"/>
              <w:bottom w:val="nil"/>
              <w:right w:val="nil"/>
            </w:tcBorders>
            <w:noWrap/>
            <w:vAlign w:val="bottom"/>
            <w:hideMark/>
          </w:tcPr>
          <w:p w14:paraId="6C208838" w14:textId="77777777" w:rsidR="00D11C3A" w:rsidRPr="00D11C3A" w:rsidRDefault="00D11C3A" w:rsidP="00D11C3A">
            <w:pPr>
              <w:rPr>
                <w:i/>
                <w:iCs/>
                <w:color w:val="000000"/>
                <w:sz w:val="20"/>
                <w:szCs w:val="20"/>
              </w:rPr>
            </w:pPr>
            <w:r w:rsidRPr="00D11C3A">
              <w:rPr>
                <w:i/>
                <w:iCs/>
                <w:color w:val="000000"/>
                <w:sz w:val="20"/>
                <w:szCs w:val="20"/>
              </w:rPr>
              <w:t>Prunella vulgaris</w:t>
            </w:r>
          </w:p>
        </w:tc>
        <w:tc>
          <w:tcPr>
            <w:tcW w:w="1300" w:type="dxa"/>
            <w:tcBorders>
              <w:top w:val="nil"/>
              <w:left w:val="nil"/>
              <w:bottom w:val="nil"/>
              <w:right w:val="nil"/>
            </w:tcBorders>
            <w:noWrap/>
            <w:vAlign w:val="bottom"/>
            <w:hideMark/>
          </w:tcPr>
          <w:p w14:paraId="3716B1CC" w14:textId="77777777" w:rsidR="00D11C3A" w:rsidRPr="00D11C3A" w:rsidRDefault="00D11C3A" w:rsidP="00D11C3A">
            <w:pPr>
              <w:rPr>
                <w:color w:val="000000"/>
                <w:sz w:val="20"/>
                <w:szCs w:val="20"/>
              </w:rPr>
            </w:pPr>
            <w:r w:rsidRPr="00D11C3A">
              <w:rPr>
                <w:color w:val="000000"/>
                <w:sz w:val="20"/>
                <w:szCs w:val="20"/>
              </w:rPr>
              <w:t>0.456</w:t>
            </w:r>
          </w:p>
        </w:tc>
        <w:tc>
          <w:tcPr>
            <w:tcW w:w="1300" w:type="dxa"/>
            <w:tcBorders>
              <w:top w:val="nil"/>
              <w:left w:val="nil"/>
              <w:bottom w:val="nil"/>
              <w:right w:val="nil"/>
            </w:tcBorders>
            <w:noWrap/>
            <w:vAlign w:val="bottom"/>
            <w:hideMark/>
          </w:tcPr>
          <w:p w14:paraId="7CAFB6B2" w14:textId="77777777" w:rsidR="00D11C3A" w:rsidRPr="00D11C3A" w:rsidRDefault="00D11C3A" w:rsidP="00D11C3A">
            <w:pPr>
              <w:rPr>
                <w:color w:val="000000"/>
                <w:sz w:val="20"/>
                <w:szCs w:val="20"/>
              </w:rPr>
            </w:pPr>
            <w:r w:rsidRPr="00D11C3A">
              <w:rPr>
                <w:color w:val="000000"/>
                <w:sz w:val="20"/>
                <w:szCs w:val="20"/>
              </w:rPr>
              <w:t>0.0297*</w:t>
            </w:r>
          </w:p>
        </w:tc>
      </w:tr>
      <w:tr w:rsidR="00D11C3A" w:rsidRPr="00D11C3A" w14:paraId="705E538B" w14:textId="77777777" w:rsidTr="0078620E">
        <w:trPr>
          <w:trHeight w:val="320"/>
        </w:trPr>
        <w:tc>
          <w:tcPr>
            <w:tcW w:w="3960" w:type="dxa"/>
            <w:tcBorders>
              <w:top w:val="single" w:sz="4" w:space="0" w:color="auto"/>
              <w:left w:val="nil"/>
              <w:bottom w:val="single" w:sz="4" w:space="0" w:color="auto"/>
              <w:right w:val="nil"/>
            </w:tcBorders>
            <w:noWrap/>
            <w:vAlign w:val="bottom"/>
            <w:hideMark/>
          </w:tcPr>
          <w:p w14:paraId="4764C1F2" w14:textId="5C16D045" w:rsidR="00D11C3A" w:rsidRPr="00D11C3A" w:rsidRDefault="00BA6F42" w:rsidP="00D11C3A">
            <w:pPr>
              <w:jc w:val="center"/>
              <w:rPr>
                <w:color w:val="000000"/>
                <w:sz w:val="20"/>
                <w:szCs w:val="20"/>
              </w:rPr>
            </w:pPr>
            <w:r>
              <w:rPr>
                <w:color w:val="000000"/>
                <w:sz w:val="20"/>
                <w:szCs w:val="20"/>
              </w:rPr>
              <w:t>A&gt;G</w:t>
            </w:r>
            <w:r w:rsidR="00D11C3A" w:rsidRPr="00D11C3A">
              <w:rPr>
                <w:color w:val="000000"/>
                <w:sz w:val="20"/>
                <w:szCs w:val="20"/>
              </w:rPr>
              <w:t xml:space="preserve"> 1960s + </w:t>
            </w:r>
            <w:r>
              <w:rPr>
                <w:color w:val="000000"/>
                <w:sz w:val="20"/>
                <w:szCs w:val="20"/>
              </w:rPr>
              <w:t>A&gt;G</w:t>
            </w:r>
            <w:r w:rsidR="00D11C3A" w:rsidRPr="00D11C3A">
              <w:rPr>
                <w:color w:val="000000"/>
                <w:sz w:val="20"/>
                <w:szCs w:val="20"/>
              </w:rPr>
              <w:t xml:space="preserve"> 1900s</w:t>
            </w:r>
          </w:p>
        </w:tc>
        <w:tc>
          <w:tcPr>
            <w:tcW w:w="2460" w:type="dxa"/>
            <w:tcBorders>
              <w:top w:val="nil"/>
              <w:left w:val="nil"/>
              <w:bottom w:val="nil"/>
              <w:right w:val="nil"/>
            </w:tcBorders>
            <w:noWrap/>
            <w:vAlign w:val="bottom"/>
            <w:hideMark/>
          </w:tcPr>
          <w:p w14:paraId="7F714A56" w14:textId="77777777" w:rsidR="00D11C3A" w:rsidRPr="00D11C3A" w:rsidRDefault="00D11C3A" w:rsidP="00D11C3A">
            <w:pPr>
              <w:rPr>
                <w:i/>
                <w:iCs/>
                <w:color w:val="000000"/>
                <w:sz w:val="20"/>
                <w:szCs w:val="20"/>
              </w:rPr>
            </w:pPr>
            <w:r w:rsidRPr="00D11C3A">
              <w:rPr>
                <w:i/>
                <w:iCs/>
                <w:color w:val="000000"/>
                <w:sz w:val="20"/>
                <w:szCs w:val="20"/>
              </w:rPr>
              <w:t>Lathyrus pratensis</w:t>
            </w:r>
          </w:p>
        </w:tc>
        <w:tc>
          <w:tcPr>
            <w:tcW w:w="1300" w:type="dxa"/>
            <w:tcBorders>
              <w:top w:val="nil"/>
              <w:left w:val="nil"/>
              <w:bottom w:val="nil"/>
              <w:right w:val="nil"/>
            </w:tcBorders>
            <w:noWrap/>
            <w:vAlign w:val="bottom"/>
            <w:hideMark/>
          </w:tcPr>
          <w:p w14:paraId="383DB4E3" w14:textId="77777777" w:rsidR="00D11C3A" w:rsidRPr="00D11C3A" w:rsidRDefault="00D11C3A" w:rsidP="00D11C3A">
            <w:pPr>
              <w:rPr>
                <w:color w:val="000000"/>
                <w:sz w:val="20"/>
                <w:szCs w:val="20"/>
              </w:rPr>
            </w:pPr>
            <w:r w:rsidRPr="00D11C3A">
              <w:rPr>
                <w:color w:val="000000"/>
                <w:sz w:val="20"/>
                <w:szCs w:val="20"/>
              </w:rPr>
              <w:t>0.513</w:t>
            </w:r>
          </w:p>
        </w:tc>
        <w:tc>
          <w:tcPr>
            <w:tcW w:w="1300" w:type="dxa"/>
            <w:tcBorders>
              <w:top w:val="nil"/>
              <w:left w:val="nil"/>
              <w:bottom w:val="nil"/>
              <w:right w:val="nil"/>
            </w:tcBorders>
            <w:noWrap/>
            <w:vAlign w:val="bottom"/>
            <w:hideMark/>
          </w:tcPr>
          <w:p w14:paraId="325134AB" w14:textId="77777777" w:rsidR="00D11C3A" w:rsidRPr="00D11C3A" w:rsidRDefault="00D11C3A" w:rsidP="00D11C3A">
            <w:pPr>
              <w:rPr>
                <w:color w:val="000000"/>
                <w:sz w:val="20"/>
                <w:szCs w:val="20"/>
              </w:rPr>
            </w:pPr>
            <w:r w:rsidRPr="00D11C3A">
              <w:rPr>
                <w:color w:val="000000"/>
                <w:sz w:val="20"/>
                <w:szCs w:val="20"/>
              </w:rPr>
              <w:t>0.0322*</w:t>
            </w:r>
          </w:p>
        </w:tc>
      </w:tr>
      <w:tr w:rsidR="00D11C3A" w:rsidRPr="00D11C3A" w14:paraId="26F9FFD9" w14:textId="77777777" w:rsidTr="0078620E">
        <w:trPr>
          <w:trHeight w:val="320"/>
        </w:trPr>
        <w:tc>
          <w:tcPr>
            <w:tcW w:w="3960" w:type="dxa"/>
            <w:vMerge w:val="restart"/>
            <w:tcBorders>
              <w:top w:val="single" w:sz="4" w:space="0" w:color="auto"/>
              <w:left w:val="nil"/>
              <w:bottom w:val="single" w:sz="4" w:space="0" w:color="auto"/>
              <w:right w:val="nil"/>
            </w:tcBorders>
            <w:noWrap/>
            <w:vAlign w:val="center"/>
            <w:hideMark/>
          </w:tcPr>
          <w:p w14:paraId="6DB7EA03" w14:textId="7D4A09D8" w:rsidR="00D11C3A" w:rsidRPr="00D11C3A" w:rsidRDefault="00BA6F42" w:rsidP="00D11C3A">
            <w:pPr>
              <w:jc w:val="center"/>
              <w:rPr>
                <w:color w:val="000000"/>
                <w:sz w:val="20"/>
                <w:szCs w:val="20"/>
              </w:rPr>
            </w:pPr>
            <w:r>
              <w:rPr>
                <w:color w:val="000000"/>
                <w:sz w:val="20"/>
                <w:szCs w:val="20"/>
              </w:rPr>
              <w:t>A&gt;G</w:t>
            </w:r>
            <w:r w:rsidR="00D11C3A" w:rsidRPr="00D11C3A">
              <w:rPr>
                <w:color w:val="000000"/>
                <w:sz w:val="20"/>
                <w:szCs w:val="20"/>
              </w:rPr>
              <w:t xml:space="preserve"> 1960s + </w:t>
            </w:r>
            <w:r>
              <w:rPr>
                <w:color w:val="000000"/>
                <w:sz w:val="20"/>
                <w:szCs w:val="20"/>
              </w:rPr>
              <w:t>A&gt;G</w:t>
            </w:r>
            <w:r w:rsidR="00D11C3A" w:rsidRPr="00D11C3A">
              <w:rPr>
                <w:color w:val="000000"/>
                <w:sz w:val="20"/>
                <w:szCs w:val="20"/>
              </w:rPr>
              <w:t xml:space="preserve"> 1900s + </w:t>
            </w:r>
            <w:r>
              <w:rPr>
                <w:color w:val="000000"/>
                <w:sz w:val="20"/>
                <w:szCs w:val="20"/>
              </w:rPr>
              <w:t>A&gt;G</w:t>
            </w:r>
            <w:r w:rsidR="00D11C3A" w:rsidRPr="00D11C3A">
              <w:rPr>
                <w:color w:val="000000"/>
                <w:sz w:val="20"/>
                <w:szCs w:val="20"/>
              </w:rPr>
              <w:t xml:space="preserve"> 1800s</w:t>
            </w:r>
          </w:p>
        </w:tc>
        <w:tc>
          <w:tcPr>
            <w:tcW w:w="2460" w:type="dxa"/>
            <w:tcBorders>
              <w:top w:val="nil"/>
              <w:left w:val="nil"/>
              <w:bottom w:val="nil"/>
              <w:right w:val="nil"/>
            </w:tcBorders>
            <w:noWrap/>
            <w:vAlign w:val="bottom"/>
            <w:hideMark/>
          </w:tcPr>
          <w:p w14:paraId="4399724C" w14:textId="77777777" w:rsidR="00D11C3A" w:rsidRPr="00D11C3A" w:rsidRDefault="00D11C3A" w:rsidP="00D11C3A">
            <w:pPr>
              <w:rPr>
                <w:i/>
                <w:iCs/>
                <w:color w:val="000000"/>
                <w:sz w:val="20"/>
                <w:szCs w:val="20"/>
              </w:rPr>
            </w:pPr>
            <w:r w:rsidRPr="00D11C3A">
              <w:rPr>
                <w:i/>
                <w:iCs/>
                <w:color w:val="000000"/>
                <w:sz w:val="20"/>
                <w:szCs w:val="20"/>
              </w:rPr>
              <w:t>Trifolium pratense</w:t>
            </w:r>
          </w:p>
        </w:tc>
        <w:tc>
          <w:tcPr>
            <w:tcW w:w="1300" w:type="dxa"/>
            <w:tcBorders>
              <w:top w:val="nil"/>
              <w:left w:val="nil"/>
              <w:bottom w:val="nil"/>
              <w:right w:val="nil"/>
            </w:tcBorders>
            <w:noWrap/>
            <w:vAlign w:val="bottom"/>
            <w:hideMark/>
          </w:tcPr>
          <w:p w14:paraId="70C2952A" w14:textId="77777777" w:rsidR="00D11C3A" w:rsidRPr="00D11C3A" w:rsidRDefault="00D11C3A" w:rsidP="00D11C3A">
            <w:pPr>
              <w:rPr>
                <w:color w:val="000000"/>
                <w:sz w:val="20"/>
                <w:szCs w:val="20"/>
              </w:rPr>
            </w:pPr>
            <w:r w:rsidRPr="00D11C3A">
              <w:rPr>
                <w:color w:val="000000"/>
                <w:sz w:val="20"/>
                <w:szCs w:val="20"/>
              </w:rPr>
              <w:t>0.545</w:t>
            </w:r>
          </w:p>
        </w:tc>
        <w:tc>
          <w:tcPr>
            <w:tcW w:w="1300" w:type="dxa"/>
            <w:tcBorders>
              <w:top w:val="nil"/>
              <w:left w:val="nil"/>
              <w:bottom w:val="nil"/>
              <w:right w:val="nil"/>
            </w:tcBorders>
            <w:noWrap/>
            <w:vAlign w:val="bottom"/>
            <w:hideMark/>
          </w:tcPr>
          <w:p w14:paraId="73E15800" w14:textId="77777777" w:rsidR="00D11C3A" w:rsidRPr="00D11C3A" w:rsidRDefault="00D11C3A" w:rsidP="00D11C3A">
            <w:pPr>
              <w:rPr>
                <w:color w:val="000000"/>
                <w:sz w:val="20"/>
                <w:szCs w:val="20"/>
              </w:rPr>
            </w:pPr>
            <w:r w:rsidRPr="00D11C3A">
              <w:rPr>
                <w:color w:val="000000"/>
                <w:sz w:val="20"/>
                <w:szCs w:val="20"/>
              </w:rPr>
              <w:t>0.0049**</w:t>
            </w:r>
          </w:p>
        </w:tc>
      </w:tr>
      <w:tr w:rsidR="00D11C3A" w:rsidRPr="00D11C3A" w14:paraId="4BC46CF9" w14:textId="77777777" w:rsidTr="0078620E">
        <w:trPr>
          <w:trHeight w:val="320"/>
        </w:trPr>
        <w:tc>
          <w:tcPr>
            <w:tcW w:w="3960" w:type="dxa"/>
            <w:vMerge/>
            <w:tcBorders>
              <w:top w:val="nil"/>
              <w:left w:val="nil"/>
              <w:bottom w:val="single" w:sz="4" w:space="0" w:color="auto"/>
              <w:right w:val="nil"/>
            </w:tcBorders>
            <w:vAlign w:val="center"/>
            <w:hideMark/>
          </w:tcPr>
          <w:p w14:paraId="5FD8E772" w14:textId="77777777" w:rsidR="00D11C3A" w:rsidRPr="00D11C3A" w:rsidRDefault="00D11C3A" w:rsidP="00D11C3A">
            <w:pPr>
              <w:jc w:val="center"/>
              <w:rPr>
                <w:color w:val="000000"/>
                <w:sz w:val="20"/>
                <w:szCs w:val="20"/>
              </w:rPr>
            </w:pPr>
          </w:p>
        </w:tc>
        <w:tc>
          <w:tcPr>
            <w:tcW w:w="2460" w:type="dxa"/>
            <w:tcBorders>
              <w:top w:val="nil"/>
              <w:left w:val="nil"/>
              <w:bottom w:val="nil"/>
              <w:right w:val="nil"/>
            </w:tcBorders>
            <w:noWrap/>
            <w:vAlign w:val="bottom"/>
            <w:hideMark/>
          </w:tcPr>
          <w:p w14:paraId="1F33E26C" w14:textId="77777777" w:rsidR="00D11C3A" w:rsidRPr="00D11C3A" w:rsidRDefault="00D11C3A" w:rsidP="00D11C3A">
            <w:pPr>
              <w:rPr>
                <w:i/>
                <w:iCs/>
                <w:color w:val="000000"/>
                <w:sz w:val="20"/>
                <w:szCs w:val="20"/>
              </w:rPr>
            </w:pPr>
            <w:r w:rsidRPr="00D11C3A">
              <w:rPr>
                <w:i/>
                <w:iCs/>
                <w:color w:val="000000"/>
                <w:sz w:val="20"/>
                <w:szCs w:val="20"/>
              </w:rPr>
              <w:t>Juncus effusus</w:t>
            </w:r>
          </w:p>
        </w:tc>
        <w:tc>
          <w:tcPr>
            <w:tcW w:w="1300" w:type="dxa"/>
            <w:tcBorders>
              <w:top w:val="nil"/>
              <w:left w:val="nil"/>
              <w:bottom w:val="nil"/>
              <w:right w:val="nil"/>
            </w:tcBorders>
            <w:noWrap/>
            <w:vAlign w:val="bottom"/>
            <w:hideMark/>
          </w:tcPr>
          <w:p w14:paraId="24821331" w14:textId="77777777" w:rsidR="00D11C3A" w:rsidRPr="00D11C3A" w:rsidRDefault="00D11C3A" w:rsidP="00D11C3A">
            <w:pPr>
              <w:rPr>
                <w:color w:val="000000"/>
                <w:sz w:val="20"/>
                <w:szCs w:val="20"/>
              </w:rPr>
            </w:pPr>
            <w:r w:rsidRPr="00D11C3A">
              <w:rPr>
                <w:color w:val="000000"/>
                <w:sz w:val="20"/>
                <w:szCs w:val="20"/>
              </w:rPr>
              <w:t>0.483</w:t>
            </w:r>
          </w:p>
        </w:tc>
        <w:tc>
          <w:tcPr>
            <w:tcW w:w="1300" w:type="dxa"/>
            <w:tcBorders>
              <w:top w:val="nil"/>
              <w:left w:val="nil"/>
              <w:bottom w:val="nil"/>
              <w:right w:val="nil"/>
            </w:tcBorders>
            <w:noWrap/>
            <w:vAlign w:val="bottom"/>
            <w:hideMark/>
          </w:tcPr>
          <w:p w14:paraId="2D26FCFE" w14:textId="77777777" w:rsidR="00D11C3A" w:rsidRPr="00D11C3A" w:rsidRDefault="00D11C3A" w:rsidP="00D11C3A">
            <w:pPr>
              <w:rPr>
                <w:color w:val="000000"/>
                <w:sz w:val="20"/>
                <w:szCs w:val="20"/>
              </w:rPr>
            </w:pPr>
            <w:r w:rsidRPr="00D11C3A">
              <w:rPr>
                <w:color w:val="000000"/>
                <w:sz w:val="20"/>
                <w:szCs w:val="20"/>
              </w:rPr>
              <w:t>0.0184*</w:t>
            </w:r>
          </w:p>
        </w:tc>
      </w:tr>
      <w:tr w:rsidR="00D11C3A" w:rsidRPr="00D11C3A" w14:paraId="6CF4C2BA" w14:textId="77777777" w:rsidTr="0078620E">
        <w:trPr>
          <w:trHeight w:val="320"/>
        </w:trPr>
        <w:tc>
          <w:tcPr>
            <w:tcW w:w="3960" w:type="dxa"/>
            <w:tcBorders>
              <w:top w:val="single" w:sz="4" w:space="0" w:color="auto"/>
              <w:left w:val="nil"/>
              <w:bottom w:val="single" w:sz="4" w:space="0" w:color="auto"/>
              <w:right w:val="nil"/>
            </w:tcBorders>
            <w:noWrap/>
            <w:vAlign w:val="bottom"/>
            <w:hideMark/>
          </w:tcPr>
          <w:p w14:paraId="499557FC" w14:textId="1C68912B" w:rsidR="00D11C3A" w:rsidRPr="00D11C3A" w:rsidRDefault="00BA6F42" w:rsidP="00D11C3A">
            <w:pPr>
              <w:jc w:val="center"/>
              <w:rPr>
                <w:color w:val="000000"/>
                <w:sz w:val="20"/>
                <w:szCs w:val="20"/>
              </w:rPr>
            </w:pPr>
            <w:r>
              <w:rPr>
                <w:color w:val="000000"/>
                <w:sz w:val="20"/>
                <w:szCs w:val="20"/>
              </w:rPr>
              <w:t>A&gt;G</w:t>
            </w:r>
            <w:r w:rsidR="00D11C3A" w:rsidRPr="00D11C3A">
              <w:rPr>
                <w:color w:val="000000"/>
                <w:sz w:val="20"/>
                <w:szCs w:val="20"/>
              </w:rPr>
              <w:t xml:space="preserve"> 1960s + SNG</w:t>
            </w:r>
          </w:p>
        </w:tc>
        <w:tc>
          <w:tcPr>
            <w:tcW w:w="2460" w:type="dxa"/>
            <w:tcBorders>
              <w:top w:val="nil"/>
              <w:left w:val="nil"/>
              <w:bottom w:val="nil"/>
              <w:right w:val="nil"/>
            </w:tcBorders>
            <w:noWrap/>
            <w:vAlign w:val="bottom"/>
            <w:hideMark/>
          </w:tcPr>
          <w:p w14:paraId="015D3BFD" w14:textId="77777777" w:rsidR="00D11C3A" w:rsidRPr="00D11C3A" w:rsidRDefault="00D11C3A" w:rsidP="00D11C3A">
            <w:pPr>
              <w:rPr>
                <w:i/>
                <w:iCs/>
                <w:color w:val="000000"/>
                <w:sz w:val="20"/>
                <w:szCs w:val="20"/>
              </w:rPr>
            </w:pPr>
            <w:r w:rsidRPr="00D11C3A">
              <w:rPr>
                <w:i/>
                <w:iCs/>
                <w:color w:val="000000"/>
                <w:sz w:val="20"/>
                <w:szCs w:val="20"/>
              </w:rPr>
              <w:t>Trifolium medium</w:t>
            </w:r>
          </w:p>
        </w:tc>
        <w:tc>
          <w:tcPr>
            <w:tcW w:w="1300" w:type="dxa"/>
            <w:tcBorders>
              <w:top w:val="nil"/>
              <w:left w:val="nil"/>
              <w:bottom w:val="nil"/>
              <w:right w:val="nil"/>
            </w:tcBorders>
            <w:noWrap/>
            <w:vAlign w:val="bottom"/>
            <w:hideMark/>
          </w:tcPr>
          <w:p w14:paraId="70D2F96D" w14:textId="77777777" w:rsidR="00D11C3A" w:rsidRPr="00D11C3A" w:rsidRDefault="00D11C3A" w:rsidP="00D11C3A">
            <w:pPr>
              <w:rPr>
                <w:color w:val="000000"/>
                <w:sz w:val="20"/>
                <w:szCs w:val="20"/>
              </w:rPr>
            </w:pPr>
            <w:r w:rsidRPr="00D11C3A">
              <w:rPr>
                <w:color w:val="000000"/>
                <w:sz w:val="20"/>
                <w:szCs w:val="20"/>
              </w:rPr>
              <w:t>0.493</w:t>
            </w:r>
          </w:p>
        </w:tc>
        <w:tc>
          <w:tcPr>
            <w:tcW w:w="1300" w:type="dxa"/>
            <w:tcBorders>
              <w:top w:val="nil"/>
              <w:left w:val="nil"/>
              <w:bottom w:val="nil"/>
              <w:right w:val="nil"/>
            </w:tcBorders>
            <w:noWrap/>
            <w:vAlign w:val="bottom"/>
            <w:hideMark/>
          </w:tcPr>
          <w:p w14:paraId="68B7C45B" w14:textId="77777777" w:rsidR="00D11C3A" w:rsidRPr="00D11C3A" w:rsidRDefault="00D11C3A" w:rsidP="00D11C3A">
            <w:pPr>
              <w:rPr>
                <w:color w:val="000000"/>
                <w:sz w:val="20"/>
                <w:szCs w:val="20"/>
              </w:rPr>
            </w:pPr>
            <w:r w:rsidRPr="00D11C3A">
              <w:rPr>
                <w:color w:val="000000"/>
                <w:sz w:val="20"/>
                <w:szCs w:val="20"/>
              </w:rPr>
              <w:t>0.0226*</w:t>
            </w:r>
          </w:p>
        </w:tc>
      </w:tr>
      <w:tr w:rsidR="00D11C3A" w:rsidRPr="00D11C3A" w14:paraId="5F32D5AA" w14:textId="77777777" w:rsidTr="0078620E">
        <w:trPr>
          <w:trHeight w:val="320"/>
        </w:trPr>
        <w:tc>
          <w:tcPr>
            <w:tcW w:w="3960" w:type="dxa"/>
            <w:tcBorders>
              <w:top w:val="single" w:sz="4" w:space="0" w:color="auto"/>
              <w:left w:val="nil"/>
              <w:bottom w:val="single" w:sz="4" w:space="0" w:color="auto"/>
              <w:right w:val="nil"/>
            </w:tcBorders>
            <w:noWrap/>
            <w:vAlign w:val="bottom"/>
            <w:hideMark/>
          </w:tcPr>
          <w:p w14:paraId="04DF5A73" w14:textId="7836DFEC" w:rsidR="00D11C3A" w:rsidRPr="00D11C3A" w:rsidRDefault="00BA6F42" w:rsidP="00D11C3A">
            <w:pPr>
              <w:jc w:val="center"/>
              <w:rPr>
                <w:color w:val="000000"/>
                <w:sz w:val="20"/>
                <w:szCs w:val="20"/>
              </w:rPr>
            </w:pPr>
            <w:r>
              <w:rPr>
                <w:color w:val="000000"/>
                <w:sz w:val="20"/>
                <w:szCs w:val="20"/>
              </w:rPr>
              <w:t>A&gt;G</w:t>
            </w:r>
            <w:r w:rsidR="00D11C3A" w:rsidRPr="00D11C3A">
              <w:rPr>
                <w:color w:val="000000"/>
                <w:sz w:val="20"/>
                <w:szCs w:val="20"/>
              </w:rPr>
              <w:t xml:space="preserve"> 1900s + </w:t>
            </w:r>
            <w:r>
              <w:rPr>
                <w:color w:val="000000"/>
                <w:sz w:val="20"/>
                <w:szCs w:val="20"/>
              </w:rPr>
              <w:t>A&gt;G</w:t>
            </w:r>
            <w:r w:rsidR="00D11C3A" w:rsidRPr="00D11C3A">
              <w:rPr>
                <w:color w:val="000000"/>
                <w:sz w:val="20"/>
                <w:szCs w:val="20"/>
              </w:rPr>
              <w:t xml:space="preserve"> 1800s + SNG</w:t>
            </w:r>
          </w:p>
        </w:tc>
        <w:tc>
          <w:tcPr>
            <w:tcW w:w="2460" w:type="dxa"/>
            <w:tcBorders>
              <w:top w:val="nil"/>
              <w:left w:val="nil"/>
              <w:bottom w:val="nil"/>
              <w:right w:val="nil"/>
            </w:tcBorders>
            <w:noWrap/>
            <w:vAlign w:val="bottom"/>
            <w:hideMark/>
          </w:tcPr>
          <w:p w14:paraId="079DB171" w14:textId="77777777" w:rsidR="00D11C3A" w:rsidRPr="00D11C3A" w:rsidRDefault="00D11C3A" w:rsidP="00D11C3A">
            <w:pPr>
              <w:rPr>
                <w:i/>
                <w:iCs/>
                <w:color w:val="000000"/>
                <w:sz w:val="20"/>
                <w:szCs w:val="20"/>
              </w:rPr>
            </w:pPr>
            <w:r w:rsidRPr="00D11C3A">
              <w:rPr>
                <w:i/>
                <w:iCs/>
                <w:color w:val="000000"/>
                <w:sz w:val="20"/>
                <w:szCs w:val="20"/>
              </w:rPr>
              <w:t>Cerastium fontanum</w:t>
            </w:r>
          </w:p>
        </w:tc>
        <w:tc>
          <w:tcPr>
            <w:tcW w:w="1300" w:type="dxa"/>
            <w:tcBorders>
              <w:top w:val="nil"/>
              <w:left w:val="nil"/>
              <w:bottom w:val="nil"/>
              <w:right w:val="nil"/>
            </w:tcBorders>
            <w:noWrap/>
            <w:vAlign w:val="bottom"/>
            <w:hideMark/>
          </w:tcPr>
          <w:p w14:paraId="47ACF05A" w14:textId="77777777" w:rsidR="00D11C3A" w:rsidRPr="00D11C3A" w:rsidRDefault="00D11C3A" w:rsidP="00D11C3A">
            <w:pPr>
              <w:rPr>
                <w:color w:val="000000"/>
                <w:sz w:val="20"/>
                <w:szCs w:val="20"/>
              </w:rPr>
            </w:pPr>
            <w:r w:rsidRPr="00D11C3A">
              <w:rPr>
                <w:color w:val="000000"/>
                <w:sz w:val="20"/>
                <w:szCs w:val="20"/>
              </w:rPr>
              <w:t>0.608</w:t>
            </w:r>
          </w:p>
        </w:tc>
        <w:tc>
          <w:tcPr>
            <w:tcW w:w="1300" w:type="dxa"/>
            <w:tcBorders>
              <w:top w:val="nil"/>
              <w:left w:val="nil"/>
              <w:bottom w:val="nil"/>
              <w:right w:val="nil"/>
            </w:tcBorders>
            <w:noWrap/>
            <w:vAlign w:val="bottom"/>
            <w:hideMark/>
          </w:tcPr>
          <w:p w14:paraId="508D7E4B" w14:textId="77777777" w:rsidR="00D11C3A" w:rsidRPr="00D11C3A" w:rsidRDefault="00D11C3A" w:rsidP="00D11C3A">
            <w:pPr>
              <w:rPr>
                <w:color w:val="000000"/>
                <w:sz w:val="20"/>
                <w:szCs w:val="20"/>
              </w:rPr>
            </w:pPr>
            <w:r w:rsidRPr="00D11C3A">
              <w:rPr>
                <w:color w:val="000000"/>
                <w:sz w:val="20"/>
                <w:szCs w:val="20"/>
              </w:rPr>
              <w:t>0.0017**</w:t>
            </w:r>
          </w:p>
        </w:tc>
      </w:tr>
      <w:tr w:rsidR="00D11C3A" w:rsidRPr="00D11C3A" w14:paraId="3536EAA3" w14:textId="77777777" w:rsidTr="0078620E">
        <w:trPr>
          <w:trHeight w:val="320"/>
        </w:trPr>
        <w:tc>
          <w:tcPr>
            <w:tcW w:w="3960" w:type="dxa"/>
            <w:vMerge w:val="restart"/>
            <w:tcBorders>
              <w:top w:val="single" w:sz="4" w:space="0" w:color="auto"/>
              <w:left w:val="nil"/>
              <w:bottom w:val="single" w:sz="4" w:space="0" w:color="auto"/>
              <w:right w:val="nil"/>
            </w:tcBorders>
            <w:noWrap/>
            <w:vAlign w:val="center"/>
            <w:hideMark/>
          </w:tcPr>
          <w:p w14:paraId="3C3BD378" w14:textId="12AE1D4C" w:rsidR="00D11C3A" w:rsidRPr="00D11C3A" w:rsidRDefault="00BA6F42" w:rsidP="00D11C3A">
            <w:pPr>
              <w:jc w:val="center"/>
              <w:rPr>
                <w:color w:val="000000"/>
                <w:sz w:val="20"/>
                <w:szCs w:val="20"/>
              </w:rPr>
            </w:pPr>
            <w:r>
              <w:rPr>
                <w:color w:val="000000"/>
                <w:sz w:val="20"/>
                <w:szCs w:val="20"/>
              </w:rPr>
              <w:t>A&gt;G</w:t>
            </w:r>
            <w:r w:rsidR="00D11C3A" w:rsidRPr="00D11C3A">
              <w:rPr>
                <w:color w:val="000000"/>
                <w:sz w:val="20"/>
                <w:szCs w:val="20"/>
              </w:rPr>
              <w:t xml:space="preserve"> 1960s + </w:t>
            </w:r>
            <w:r>
              <w:rPr>
                <w:color w:val="000000"/>
                <w:sz w:val="20"/>
                <w:szCs w:val="20"/>
              </w:rPr>
              <w:t>A&gt;G</w:t>
            </w:r>
            <w:r w:rsidR="00D11C3A" w:rsidRPr="00D11C3A">
              <w:rPr>
                <w:color w:val="000000"/>
                <w:sz w:val="20"/>
                <w:szCs w:val="20"/>
              </w:rPr>
              <w:t xml:space="preserve"> 1900s + </w:t>
            </w:r>
            <w:r>
              <w:rPr>
                <w:color w:val="000000"/>
                <w:sz w:val="20"/>
                <w:szCs w:val="20"/>
              </w:rPr>
              <w:t>A&gt;G</w:t>
            </w:r>
            <w:r w:rsidR="00D11C3A" w:rsidRPr="00D11C3A">
              <w:rPr>
                <w:color w:val="000000"/>
                <w:sz w:val="20"/>
                <w:szCs w:val="20"/>
              </w:rPr>
              <w:t xml:space="preserve"> 1800s + SNG</w:t>
            </w:r>
          </w:p>
        </w:tc>
        <w:tc>
          <w:tcPr>
            <w:tcW w:w="2460" w:type="dxa"/>
            <w:tcBorders>
              <w:top w:val="nil"/>
              <w:left w:val="nil"/>
              <w:bottom w:val="nil"/>
              <w:right w:val="nil"/>
            </w:tcBorders>
            <w:noWrap/>
            <w:vAlign w:val="bottom"/>
            <w:hideMark/>
          </w:tcPr>
          <w:p w14:paraId="5E2C6DF8" w14:textId="77777777" w:rsidR="00D11C3A" w:rsidRPr="00D11C3A" w:rsidRDefault="00D11C3A" w:rsidP="00D11C3A">
            <w:pPr>
              <w:rPr>
                <w:i/>
                <w:iCs/>
                <w:color w:val="000000"/>
                <w:sz w:val="20"/>
                <w:szCs w:val="20"/>
              </w:rPr>
            </w:pPr>
            <w:r w:rsidRPr="00D11C3A">
              <w:rPr>
                <w:i/>
                <w:iCs/>
                <w:color w:val="000000"/>
                <w:sz w:val="20"/>
                <w:szCs w:val="20"/>
              </w:rPr>
              <w:t>Trifolium repens</w:t>
            </w:r>
          </w:p>
        </w:tc>
        <w:tc>
          <w:tcPr>
            <w:tcW w:w="1300" w:type="dxa"/>
            <w:tcBorders>
              <w:top w:val="nil"/>
              <w:left w:val="nil"/>
              <w:bottom w:val="nil"/>
              <w:right w:val="nil"/>
            </w:tcBorders>
            <w:noWrap/>
            <w:vAlign w:val="bottom"/>
            <w:hideMark/>
          </w:tcPr>
          <w:p w14:paraId="6983B8F4" w14:textId="77777777" w:rsidR="00D11C3A" w:rsidRPr="00D11C3A" w:rsidRDefault="00D11C3A" w:rsidP="00D11C3A">
            <w:pPr>
              <w:rPr>
                <w:color w:val="000000"/>
                <w:sz w:val="20"/>
                <w:szCs w:val="20"/>
              </w:rPr>
            </w:pPr>
            <w:r w:rsidRPr="00D11C3A">
              <w:rPr>
                <w:color w:val="000000"/>
                <w:sz w:val="20"/>
                <w:szCs w:val="20"/>
              </w:rPr>
              <w:t>0.573</w:t>
            </w:r>
          </w:p>
        </w:tc>
        <w:tc>
          <w:tcPr>
            <w:tcW w:w="1300" w:type="dxa"/>
            <w:tcBorders>
              <w:top w:val="nil"/>
              <w:left w:val="nil"/>
              <w:bottom w:val="nil"/>
              <w:right w:val="nil"/>
            </w:tcBorders>
            <w:noWrap/>
            <w:vAlign w:val="bottom"/>
            <w:hideMark/>
          </w:tcPr>
          <w:p w14:paraId="7D5B5E20" w14:textId="77777777" w:rsidR="00D11C3A" w:rsidRPr="00D11C3A" w:rsidRDefault="00D11C3A" w:rsidP="00D11C3A">
            <w:pPr>
              <w:rPr>
                <w:color w:val="000000"/>
                <w:sz w:val="20"/>
                <w:szCs w:val="20"/>
              </w:rPr>
            </w:pPr>
            <w:r w:rsidRPr="00D11C3A">
              <w:rPr>
                <w:color w:val="000000"/>
                <w:sz w:val="20"/>
                <w:szCs w:val="20"/>
              </w:rPr>
              <w:t>0.0130*</w:t>
            </w:r>
          </w:p>
        </w:tc>
      </w:tr>
      <w:tr w:rsidR="00D11C3A" w:rsidRPr="00D11C3A" w14:paraId="0D3146A0" w14:textId="77777777" w:rsidTr="0078620E">
        <w:trPr>
          <w:trHeight w:val="320"/>
        </w:trPr>
        <w:tc>
          <w:tcPr>
            <w:tcW w:w="3960" w:type="dxa"/>
            <w:vMerge/>
            <w:tcBorders>
              <w:top w:val="nil"/>
              <w:left w:val="nil"/>
              <w:bottom w:val="single" w:sz="4" w:space="0" w:color="auto"/>
              <w:right w:val="nil"/>
            </w:tcBorders>
            <w:vAlign w:val="center"/>
            <w:hideMark/>
          </w:tcPr>
          <w:p w14:paraId="16D4302E" w14:textId="77777777" w:rsidR="00D11C3A" w:rsidRPr="00D11C3A" w:rsidRDefault="00D11C3A" w:rsidP="00D11C3A">
            <w:pPr>
              <w:jc w:val="center"/>
              <w:rPr>
                <w:color w:val="000000"/>
                <w:sz w:val="20"/>
                <w:szCs w:val="20"/>
              </w:rPr>
            </w:pPr>
          </w:p>
        </w:tc>
        <w:tc>
          <w:tcPr>
            <w:tcW w:w="2460" w:type="dxa"/>
            <w:tcBorders>
              <w:top w:val="nil"/>
              <w:left w:val="nil"/>
              <w:right w:val="nil"/>
            </w:tcBorders>
            <w:noWrap/>
            <w:vAlign w:val="bottom"/>
            <w:hideMark/>
          </w:tcPr>
          <w:p w14:paraId="65491AB1" w14:textId="77777777" w:rsidR="00D11C3A" w:rsidRPr="00D11C3A" w:rsidRDefault="00D11C3A" w:rsidP="00D11C3A">
            <w:pPr>
              <w:rPr>
                <w:i/>
                <w:iCs/>
                <w:color w:val="000000"/>
                <w:sz w:val="20"/>
                <w:szCs w:val="20"/>
              </w:rPr>
            </w:pPr>
            <w:r w:rsidRPr="00D11C3A">
              <w:rPr>
                <w:i/>
                <w:iCs/>
                <w:color w:val="000000"/>
                <w:sz w:val="20"/>
                <w:szCs w:val="20"/>
              </w:rPr>
              <w:t>Ranunculus acris</w:t>
            </w:r>
          </w:p>
        </w:tc>
        <w:tc>
          <w:tcPr>
            <w:tcW w:w="1300" w:type="dxa"/>
            <w:tcBorders>
              <w:top w:val="nil"/>
              <w:left w:val="nil"/>
              <w:right w:val="nil"/>
            </w:tcBorders>
            <w:noWrap/>
            <w:vAlign w:val="bottom"/>
            <w:hideMark/>
          </w:tcPr>
          <w:p w14:paraId="4091EB2B" w14:textId="77777777" w:rsidR="00D11C3A" w:rsidRPr="00D11C3A" w:rsidRDefault="00D11C3A" w:rsidP="00D11C3A">
            <w:pPr>
              <w:rPr>
                <w:color w:val="000000"/>
                <w:sz w:val="20"/>
                <w:szCs w:val="20"/>
              </w:rPr>
            </w:pPr>
            <w:r w:rsidRPr="00D11C3A">
              <w:rPr>
                <w:color w:val="000000"/>
                <w:sz w:val="20"/>
                <w:szCs w:val="20"/>
              </w:rPr>
              <w:t>0.573</w:t>
            </w:r>
          </w:p>
        </w:tc>
        <w:tc>
          <w:tcPr>
            <w:tcW w:w="1300" w:type="dxa"/>
            <w:tcBorders>
              <w:top w:val="nil"/>
              <w:left w:val="nil"/>
              <w:right w:val="nil"/>
            </w:tcBorders>
            <w:noWrap/>
            <w:vAlign w:val="bottom"/>
            <w:hideMark/>
          </w:tcPr>
          <w:p w14:paraId="38F7958E" w14:textId="77777777" w:rsidR="00D11C3A" w:rsidRPr="00D11C3A" w:rsidRDefault="00D11C3A" w:rsidP="00D11C3A">
            <w:pPr>
              <w:rPr>
                <w:color w:val="000000"/>
                <w:sz w:val="20"/>
                <w:szCs w:val="20"/>
              </w:rPr>
            </w:pPr>
            <w:r w:rsidRPr="00D11C3A">
              <w:rPr>
                <w:color w:val="000000"/>
                <w:sz w:val="20"/>
                <w:szCs w:val="20"/>
              </w:rPr>
              <w:t>0.0289*</w:t>
            </w:r>
          </w:p>
        </w:tc>
      </w:tr>
      <w:tr w:rsidR="00D11C3A" w:rsidRPr="00D11C3A" w14:paraId="6A3322AC" w14:textId="77777777" w:rsidTr="0078620E">
        <w:trPr>
          <w:trHeight w:val="320"/>
        </w:trPr>
        <w:tc>
          <w:tcPr>
            <w:tcW w:w="3960" w:type="dxa"/>
            <w:tcBorders>
              <w:top w:val="single" w:sz="4" w:space="0" w:color="auto"/>
              <w:left w:val="nil"/>
              <w:bottom w:val="single" w:sz="4" w:space="0" w:color="auto"/>
              <w:right w:val="nil"/>
            </w:tcBorders>
            <w:noWrap/>
            <w:vAlign w:val="bottom"/>
            <w:hideMark/>
          </w:tcPr>
          <w:p w14:paraId="366F1A07" w14:textId="607D7079" w:rsidR="00D11C3A" w:rsidRPr="00D11C3A" w:rsidRDefault="00BA6F42" w:rsidP="00D11C3A">
            <w:pPr>
              <w:jc w:val="center"/>
              <w:rPr>
                <w:color w:val="000000"/>
                <w:sz w:val="20"/>
                <w:szCs w:val="20"/>
              </w:rPr>
            </w:pPr>
            <w:r>
              <w:rPr>
                <w:color w:val="000000"/>
                <w:sz w:val="20"/>
                <w:szCs w:val="20"/>
              </w:rPr>
              <w:t>G&gt;F</w:t>
            </w:r>
            <w:r w:rsidR="00D11C3A" w:rsidRPr="00D11C3A">
              <w:rPr>
                <w:color w:val="000000"/>
                <w:sz w:val="20"/>
                <w:szCs w:val="20"/>
              </w:rPr>
              <w:t xml:space="preserve"> 1960s + </w:t>
            </w:r>
            <w:r>
              <w:rPr>
                <w:color w:val="000000"/>
                <w:sz w:val="20"/>
                <w:szCs w:val="20"/>
              </w:rPr>
              <w:t>G&gt;F</w:t>
            </w:r>
            <w:r w:rsidR="00D11C3A" w:rsidRPr="00D11C3A">
              <w:rPr>
                <w:color w:val="000000"/>
                <w:sz w:val="20"/>
                <w:szCs w:val="20"/>
              </w:rPr>
              <w:t xml:space="preserve"> 1900s</w:t>
            </w:r>
          </w:p>
        </w:tc>
        <w:tc>
          <w:tcPr>
            <w:tcW w:w="2460" w:type="dxa"/>
            <w:tcBorders>
              <w:top w:val="nil"/>
              <w:left w:val="nil"/>
              <w:bottom w:val="single" w:sz="4" w:space="0" w:color="auto"/>
              <w:right w:val="nil"/>
            </w:tcBorders>
            <w:noWrap/>
            <w:vAlign w:val="bottom"/>
            <w:hideMark/>
          </w:tcPr>
          <w:p w14:paraId="5F465755" w14:textId="77777777" w:rsidR="00D11C3A" w:rsidRPr="00D11C3A" w:rsidRDefault="00D11C3A" w:rsidP="00D11C3A">
            <w:pPr>
              <w:rPr>
                <w:i/>
                <w:iCs/>
                <w:color w:val="000000"/>
                <w:sz w:val="20"/>
                <w:szCs w:val="20"/>
              </w:rPr>
            </w:pPr>
            <w:r w:rsidRPr="00D11C3A">
              <w:rPr>
                <w:i/>
                <w:iCs/>
                <w:color w:val="000000"/>
                <w:sz w:val="20"/>
                <w:szCs w:val="20"/>
              </w:rPr>
              <w:t>Prunus avium</w:t>
            </w:r>
          </w:p>
        </w:tc>
        <w:tc>
          <w:tcPr>
            <w:tcW w:w="1300" w:type="dxa"/>
            <w:tcBorders>
              <w:top w:val="nil"/>
              <w:left w:val="nil"/>
              <w:bottom w:val="single" w:sz="4" w:space="0" w:color="auto"/>
              <w:right w:val="nil"/>
            </w:tcBorders>
            <w:noWrap/>
            <w:vAlign w:val="bottom"/>
            <w:hideMark/>
          </w:tcPr>
          <w:p w14:paraId="28913B16" w14:textId="77777777" w:rsidR="00D11C3A" w:rsidRPr="00D11C3A" w:rsidRDefault="00D11C3A" w:rsidP="00D11C3A">
            <w:pPr>
              <w:rPr>
                <w:color w:val="000000"/>
                <w:sz w:val="20"/>
                <w:szCs w:val="20"/>
              </w:rPr>
            </w:pPr>
            <w:r w:rsidRPr="00D11C3A">
              <w:rPr>
                <w:color w:val="000000"/>
                <w:sz w:val="20"/>
                <w:szCs w:val="20"/>
              </w:rPr>
              <w:t>0.451</w:t>
            </w:r>
          </w:p>
        </w:tc>
        <w:tc>
          <w:tcPr>
            <w:tcW w:w="1300" w:type="dxa"/>
            <w:tcBorders>
              <w:top w:val="nil"/>
              <w:left w:val="nil"/>
              <w:bottom w:val="single" w:sz="4" w:space="0" w:color="auto"/>
              <w:right w:val="nil"/>
            </w:tcBorders>
            <w:noWrap/>
            <w:vAlign w:val="bottom"/>
            <w:hideMark/>
          </w:tcPr>
          <w:p w14:paraId="66948159" w14:textId="77777777" w:rsidR="00D11C3A" w:rsidRPr="00D11C3A" w:rsidRDefault="00D11C3A" w:rsidP="00D11C3A">
            <w:pPr>
              <w:rPr>
                <w:color w:val="000000"/>
                <w:sz w:val="20"/>
                <w:szCs w:val="20"/>
              </w:rPr>
            </w:pPr>
            <w:r w:rsidRPr="00D11C3A">
              <w:rPr>
                <w:color w:val="000000"/>
                <w:sz w:val="20"/>
                <w:szCs w:val="20"/>
              </w:rPr>
              <w:t>0.0458*</w:t>
            </w:r>
          </w:p>
        </w:tc>
      </w:tr>
    </w:tbl>
    <w:p w14:paraId="167BBA3D" w14:textId="77777777" w:rsidR="00FD3358" w:rsidRPr="00BE255C" w:rsidRDefault="00FD3358" w:rsidP="00333C23">
      <w:pPr>
        <w:jc w:val="both"/>
        <w:rPr>
          <w:b/>
          <w:bCs/>
          <w:lang w:val="en-US"/>
        </w:rPr>
      </w:pPr>
    </w:p>
    <w:p w14:paraId="0A886AB0" w14:textId="4BCDF704" w:rsidR="0025576F" w:rsidRPr="00BE255C" w:rsidRDefault="00FD3358" w:rsidP="00333C23">
      <w:pPr>
        <w:jc w:val="both"/>
        <w:rPr>
          <w:b/>
          <w:bCs/>
          <w:lang w:val="en-US"/>
        </w:rPr>
      </w:pPr>
      <w:r w:rsidRPr="00BE255C">
        <w:rPr>
          <w:b/>
          <w:bCs/>
          <w:lang w:val="en-US"/>
        </w:rPr>
        <w:t xml:space="preserve"> </w:t>
      </w:r>
      <w:r w:rsidR="00A67E1A" w:rsidRPr="00BE255C">
        <w:rPr>
          <w:b/>
          <w:bCs/>
          <w:lang w:val="en-US"/>
        </w:rPr>
        <w:br w:type="page"/>
      </w:r>
    </w:p>
    <w:p w14:paraId="7B28D83F" w14:textId="4750ACFF" w:rsidR="00250549" w:rsidRDefault="00F8063D">
      <w:pPr>
        <w:rPr>
          <w:lang w:val="en-US"/>
        </w:rPr>
      </w:pPr>
      <w:r w:rsidRPr="0034628C">
        <w:rPr>
          <w:b/>
          <w:bCs/>
          <w:lang w:val="en-US"/>
        </w:rPr>
        <w:t>Table S</w:t>
      </w:r>
      <w:r w:rsidR="000D2A54">
        <w:rPr>
          <w:b/>
          <w:bCs/>
          <w:lang w:val="en-US"/>
        </w:rPr>
        <w:t>8</w:t>
      </w:r>
      <w:r w:rsidRPr="0034628C">
        <w:rPr>
          <w:lang w:val="en-US"/>
        </w:rPr>
        <w:t xml:space="preserve">: </w:t>
      </w:r>
      <w:r w:rsidR="009464F8">
        <w:rPr>
          <w:lang w:val="en-US"/>
        </w:rPr>
        <w:t xml:space="preserve">Results from </w:t>
      </w:r>
      <w:r w:rsidR="00E250D7">
        <w:rPr>
          <w:lang w:val="en-US"/>
        </w:rPr>
        <w:t>T</w:t>
      </w:r>
      <w:r w:rsidR="009464F8">
        <w:rPr>
          <w:lang w:val="en-US"/>
        </w:rPr>
        <w:t xml:space="preserve">ype </w:t>
      </w:r>
      <w:r w:rsidR="00967B74">
        <w:rPr>
          <w:lang w:val="en-US"/>
        </w:rPr>
        <w:t>II Anova tests</w:t>
      </w:r>
      <w:r w:rsidR="00A52227">
        <w:rPr>
          <w:lang w:val="en-US"/>
        </w:rPr>
        <w:t xml:space="preserve"> </w:t>
      </w:r>
      <w:r w:rsidR="00717B85">
        <w:rPr>
          <w:lang w:val="en-US"/>
        </w:rPr>
        <w:t xml:space="preserve">of </w:t>
      </w:r>
      <w:r w:rsidR="00F57F12">
        <w:rPr>
          <w:lang w:val="en-US"/>
        </w:rPr>
        <w:t xml:space="preserve">historical and current </w:t>
      </w:r>
      <w:r w:rsidR="008D4956">
        <w:rPr>
          <w:lang w:val="en-US"/>
        </w:rPr>
        <w:t>land</w:t>
      </w:r>
      <w:r w:rsidR="00A075A0">
        <w:rPr>
          <w:lang w:val="en-US"/>
        </w:rPr>
        <w:t xml:space="preserve"> use</w:t>
      </w:r>
      <w:r w:rsidR="00F57F12">
        <w:rPr>
          <w:lang w:val="en-US"/>
        </w:rPr>
        <w:t xml:space="preserve"> (LU)</w:t>
      </w:r>
      <w:r w:rsidR="00A075A0">
        <w:rPr>
          <w:lang w:val="en-US"/>
        </w:rPr>
        <w:t xml:space="preserve"> on </w:t>
      </w:r>
      <w:r w:rsidR="00A0605B">
        <w:rPr>
          <w:lang w:val="en-US"/>
        </w:rPr>
        <w:t xml:space="preserve">present-day richness of microbial communities </w:t>
      </w:r>
      <w:r w:rsidR="00E35A1F">
        <w:rPr>
          <w:lang w:val="en-US"/>
        </w:rPr>
        <w:t>across different groups</w:t>
      </w:r>
      <w:r w:rsidR="00F926B7">
        <w:rPr>
          <w:lang w:val="en-US"/>
        </w:rPr>
        <w:t xml:space="preserve"> of free-living, plant-associated, and pathogenic</w:t>
      </w:r>
      <w:r w:rsidR="003C23DF">
        <w:rPr>
          <w:lang w:val="en-US"/>
        </w:rPr>
        <w:t xml:space="preserve"> taxa. </w:t>
      </w:r>
    </w:p>
    <w:tbl>
      <w:tblPr>
        <w:tblW w:w="8720" w:type="dxa"/>
        <w:tblCellMar>
          <w:left w:w="70" w:type="dxa"/>
          <w:right w:w="70" w:type="dxa"/>
        </w:tblCellMar>
        <w:tblLook w:val="04A0" w:firstRow="1" w:lastRow="0" w:firstColumn="1" w:lastColumn="0" w:noHBand="0" w:noVBand="1"/>
      </w:tblPr>
      <w:tblGrid>
        <w:gridCol w:w="2940"/>
        <w:gridCol w:w="1880"/>
        <w:gridCol w:w="1300"/>
        <w:gridCol w:w="1300"/>
        <w:gridCol w:w="1300"/>
      </w:tblGrid>
      <w:tr w:rsidR="00250549" w14:paraId="63C26963" w14:textId="77777777" w:rsidTr="00E6451D">
        <w:trPr>
          <w:trHeight w:val="360"/>
        </w:trPr>
        <w:tc>
          <w:tcPr>
            <w:tcW w:w="2940" w:type="dxa"/>
            <w:tcBorders>
              <w:top w:val="single" w:sz="4" w:space="0" w:color="auto"/>
              <w:left w:val="nil"/>
              <w:bottom w:val="single" w:sz="4" w:space="0" w:color="auto"/>
              <w:right w:val="nil"/>
            </w:tcBorders>
            <w:noWrap/>
            <w:vAlign w:val="bottom"/>
            <w:hideMark/>
          </w:tcPr>
          <w:p w14:paraId="22FA4BF4" w14:textId="77777777" w:rsidR="00250549" w:rsidRPr="00E6451D" w:rsidRDefault="00250549">
            <w:pPr>
              <w:rPr>
                <w:b/>
                <w:bCs/>
                <w:i/>
                <w:iCs/>
                <w:color w:val="000000"/>
                <w:sz w:val="20"/>
                <w:szCs w:val="20"/>
              </w:rPr>
            </w:pPr>
            <w:r w:rsidRPr="00E6451D">
              <w:rPr>
                <w:b/>
                <w:bCs/>
                <w:i/>
                <w:iCs/>
                <w:color w:val="000000"/>
                <w:sz w:val="20"/>
                <w:szCs w:val="20"/>
              </w:rPr>
              <w:t>Community</w:t>
            </w:r>
          </w:p>
        </w:tc>
        <w:tc>
          <w:tcPr>
            <w:tcW w:w="1880" w:type="dxa"/>
            <w:tcBorders>
              <w:top w:val="single" w:sz="4" w:space="0" w:color="auto"/>
              <w:left w:val="nil"/>
              <w:bottom w:val="single" w:sz="4" w:space="0" w:color="auto"/>
              <w:right w:val="nil"/>
            </w:tcBorders>
            <w:noWrap/>
            <w:vAlign w:val="bottom"/>
            <w:hideMark/>
          </w:tcPr>
          <w:p w14:paraId="774096AB" w14:textId="77777777" w:rsidR="00250549" w:rsidRPr="00E6451D" w:rsidRDefault="00250549" w:rsidP="00E6451D">
            <w:pPr>
              <w:jc w:val="center"/>
              <w:rPr>
                <w:b/>
                <w:bCs/>
                <w:i/>
                <w:iCs/>
                <w:color w:val="000000"/>
                <w:sz w:val="20"/>
                <w:szCs w:val="20"/>
              </w:rPr>
            </w:pPr>
            <w:r w:rsidRPr="00E6451D">
              <w:rPr>
                <w:b/>
                <w:bCs/>
                <w:i/>
                <w:iCs/>
                <w:color w:val="000000"/>
                <w:sz w:val="20"/>
                <w:szCs w:val="20"/>
              </w:rPr>
              <w:t>Landuse</w:t>
            </w:r>
          </w:p>
        </w:tc>
        <w:tc>
          <w:tcPr>
            <w:tcW w:w="1300" w:type="dxa"/>
            <w:tcBorders>
              <w:top w:val="single" w:sz="4" w:space="0" w:color="auto"/>
              <w:left w:val="nil"/>
              <w:bottom w:val="single" w:sz="4" w:space="0" w:color="auto"/>
              <w:right w:val="nil"/>
            </w:tcBorders>
            <w:noWrap/>
            <w:vAlign w:val="bottom"/>
            <w:hideMark/>
          </w:tcPr>
          <w:p w14:paraId="03E125D2" w14:textId="77777777" w:rsidR="00250549" w:rsidRPr="00E6451D" w:rsidRDefault="00250549" w:rsidP="00E6451D">
            <w:pPr>
              <w:jc w:val="center"/>
              <w:rPr>
                <w:color w:val="000000"/>
                <w:sz w:val="20"/>
                <w:szCs w:val="20"/>
              </w:rPr>
            </w:pPr>
            <w:r w:rsidRPr="00E6451D">
              <w:rPr>
                <w:color w:val="000000"/>
                <w:sz w:val="20"/>
                <w:szCs w:val="20"/>
              </w:rPr>
              <w:t>χ</w:t>
            </w:r>
            <w:r w:rsidRPr="00E6451D">
              <w:rPr>
                <w:color w:val="000000"/>
                <w:sz w:val="20"/>
                <w:szCs w:val="20"/>
                <w:vertAlign w:val="superscript"/>
              </w:rPr>
              <w:t>2</w:t>
            </w:r>
          </w:p>
        </w:tc>
        <w:tc>
          <w:tcPr>
            <w:tcW w:w="1300" w:type="dxa"/>
            <w:tcBorders>
              <w:top w:val="single" w:sz="4" w:space="0" w:color="auto"/>
              <w:left w:val="nil"/>
              <w:bottom w:val="single" w:sz="4" w:space="0" w:color="auto"/>
              <w:right w:val="nil"/>
            </w:tcBorders>
            <w:noWrap/>
            <w:vAlign w:val="bottom"/>
            <w:hideMark/>
          </w:tcPr>
          <w:p w14:paraId="6F749AF7" w14:textId="77777777" w:rsidR="00250549" w:rsidRPr="00E6451D" w:rsidRDefault="00250549" w:rsidP="00E6451D">
            <w:pPr>
              <w:jc w:val="center"/>
              <w:rPr>
                <w:b/>
                <w:bCs/>
                <w:i/>
                <w:iCs/>
                <w:color w:val="000000"/>
                <w:sz w:val="20"/>
                <w:szCs w:val="20"/>
              </w:rPr>
            </w:pPr>
            <w:r w:rsidRPr="00E6451D">
              <w:rPr>
                <w:b/>
                <w:bCs/>
                <w:i/>
                <w:iCs/>
                <w:color w:val="000000"/>
                <w:sz w:val="20"/>
                <w:szCs w:val="20"/>
              </w:rPr>
              <w:t>df</w:t>
            </w:r>
          </w:p>
        </w:tc>
        <w:tc>
          <w:tcPr>
            <w:tcW w:w="1300" w:type="dxa"/>
            <w:tcBorders>
              <w:top w:val="single" w:sz="4" w:space="0" w:color="auto"/>
              <w:left w:val="nil"/>
              <w:bottom w:val="single" w:sz="4" w:space="0" w:color="auto"/>
              <w:right w:val="nil"/>
            </w:tcBorders>
            <w:noWrap/>
            <w:vAlign w:val="bottom"/>
            <w:hideMark/>
          </w:tcPr>
          <w:p w14:paraId="6769DFFA" w14:textId="77777777" w:rsidR="00250549" w:rsidRPr="00E6451D" w:rsidRDefault="00250549" w:rsidP="00E6451D">
            <w:pPr>
              <w:jc w:val="center"/>
              <w:rPr>
                <w:b/>
                <w:bCs/>
                <w:i/>
                <w:iCs/>
                <w:color w:val="000000"/>
                <w:sz w:val="20"/>
                <w:szCs w:val="20"/>
              </w:rPr>
            </w:pPr>
            <w:r w:rsidRPr="00E6451D">
              <w:rPr>
                <w:b/>
                <w:bCs/>
                <w:i/>
                <w:iCs/>
                <w:color w:val="000000"/>
                <w:sz w:val="20"/>
                <w:szCs w:val="20"/>
              </w:rPr>
              <w:t>p-value</w:t>
            </w:r>
          </w:p>
        </w:tc>
      </w:tr>
      <w:tr w:rsidR="00250549" w14:paraId="5E15308A" w14:textId="77777777" w:rsidTr="00250549">
        <w:trPr>
          <w:trHeight w:val="320"/>
        </w:trPr>
        <w:tc>
          <w:tcPr>
            <w:tcW w:w="2940" w:type="dxa"/>
            <w:tcBorders>
              <w:top w:val="nil"/>
              <w:left w:val="nil"/>
              <w:bottom w:val="nil"/>
              <w:right w:val="nil"/>
            </w:tcBorders>
            <w:noWrap/>
            <w:vAlign w:val="bottom"/>
            <w:hideMark/>
          </w:tcPr>
          <w:p w14:paraId="3451E690" w14:textId="77777777" w:rsidR="00250549" w:rsidRPr="00E6451D" w:rsidRDefault="00250549">
            <w:pPr>
              <w:rPr>
                <w:b/>
                <w:bCs/>
                <w:i/>
                <w:iCs/>
                <w:color w:val="000000"/>
                <w:sz w:val="20"/>
                <w:szCs w:val="20"/>
              </w:rPr>
            </w:pPr>
            <w:r w:rsidRPr="00E6451D">
              <w:rPr>
                <w:b/>
                <w:bCs/>
                <w:i/>
                <w:iCs/>
                <w:color w:val="000000"/>
                <w:sz w:val="20"/>
                <w:szCs w:val="20"/>
              </w:rPr>
              <w:t>Bacteria</w:t>
            </w:r>
          </w:p>
        </w:tc>
        <w:tc>
          <w:tcPr>
            <w:tcW w:w="1880" w:type="dxa"/>
            <w:tcBorders>
              <w:top w:val="nil"/>
              <w:left w:val="nil"/>
              <w:bottom w:val="nil"/>
              <w:right w:val="nil"/>
            </w:tcBorders>
            <w:noWrap/>
            <w:vAlign w:val="bottom"/>
            <w:hideMark/>
          </w:tcPr>
          <w:p w14:paraId="4506F5DC" w14:textId="77777777" w:rsidR="00250549" w:rsidRPr="00E6451D" w:rsidRDefault="00250549">
            <w:pPr>
              <w:rPr>
                <w:b/>
                <w:bCs/>
                <w:i/>
                <w:iCs/>
                <w:color w:val="000000"/>
                <w:sz w:val="20"/>
                <w:szCs w:val="20"/>
              </w:rPr>
            </w:pPr>
          </w:p>
        </w:tc>
        <w:tc>
          <w:tcPr>
            <w:tcW w:w="1300" w:type="dxa"/>
            <w:tcBorders>
              <w:top w:val="nil"/>
              <w:left w:val="nil"/>
              <w:bottom w:val="nil"/>
              <w:right w:val="nil"/>
            </w:tcBorders>
            <w:noWrap/>
            <w:vAlign w:val="bottom"/>
            <w:hideMark/>
          </w:tcPr>
          <w:p w14:paraId="3712C0B4" w14:textId="77777777" w:rsidR="00250549" w:rsidRPr="00250549" w:rsidRDefault="00250549">
            <w:pPr>
              <w:rPr>
                <w:sz w:val="20"/>
                <w:szCs w:val="20"/>
              </w:rPr>
            </w:pPr>
          </w:p>
        </w:tc>
        <w:tc>
          <w:tcPr>
            <w:tcW w:w="1300" w:type="dxa"/>
            <w:tcBorders>
              <w:top w:val="nil"/>
              <w:left w:val="nil"/>
              <w:bottom w:val="nil"/>
              <w:right w:val="nil"/>
            </w:tcBorders>
            <w:noWrap/>
            <w:vAlign w:val="bottom"/>
            <w:hideMark/>
          </w:tcPr>
          <w:p w14:paraId="657793AD" w14:textId="77777777" w:rsidR="00250549" w:rsidRPr="00250549" w:rsidRDefault="00250549">
            <w:pPr>
              <w:rPr>
                <w:sz w:val="20"/>
                <w:szCs w:val="20"/>
              </w:rPr>
            </w:pPr>
          </w:p>
        </w:tc>
        <w:tc>
          <w:tcPr>
            <w:tcW w:w="1300" w:type="dxa"/>
            <w:tcBorders>
              <w:top w:val="nil"/>
              <w:left w:val="nil"/>
              <w:bottom w:val="nil"/>
              <w:right w:val="nil"/>
            </w:tcBorders>
            <w:noWrap/>
            <w:vAlign w:val="bottom"/>
            <w:hideMark/>
          </w:tcPr>
          <w:p w14:paraId="37694F55" w14:textId="77777777" w:rsidR="00250549" w:rsidRPr="00250549" w:rsidRDefault="00250549">
            <w:pPr>
              <w:rPr>
                <w:sz w:val="20"/>
                <w:szCs w:val="20"/>
              </w:rPr>
            </w:pPr>
          </w:p>
        </w:tc>
      </w:tr>
      <w:tr w:rsidR="00250549" w14:paraId="0C74D786" w14:textId="77777777" w:rsidTr="00250549">
        <w:trPr>
          <w:trHeight w:val="320"/>
        </w:trPr>
        <w:tc>
          <w:tcPr>
            <w:tcW w:w="2940" w:type="dxa"/>
            <w:tcBorders>
              <w:top w:val="nil"/>
              <w:left w:val="nil"/>
              <w:bottom w:val="nil"/>
              <w:right w:val="nil"/>
            </w:tcBorders>
            <w:noWrap/>
            <w:vAlign w:val="bottom"/>
            <w:hideMark/>
          </w:tcPr>
          <w:p w14:paraId="6DF414F7"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47D54B14"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5CAE2823" w14:textId="77777777" w:rsidR="00250549" w:rsidRPr="00E6451D" w:rsidRDefault="00250549" w:rsidP="00E6451D">
            <w:pPr>
              <w:jc w:val="center"/>
              <w:rPr>
                <w:color w:val="000000"/>
                <w:sz w:val="20"/>
                <w:szCs w:val="20"/>
              </w:rPr>
            </w:pPr>
            <w:r w:rsidRPr="00E6451D">
              <w:rPr>
                <w:color w:val="000000"/>
                <w:sz w:val="20"/>
                <w:szCs w:val="20"/>
              </w:rPr>
              <w:t>0.04</w:t>
            </w:r>
          </w:p>
        </w:tc>
        <w:tc>
          <w:tcPr>
            <w:tcW w:w="1300" w:type="dxa"/>
            <w:tcBorders>
              <w:top w:val="nil"/>
              <w:left w:val="nil"/>
              <w:bottom w:val="nil"/>
              <w:right w:val="nil"/>
            </w:tcBorders>
            <w:noWrap/>
            <w:vAlign w:val="bottom"/>
            <w:hideMark/>
          </w:tcPr>
          <w:p w14:paraId="2046B9CF"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5452EDAD" w14:textId="2DF91B5C" w:rsidR="00250549" w:rsidRPr="00E6451D" w:rsidRDefault="00250549" w:rsidP="00E6451D">
            <w:pPr>
              <w:jc w:val="center"/>
              <w:rPr>
                <w:color w:val="000000"/>
                <w:sz w:val="20"/>
                <w:szCs w:val="20"/>
              </w:rPr>
            </w:pPr>
            <w:r w:rsidRPr="00E6451D">
              <w:rPr>
                <w:color w:val="000000"/>
                <w:sz w:val="20"/>
                <w:szCs w:val="20"/>
              </w:rPr>
              <w:t>0.853</w:t>
            </w:r>
          </w:p>
        </w:tc>
      </w:tr>
      <w:tr w:rsidR="00250549" w14:paraId="67960F98" w14:textId="77777777" w:rsidTr="00250549">
        <w:trPr>
          <w:trHeight w:val="320"/>
        </w:trPr>
        <w:tc>
          <w:tcPr>
            <w:tcW w:w="2940" w:type="dxa"/>
            <w:tcBorders>
              <w:top w:val="nil"/>
              <w:left w:val="nil"/>
              <w:bottom w:val="nil"/>
              <w:right w:val="nil"/>
            </w:tcBorders>
            <w:noWrap/>
            <w:vAlign w:val="bottom"/>
            <w:hideMark/>
          </w:tcPr>
          <w:p w14:paraId="797CE2B4"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471207FB"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19C8F3F0" w14:textId="77777777" w:rsidR="00250549" w:rsidRPr="00E6451D" w:rsidRDefault="00250549" w:rsidP="00E6451D">
            <w:pPr>
              <w:jc w:val="center"/>
              <w:rPr>
                <w:color w:val="000000"/>
                <w:sz w:val="20"/>
                <w:szCs w:val="20"/>
              </w:rPr>
            </w:pPr>
            <w:r w:rsidRPr="00E6451D">
              <w:rPr>
                <w:color w:val="000000"/>
                <w:sz w:val="20"/>
                <w:szCs w:val="20"/>
              </w:rPr>
              <w:t>0.06</w:t>
            </w:r>
          </w:p>
        </w:tc>
        <w:tc>
          <w:tcPr>
            <w:tcW w:w="1300" w:type="dxa"/>
            <w:tcBorders>
              <w:top w:val="nil"/>
              <w:left w:val="nil"/>
              <w:bottom w:val="nil"/>
              <w:right w:val="nil"/>
            </w:tcBorders>
            <w:noWrap/>
            <w:vAlign w:val="bottom"/>
            <w:hideMark/>
          </w:tcPr>
          <w:p w14:paraId="4D430A2A"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1FE9CE24" w14:textId="489B5E41" w:rsidR="00250549" w:rsidRPr="00E6451D" w:rsidRDefault="00250549" w:rsidP="00E6451D">
            <w:pPr>
              <w:jc w:val="center"/>
              <w:rPr>
                <w:color w:val="000000"/>
                <w:sz w:val="20"/>
                <w:szCs w:val="20"/>
              </w:rPr>
            </w:pPr>
            <w:r w:rsidRPr="00E6451D">
              <w:rPr>
                <w:color w:val="000000"/>
                <w:sz w:val="20"/>
                <w:szCs w:val="20"/>
              </w:rPr>
              <w:t>0.801</w:t>
            </w:r>
          </w:p>
        </w:tc>
      </w:tr>
      <w:tr w:rsidR="00250549" w14:paraId="78439488" w14:textId="77777777" w:rsidTr="00250549">
        <w:trPr>
          <w:trHeight w:val="320"/>
        </w:trPr>
        <w:tc>
          <w:tcPr>
            <w:tcW w:w="2940" w:type="dxa"/>
            <w:tcBorders>
              <w:top w:val="nil"/>
              <w:left w:val="nil"/>
              <w:bottom w:val="nil"/>
              <w:right w:val="nil"/>
            </w:tcBorders>
            <w:noWrap/>
            <w:vAlign w:val="bottom"/>
            <w:hideMark/>
          </w:tcPr>
          <w:p w14:paraId="02E1363B"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14EA1A27"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bottom w:val="nil"/>
              <w:right w:val="nil"/>
            </w:tcBorders>
            <w:noWrap/>
            <w:vAlign w:val="bottom"/>
            <w:hideMark/>
          </w:tcPr>
          <w:p w14:paraId="73F9FDCB" w14:textId="77777777" w:rsidR="00250549" w:rsidRPr="00E6451D" w:rsidRDefault="00250549" w:rsidP="00E6451D">
            <w:pPr>
              <w:jc w:val="center"/>
              <w:rPr>
                <w:color w:val="000000"/>
                <w:sz w:val="20"/>
                <w:szCs w:val="20"/>
              </w:rPr>
            </w:pPr>
            <w:r w:rsidRPr="00E6451D">
              <w:rPr>
                <w:color w:val="000000"/>
                <w:sz w:val="20"/>
                <w:szCs w:val="20"/>
              </w:rPr>
              <w:t>3.94</w:t>
            </w:r>
          </w:p>
        </w:tc>
        <w:tc>
          <w:tcPr>
            <w:tcW w:w="1300" w:type="dxa"/>
            <w:tcBorders>
              <w:top w:val="nil"/>
              <w:left w:val="nil"/>
              <w:bottom w:val="nil"/>
              <w:right w:val="nil"/>
            </w:tcBorders>
            <w:noWrap/>
            <w:vAlign w:val="bottom"/>
            <w:hideMark/>
          </w:tcPr>
          <w:p w14:paraId="588A4B5B"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bottom w:val="nil"/>
              <w:right w:val="nil"/>
            </w:tcBorders>
            <w:noWrap/>
            <w:vAlign w:val="bottom"/>
            <w:hideMark/>
          </w:tcPr>
          <w:p w14:paraId="4C79D094" w14:textId="0B7BC88C" w:rsidR="00250549" w:rsidRPr="00E6451D" w:rsidRDefault="00250549" w:rsidP="00E6451D">
            <w:pPr>
              <w:jc w:val="center"/>
              <w:rPr>
                <w:color w:val="000000"/>
                <w:sz w:val="20"/>
                <w:szCs w:val="20"/>
              </w:rPr>
            </w:pPr>
            <w:r w:rsidRPr="00E6451D">
              <w:rPr>
                <w:color w:val="000000"/>
                <w:sz w:val="20"/>
                <w:szCs w:val="20"/>
              </w:rPr>
              <w:t>0.14</w:t>
            </w:r>
          </w:p>
        </w:tc>
      </w:tr>
      <w:tr w:rsidR="00250549" w14:paraId="6D6FD76B" w14:textId="77777777" w:rsidTr="00250549">
        <w:trPr>
          <w:trHeight w:val="320"/>
        </w:trPr>
        <w:tc>
          <w:tcPr>
            <w:tcW w:w="2940" w:type="dxa"/>
            <w:tcBorders>
              <w:top w:val="nil"/>
              <w:left w:val="nil"/>
              <w:bottom w:val="nil"/>
              <w:right w:val="nil"/>
            </w:tcBorders>
            <w:noWrap/>
            <w:vAlign w:val="bottom"/>
            <w:hideMark/>
          </w:tcPr>
          <w:p w14:paraId="53A60C48"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24320F22"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nil"/>
              <w:right w:val="nil"/>
            </w:tcBorders>
            <w:noWrap/>
            <w:vAlign w:val="bottom"/>
            <w:hideMark/>
          </w:tcPr>
          <w:p w14:paraId="2F7B5130" w14:textId="77777777" w:rsidR="00250549" w:rsidRPr="00E6451D" w:rsidRDefault="00250549" w:rsidP="00E6451D">
            <w:pPr>
              <w:jc w:val="center"/>
              <w:rPr>
                <w:color w:val="000000"/>
                <w:sz w:val="20"/>
                <w:szCs w:val="20"/>
              </w:rPr>
            </w:pPr>
            <w:r w:rsidRPr="00E6451D">
              <w:rPr>
                <w:color w:val="000000"/>
                <w:sz w:val="20"/>
                <w:szCs w:val="20"/>
              </w:rPr>
              <w:t>8.12</w:t>
            </w:r>
          </w:p>
        </w:tc>
        <w:tc>
          <w:tcPr>
            <w:tcW w:w="1300" w:type="dxa"/>
            <w:tcBorders>
              <w:top w:val="nil"/>
              <w:left w:val="nil"/>
              <w:bottom w:val="nil"/>
              <w:right w:val="nil"/>
            </w:tcBorders>
            <w:noWrap/>
            <w:vAlign w:val="bottom"/>
            <w:hideMark/>
          </w:tcPr>
          <w:p w14:paraId="28E65D01"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288ABC8B" w14:textId="77777777" w:rsidR="00250549" w:rsidRPr="00E6451D" w:rsidRDefault="00250549" w:rsidP="00E6451D">
            <w:pPr>
              <w:jc w:val="center"/>
              <w:rPr>
                <w:color w:val="000000"/>
                <w:sz w:val="20"/>
                <w:szCs w:val="20"/>
              </w:rPr>
            </w:pPr>
            <w:r w:rsidRPr="00E6451D">
              <w:rPr>
                <w:color w:val="000000"/>
                <w:sz w:val="20"/>
                <w:szCs w:val="20"/>
              </w:rPr>
              <w:t>0.004**</w:t>
            </w:r>
          </w:p>
        </w:tc>
      </w:tr>
      <w:tr w:rsidR="00250549" w14:paraId="655CE2F1" w14:textId="77777777" w:rsidTr="00250549">
        <w:trPr>
          <w:trHeight w:val="320"/>
        </w:trPr>
        <w:tc>
          <w:tcPr>
            <w:tcW w:w="2940" w:type="dxa"/>
            <w:tcBorders>
              <w:top w:val="nil"/>
              <w:left w:val="nil"/>
              <w:bottom w:val="nil"/>
              <w:right w:val="nil"/>
            </w:tcBorders>
            <w:noWrap/>
            <w:vAlign w:val="bottom"/>
            <w:hideMark/>
          </w:tcPr>
          <w:p w14:paraId="76A8032D"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268ED75A"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50E850DD" w14:textId="77777777" w:rsidR="00250549" w:rsidRPr="00E6451D" w:rsidRDefault="00250549" w:rsidP="00E6451D">
            <w:pPr>
              <w:jc w:val="center"/>
              <w:rPr>
                <w:color w:val="000000"/>
                <w:sz w:val="20"/>
                <w:szCs w:val="20"/>
              </w:rPr>
            </w:pPr>
            <w:r w:rsidRPr="00E6451D">
              <w:rPr>
                <w:color w:val="000000"/>
                <w:sz w:val="20"/>
                <w:szCs w:val="20"/>
              </w:rPr>
              <w:t>0.05</w:t>
            </w:r>
          </w:p>
        </w:tc>
        <w:tc>
          <w:tcPr>
            <w:tcW w:w="1300" w:type="dxa"/>
            <w:tcBorders>
              <w:top w:val="nil"/>
              <w:left w:val="nil"/>
              <w:bottom w:val="nil"/>
              <w:right w:val="nil"/>
            </w:tcBorders>
            <w:noWrap/>
            <w:vAlign w:val="bottom"/>
            <w:hideMark/>
          </w:tcPr>
          <w:p w14:paraId="7B731ED3"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0A727E1D" w14:textId="26C949AD" w:rsidR="00250549" w:rsidRPr="00E6451D" w:rsidRDefault="00250549" w:rsidP="00E6451D">
            <w:pPr>
              <w:jc w:val="center"/>
              <w:rPr>
                <w:color w:val="000000"/>
                <w:sz w:val="20"/>
                <w:szCs w:val="20"/>
              </w:rPr>
            </w:pPr>
            <w:r w:rsidRPr="00E6451D">
              <w:rPr>
                <w:color w:val="000000"/>
                <w:sz w:val="20"/>
                <w:szCs w:val="20"/>
              </w:rPr>
              <w:t>0.819</w:t>
            </w:r>
          </w:p>
        </w:tc>
      </w:tr>
      <w:tr w:rsidR="00250549" w14:paraId="24697D52" w14:textId="77777777" w:rsidTr="00250549">
        <w:trPr>
          <w:trHeight w:val="320"/>
        </w:trPr>
        <w:tc>
          <w:tcPr>
            <w:tcW w:w="2940" w:type="dxa"/>
            <w:tcBorders>
              <w:top w:val="nil"/>
              <w:left w:val="nil"/>
              <w:bottom w:val="nil"/>
              <w:right w:val="nil"/>
            </w:tcBorders>
            <w:noWrap/>
            <w:vAlign w:val="bottom"/>
            <w:hideMark/>
          </w:tcPr>
          <w:p w14:paraId="377B3189"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0C282386"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7AE77B7B" w14:textId="77777777" w:rsidR="00250549" w:rsidRPr="00E6451D" w:rsidRDefault="00250549" w:rsidP="00E6451D">
            <w:pPr>
              <w:jc w:val="center"/>
              <w:rPr>
                <w:color w:val="000000"/>
                <w:sz w:val="20"/>
                <w:szCs w:val="20"/>
              </w:rPr>
            </w:pPr>
            <w:r w:rsidRPr="00E6451D">
              <w:rPr>
                <w:color w:val="000000"/>
                <w:sz w:val="20"/>
                <w:szCs w:val="20"/>
              </w:rPr>
              <w:t>0</w:t>
            </w:r>
          </w:p>
        </w:tc>
        <w:tc>
          <w:tcPr>
            <w:tcW w:w="1300" w:type="dxa"/>
            <w:tcBorders>
              <w:top w:val="nil"/>
              <w:left w:val="nil"/>
              <w:bottom w:val="nil"/>
              <w:right w:val="nil"/>
            </w:tcBorders>
            <w:noWrap/>
            <w:vAlign w:val="bottom"/>
            <w:hideMark/>
          </w:tcPr>
          <w:p w14:paraId="1D79198B"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49D5A6B6" w14:textId="131C28C6" w:rsidR="00250549" w:rsidRPr="00E6451D" w:rsidRDefault="00250549" w:rsidP="00E6451D">
            <w:pPr>
              <w:jc w:val="center"/>
              <w:rPr>
                <w:color w:val="000000"/>
                <w:sz w:val="20"/>
                <w:szCs w:val="20"/>
              </w:rPr>
            </w:pPr>
            <w:r w:rsidRPr="00E6451D">
              <w:rPr>
                <w:color w:val="000000"/>
                <w:sz w:val="20"/>
                <w:szCs w:val="20"/>
              </w:rPr>
              <w:t>0.986</w:t>
            </w:r>
          </w:p>
        </w:tc>
      </w:tr>
      <w:tr w:rsidR="00250549" w14:paraId="4F5CB4D6" w14:textId="77777777" w:rsidTr="00250549">
        <w:trPr>
          <w:trHeight w:val="320"/>
        </w:trPr>
        <w:tc>
          <w:tcPr>
            <w:tcW w:w="2940" w:type="dxa"/>
            <w:tcBorders>
              <w:top w:val="nil"/>
              <w:left w:val="nil"/>
              <w:bottom w:val="nil"/>
              <w:right w:val="nil"/>
            </w:tcBorders>
            <w:noWrap/>
            <w:vAlign w:val="bottom"/>
            <w:hideMark/>
          </w:tcPr>
          <w:p w14:paraId="7DF96729"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63F78ED2"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bottom w:val="nil"/>
              <w:right w:val="nil"/>
            </w:tcBorders>
            <w:noWrap/>
            <w:vAlign w:val="bottom"/>
            <w:hideMark/>
          </w:tcPr>
          <w:p w14:paraId="2B2F02F4" w14:textId="77777777" w:rsidR="00250549" w:rsidRPr="00E6451D" w:rsidRDefault="00250549" w:rsidP="00E6451D">
            <w:pPr>
              <w:jc w:val="center"/>
              <w:rPr>
                <w:color w:val="000000"/>
                <w:sz w:val="20"/>
                <w:szCs w:val="20"/>
              </w:rPr>
            </w:pPr>
            <w:r w:rsidRPr="00E6451D">
              <w:rPr>
                <w:color w:val="000000"/>
                <w:sz w:val="20"/>
                <w:szCs w:val="20"/>
              </w:rPr>
              <w:t>5.08</w:t>
            </w:r>
          </w:p>
        </w:tc>
        <w:tc>
          <w:tcPr>
            <w:tcW w:w="1300" w:type="dxa"/>
            <w:tcBorders>
              <w:top w:val="nil"/>
              <w:left w:val="nil"/>
              <w:bottom w:val="nil"/>
              <w:right w:val="nil"/>
            </w:tcBorders>
            <w:noWrap/>
            <w:vAlign w:val="bottom"/>
            <w:hideMark/>
          </w:tcPr>
          <w:p w14:paraId="45911D5D"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bottom w:val="nil"/>
              <w:right w:val="nil"/>
            </w:tcBorders>
            <w:noWrap/>
            <w:vAlign w:val="bottom"/>
            <w:hideMark/>
          </w:tcPr>
          <w:p w14:paraId="6B2040A4" w14:textId="77777777" w:rsidR="00250549" w:rsidRPr="00E6451D" w:rsidRDefault="00250549" w:rsidP="00E6451D">
            <w:pPr>
              <w:jc w:val="center"/>
              <w:rPr>
                <w:color w:val="000000"/>
                <w:sz w:val="20"/>
                <w:szCs w:val="20"/>
              </w:rPr>
            </w:pPr>
            <w:r w:rsidRPr="00E6451D">
              <w:rPr>
                <w:color w:val="000000"/>
                <w:sz w:val="20"/>
                <w:szCs w:val="20"/>
              </w:rPr>
              <w:t>0.079.</w:t>
            </w:r>
          </w:p>
        </w:tc>
      </w:tr>
      <w:tr w:rsidR="00250549" w14:paraId="2E6436FD" w14:textId="77777777" w:rsidTr="00250549">
        <w:trPr>
          <w:trHeight w:val="320"/>
        </w:trPr>
        <w:tc>
          <w:tcPr>
            <w:tcW w:w="2940" w:type="dxa"/>
            <w:tcBorders>
              <w:top w:val="nil"/>
              <w:left w:val="nil"/>
              <w:bottom w:val="nil"/>
              <w:right w:val="nil"/>
            </w:tcBorders>
            <w:noWrap/>
            <w:vAlign w:val="bottom"/>
            <w:hideMark/>
          </w:tcPr>
          <w:p w14:paraId="329246BE"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30B0A810"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nil"/>
              <w:right w:val="nil"/>
            </w:tcBorders>
            <w:noWrap/>
            <w:vAlign w:val="bottom"/>
            <w:hideMark/>
          </w:tcPr>
          <w:p w14:paraId="042C3AC5" w14:textId="77777777" w:rsidR="00250549" w:rsidRPr="00E6451D" w:rsidRDefault="00250549" w:rsidP="00E6451D">
            <w:pPr>
              <w:jc w:val="center"/>
              <w:rPr>
                <w:color w:val="000000"/>
                <w:sz w:val="20"/>
                <w:szCs w:val="20"/>
              </w:rPr>
            </w:pPr>
            <w:r w:rsidRPr="00E6451D">
              <w:rPr>
                <w:color w:val="000000"/>
                <w:sz w:val="20"/>
                <w:szCs w:val="20"/>
              </w:rPr>
              <w:t>10.79</w:t>
            </w:r>
          </w:p>
        </w:tc>
        <w:tc>
          <w:tcPr>
            <w:tcW w:w="1300" w:type="dxa"/>
            <w:tcBorders>
              <w:top w:val="nil"/>
              <w:left w:val="nil"/>
              <w:bottom w:val="nil"/>
              <w:right w:val="nil"/>
            </w:tcBorders>
            <w:noWrap/>
            <w:vAlign w:val="bottom"/>
            <w:hideMark/>
          </w:tcPr>
          <w:p w14:paraId="2FD73996"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6EC8F4CC" w14:textId="77777777" w:rsidR="00250549" w:rsidRPr="00E6451D" w:rsidRDefault="00250549" w:rsidP="00E6451D">
            <w:pPr>
              <w:jc w:val="center"/>
              <w:rPr>
                <w:color w:val="000000"/>
                <w:sz w:val="20"/>
                <w:szCs w:val="20"/>
              </w:rPr>
            </w:pPr>
            <w:r w:rsidRPr="00E6451D">
              <w:rPr>
                <w:color w:val="000000"/>
                <w:sz w:val="20"/>
                <w:szCs w:val="20"/>
              </w:rPr>
              <w:t>0.001**</w:t>
            </w:r>
          </w:p>
        </w:tc>
      </w:tr>
      <w:tr w:rsidR="00250549" w14:paraId="6B081785" w14:textId="77777777" w:rsidTr="00250549">
        <w:trPr>
          <w:trHeight w:val="320"/>
        </w:trPr>
        <w:tc>
          <w:tcPr>
            <w:tcW w:w="2940" w:type="dxa"/>
            <w:tcBorders>
              <w:top w:val="nil"/>
              <w:left w:val="nil"/>
              <w:bottom w:val="nil"/>
              <w:right w:val="nil"/>
            </w:tcBorders>
            <w:noWrap/>
            <w:vAlign w:val="bottom"/>
            <w:hideMark/>
          </w:tcPr>
          <w:p w14:paraId="559E4B92"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nil"/>
              <w:right w:val="nil"/>
            </w:tcBorders>
            <w:noWrap/>
            <w:vAlign w:val="bottom"/>
            <w:hideMark/>
          </w:tcPr>
          <w:p w14:paraId="34C5FAB4"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2A2F9CFD" w14:textId="77777777" w:rsidR="00250549" w:rsidRPr="00E6451D" w:rsidRDefault="00250549" w:rsidP="00E6451D">
            <w:pPr>
              <w:jc w:val="center"/>
              <w:rPr>
                <w:color w:val="000000"/>
                <w:sz w:val="20"/>
                <w:szCs w:val="20"/>
              </w:rPr>
            </w:pPr>
            <w:r w:rsidRPr="00E6451D">
              <w:rPr>
                <w:color w:val="000000"/>
                <w:sz w:val="20"/>
                <w:szCs w:val="20"/>
              </w:rPr>
              <w:t>0.03</w:t>
            </w:r>
          </w:p>
        </w:tc>
        <w:tc>
          <w:tcPr>
            <w:tcW w:w="1300" w:type="dxa"/>
            <w:tcBorders>
              <w:top w:val="nil"/>
              <w:left w:val="nil"/>
              <w:bottom w:val="nil"/>
              <w:right w:val="nil"/>
            </w:tcBorders>
            <w:noWrap/>
            <w:vAlign w:val="bottom"/>
            <w:hideMark/>
          </w:tcPr>
          <w:p w14:paraId="7FA66854"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2DFD573A" w14:textId="3A54ECE0" w:rsidR="00250549" w:rsidRPr="00E6451D" w:rsidRDefault="00250549" w:rsidP="00E6451D">
            <w:pPr>
              <w:jc w:val="center"/>
              <w:rPr>
                <w:color w:val="000000"/>
                <w:sz w:val="20"/>
                <w:szCs w:val="20"/>
              </w:rPr>
            </w:pPr>
            <w:r w:rsidRPr="00E6451D">
              <w:rPr>
                <w:color w:val="000000"/>
                <w:sz w:val="20"/>
                <w:szCs w:val="20"/>
              </w:rPr>
              <w:t>0.864</w:t>
            </w:r>
          </w:p>
        </w:tc>
      </w:tr>
      <w:tr w:rsidR="00250549" w14:paraId="4CEBCE37" w14:textId="77777777" w:rsidTr="00250549">
        <w:trPr>
          <w:trHeight w:val="320"/>
        </w:trPr>
        <w:tc>
          <w:tcPr>
            <w:tcW w:w="2940" w:type="dxa"/>
            <w:tcBorders>
              <w:top w:val="nil"/>
              <w:left w:val="nil"/>
              <w:bottom w:val="nil"/>
              <w:right w:val="nil"/>
            </w:tcBorders>
            <w:noWrap/>
            <w:vAlign w:val="bottom"/>
            <w:hideMark/>
          </w:tcPr>
          <w:p w14:paraId="307B4626"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nil"/>
              <w:right w:val="nil"/>
            </w:tcBorders>
            <w:noWrap/>
            <w:vAlign w:val="bottom"/>
            <w:hideMark/>
          </w:tcPr>
          <w:p w14:paraId="043EEAD0"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7CC2DA37" w14:textId="77777777" w:rsidR="00250549" w:rsidRPr="00E6451D" w:rsidRDefault="00250549" w:rsidP="00E6451D">
            <w:pPr>
              <w:jc w:val="center"/>
              <w:rPr>
                <w:color w:val="000000"/>
                <w:sz w:val="20"/>
                <w:szCs w:val="20"/>
              </w:rPr>
            </w:pPr>
            <w:r w:rsidRPr="00E6451D">
              <w:rPr>
                <w:color w:val="000000"/>
                <w:sz w:val="20"/>
                <w:szCs w:val="20"/>
              </w:rPr>
              <w:t>0.09</w:t>
            </w:r>
          </w:p>
        </w:tc>
        <w:tc>
          <w:tcPr>
            <w:tcW w:w="1300" w:type="dxa"/>
            <w:tcBorders>
              <w:top w:val="nil"/>
              <w:left w:val="nil"/>
              <w:bottom w:val="nil"/>
              <w:right w:val="nil"/>
            </w:tcBorders>
            <w:noWrap/>
            <w:vAlign w:val="bottom"/>
            <w:hideMark/>
          </w:tcPr>
          <w:p w14:paraId="5A3A7A12"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1069FBC1" w14:textId="67102903" w:rsidR="00250549" w:rsidRPr="00E6451D" w:rsidRDefault="00250549" w:rsidP="00E6451D">
            <w:pPr>
              <w:jc w:val="center"/>
              <w:rPr>
                <w:color w:val="000000"/>
                <w:sz w:val="20"/>
                <w:szCs w:val="20"/>
              </w:rPr>
            </w:pPr>
            <w:r w:rsidRPr="00E6451D">
              <w:rPr>
                <w:color w:val="000000"/>
                <w:sz w:val="20"/>
                <w:szCs w:val="20"/>
              </w:rPr>
              <w:t>0.768</w:t>
            </w:r>
          </w:p>
        </w:tc>
      </w:tr>
      <w:tr w:rsidR="00250549" w14:paraId="07C0244C" w14:textId="77777777" w:rsidTr="00250549">
        <w:trPr>
          <w:trHeight w:val="320"/>
        </w:trPr>
        <w:tc>
          <w:tcPr>
            <w:tcW w:w="2940" w:type="dxa"/>
            <w:tcBorders>
              <w:top w:val="nil"/>
              <w:left w:val="nil"/>
              <w:bottom w:val="nil"/>
              <w:right w:val="nil"/>
            </w:tcBorders>
            <w:noWrap/>
            <w:vAlign w:val="bottom"/>
            <w:hideMark/>
          </w:tcPr>
          <w:p w14:paraId="0D52E92D"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nil"/>
              <w:right w:val="nil"/>
            </w:tcBorders>
            <w:noWrap/>
            <w:vAlign w:val="bottom"/>
            <w:hideMark/>
          </w:tcPr>
          <w:p w14:paraId="40C82AFB"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bottom w:val="nil"/>
              <w:right w:val="nil"/>
            </w:tcBorders>
            <w:noWrap/>
            <w:vAlign w:val="bottom"/>
            <w:hideMark/>
          </w:tcPr>
          <w:p w14:paraId="5A25AB89" w14:textId="77777777" w:rsidR="00250549" w:rsidRPr="00E6451D" w:rsidRDefault="00250549" w:rsidP="00E6451D">
            <w:pPr>
              <w:jc w:val="center"/>
              <w:rPr>
                <w:color w:val="000000"/>
                <w:sz w:val="20"/>
                <w:szCs w:val="20"/>
              </w:rPr>
            </w:pPr>
            <w:r w:rsidRPr="00E6451D">
              <w:rPr>
                <w:color w:val="000000"/>
                <w:sz w:val="20"/>
                <w:szCs w:val="20"/>
              </w:rPr>
              <w:t>3.51</w:t>
            </w:r>
          </w:p>
        </w:tc>
        <w:tc>
          <w:tcPr>
            <w:tcW w:w="1300" w:type="dxa"/>
            <w:tcBorders>
              <w:top w:val="nil"/>
              <w:left w:val="nil"/>
              <w:bottom w:val="nil"/>
              <w:right w:val="nil"/>
            </w:tcBorders>
            <w:noWrap/>
            <w:vAlign w:val="bottom"/>
            <w:hideMark/>
          </w:tcPr>
          <w:p w14:paraId="72328421"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bottom w:val="nil"/>
              <w:right w:val="nil"/>
            </w:tcBorders>
            <w:noWrap/>
            <w:vAlign w:val="bottom"/>
            <w:hideMark/>
          </w:tcPr>
          <w:p w14:paraId="1703CC45" w14:textId="7202378C" w:rsidR="00250549" w:rsidRPr="00E6451D" w:rsidRDefault="00250549" w:rsidP="00E6451D">
            <w:pPr>
              <w:jc w:val="center"/>
              <w:rPr>
                <w:color w:val="000000"/>
                <w:sz w:val="20"/>
                <w:szCs w:val="20"/>
              </w:rPr>
            </w:pPr>
            <w:r w:rsidRPr="00E6451D">
              <w:rPr>
                <w:color w:val="000000"/>
                <w:sz w:val="20"/>
                <w:szCs w:val="20"/>
              </w:rPr>
              <w:t>0.173</w:t>
            </w:r>
          </w:p>
        </w:tc>
      </w:tr>
      <w:tr w:rsidR="00250549" w14:paraId="6DFC92E3" w14:textId="77777777" w:rsidTr="00250549">
        <w:trPr>
          <w:trHeight w:val="320"/>
        </w:trPr>
        <w:tc>
          <w:tcPr>
            <w:tcW w:w="2940" w:type="dxa"/>
            <w:tcBorders>
              <w:top w:val="nil"/>
              <w:left w:val="nil"/>
              <w:bottom w:val="single" w:sz="4" w:space="0" w:color="auto"/>
              <w:right w:val="nil"/>
            </w:tcBorders>
            <w:noWrap/>
            <w:vAlign w:val="bottom"/>
            <w:hideMark/>
          </w:tcPr>
          <w:p w14:paraId="713D380C"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single" w:sz="4" w:space="0" w:color="auto"/>
              <w:right w:val="nil"/>
            </w:tcBorders>
            <w:noWrap/>
            <w:vAlign w:val="bottom"/>
            <w:hideMark/>
          </w:tcPr>
          <w:p w14:paraId="549C064A"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single" w:sz="4" w:space="0" w:color="auto"/>
              <w:right w:val="nil"/>
            </w:tcBorders>
            <w:noWrap/>
            <w:vAlign w:val="bottom"/>
            <w:hideMark/>
          </w:tcPr>
          <w:p w14:paraId="00AA2E50" w14:textId="77777777" w:rsidR="00250549" w:rsidRPr="00E6451D" w:rsidRDefault="00250549" w:rsidP="00E6451D">
            <w:pPr>
              <w:jc w:val="center"/>
              <w:rPr>
                <w:color w:val="000000"/>
                <w:sz w:val="20"/>
                <w:szCs w:val="20"/>
              </w:rPr>
            </w:pPr>
            <w:r w:rsidRPr="00E6451D">
              <w:rPr>
                <w:color w:val="000000"/>
                <w:sz w:val="20"/>
                <w:szCs w:val="20"/>
              </w:rPr>
              <w:t>7.13</w:t>
            </w:r>
          </w:p>
        </w:tc>
        <w:tc>
          <w:tcPr>
            <w:tcW w:w="1300" w:type="dxa"/>
            <w:tcBorders>
              <w:top w:val="nil"/>
              <w:left w:val="nil"/>
              <w:bottom w:val="single" w:sz="4" w:space="0" w:color="auto"/>
              <w:right w:val="nil"/>
            </w:tcBorders>
            <w:noWrap/>
            <w:vAlign w:val="bottom"/>
            <w:hideMark/>
          </w:tcPr>
          <w:p w14:paraId="1BBF55FB"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single" w:sz="4" w:space="0" w:color="auto"/>
              <w:right w:val="nil"/>
            </w:tcBorders>
            <w:noWrap/>
            <w:vAlign w:val="bottom"/>
            <w:hideMark/>
          </w:tcPr>
          <w:p w14:paraId="16524A64" w14:textId="77777777" w:rsidR="00250549" w:rsidRPr="00E6451D" w:rsidRDefault="00250549" w:rsidP="00E6451D">
            <w:pPr>
              <w:jc w:val="center"/>
              <w:rPr>
                <w:color w:val="000000"/>
                <w:sz w:val="20"/>
                <w:szCs w:val="20"/>
              </w:rPr>
            </w:pPr>
            <w:r w:rsidRPr="00E6451D">
              <w:rPr>
                <w:color w:val="000000"/>
                <w:sz w:val="20"/>
                <w:szCs w:val="20"/>
              </w:rPr>
              <w:t>0.008**</w:t>
            </w:r>
          </w:p>
        </w:tc>
      </w:tr>
      <w:tr w:rsidR="00250549" w14:paraId="7D571BEA" w14:textId="77777777" w:rsidTr="00250549">
        <w:trPr>
          <w:trHeight w:val="320"/>
        </w:trPr>
        <w:tc>
          <w:tcPr>
            <w:tcW w:w="2940" w:type="dxa"/>
            <w:tcBorders>
              <w:top w:val="nil"/>
              <w:left w:val="nil"/>
              <w:bottom w:val="nil"/>
              <w:right w:val="nil"/>
            </w:tcBorders>
            <w:noWrap/>
            <w:vAlign w:val="bottom"/>
            <w:hideMark/>
          </w:tcPr>
          <w:p w14:paraId="0D9C0BA3" w14:textId="77777777" w:rsidR="00250549" w:rsidRPr="00E6451D" w:rsidRDefault="00250549">
            <w:pPr>
              <w:rPr>
                <w:b/>
                <w:bCs/>
                <w:i/>
                <w:iCs/>
                <w:color w:val="000000"/>
                <w:sz w:val="20"/>
                <w:szCs w:val="20"/>
              </w:rPr>
            </w:pPr>
            <w:r w:rsidRPr="00E6451D">
              <w:rPr>
                <w:b/>
                <w:bCs/>
                <w:i/>
                <w:iCs/>
                <w:color w:val="000000"/>
                <w:sz w:val="20"/>
                <w:szCs w:val="20"/>
              </w:rPr>
              <w:t>Fungi</w:t>
            </w:r>
          </w:p>
        </w:tc>
        <w:tc>
          <w:tcPr>
            <w:tcW w:w="1880" w:type="dxa"/>
            <w:tcBorders>
              <w:top w:val="nil"/>
              <w:left w:val="nil"/>
              <w:bottom w:val="nil"/>
              <w:right w:val="nil"/>
            </w:tcBorders>
            <w:noWrap/>
            <w:vAlign w:val="bottom"/>
            <w:hideMark/>
          </w:tcPr>
          <w:p w14:paraId="36771CFE" w14:textId="77777777" w:rsidR="00250549" w:rsidRPr="00E6451D" w:rsidRDefault="00250549" w:rsidP="00E6451D">
            <w:pPr>
              <w:jc w:val="center"/>
              <w:rPr>
                <w:b/>
                <w:bCs/>
                <w:i/>
                <w:iCs/>
                <w:color w:val="000000"/>
                <w:sz w:val="20"/>
                <w:szCs w:val="20"/>
              </w:rPr>
            </w:pPr>
          </w:p>
        </w:tc>
        <w:tc>
          <w:tcPr>
            <w:tcW w:w="1300" w:type="dxa"/>
            <w:tcBorders>
              <w:top w:val="nil"/>
              <w:left w:val="nil"/>
              <w:bottom w:val="nil"/>
              <w:right w:val="nil"/>
            </w:tcBorders>
            <w:noWrap/>
            <w:vAlign w:val="bottom"/>
            <w:hideMark/>
          </w:tcPr>
          <w:p w14:paraId="12A01FA2" w14:textId="77777777" w:rsidR="00250549" w:rsidRPr="00250549" w:rsidRDefault="00250549" w:rsidP="00E6451D">
            <w:pPr>
              <w:jc w:val="center"/>
              <w:rPr>
                <w:sz w:val="20"/>
                <w:szCs w:val="20"/>
              </w:rPr>
            </w:pPr>
          </w:p>
        </w:tc>
        <w:tc>
          <w:tcPr>
            <w:tcW w:w="1300" w:type="dxa"/>
            <w:tcBorders>
              <w:top w:val="nil"/>
              <w:left w:val="nil"/>
              <w:bottom w:val="nil"/>
              <w:right w:val="nil"/>
            </w:tcBorders>
            <w:noWrap/>
            <w:vAlign w:val="bottom"/>
            <w:hideMark/>
          </w:tcPr>
          <w:p w14:paraId="23EA37C9" w14:textId="77777777" w:rsidR="00250549" w:rsidRPr="00250549" w:rsidRDefault="00250549" w:rsidP="00E6451D">
            <w:pPr>
              <w:jc w:val="center"/>
              <w:rPr>
                <w:sz w:val="20"/>
                <w:szCs w:val="20"/>
              </w:rPr>
            </w:pPr>
          </w:p>
        </w:tc>
        <w:tc>
          <w:tcPr>
            <w:tcW w:w="1300" w:type="dxa"/>
            <w:tcBorders>
              <w:top w:val="nil"/>
              <w:left w:val="nil"/>
              <w:bottom w:val="nil"/>
              <w:right w:val="nil"/>
            </w:tcBorders>
            <w:noWrap/>
            <w:vAlign w:val="bottom"/>
            <w:hideMark/>
          </w:tcPr>
          <w:p w14:paraId="6B6ADAC1" w14:textId="77777777" w:rsidR="00250549" w:rsidRPr="00250549" w:rsidRDefault="00250549" w:rsidP="00E6451D">
            <w:pPr>
              <w:jc w:val="center"/>
              <w:rPr>
                <w:sz w:val="20"/>
                <w:szCs w:val="20"/>
              </w:rPr>
            </w:pPr>
          </w:p>
        </w:tc>
      </w:tr>
      <w:tr w:rsidR="00250549" w14:paraId="6A7AE37C" w14:textId="77777777" w:rsidTr="00250549">
        <w:trPr>
          <w:trHeight w:val="320"/>
        </w:trPr>
        <w:tc>
          <w:tcPr>
            <w:tcW w:w="2940" w:type="dxa"/>
            <w:tcBorders>
              <w:top w:val="nil"/>
              <w:left w:val="nil"/>
              <w:bottom w:val="nil"/>
              <w:right w:val="nil"/>
            </w:tcBorders>
            <w:noWrap/>
            <w:vAlign w:val="bottom"/>
            <w:hideMark/>
          </w:tcPr>
          <w:p w14:paraId="11D6DF50"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7B41CAEA"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26125E75" w14:textId="77777777" w:rsidR="00250549" w:rsidRPr="00E6451D" w:rsidRDefault="00250549" w:rsidP="00E6451D">
            <w:pPr>
              <w:jc w:val="center"/>
              <w:rPr>
                <w:color w:val="000000"/>
                <w:sz w:val="20"/>
                <w:szCs w:val="20"/>
              </w:rPr>
            </w:pPr>
            <w:r w:rsidRPr="00E6451D">
              <w:rPr>
                <w:color w:val="000000"/>
                <w:sz w:val="20"/>
                <w:szCs w:val="20"/>
              </w:rPr>
              <w:t>0.01</w:t>
            </w:r>
          </w:p>
        </w:tc>
        <w:tc>
          <w:tcPr>
            <w:tcW w:w="1300" w:type="dxa"/>
            <w:tcBorders>
              <w:top w:val="nil"/>
              <w:left w:val="nil"/>
              <w:bottom w:val="nil"/>
              <w:right w:val="nil"/>
            </w:tcBorders>
            <w:noWrap/>
            <w:vAlign w:val="bottom"/>
            <w:hideMark/>
          </w:tcPr>
          <w:p w14:paraId="29BE741D"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0A794C90" w14:textId="5A19DF6F" w:rsidR="00250549" w:rsidRPr="00E6451D" w:rsidRDefault="00250549" w:rsidP="00E6451D">
            <w:pPr>
              <w:jc w:val="center"/>
              <w:rPr>
                <w:color w:val="000000"/>
                <w:sz w:val="20"/>
                <w:szCs w:val="20"/>
              </w:rPr>
            </w:pPr>
            <w:r w:rsidRPr="00E6451D">
              <w:rPr>
                <w:color w:val="000000"/>
                <w:sz w:val="20"/>
                <w:szCs w:val="20"/>
              </w:rPr>
              <w:t>0.932</w:t>
            </w:r>
          </w:p>
        </w:tc>
      </w:tr>
      <w:tr w:rsidR="00250549" w14:paraId="4E86665B" w14:textId="77777777" w:rsidTr="00250549">
        <w:trPr>
          <w:trHeight w:val="320"/>
        </w:trPr>
        <w:tc>
          <w:tcPr>
            <w:tcW w:w="2940" w:type="dxa"/>
            <w:tcBorders>
              <w:top w:val="nil"/>
              <w:left w:val="nil"/>
              <w:bottom w:val="nil"/>
              <w:right w:val="nil"/>
            </w:tcBorders>
            <w:noWrap/>
            <w:vAlign w:val="bottom"/>
            <w:hideMark/>
          </w:tcPr>
          <w:p w14:paraId="07760E93"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5719E0E9"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16D63DBD" w14:textId="77777777" w:rsidR="00250549" w:rsidRPr="00E6451D" w:rsidRDefault="00250549" w:rsidP="00E6451D">
            <w:pPr>
              <w:jc w:val="center"/>
              <w:rPr>
                <w:color w:val="000000"/>
                <w:sz w:val="20"/>
                <w:szCs w:val="20"/>
              </w:rPr>
            </w:pPr>
            <w:r w:rsidRPr="00E6451D">
              <w:rPr>
                <w:color w:val="000000"/>
                <w:sz w:val="20"/>
                <w:szCs w:val="20"/>
              </w:rPr>
              <w:t>0.6</w:t>
            </w:r>
          </w:p>
        </w:tc>
        <w:tc>
          <w:tcPr>
            <w:tcW w:w="1300" w:type="dxa"/>
            <w:tcBorders>
              <w:top w:val="nil"/>
              <w:left w:val="nil"/>
              <w:bottom w:val="nil"/>
              <w:right w:val="nil"/>
            </w:tcBorders>
            <w:noWrap/>
            <w:vAlign w:val="bottom"/>
            <w:hideMark/>
          </w:tcPr>
          <w:p w14:paraId="340B2F23"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2C1C2363" w14:textId="2D9D7C9E" w:rsidR="00250549" w:rsidRPr="00E6451D" w:rsidRDefault="00250549" w:rsidP="00E6451D">
            <w:pPr>
              <w:jc w:val="center"/>
              <w:rPr>
                <w:color w:val="000000"/>
                <w:sz w:val="20"/>
                <w:szCs w:val="20"/>
              </w:rPr>
            </w:pPr>
            <w:r w:rsidRPr="00E6451D">
              <w:rPr>
                <w:color w:val="000000"/>
                <w:sz w:val="20"/>
                <w:szCs w:val="20"/>
              </w:rPr>
              <w:t>0.439</w:t>
            </w:r>
          </w:p>
        </w:tc>
      </w:tr>
      <w:tr w:rsidR="00250549" w14:paraId="3903F170" w14:textId="77777777" w:rsidTr="00250549">
        <w:trPr>
          <w:trHeight w:val="320"/>
        </w:trPr>
        <w:tc>
          <w:tcPr>
            <w:tcW w:w="2940" w:type="dxa"/>
            <w:tcBorders>
              <w:top w:val="nil"/>
              <w:left w:val="nil"/>
              <w:bottom w:val="nil"/>
              <w:right w:val="nil"/>
            </w:tcBorders>
            <w:noWrap/>
            <w:vAlign w:val="bottom"/>
            <w:hideMark/>
          </w:tcPr>
          <w:p w14:paraId="15117F49"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5B4CDF45"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bottom w:val="nil"/>
              <w:right w:val="nil"/>
            </w:tcBorders>
            <w:noWrap/>
            <w:vAlign w:val="bottom"/>
            <w:hideMark/>
          </w:tcPr>
          <w:p w14:paraId="2F1E4C69" w14:textId="77777777" w:rsidR="00250549" w:rsidRPr="00E6451D" w:rsidRDefault="00250549" w:rsidP="00E6451D">
            <w:pPr>
              <w:jc w:val="center"/>
              <w:rPr>
                <w:color w:val="000000"/>
                <w:sz w:val="20"/>
                <w:szCs w:val="20"/>
              </w:rPr>
            </w:pPr>
            <w:r w:rsidRPr="00E6451D">
              <w:rPr>
                <w:color w:val="000000"/>
                <w:sz w:val="20"/>
                <w:szCs w:val="20"/>
              </w:rPr>
              <w:t>4.67</w:t>
            </w:r>
          </w:p>
        </w:tc>
        <w:tc>
          <w:tcPr>
            <w:tcW w:w="1300" w:type="dxa"/>
            <w:tcBorders>
              <w:top w:val="nil"/>
              <w:left w:val="nil"/>
              <w:bottom w:val="nil"/>
              <w:right w:val="nil"/>
            </w:tcBorders>
            <w:noWrap/>
            <w:vAlign w:val="bottom"/>
            <w:hideMark/>
          </w:tcPr>
          <w:p w14:paraId="386612AA"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bottom w:val="nil"/>
              <w:right w:val="nil"/>
            </w:tcBorders>
            <w:noWrap/>
            <w:vAlign w:val="bottom"/>
            <w:hideMark/>
          </w:tcPr>
          <w:p w14:paraId="3EE6D847" w14:textId="77777777" w:rsidR="00250549" w:rsidRPr="00E6451D" w:rsidRDefault="00250549" w:rsidP="00E6451D">
            <w:pPr>
              <w:jc w:val="center"/>
              <w:rPr>
                <w:color w:val="000000"/>
                <w:sz w:val="20"/>
                <w:szCs w:val="20"/>
              </w:rPr>
            </w:pPr>
            <w:r w:rsidRPr="00E6451D">
              <w:rPr>
                <w:color w:val="000000"/>
                <w:sz w:val="20"/>
                <w:szCs w:val="20"/>
              </w:rPr>
              <w:t>0.097.</w:t>
            </w:r>
          </w:p>
        </w:tc>
      </w:tr>
      <w:tr w:rsidR="00250549" w14:paraId="3D699C6B" w14:textId="77777777" w:rsidTr="00250549">
        <w:trPr>
          <w:trHeight w:val="320"/>
        </w:trPr>
        <w:tc>
          <w:tcPr>
            <w:tcW w:w="2940" w:type="dxa"/>
            <w:tcBorders>
              <w:top w:val="nil"/>
              <w:left w:val="nil"/>
              <w:bottom w:val="nil"/>
              <w:right w:val="nil"/>
            </w:tcBorders>
            <w:noWrap/>
            <w:vAlign w:val="bottom"/>
            <w:hideMark/>
          </w:tcPr>
          <w:p w14:paraId="675220C3" w14:textId="77777777" w:rsidR="00250549" w:rsidRPr="00E6451D" w:rsidRDefault="00250549">
            <w:pPr>
              <w:rPr>
                <w:color w:val="000000"/>
                <w:sz w:val="20"/>
                <w:szCs w:val="20"/>
              </w:rPr>
            </w:pPr>
            <w:r w:rsidRPr="00E6451D">
              <w:rPr>
                <w:color w:val="000000"/>
                <w:sz w:val="20"/>
                <w:szCs w:val="20"/>
              </w:rPr>
              <w:t>Whole community</w:t>
            </w:r>
          </w:p>
        </w:tc>
        <w:tc>
          <w:tcPr>
            <w:tcW w:w="1880" w:type="dxa"/>
            <w:tcBorders>
              <w:top w:val="nil"/>
              <w:left w:val="nil"/>
              <w:bottom w:val="nil"/>
              <w:right w:val="nil"/>
            </w:tcBorders>
            <w:noWrap/>
            <w:vAlign w:val="bottom"/>
            <w:hideMark/>
          </w:tcPr>
          <w:p w14:paraId="54BFD931"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nil"/>
              <w:right w:val="nil"/>
            </w:tcBorders>
            <w:noWrap/>
            <w:vAlign w:val="bottom"/>
            <w:hideMark/>
          </w:tcPr>
          <w:p w14:paraId="5EFC0C68" w14:textId="77777777" w:rsidR="00250549" w:rsidRPr="00E6451D" w:rsidRDefault="00250549" w:rsidP="00E6451D">
            <w:pPr>
              <w:jc w:val="center"/>
              <w:rPr>
                <w:color w:val="000000"/>
                <w:sz w:val="20"/>
                <w:szCs w:val="20"/>
              </w:rPr>
            </w:pPr>
            <w:r w:rsidRPr="00E6451D">
              <w:rPr>
                <w:color w:val="000000"/>
                <w:sz w:val="20"/>
                <w:szCs w:val="20"/>
              </w:rPr>
              <w:t>1.22</w:t>
            </w:r>
          </w:p>
        </w:tc>
        <w:tc>
          <w:tcPr>
            <w:tcW w:w="1300" w:type="dxa"/>
            <w:tcBorders>
              <w:top w:val="nil"/>
              <w:left w:val="nil"/>
              <w:bottom w:val="nil"/>
              <w:right w:val="nil"/>
            </w:tcBorders>
            <w:noWrap/>
            <w:vAlign w:val="bottom"/>
            <w:hideMark/>
          </w:tcPr>
          <w:p w14:paraId="0674E94C"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4E26B138" w14:textId="0DC28455" w:rsidR="00250549" w:rsidRPr="00E6451D" w:rsidRDefault="00250549" w:rsidP="00E6451D">
            <w:pPr>
              <w:jc w:val="center"/>
              <w:rPr>
                <w:color w:val="000000"/>
                <w:sz w:val="20"/>
                <w:szCs w:val="20"/>
              </w:rPr>
            </w:pPr>
            <w:r w:rsidRPr="00E6451D">
              <w:rPr>
                <w:color w:val="000000"/>
                <w:sz w:val="20"/>
                <w:szCs w:val="20"/>
              </w:rPr>
              <w:t>0.269</w:t>
            </w:r>
          </w:p>
        </w:tc>
      </w:tr>
      <w:tr w:rsidR="00250549" w14:paraId="4447735C" w14:textId="77777777" w:rsidTr="00250549">
        <w:trPr>
          <w:trHeight w:val="320"/>
        </w:trPr>
        <w:tc>
          <w:tcPr>
            <w:tcW w:w="2940" w:type="dxa"/>
            <w:tcBorders>
              <w:top w:val="nil"/>
              <w:left w:val="nil"/>
              <w:bottom w:val="nil"/>
              <w:right w:val="nil"/>
            </w:tcBorders>
            <w:noWrap/>
            <w:vAlign w:val="bottom"/>
            <w:hideMark/>
          </w:tcPr>
          <w:p w14:paraId="17A27E01"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4FC8AAA1"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6046BA27" w14:textId="77777777" w:rsidR="00250549" w:rsidRPr="00E6451D" w:rsidRDefault="00250549" w:rsidP="00E6451D">
            <w:pPr>
              <w:jc w:val="center"/>
              <w:rPr>
                <w:color w:val="000000"/>
                <w:sz w:val="20"/>
                <w:szCs w:val="20"/>
              </w:rPr>
            </w:pPr>
            <w:r w:rsidRPr="00E6451D">
              <w:rPr>
                <w:color w:val="000000"/>
                <w:sz w:val="20"/>
                <w:szCs w:val="20"/>
              </w:rPr>
              <w:t>0.66</w:t>
            </w:r>
          </w:p>
        </w:tc>
        <w:tc>
          <w:tcPr>
            <w:tcW w:w="1300" w:type="dxa"/>
            <w:tcBorders>
              <w:top w:val="nil"/>
              <w:left w:val="nil"/>
              <w:bottom w:val="nil"/>
              <w:right w:val="nil"/>
            </w:tcBorders>
            <w:noWrap/>
            <w:vAlign w:val="bottom"/>
            <w:hideMark/>
          </w:tcPr>
          <w:p w14:paraId="146057F1"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4F1A6FFF" w14:textId="7A5B5691" w:rsidR="00250549" w:rsidRPr="00E6451D" w:rsidRDefault="00250549" w:rsidP="00E6451D">
            <w:pPr>
              <w:jc w:val="center"/>
              <w:rPr>
                <w:color w:val="000000"/>
                <w:sz w:val="20"/>
                <w:szCs w:val="20"/>
              </w:rPr>
            </w:pPr>
            <w:r w:rsidRPr="00E6451D">
              <w:rPr>
                <w:color w:val="000000"/>
                <w:sz w:val="20"/>
                <w:szCs w:val="20"/>
              </w:rPr>
              <w:t>0.417</w:t>
            </w:r>
          </w:p>
        </w:tc>
      </w:tr>
      <w:tr w:rsidR="00250549" w14:paraId="2B2FFFE8" w14:textId="77777777" w:rsidTr="00250549">
        <w:trPr>
          <w:trHeight w:val="320"/>
        </w:trPr>
        <w:tc>
          <w:tcPr>
            <w:tcW w:w="2940" w:type="dxa"/>
            <w:tcBorders>
              <w:top w:val="nil"/>
              <w:left w:val="nil"/>
              <w:bottom w:val="nil"/>
              <w:right w:val="nil"/>
            </w:tcBorders>
            <w:noWrap/>
            <w:vAlign w:val="bottom"/>
            <w:hideMark/>
          </w:tcPr>
          <w:p w14:paraId="04217594"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12A86A7D"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6209E7F8" w14:textId="77777777" w:rsidR="00250549" w:rsidRPr="00E6451D" w:rsidRDefault="00250549" w:rsidP="00E6451D">
            <w:pPr>
              <w:jc w:val="center"/>
              <w:rPr>
                <w:color w:val="000000"/>
                <w:sz w:val="20"/>
                <w:szCs w:val="20"/>
              </w:rPr>
            </w:pPr>
            <w:r w:rsidRPr="00E6451D">
              <w:rPr>
                <w:color w:val="000000"/>
                <w:sz w:val="20"/>
                <w:szCs w:val="20"/>
              </w:rPr>
              <w:t>0.14</w:t>
            </w:r>
          </w:p>
        </w:tc>
        <w:tc>
          <w:tcPr>
            <w:tcW w:w="1300" w:type="dxa"/>
            <w:tcBorders>
              <w:top w:val="nil"/>
              <w:left w:val="nil"/>
              <w:bottom w:val="nil"/>
              <w:right w:val="nil"/>
            </w:tcBorders>
            <w:noWrap/>
            <w:vAlign w:val="bottom"/>
            <w:hideMark/>
          </w:tcPr>
          <w:p w14:paraId="3114F587"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0C1C0D1E" w14:textId="1D14E087" w:rsidR="00250549" w:rsidRPr="00E6451D" w:rsidRDefault="00250549" w:rsidP="00E6451D">
            <w:pPr>
              <w:jc w:val="center"/>
              <w:rPr>
                <w:color w:val="000000"/>
                <w:sz w:val="20"/>
                <w:szCs w:val="20"/>
              </w:rPr>
            </w:pPr>
            <w:r w:rsidRPr="00E6451D">
              <w:rPr>
                <w:color w:val="000000"/>
                <w:sz w:val="20"/>
                <w:szCs w:val="20"/>
              </w:rPr>
              <w:t>0.711</w:t>
            </w:r>
          </w:p>
        </w:tc>
      </w:tr>
      <w:tr w:rsidR="00250549" w14:paraId="5B20FF25" w14:textId="77777777" w:rsidTr="00250549">
        <w:trPr>
          <w:trHeight w:val="320"/>
        </w:trPr>
        <w:tc>
          <w:tcPr>
            <w:tcW w:w="2940" w:type="dxa"/>
            <w:tcBorders>
              <w:top w:val="nil"/>
              <w:left w:val="nil"/>
              <w:bottom w:val="nil"/>
              <w:right w:val="nil"/>
            </w:tcBorders>
            <w:noWrap/>
            <w:vAlign w:val="bottom"/>
            <w:hideMark/>
          </w:tcPr>
          <w:p w14:paraId="6B79301C"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2337914B"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bottom w:val="nil"/>
              <w:right w:val="nil"/>
            </w:tcBorders>
            <w:noWrap/>
            <w:vAlign w:val="bottom"/>
            <w:hideMark/>
          </w:tcPr>
          <w:p w14:paraId="25CDAC1C" w14:textId="77777777" w:rsidR="00250549" w:rsidRPr="00E6451D" w:rsidRDefault="00250549" w:rsidP="00E6451D">
            <w:pPr>
              <w:jc w:val="center"/>
              <w:rPr>
                <w:color w:val="000000"/>
                <w:sz w:val="20"/>
                <w:szCs w:val="20"/>
              </w:rPr>
            </w:pPr>
            <w:r w:rsidRPr="00E6451D">
              <w:rPr>
                <w:color w:val="000000"/>
                <w:sz w:val="20"/>
                <w:szCs w:val="20"/>
              </w:rPr>
              <w:t>0.36</w:t>
            </w:r>
          </w:p>
        </w:tc>
        <w:tc>
          <w:tcPr>
            <w:tcW w:w="1300" w:type="dxa"/>
            <w:tcBorders>
              <w:top w:val="nil"/>
              <w:left w:val="nil"/>
              <w:bottom w:val="nil"/>
              <w:right w:val="nil"/>
            </w:tcBorders>
            <w:noWrap/>
            <w:vAlign w:val="bottom"/>
            <w:hideMark/>
          </w:tcPr>
          <w:p w14:paraId="5E507B0C"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bottom w:val="nil"/>
              <w:right w:val="nil"/>
            </w:tcBorders>
            <w:noWrap/>
            <w:vAlign w:val="bottom"/>
            <w:hideMark/>
          </w:tcPr>
          <w:p w14:paraId="508D6322" w14:textId="44F66B71" w:rsidR="00250549" w:rsidRPr="00E6451D" w:rsidRDefault="00250549" w:rsidP="00E6451D">
            <w:pPr>
              <w:jc w:val="center"/>
              <w:rPr>
                <w:color w:val="000000"/>
                <w:sz w:val="20"/>
                <w:szCs w:val="20"/>
              </w:rPr>
            </w:pPr>
            <w:r w:rsidRPr="00E6451D">
              <w:rPr>
                <w:color w:val="000000"/>
                <w:sz w:val="20"/>
                <w:szCs w:val="20"/>
              </w:rPr>
              <w:t>0.835</w:t>
            </w:r>
          </w:p>
        </w:tc>
      </w:tr>
      <w:tr w:rsidR="00250549" w14:paraId="60B68B49" w14:textId="77777777" w:rsidTr="00250549">
        <w:trPr>
          <w:trHeight w:val="320"/>
        </w:trPr>
        <w:tc>
          <w:tcPr>
            <w:tcW w:w="2940" w:type="dxa"/>
            <w:tcBorders>
              <w:top w:val="nil"/>
              <w:left w:val="nil"/>
              <w:bottom w:val="nil"/>
              <w:right w:val="nil"/>
            </w:tcBorders>
            <w:noWrap/>
            <w:vAlign w:val="bottom"/>
            <w:hideMark/>
          </w:tcPr>
          <w:p w14:paraId="1BE90895" w14:textId="77777777" w:rsidR="00250549" w:rsidRPr="00E6451D" w:rsidRDefault="00250549">
            <w:pPr>
              <w:rPr>
                <w:color w:val="000000"/>
                <w:sz w:val="20"/>
                <w:szCs w:val="20"/>
              </w:rPr>
            </w:pPr>
            <w:r w:rsidRPr="00E6451D">
              <w:rPr>
                <w:color w:val="000000"/>
                <w:sz w:val="20"/>
                <w:szCs w:val="20"/>
              </w:rPr>
              <w:t>Plant-associated</w:t>
            </w:r>
          </w:p>
        </w:tc>
        <w:tc>
          <w:tcPr>
            <w:tcW w:w="1880" w:type="dxa"/>
            <w:tcBorders>
              <w:top w:val="nil"/>
              <w:left w:val="nil"/>
              <w:bottom w:val="nil"/>
              <w:right w:val="nil"/>
            </w:tcBorders>
            <w:noWrap/>
            <w:vAlign w:val="bottom"/>
            <w:hideMark/>
          </w:tcPr>
          <w:p w14:paraId="55FB034F"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nil"/>
              <w:right w:val="nil"/>
            </w:tcBorders>
            <w:noWrap/>
            <w:vAlign w:val="bottom"/>
            <w:hideMark/>
          </w:tcPr>
          <w:p w14:paraId="19BADCF8" w14:textId="77777777" w:rsidR="00250549" w:rsidRPr="00E6451D" w:rsidRDefault="00250549" w:rsidP="00E6451D">
            <w:pPr>
              <w:jc w:val="center"/>
              <w:rPr>
                <w:color w:val="000000"/>
                <w:sz w:val="20"/>
                <w:szCs w:val="20"/>
              </w:rPr>
            </w:pPr>
            <w:r w:rsidRPr="00E6451D">
              <w:rPr>
                <w:color w:val="000000"/>
                <w:sz w:val="20"/>
                <w:szCs w:val="20"/>
              </w:rPr>
              <w:t>7.05</w:t>
            </w:r>
          </w:p>
        </w:tc>
        <w:tc>
          <w:tcPr>
            <w:tcW w:w="1300" w:type="dxa"/>
            <w:tcBorders>
              <w:top w:val="nil"/>
              <w:left w:val="nil"/>
              <w:bottom w:val="nil"/>
              <w:right w:val="nil"/>
            </w:tcBorders>
            <w:noWrap/>
            <w:vAlign w:val="bottom"/>
            <w:hideMark/>
          </w:tcPr>
          <w:p w14:paraId="30BBE5D2"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336C66F5" w14:textId="77777777" w:rsidR="00250549" w:rsidRPr="00E6451D" w:rsidRDefault="00250549" w:rsidP="00E6451D">
            <w:pPr>
              <w:jc w:val="center"/>
              <w:rPr>
                <w:color w:val="000000"/>
                <w:sz w:val="20"/>
                <w:szCs w:val="20"/>
              </w:rPr>
            </w:pPr>
            <w:r w:rsidRPr="00E6451D">
              <w:rPr>
                <w:color w:val="000000"/>
                <w:sz w:val="20"/>
                <w:szCs w:val="20"/>
              </w:rPr>
              <w:t>0.008**</w:t>
            </w:r>
          </w:p>
        </w:tc>
      </w:tr>
      <w:tr w:rsidR="00250549" w14:paraId="28C82307" w14:textId="77777777" w:rsidTr="00250549">
        <w:trPr>
          <w:trHeight w:val="320"/>
        </w:trPr>
        <w:tc>
          <w:tcPr>
            <w:tcW w:w="2940" w:type="dxa"/>
            <w:tcBorders>
              <w:top w:val="nil"/>
              <w:left w:val="nil"/>
              <w:bottom w:val="nil"/>
              <w:right w:val="nil"/>
            </w:tcBorders>
            <w:noWrap/>
            <w:vAlign w:val="bottom"/>
            <w:hideMark/>
          </w:tcPr>
          <w:p w14:paraId="560A57E5"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nil"/>
              <w:right w:val="nil"/>
            </w:tcBorders>
            <w:noWrap/>
            <w:vAlign w:val="bottom"/>
            <w:hideMark/>
          </w:tcPr>
          <w:p w14:paraId="65DAC701"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151150E6" w14:textId="77777777" w:rsidR="00250549" w:rsidRPr="00E6451D" w:rsidRDefault="00250549" w:rsidP="00E6451D">
            <w:pPr>
              <w:jc w:val="center"/>
              <w:rPr>
                <w:color w:val="000000"/>
                <w:sz w:val="20"/>
                <w:szCs w:val="20"/>
              </w:rPr>
            </w:pPr>
            <w:r w:rsidRPr="00E6451D">
              <w:rPr>
                <w:color w:val="000000"/>
                <w:sz w:val="20"/>
                <w:szCs w:val="20"/>
              </w:rPr>
              <w:t>0.17</w:t>
            </w:r>
          </w:p>
        </w:tc>
        <w:tc>
          <w:tcPr>
            <w:tcW w:w="1300" w:type="dxa"/>
            <w:tcBorders>
              <w:top w:val="nil"/>
              <w:left w:val="nil"/>
              <w:bottom w:val="nil"/>
              <w:right w:val="nil"/>
            </w:tcBorders>
            <w:noWrap/>
            <w:vAlign w:val="bottom"/>
            <w:hideMark/>
          </w:tcPr>
          <w:p w14:paraId="545951BC"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01A16C65" w14:textId="3C84A412" w:rsidR="00250549" w:rsidRPr="00E6451D" w:rsidRDefault="00250549" w:rsidP="00E6451D">
            <w:pPr>
              <w:jc w:val="center"/>
              <w:rPr>
                <w:color w:val="000000"/>
                <w:sz w:val="20"/>
                <w:szCs w:val="20"/>
              </w:rPr>
            </w:pPr>
            <w:r w:rsidRPr="00E6451D">
              <w:rPr>
                <w:color w:val="000000"/>
                <w:sz w:val="20"/>
                <w:szCs w:val="20"/>
              </w:rPr>
              <w:t>0.678</w:t>
            </w:r>
          </w:p>
        </w:tc>
      </w:tr>
      <w:tr w:rsidR="00250549" w14:paraId="4847F949" w14:textId="77777777" w:rsidTr="00250549">
        <w:trPr>
          <w:trHeight w:val="320"/>
        </w:trPr>
        <w:tc>
          <w:tcPr>
            <w:tcW w:w="2940" w:type="dxa"/>
            <w:tcBorders>
              <w:top w:val="nil"/>
              <w:left w:val="nil"/>
              <w:bottom w:val="nil"/>
              <w:right w:val="nil"/>
            </w:tcBorders>
            <w:noWrap/>
            <w:vAlign w:val="bottom"/>
            <w:hideMark/>
          </w:tcPr>
          <w:p w14:paraId="20F49033"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nil"/>
              <w:right w:val="nil"/>
            </w:tcBorders>
            <w:noWrap/>
            <w:vAlign w:val="bottom"/>
            <w:hideMark/>
          </w:tcPr>
          <w:p w14:paraId="614CAC89"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5583E836" w14:textId="77777777" w:rsidR="00250549" w:rsidRPr="00E6451D" w:rsidRDefault="00250549" w:rsidP="00E6451D">
            <w:pPr>
              <w:jc w:val="center"/>
              <w:rPr>
                <w:color w:val="000000"/>
                <w:sz w:val="20"/>
                <w:szCs w:val="20"/>
              </w:rPr>
            </w:pPr>
            <w:r w:rsidRPr="00E6451D">
              <w:rPr>
                <w:color w:val="000000"/>
                <w:sz w:val="20"/>
                <w:szCs w:val="20"/>
              </w:rPr>
              <w:t>0.41</w:t>
            </w:r>
          </w:p>
        </w:tc>
        <w:tc>
          <w:tcPr>
            <w:tcW w:w="1300" w:type="dxa"/>
            <w:tcBorders>
              <w:top w:val="nil"/>
              <w:left w:val="nil"/>
              <w:bottom w:val="nil"/>
              <w:right w:val="nil"/>
            </w:tcBorders>
            <w:noWrap/>
            <w:vAlign w:val="bottom"/>
            <w:hideMark/>
          </w:tcPr>
          <w:p w14:paraId="40703915"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2C4AAFD3" w14:textId="47970E18" w:rsidR="00250549" w:rsidRPr="00E6451D" w:rsidRDefault="00250549" w:rsidP="00E6451D">
            <w:pPr>
              <w:jc w:val="center"/>
              <w:rPr>
                <w:color w:val="000000"/>
                <w:sz w:val="20"/>
                <w:szCs w:val="20"/>
              </w:rPr>
            </w:pPr>
            <w:r w:rsidRPr="00E6451D">
              <w:rPr>
                <w:color w:val="000000"/>
                <w:sz w:val="20"/>
                <w:szCs w:val="20"/>
              </w:rPr>
              <w:t>0.523</w:t>
            </w:r>
          </w:p>
        </w:tc>
      </w:tr>
      <w:tr w:rsidR="00250549" w14:paraId="4FF62204" w14:textId="77777777" w:rsidTr="00250549">
        <w:trPr>
          <w:trHeight w:val="320"/>
        </w:trPr>
        <w:tc>
          <w:tcPr>
            <w:tcW w:w="2940" w:type="dxa"/>
            <w:tcBorders>
              <w:top w:val="nil"/>
              <w:left w:val="nil"/>
              <w:bottom w:val="nil"/>
              <w:right w:val="nil"/>
            </w:tcBorders>
            <w:noWrap/>
            <w:vAlign w:val="bottom"/>
            <w:hideMark/>
          </w:tcPr>
          <w:p w14:paraId="0C3331E0"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nil"/>
              <w:right w:val="nil"/>
            </w:tcBorders>
            <w:noWrap/>
            <w:vAlign w:val="bottom"/>
            <w:hideMark/>
          </w:tcPr>
          <w:p w14:paraId="230D1560"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bottom w:val="nil"/>
              <w:right w:val="nil"/>
            </w:tcBorders>
            <w:noWrap/>
            <w:vAlign w:val="bottom"/>
            <w:hideMark/>
          </w:tcPr>
          <w:p w14:paraId="47F9C3CA" w14:textId="77777777" w:rsidR="00250549" w:rsidRPr="00E6451D" w:rsidRDefault="00250549" w:rsidP="00E6451D">
            <w:pPr>
              <w:jc w:val="center"/>
              <w:rPr>
                <w:color w:val="000000"/>
                <w:sz w:val="20"/>
                <w:szCs w:val="20"/>
              </w:rPr>
            </w:pPr>
            <w:r w:rsidRPr="00E6451D">
              <w:rPr>
                <w:color w:val="000000"/>
                <w:sz w:val="20"/>
                <w:szCs w:val="20"/>
              </w:rPr>
              <w:t>5.97</w:t>
            </w:r>
          </w:p>
        </w:tc>
        <w:tc>
          <w:tcPr>
            <w:tcW w:w="1300" w:type="dxa"/>
            <w:tcBorders>
              <w:top w:val="nil"/>
              <w:left w:val="nil"/>
              <w:bottom w:val="nil"/>
              <w:right w:val="nil"/>
            </w:tcBorders>
            <w:noWrap/>
            <w:vAlign w:val="bottom"/>
            <w:hideMark/>
          </w:tcPr>
          <w:p w14:paraId="53D8F3E6"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bottom w:val="nil"/>
              <w:right w:val="nil"/>
            </w:tcBorders>
            <w:noWrap/>
            <w:vAlign w:val="bottom"/>
            <w:hideMark/>
          </w:tcPr>
          <w:p w14:paraId="45119E63" w14:textId="77777777" w:rsidR="00250549" w:rsidRPr="00E6451D" w:rsidRDefault="00250549" w:rsidP="00E6451D">
            <w:pPr>
              <w:jc w:val="center"/>
              <w:rPr>
                <w:color w:val="000000"/>
                <w:sz w:val="20"/>
                <w:szCs w:val="20"/>
              </w:rPr>
            </w:pPr>
            <w:r w:rsidRPr="00E6451D">
              <w:rPr>
                <w:color w:val="000000"/>
                <w:sz w:val="20"/>
                <w:szCs w:val="20"/>
              </w:rPr>
              <w:t>0.051.</w:t>
            </w:r>
          </w:p>
        </w:tc>
      </w:tr>
      <w:tr w:rsidR="00250549" w14:paraId="46CEE28A" w14:textId="77777777" w:rsidTr="00250549">
        <w:trPr>
          <w:trHeight w:val="320"/>
        </w:trPr>
        <w:tc>
          <w:tcPr>
            <w:tcW w:w="2940" w:type="dxa"/>
            <w:tcBorders>
              <w:top w:val="nil"/>
              <w:left w:val="nil"/>
              <w:bottom w:val="single" w:sz="4" w:space="0" w:color="auto"/>
              <w:right w:val="nil"/>
            </w:tcBorders>
            <w:noWrap/>
            <w:vAlign w:val="bottom"/>
            <w:hideMark/>
          </w:tcPr>
          <w:p w14:paraId="3083DC6E" w14:textId="77777777" w:rsidR="00250549" w:rsidRPr="00E6451D" w:rsidRDefault="00250549">
            <w:pPr>
              <w:rPr>
                <w:color w:val="000000"/>
                <w:sz w:val="20"/>
                <w:szCs w:val="20"/>
              </w:rPr>
            </w:pPr>
            <w:r w:rsidRPr="00E6451D">
              <w:rPr>
                <w:color w:val="000000"/>
                <w:sz w:val="20"/>
                <w:szCs w:val="20"/>
              </w:rPr>
              <w:t>Free-living</w:t>
            </w:r>
          </w:p>
        </w:tc>
        <w:tc>
          <w:tcPr>
            <w:tcW w:w="1880" w:type="dxa"/>
            <w:tcBorders>
              <w:top w:val="nil"/>
              <w:left w:val="nil"/>
              <w:bottom w:val="single" w:sz="4" w:space="0" w:color="auto"/>
              <w:right w:val="nil"/>
            </w:tcBorders>
            <w:noWrap/>
            <w:vAlign w:val="bottom"/>
            <w:hideMark/>
          </w:tcPr>
          <w:p w14:paraId="4DAC2DCB"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single" w:sz="4" w:space="0" w:color="auto"/>
              <w:right w:val="nil"/>
            </w:tcBorders>
            <w:noWrap/>
            <w:vAlign w:val="bottom"/>
            <w:hideMark/>
          </w:tcPr>
          <w:p w14:paraId="6165A9AC" w14:textId="77777777" w:rsidR="00250549" w:rsidRPr="00E6451D" w:rsidRDefault="00250549" w:rsidP="00E6451D">
            <w:pPr>
              <w:jc w:val="center"/>
              <w:rPr>
                <w:color w:val="000000"/>
                <w:sz w:val="20"/>
                <w:szCs w:val="20"/>
              </w:rPr>
            </w:pPr>
            <w:r w:rsidRPr="00E6451D">
              <w:rPr>
                <w:color w:val="000000"/>
                <w:sz w:val="20"/>
                <w:szCs w:val="20"/>
              </w:rPr>
              <w:t>3.56</w:t>
            </w:r>
          </w:p>
        </w:tc>
        <w:tc>
          <w:tcPr>
            <w:tcW w:w="1300" w:type="dxa"/>
            <w:tcBorders>
              <w:top w:val="nil"/>
              <w:left w:val="nil"/>
              <w:bottom w:val="single" w:sz="4" w:space="0" w:color="auto"/>
              <w:right w:val="nil"/>
            </w:tcBorders>
            <w:noWrap/>
            <w:vAlign w:val="bottom"/>
            <w:hideMark/>
          </w:tcPr>
          <w:p w14:paraId="142B1F07"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single" w:sz="4" w:space="0" w:color="auto"/>
              <w:right w:val="nil"/>
            </w:tcBorders>
            <w:noWrap/>
            <w:vAlign w:val="bottom"/>
            <w:hideMark/>
          </w:tcPr>
          <w:p w14:paraId="55520677" w14:textId="77777777" w:rsidR="00250549" w:rsidRPr="00E6451D" w:rsidRDefault="00250549" w:rsidP="00E6451D">
            <w:pPr>
              <w:jc w:val="center"/>
              <w:rPr>
                <w:color w:val="000000"/>
                <w:sz w:val="20"/>
                <w:szCs w:val="20"/>
              </w:rPr>
            </w:pPr>
            <w:r w:rsidRPr="00E6451D">
              <w:rPr>
                <w:color w:val="000000"/>
                <w:sz w:val="20"/>
                <w:szCs w:val="20"/>
              </w:rPr>
              <w:t>0.059.</w:t>
            </w:r>
          </w:p>
        </w:tc>
      </w:tr>
      <w:tr w:rsidR="00250549" w14:paraId="74EA0A47" w14:textId="77777777" w:rsidTr="00250549">
        <w:trPr>
          <w:trHeight w:val="320"/>
        </w:trPr>
        <w:tc>
          <w:tcPr>
            <w:tcW w:w="2940" w:type="dxa"/>
            <w:tcBorders>
              <w:top w:val="nil"/>
              <w:left w:val="nil"/>
              <w:bottom w:val="nil"/>
              <w:right w:val="nil"/>
            </w:tcBorders>
            <w:noWrap/>
            <w:vAlign w:val="bottom"/>
            <w:hideMark/>
          </w:tcPr>
          <w:p w14:paraId="09D5A3C6" w14:textId="77777777" w:rsidR="00250549" w:rsidRPr="00E6451D" w:rsidRDefault="00250549">
            <w:pPr>
              <w:rPr>
                <w:b/>
                <w:bCs/>
                <w:i/>
                <w:iCs/>
                <w:color w:val="000000"/>
                <w:sz w:val="20"/>
                <w:szCs w:val="20"/>
              </w:rPr>
            </w:pPr>
            <w:r w:rsidRPr="00E6451D">
              <w:rPr>
                <w:b/>
                <w:bCs/>
                <w:i/>
                <w:iCs/>
                <w:color w:val="000000"/>
                <w:sz w:val="20"/>
                <w:szCs w:val="20"/>
              </w:rPr>
              <w:t>Pathogens</w:t>
            </w:r>
          </w:p>
        </w:tc>
        <w:tc>
          <w:tcPr>
            <w:tcW w:w="1880" w:type="dxa"/>
            <w:tcBorders>
              <w:top w:val="nil"/>
              <w:left w:val="nil"/>
              <w:bottom w:val="nil"/>
              <w:right w:val="nil"/>
            </w:tcBorders>
            <w:noWrap/>
            <w:vAlign w:val="bottom"/>
            <w:hideMark/>
          </w:tcPr>
          <w:p w14:paraId="63F89C06" w14:textId="77777777" w:rsidR="00250549" w:rsidRPr="00E6451D" w:rsidRDefault="00250549" w:rsidP="00E6451D">
            <w:pPr>
              <w:jc w:val="center"/>
              <w:rPr>
                <w:b/>
                <w:bCs/>
                <w:i/>
                <w:iCs/>
                <w:color w:val="000000"/>
                <w:sz w:val="20"/>
                <w:szCs w:val="20"/>
              </w:rPr>
            </w:pPr>
          </w:p>
        </w:tc>
        <w:tc>
          <w:tcPr>
            <w:tcW w:w="1300" w:type="dxa"/>
            <w:tcBorders>
              <w:top w:val="nil"/>
              <w:left w:val="nil"/>
              <w:bottom w:val="nil"/>
              <w:right w:val="nil"/>
            </w:tcBorders>
            <w:noWrap/>
            <w:vAlign w:val="bottom"/>
            <w:hideMark/>
          </w:tcPr>
          <w:p w14:paraId="53867BC1" w14:textId="77777777" w:rsidR="00250549" w:rsidRPr="00250549" w:rsidRDefault="00250549" w:rsidP="00E6451D">
            <w:pPr>
              <w:jc w:val="center"/>
              <w:rPr>
                <w:sz w:val="20"/>
                <w:szCs w:val="20"/>
              </w:rPr>
            </w:pPr>
          </w:p>
        </w:tc>
        <w:tc>
          <w:tcPr>
            <w:tcW w:w="1300" w:type="dxa"/>
            <w:tcBorders>
              <w:top w:val="nil"/>
              <w:left w:val="nil"/>
              <w:bottom w:val="nil"/>
              <w:right w:val="nil"/>
            </w:tcBorders>
            <w:noWrap/>
            <w:vAlign w:val="bottom"/>
            <w:hideMark/>
          </w:tcPr>
          <w:p w14:paraId="69467254" w14:textId="77777777" w:rsidR="00250549" w:rsidRPr="00250549" w:rsidRDefault="00250549" w:rsidP="00E6451D">
            <w:pPr>
              <w:jc w:val="center"/>
              <w:rPr>
                <w:sz w:val="20"/>
                <w:szCs w:val="20"/>
              </w:rPr>
            </w:pPr>
          </w:p>
        </w:tc>
        <w:tc>
          <w:tcPr>
            <w:tcW w:w="1300" w:type="dxa"/>
            <w:tcBorders>
              <w:top w:val="nil"/>
              <w:left w:val="nil"/>
              <w:bottom w:val="nil"/>
              <w:right w:val="nil"/>
            </w:tcBorders>
            <w:noWrap/>
            <w:vAlign w:val="bottom"/>
            <w:hideMark/>
          </w:tcPr>
          <w:p w14:paraId="4E9CEAD7" w14:textId="77777777" w:rsidR="00250549" w:rsidRPr="00250549" w:rsidRDefault="00250549" w:rsidP="00E6451D">
            <w:pPr>
              <w:jc w:val="center"/>
              <w:rPr>
                <w:sz w:val="20"/>
                <w:szCs w:val="20"/>
              </w:rPr>
            </w:pPr>
          </w:p>
        </w:tc>
      </w:tr>
      <w:tr w:rsidR="00250549" w14:paraId="7CC99E52" w14:textId="77777777" w:rsidTr="00250549">
        <w:trPr>
          <w:trHeight w:val="320"/>
        </w:trPr>
        <w:tc>
          <w:tcPr>
            <w:tcW w:w="2940" w:type="dxa"/>
            <w:tcBorders>
              <w:top w:val="nil"/>
              <w:left w:val="nil"/>
              <w:bottom w:val="nil"/>
              <w:right w:val="nil"/>
            </w:tcBorders>
            <w:noWrap/>
            <w:vAlign w:val="bottom"/>
            <w:hideMark/>
          </w:tcPr>
          <w:p w14:paraId="51992D45" w14:textId="77777777" w:rsidR="00250549" w:rsidRPr="00E6451D" w:rsidRDefault="00250549">
            <w:pPr>
              <w:rPr>
                <w:color w:val="000000"/>
                <w:sz w:val="20"/>
                <w:szCs w:val="20"/>
              </w:rPr>
            </w:pPr>
            <w:r w:rsidRPr="00E6451D">
              <w:rPr>
                <w:color w:val="000000"/>
                <w:sz w:val="20"/>
                <w:szCs w:val="20"/>
              </w:rPr>
              <w:t>Bacterial potential pathogen</w:t>
            </w:r>
          </w:p>
        </w:tc>
        <w:tc>
          <w:tcPr>
            <w:tcW w:w="1880" w:type="dxa"/>
            <w:tcBorders>
              <w:top w:val="nil"/>
              <w:left w:val="nil"/>
              <w:bottom w:val="nil"/>
              <w:right w:val="nil"/>
            </w:tcBorders>
            <w:noWrap/>
            <w:vAlign w:val="bottom"/>
            <w:hideMark/>
          </w:tcPr>
          <w:p w14:paraId="7C6A840F"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1D59250B" w14:textId="77777777" w:rsidR="00250549" w:rsidRPr="00E6451D" w:rsidRDefault="00250549" w:rsidP="00E6451D">
            <w:pPr>
              <w:jc w:val="center"/>
              <w:rPr>
                <w:color w:val="000000"/>
                <w:sz w:val="20"/>
                <w:szCs w:val="20"/>
              </w:rPr>
            </w:pPr>
            <w:r w:rsidRPr="00E6451D">
              <w:rPr>
                <w:color w:val="000000"/>
                <w:sz w:val="20"/>
                <w:szCs w:val="20"/>
              </w:rPr>
              <w:t>1.1</w:t>
            </w:r>
          </w:p>
        </w:tc>
        <w:tc>
          <w:tcPr>
            <w:tcW w:w="1300" w:type="dxa"/>
            <w:tcBorders>
              <w:top w:val="nil"/>
              <w:left w:val="nil"/>
              <w:bottom w:val="nil"/>
              <w:right w:val="nil"/>
            </w:tcBorders>
            <w:noWrap/>
            <w:vAlign w:val="bottom"/>
            <w:hideMark/>
          </w:tcPr>
          <w:p w14:paraId="7FEED88E"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08F6BD52" w14:textId="09049A78" w:rsidR="00250549" w:rsidRPr="00E6451D" w:rsidRDefault="00250549" w:rsidP="00E6451D">
            <w:pPr>
              <w:jc w:val="center"/>
              <w:rPr>
                <w:color w:val="000000"/>
                <w:sz w:val="20"/>
                <w:szCs w:val="20"/>
              </w:rPr>
            </w:pPr>
            <w:r w:rsidRPr="00E6451D">
              <w:rPr>
                <w:color w:val="000000"/>
                <w:sz w:val="20"/>
                <w:szCs w:val="20"/>
              </w:rPr>
              <w:t>0.293</w:t>
            </w:r>
          </w:p>
        </w:tc>
      </w:tr>
      <w:tr w:rsidR="00250549" w14:paraId="4D57F483" w14:textId="77777777" w:rsidTr="00250549">
        <w:trPr>
          <w:trHeight w:val="320"/>
        </w:trPr>
        <w:tc>
          <w:tcPr>
            <w:tcW w:w="2940" w:type="dxa"/>
            <w:tcBorders>
              <w:top w:val="nil"/>
              <w:left w:val="nil"/>
              <w:bottom w:val="nil"/>
              <w:right w:val="nil"/>
            </w:tcBorders>
            <w:noWrap/>
            <w:vAlign w:val="bottom"/>
            <w:hideMark/>
          </w:tcPr>
          <w:p w14:paraId="5DCB9E15" w14:textId="77777777" w:rsidR="00250549" w:rsidRPr="00E6451D" w:rsidRDefault="00250549">
            <w:pPr>
              <w:rPr>
                <w:color w:val="000000"/>
                <w:sz w:val="20"/>
                <w:szCs w:val="20"/>
              </w:rPr>
            </w:pPr>
            <w:r w:rsidRPr="00E6451D">
              <w:rPr>
                <w:color w:val="000000"/>
                <w:sz w:val="20"/>
                <w:szCs w:val="20"/>
              </w:rPr>
              <w:t>Bacterial potential pathogen</w:t>
            </w:r>
          </w:p>
        </w:tc>
        <w:tc>
          <w:tcPr>
            <w:tcW w:w="1880" w:type="dxa"/>
            <w:tcBorders>
              <w:top w:val="nil"/>
              <w:left w:val="nil"/>
              <w:bottom w:val="nil"/>
              <w:right w:val="nil"/>
            </w:tcBorders>
            <w:noWrap/>
            <w:vAlign w:val="bottom"/>
            <w:hideMark/>
          </w:tcPr>
          <w:p w14:paraId="677C73DA"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2C756570" w14:textId="77777777" w:rsidR="00250549" w:rsidRPr="00E6451D" w:rsidRDefault="00250549" w:rsidP="00E6451D">
            <w:pPr>
              <w:jc w:val="center"/>
              <w:rPr>
                <w:color w:val="000000"/>
                <w:sz w:val="20"/>
                <w:szCs w:val="20"/>
              </w:rPr>
            </w:pPr>
            <w:r w:rsidRPr="00E6451D">
              <w:rPr>
                <w:color w:val="000000"/>
                <w:sz w:val="20"/>
                <w:szCs w:val="20"/>
              </w:rPr>
              <w:t>2.67</w:t>
            </w:r>
          </w:p>
        </w:tc>
        <w:tc>
          <w:tcPr>
            <w:tcW w:w="1300" w:type="dxa"/>
            <w:tcBorders>
              <w:top w:val="nil"/>
              <w:left w:val="nil"/>
              <w:bottom w:val="nil"/>
              <w:right w:val="nil"/>
            </w:tcBorders>
            <w:noWrap/>
            <w:vAlign w:val="bottom"/>
            <w:hideMark/>
          </w:tcPr>
          <w:p w14:paraId="2EC13B1A"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46051DE0" w14:textId="10A6A8B7" w:rsidR="00250549" w:rsidRPr="00E6451D" w:rsidRDefault="00250549" w:rsidP="00E6451D">
            <w:pPr>
              <w:jc w:val="center"/>
              <w:rPr>
                <w:color w:val="000000"/>
                <w:sz w:val="20"/>
                <w:szCs w:val="20"/>
              </w:rPr>
            </w:pPr>
            <w:r w:rsidRPr="00E6451D">
              <w:rPr>
                <w:color w:val="000000"/>
                <w:sz w:val="20"/>
                <w:szCs w:val="20"/>
              </w:rPr>
              <w:t>0.102</w:t>
            </w:r>
          </w:p>
        </w:tc>
      </w:tr>
      <w:tr w:rsidR="00250549" w14:paraId="52E19988" w14:textId="77777777" w:rsidTr="00250549">
        <w:trPr>
          <w:trHeight w:val="320"/>
        </w:trPr>
        <w:tc>
          <w:tcPr>
            <w:tcW w:w="2940" w:type="dxa"/>
            <w:tcBorders>
              <w:top w:val="nil"/>
              <w:left w:val="nil"/>
              <w:bottom w:val="nil"/>
              <w:right w:val="nil"/>
            </w:tcBorders>
            <w:noWrap/>
            <w:vAlign w:val="bottom"/>
            <w:hideMark/>
          </w:tcPr>
          <w:p w14:paraId="424C3323" w14:textId="77777777" w:rsidR="00250549" w:rsidRPr="00E6451D" w:rsidRDefault="00250549">
            <w:pPr>
              <w:rPr>
                <w:color w:val="000000"/>
                <w:sz w:val="20"/>
                <w:szCs w:val="20"/>
              </w:rPr>
            </w:pPr>
            <w:r w:rsidRPr="00E6451D">
              <w:rPr>
                <w:color w:val="000000"/>
                <w:sz w:val="20"/>
                <w:szCs w:val="20"/>
              </w:rPr>
              <w:t>Bacterial potential pathogen</w:t>
            </w:r>
          </w:p>
        </w:tc>
        <w:tc>
          <w:tcPr>
            <w:tcW w:w="1880" w:type="dxa"/>
            <w:tcBorders>
              <w:top w:val="nil"/>
              <w:left w:val="nil"/>
              <w:bottom w:val="nil"/>
              <w:right w:val="nil"/>
            </w:tcBorders>
            <w:noWrap/>
            <w:vAlign w:val="bottom"/>
            <w:hideMark/>
          </w:tcPr>
          <w:p w14:paraId="00528EA0"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bottom w:val="nil"/>
              <w:right w:val="nil"/>
            </w:tcBorders>
            <w:noWrap/>
            <w:vAlign w:val="bottom"/>
            <w:hideMark/>
          </w:tcPr>
          <w:p w14:paraId="7A36397B" w14:textId="77777777" w:rsidR="00250549" w:rsidRPr="00E6451D" w:rsidRDefault="00250549" w:rsidP="00E6451D">
            <w:pPr>
              <w:jc w:val="center"/>
              <w:rPr>
                <w:color w:val="000000"/>
                <w:sz w:val="20"/>
                <w:szCs w:val="20"/>
              </w:rPr>
            </w:pPr>
            <w:r w:rsidRPr="00E6451D">
              <w:rPr>
                <w:color w:val="000000"/>
                <w:sz w:val="20"/>
                <w:szCs w:val="20"/>
              </w:rPr>
              <w:t>8.82</w:t>
            </w:r>
          </w:p>
        </w:tc>
        <w:tc>
          <w:tcPr>
            <w:tcW w:w="1300" w:type="dxa"/>
            <w:tcBorders>
              <w:top w:val="nil"/>
              <w:left w:val="nil"/>
              <w:bottom w:val="nil"/>
              <w:right w:val="nil"/>
            </w:tcBorders>
            <w:noWrap/>
            <w:vAlign w:val="bottom"/>
            <w:hideMark/>
          </w:tcPr>
          <w:p w14:paraId="0D482E15"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bottom w:val="nil"/>
              <w:right w:val="nil"/>
            </w:tcBorders>
            <w:noWrap/>
            <w:vAlign w:val="bottom"/>
            <w:hideMark/>
          </w:tcPr>
          <w:p w14:paraId="251C89DD" w14:textId="77777777" w:rsidR="00250549" w:rsidRPr="00E6451D" w:rsidRDefault="00250549" w:rsidP="00E6451D">
            <w:pPr>
              <w:jc w:val="center"/>
              <w:rPr>
                <w:color w:val="000000"/>
                <w:sz w:val="20"/>
                <w:szCs w:val="20"/>
              </w:rPr>
            </w:pPr>
            <w:r w:rsidRPr="00E6451D">
              <w:rPr>
                <w:color w:val="000000"/>
                <w:sz w:val="20"/>
                <w:szCs w:val="20"/>
              </w:rPr>
              <w:t>0.012*</w:t>
            </w:r>
          </w:p>
        </w:tc>
      </w:tr>
      <w:tr w:rsidR="00250549" w14:paraId="0FA7F702" w14:textId="77777777" w:rsidTr="00250549">
        <w:trPr>
          <w:trHeight w:val="320"/>
        </w:trPr>
        <w:tc>
          <w:tcPr>
            <w:tcW w:w="2940" w:type="dxa"/>
            <w:tcBorders>
              <w:top w:val="nil"/>
              <w:left w:val="nil"/>
              <w:bottom w:val="nil"/>
              <w:right w:val="nil"/>
            </w:tcBorders>
            <w:noWrap/>
            <w:vAlign w:val="bottom"/>
            <w:hideMark/>
          </w:tcPr>
          <w:p w14:paraId="33CBE3BA" w14:textId="77777777" w:rsidR="00250549" w:rsidRPr="00E6451D" w:rsidRDefault="00250549">
            <w:pPr>
              <w:rPr>
                <w:color w:val="000000"/>
                <w:sz w:val="20"/>
                <w:szCs w:val="20"/>
              </w:rPr>
            </w:pPr>
            <w:r w:rsidRPr="00E6451D">
              <w:rPr>
                <w:color w:val="000000"/>
                <w:sz w:val="20"/>
                <w:szCs w:val="20"/>
              </w:rPr>
              <w:t>Bacterial potential pathogen</w:t>
            </w:r>
          </w:p>
        </w:tc>
        <w:tc>
          <w:tcPr>
            <w:tcW w:w="1880" w:type="dxa"/>
            <w:tcBorders>
              <w:top w:val="nil"/>
              <w:left w:val="nil"/>
              <w:bottom w:val="nil"/>
              <w:right w:val="nil"/>
            </w:tcBorders>
            <w:noWrap/>
            <w:vAlign w:val="bottom"/>
            <w:hideMark/>
          </w:tcPr>
          <w:p w14:paraId="2FEC30EF"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nil"/>
              <w:right w:val="nil"/>
            </w:tcBorders>
            <w:noWrap/>
            <w:vAlign w:val="bottom"/>
            <w:hideMark/>
          </w:tcPr>
          <w:p w14:paraId="131E1CEA" w14:textId="77777777" w:rsidR="00250549" w:rsidRPr="00E6451D" w:rsidRDefault="00250549" w:rsidP="00E6451D">
            <w:pPr>
              <w:jc w:val="center"/>
              <w:rPr>
                <w:color w:val="000000"/>
                <w:sz w:val="20"/>
                <w:szCs w:val="20"/>
              </w:rPr>
            </w:pPr>
            <w:r w:rsidRPr="00E6451D">
              <w:rPr>
                <w:color w:val="000000"/>
                <w:sz w:val="20"/>
                <w:szCs w:val="20"/>
              </w:rPr>
              <w:t>2.08</w:t>
            </w:r>
          </w:p>
        </w:tc>
        <w:tc>
          <w:tcPr>
            <w:tcW w:w="1300" w:type="dxa"/>
            <w:tcBorders>
              <w:top w:val="nil"/>
              <w:left w:val="nil"/>
              <w:bottom w:val="nil"/>
              <w:right w:val="nil"/>
            </w:tcBorders>
            <w:noWrap/>
            <w:vAlign w:val="bottom"/>
            <w:hideMark/>
          </w:tcPr>
          <w:p w14:paraId="0547F98E"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353D6712" w14:textId="64A33405" w:rsidR="00250549" w:rsidRPr="00E6451D" w:rsidRDefault="00250549" w:rsidP="00E6451D">
            <w:pPr>
              <w:jc w:val="center"/>
              <w:rPr>
                <w:color w:val="000000"/>
                <w:sz w:val="20"/>
                <w:szCs w:val="20"/>
              </w:rPr>
            </w:pPr>
            <w:r w:rsidRPr="00E6451D">
              <w:rPr>
                <w:color w:val="000000"/>
                <w:sz w:val="20"/>
                <w:szCs w:val="20"/>
              </w:rPr>
              <w:t>0.149</w:t>
            </w:r>
          </w:p>
        </w:tc>
      </w:tr>
      <w:tr w:rsidR="00250549" w14:paraId="047CA9D7" w14:textId="77777777" w:rsidTr="00250549">
        <w:trPr>
          <w:trHeight w:val="320"/>
        </w:trPr>
        <w:tc>
          <w:tcPr>
            <w:tcW w:w="2940" w:type="dxa"/>
            <w:tcBorders>
              <w:top w:val="nil"/>
              <w:left w:val="nil"/>
              <w:bottom w:val="nil"/>
              <w:right w:val="nil"/>
            </w:tcBorders>
            <w:noWrap/>
            <w:vAlign w:val="bottom"/>
            <w:hideMark/>
          </w:tcPr>
          <w:p w14:paraId="39BBB68F" w14:textId="77777777" w:rsidR="00250549" w:rsidRPr="00E6451D" w:rsidRDefault="00250549">
            <w:pPr>
              <w:rPr>
                <w:color w:val="000000"/>
                <w:sz w:val="20"/>
                <w:szCs w:val="20"/>
              </w:rPr>
            </w:pPr>
            <w:r w:rsidRPr="00E6451D">
              <w:rPr>
                <w:color w:val="000000"/>
                <w:sz w:val="20"/>
                <w:szCs w:val="20"/>
              </w:rPr>
              <w:t>Fungal pathogen</w:t>
            </w:r>
          </w:p>
        </w:tc>
        <w:tc>
          <w:tcPr>
            <w:tcW w:w="1880" w:type="dxa"/>
            <w:tcBorders>
              <w:top w:val="nil"/>
              <w:left w:val="nil"/>
              <w:bottom w:val="nil"/>
              <w:right w:val="nil"/>
            </w:tcBorders>
            <w:noWrap/>
            <w:vAlign w:val="bottom"/>
            <w:hideMark/>
          </w:tcPr>
          <w:p w14:paraId="71575394" w14:textId="77777777" w:rsidR="00250549" w:rsidRPr="00E6451D" w:rsidRDefault="00250549" w:rsidP="00E6451D">
            <w:pPr>
              <w:jc w:val="center"/>
              <w:rPr>
                <w:color w:val="000000"/>
                <w:sz w:val="20"/>
                <w:szCs w:val="20"/>
              </w:rPr>
            </w:pPr>
            <w:r w:rsidRPr="00E6451D">
              <w:rPr>
                <w:color w:val="000000"/>
                <w:sz w:val="20"/>
                <w:szCs w:val="20"/>
              </w:rPr>
              <w:t>LU 1700s</w:t>
            </w:r>
          </w:p>
        </w:tc>
        <w:tc>
          <w:tcPr>
            <w:tcW w:w="1300" w:type="dxa"/>
            <w:tcBorders>
              <w:top w:val="nil"/>
              <w:left w:val="nil"/>
              <w:bottom w:val="nil"/>
              <w:right w:val="nil"/>
            </w:tcBorders>
            <w:noWrap/>
            <w:vAlign w:val="bottom"/>
            <w:hideMark/>
          </w:tcPr>
          <w:p w14:paraId="3E2E477B" w14:textId="77777777" w:rsidR="00250549" w:rsidRPr="00E6451D" w:rsidRDefault="00250549" w:rsidP="00E6451D">
            <w:pPr>
              <w:jc w:val="center"/>
              <w:rPr>
                <w:color w:val="000000"/>
                <w:sz w:val="20"/>
                <w:szCs w:val="20"/>
              </w:rPr>
            </w:pPr>
            <w:r w:rsidRPr="00E6451D">
              <w:rPr>
                <w:color w:val="000000"/>
                <w:sz w:val="20"/>
                <w:szCs w:val="20"/>
              </w:rPr>
              <w:t>0.16</w:t>
            </w:r>
          </w:p>
        </w:tc>
        <w:tc>
          <w:tcPr>
            <w:tcW w:w="1300" w:type="dxa"/>
            <w:tcBorders>
              <w:top w:val="nil"/>
              <w:left w:val="nil"/>
              <w:bottom w:val="nil"/>
              <w:right w:val="nil"/>
            </w:tcBorders>
            <w:noWrap/>
            <w:vAlign w:val="bottom"/>
            <w:hideMark/>
          </w:tcPr>
          <w:p w14:paraId="1079171F"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1078C726" w14:textId="640F7EDA" w:rsidR="00250549" w:rsidRPr="00E6451D" w:rsidRDefault="00250549" w:rsidP="00E6451D">
            <w:pPr>
              <w:jc w:val="center"/>
              <w:rPr>
                <w:color w:val="000000"/>
                <w:sz w:val="20"/>
                <w:szCs w:val="20"/>
              </w:rPr>
            </w:pPr>
            <w:r w:rsidRPr="00E6451D">
              <w:rPr>
                <w:color w:val="000000"/>
                <w:sz w:val="20"/>
                <w:szCs w:val="20"/>
              </w:rPr>
              <w:t>0.687</w:t>
            </w:r>
          </w:p>
        </w:tc>
      </w:tr>
      <w:tr w:rsidR="00250549" w14:paraId="07AA31FF" w14:textId="77777777" w:rsidTr="00250549">
        <w:trPr>
          <w:trHeight w:val="320"/>
        </w:trPr>
        <w:tc>
          <w:tcPr>
            <w:tcW w:w="2940" w:type="dxa"/>
            <w:tcBorders>
              <w:top w:val="nil"/>
              <w:left w:val="nil"/>
              <w:bottom w:val="nil"/>
              <w:right w:val="nil"/>
            </w:tcBorders>
            <w:noWrap/>
            <w:vAlign w:val="bottom"/>
            <w:hideMark/>
          </w:tcPr>
          <w:p w14:paraId="3D8C56F3" w14:textId="77777777" w:rsidR="00250549" w:rsidRPr="00E6451D" w:rsidRDefault="00250549">
            <w:pPr>
              <w:rPr>
                <w:color w:val="000000"/>
                <w:sz w:val="20"/>
                <w:szCs w:val="20"/>
              </w:rPr>
            </w:pPr>
            <w:r w:rsidRPr="00E6451D">
              <w:rPr>
                <w:color w:val="000000"/>
                <w:sz w:val="20"/>
                <w:szCs w:val="20"/>
              </w:rPr>
              <w:t>Fungal pathogen</w:t>
            </w:r>
          </w:p>
        </w:tc>
        <w:tc>
          <w:tcPr>
            <w:tcW w:w="1880" w:type="dxa"/>
            <w:tcBorders>
              <w:top w:val="nil"/>
              <w:left w:val="nil"/>
              <w:bottom w:val="nil"/>
              <w:right w:val="nil"/>
            </w:tcBorders>
            <w:noWrap/>
            <w:vAlign w:val="bottom"/>
            <w:hideMark/>
          </w:tcPr>
          <w:p w14:paraId="4BF08ACF" w14:textId="77777777" w:rsidR="00250549" w:rsidRPr="00E6451D" w:rsidRDefault="00250549" w:rsidP="00E6451D">
            <w:pPr>
              <w:jc w:val="center"/>
              <w:rPr>
                <w:color w:val="000000"/>
                <w:sz w:val="20"/>
                <w:szCs w:val="20"/>
              </w:rPr>
            </w:pPr>
            <w:r w:rsidRPr="00E6451D">
              <w:rPr>
                <w:color w:val="000000"/>
                <w:sz w:val="20"/>
                <w:szCs w:val="20"/>
              </w:rPr>
              <w:t>LU 1800s</w:t>
            </w:r>
          </w:p>
        </w:tc>
        <w:tc>
          <w:tcPr>
            <w:tcW w:w="1300" w:type="dxa"/>
            <w:tcBorders>
              <w:top w:val="nil"/>
              <w:left w:val="nil"/>
              <w:bottom w:val="nil"/>
              <w:right w:val="nil"/>
            </w:tcBorders>
            <w:noWrap/>
            <w:vAlign w:val="bottom"/>
            <w:hideMark/>
          </w:tcPr>
          <w:p w14:paraId="6609FB91" w14:textId="77777777" w:rsidR="00250549" w:rsidRPr="00E6451D" w:rsidRDefault="00250549" w:rsidP="00E6451D">
            <w:pPr>
              <w:jc w:val="center"/>
              <w:rPr>
                <w:color w:val="000000"/>
                <w:sz w:val="20"/>
                <w:szCs w:val="20"/>
              </w:rPr>
            </w:pPr>
            <w:r w:rsidRPr="00E6451D">
              <w:rPr>
                <w:color w:val="000000"/>
                <w:sz w:val="20"/>
                <w:szCs w:val="20"/>
              </w:rPr>
              <w:t>0.04</w:t>
            </w:r>
          </w:p>
        </w:tc>
        <w:tc>
          <w:tcPr>
            <w:tcW w:w="1300" w:type="dxa"/>
            <w:tcBorders>
              <w:top w:val="nil"/>
              <w:left w:val="nil"/>
              <w:bottom w:val="nil"/>
              <w:right w:val="nil"/>
            </w:tcBorders>
            <w:noWrap/>
            <w:vAlign w:val="bottom"/>
            <w:hideMark/>
          </w:tcPr>
          <w:p w14:paraId="2804D7BF"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nil"/>
              <w:right w:val="nil"/>
            </w:tcBorders>
            <w:noWrap/>
            <w:vAlign w:val="bottom"/>
            <w:hideMark/>
          </w:tcPr>
          <w:p w14:paraId="5CD58DB5" w14:textId="418265A2" w:rsidR="00250549" w:rsidRPr="00E6451D" w:rsidRDefault="00250549" w:rsidP="00E6451D">
            <w:pPr>
              <w:jc w:val="center"/>
              <w:rPr>
                <w:color w:val="000000"/>
                <w:sz w:val="20"/>
                <w:szCs w:val="20"/>
              </w:rPr>
            </w:pPr>
            <w:r w:rsidRPr="00E6451D">
              <w:rPr>
                <w:color w:val="000000"/>
                <w:sz w:val="20"/>
                <w:szCs w:val="20"/>
              </w:rPr>
              <w:t>0.848</w:t>
            </w:r>
          </w:p>
        </w:tc>
      </w:tr>
      <w:tr w:rsidR="00250549" w14:paraId="44DF77DB" w14:textId="77777777" w:rsidTr="00E6451D">
        <w:trPr>
          <w:trHeight w:val="320"/>
        </w:trPr>
        <w:tc>
          <w:tcPr>
            <w:tcW w:w="2940" w:type="dxa"/>
            <w:tcBorders>
              <w:top w:val="nil"/>
              <w:left w:val="nil"/>
              <w:right w:val="nil"/>
            </w:tcBorders>
            <w:noWrap/>
            <w:vAlign w:val="bottom"/>
            <w:hideMark/>
          </w:tcPr>
          <w:p w14:paraId="274CC3ED" w14:textId="77777777" w:rsidR="00250549" w:rsidRPr="00E6451D" w:rsidRDefault="00250549">
            <w:pPr>
              <w:rPr>
                <w:color w:val="000000"/>
                <w:sz w:val="20"/>
                <w:szCs w:val="20"/>
              </w:rPr>
            </w:pPr>
            <w:r w:rsidRPr="00E6451D">
              <w:rPr>
                <w:color w:val="000000"/>
                <w:sz w:val="20"/>
                <w:szCs w:val="20"/>
              </w:rPr>
              <w:t>Fungal pathogen</w:t>
            </w:r>
          </w:p>
        </w:tc>
        <w:tc>
          <w:tcPr>
            <w:tcW w:w="1880" w:type="dxa"/>
            <w:tcBorders>
              <w:top w:val="nil"/>
              <w:left w:val="nil"/>
              <w:right w:val="nil"/>
            </w:tcBorders>
            <w:noWrap/>
            <w:vAlign w:val="bottom"/>
            <w:hideMark/>
          </w:tcPr>
          <w:p w14:paraId="47052F18" w14:textId="77777777" w:rsidR="00250549" w:rsidRPr="00E6451D" w:rsidRDefault="00250549" w:rsidP="00E6451D">
            <w:pPr>
              <w:jc w:val="center"/>
              <w:rPr>
                <w:color w:val="000000"/>
                <w:sz w:val="20"/>
                <w:szCs w:val="20"/>
              </w:rPr>
            </w:pPr>
            <w:r w:rsidRPr="00E6451D">
              <w:rPr>
                <w:color w:val="000000"/>
                <w:sz w:val="20"/>
                <w:szCs w:val="20"/>
              </w:rPr>
              <w:t>LU 1900s</w:t>
            </w:r>
          </w:p>
        </w:tc>
        <w:tc>
          <w:tcPr>
            <w:tcW w:w="1300" w:type="dxa"/>
            <w:tcBorders>
              <w:top w:val="nil"/>
              <w:left w:val="nil"/>
              <w:right w:val="nil"/>
            </w:tcBorders>
            <w:noWrap/>
            <w:vAlign w:val="bottom"/>
            <w:hideMark/>
          </w:tcPr>
          <w:p w14:paraId="2CEC76F3" w14:textId="77777777" w:rsidR="00250549" w:rsidRPr="00E6451D" w:rsidRDefault="00250549" w:rsidP="00E6451D">
            <w:pPr>
              <w:jc w:val="center"/>
              <w:rPr>
                <w:color w:val="000000"/>
                <w:sz w:val="20"/>
                <w:szCs w:val="20"/>
              </w:rPr>
            </w:pPr>
            <w:r w:rsidRPr="00E6451D">
              <w:rPr>
                <w:color w:val="000000"/>
                <w:sz w:val="20"/>
                <w:szCs w:val="20"/>
              </w:rPr>
              <w:t>12.9</w:t>
            </w:r>
          </w:p>
        </w:tc>
        <w:tc>
          <w:tcPr>
            <w:tcW w:w="1300" w:type="dxa"/>
            <w:tcBorders>
              <w:top w:val="nil"/>
              <w:left w:val="nil"/>
              <w:right w:val="nil"/>
            </w:tcBorders>
            <w:noWrap/>
            <w:vAlign w:val="bottom"/>
            <w:hideMark/>
          </w:tcPr>
          <w:p w14:paraId="069C09D8" w14:textId="77777777" w:rsidR="00250549" w:rsidRPr="00E6451D" w:rsidRDefault="00250549" w:rsidP="00E6451D">
            <w:pPr>
              <w:jc w:val="center"/>
              <w:rPr>
                <w:color w:val="000000"/>
                <w:sz w:val="20"/>
                <w:szCs w:val="20"/>
              </w:rPr>
            </w:pPr>
            <w:r w:rsidRPr="00E6451D">
              <w:rPr>
                <w:color w:val="000000"/>
                <w:sz w:val="20"/>
                <w:szCs w:val="20"/>
              </w:rPr>
              <w:t>2</w:t>
            </w:r>
          </w:p>
        </w:tc>
        <w:tc>
          <w:tcPr>
            <w:tcW w:w="1300" w:type="dxa"/>
            <w:tcBorders>
              <w:top w:val="nil"/>
              <w:left w:val="nil"/>
              <w:right w:val="nil"/>
            </w:tcBorders>
            <w:noWrap/>
            <w:vAlign w:val="bottom"/>
            <w:hideMark/>
          </w:tcPr>
          <w:p w14:paraId="2B325479" w14:textId="77777777" w:rsidR="00250549" w:rsidRPr="00E6451D" w:rsidRDefault="00250549" w:rsidP="00E6451D">
            <w:pPr>
              <w:jc w:val="center"/>
              <w:rPr>
                <w:color w:val="000000"/>
                <w:sz w:val="20"/>
                <w:szCs w:val="20"/>
              </w:rPr>
            </w:pPr>
            <w:r w:rsidRPr="00E6451D">
              <w:rPr>
                <w:color w:val="000000"/>
                <w:sz w:val="20"/>
                <w:szCs w:val="20"/>
              </w:rPr>
              <w:t>0.002**</w:t>
            </w:r>
          </w:p>
        </w:tc>
      </w:tr>
      <w:tr w:rsidR="00250549" w14:paraId="7BE0B2CB" w14:textId="77777777" w:rsidTr="00E6451D">
        <w:trPr>
          <w:trHeight w:val="320"/>
        </w:trPr>
        <w:tc>
          <w:tcPr>
            <w:tcW w:w="2940" w:type="dxa"/>
            <w:tcBorders>
              <w:top w:val="nil"/>
              <w:left w:val="nil"/>
              <w:bottom w:val="single" w:sz="4" w:space="0" w:color="auto"/>
              <w:right w:val="nil"/>
            </w:tcBorders>
            <w:noWrap/>
            <w:vAlign w:val="bottom"/>
            <w:hideMark/>
          </w:tcPr>
          <w:p w14:paraId="4C05D47D" w14:textId="77777777" w:rsidR="00250549" w:rsidRPr="00E6451D" w:rsidRDefault="00250549">
            <w:pPr>
              <w:rPr>
                <w:color w:val="000000"/>
                <w:sz w:val="20"/>
                <w:szCs w:val="20"/>
              </w:rPr>
            </w:pPr>
            <w:r w:rsidRPr="00E6451D">
              <w:rPr>
                <w:color w:val="000000"/>
                <w:sz w:val="20"/>
                <w:szCs w:val="20"/>
              </w:rPr>
              <w:t>Fungal pathogen</w:t>
            </w:r>
          </w:p>
        </w:tc>
        <w:tc>
          <w:tcPr>
            <w:tcW w:w="1880" w:type="dxa"/>
            <w:tcBorders>
              <w:top w:val="nil"/>
              <w:left w:val="nil"/>
              <w:bottom w:val="single" w:sz="4" w:space="0" w:color="auto"/>
              <w:right w:val="nil"/>
            </w:tcBorders>
            <w:noWrap/>
            <w:vAlign w:val="bottom"/>
            <w:hideMark/>
          </w:tcPr>
          <w:p w14:paraId="16B5A7A3" w14:textId="77777777" w:rsidR="00250549" w:rsidRPr="00E6451D" w:rsidRDefault="00250549" w:rsidP="00E6451D">
            <w:pPr>
              <w:jc w:val="center"/>
              <w:rPr>
                <w:color w:val="000000"/>
                <w:sz w:val="20"/>
                <w:szCs w:val="20"/>
              </w:rPr>
            </w:pPr>
            <w:r w:rsidRPr="00E6451D">
              <w:rPr>
                <w:color w:val="000000"/>
                <w:sz w:val="20"/>
                <w:szCs w:val="20"/>
              </w:rPr>
              <w:t>Current LU</w:t>
            </w:r>
          </w:p>
        </w:tc>
        <w:tc>
          <w:tcPr>
            <w:tcW w:w="1300" w:type="dxa"/>
            <w:tcBorders>
              <w:top w:val="nil"/>
              <w:left w:val="nil"/>
              <w:bottom w:val="single" w:sz="4" w:space="0" w:color="auto"/>
              <w:right w:val="nil"/>
            </w:tcBorders>
            <w:noWrap/>
            <w:vAlign w:val="bottom"/>
            <w:hideMark/>
          </w:tcPr>
          <w:p w14:paraId="51ECE517" w14:textId="77777777" w:rsidR="00250549" w:rsidRPr="00E6451D" w:rsidRDefault="00250549" w:rsidP="00E6451D">
            <w:pPr>
              <w:jc w:val="center"/>
              <w:rPr>
                <w:color w:val="000000"/>
                <w:sz w:val="20"/>
                <w:szCs w:val="20"/>
              </w:rPr>
            </w:pPr>
            <w:r w:rsidRPr="00E6451D">
              <w:rPr>
                <w:color w:val="000000"/>
                <w:sz w:val="20"/>
                <w:szCs w:val="20"/>
              </w:rPr>
              <w:t>0.73</w:t>
            </w:r>
          </w:p>
        </w:tc>
        <w:tc>
          <w:tcPr>
            <w:tcW w:w="1300" w:type="dxa"/>
            <w:tcBorders>
              <w:top w:val="nil"/>
              <w:left w:val="nil"/>
              <w:bottom w:val="single" w:sz="4" w:space="0" w:color="auto"/>
              <w:right w:val="nil"/>
            </w:tcBorders>
            <w:noWrap/>
            <w:vAlign w:val="bottom"/>
            <w:hideMark/>
          </w:tcPr>
          <w:p w14:paraId="081D8B23" w14:textId="77777777" w:rsidR="00250549" w:rsidRPr="00E6451D" w:rsidRDefault="00250549" w:rsidP="00E6451D">
            <w:pPr>
              <w:jc w:val="center"/>
              <w:rPr>
                <w:color w:val="000000"/>
                <w:sz w:val="20"/>
                <w:szCs w:val="20"/>
              </w:rPr>
            </w:pPr>
            <w:r w:rsidRPr="00E6451D">
              <w:rPr>
                <w:color w:val="000000"/>
                <w:sz w:val="20"/>
                <w:szCs w:val="20"/>
              </w:rPr>
              <w:t>1</w:t>
            </w:r>
          </w:p>
        </w:tc>
        <w:tc>
          <w:tcPr>
            <w:tcW w:w="1300" w:type="dxa"/>
            <w:tcBorders>
              <w:top w:val="nil"/>
              <w:left w:val="nil"/>
              <w:bottom w:val="single" w:sz="4" w:space="0" w:color="auto"/>
              <w:right w:val="nil"/>
            </w:tcBorders>
            <w:noWrap/>
            <w:vAlign w:val="bottom"/>
            <w:hideMark/>
          </w:tcPr>
          <w:p w14:paraId="706F60C7" w14:textId="4281DC08" w:rsidR="00250549" w:rsidRPr="00E6451D" w:rsidRDefault="00250549" w:rsidP="00E6451D">
            <w:pPr>
              <w:jc w:val="center"/>
              <w:rPr>
                <w:color w:val="000000"/>
                <w:sz w:val="20"/>
                <w:szCs w:val="20"/>
              </w:rPr>
            </w:pPr>
            <w:r w:rsidRPr="00E6451D">
              <w:rPr>
                <w:color w:val="000000"/>
                <w:sz w:val="20"/>
                <w:szCs w:val="20"/>
              </w:rPr>
              <w:t>0.392</w:t>
            </w:r>
          </w:p>
        </w:tc>
      </w:tr>
    </w:tbl>
    <w:p w14:paraId="77BA0644" w14:textId="5CF697C2" w:rsidR="00DF01FA" w:rsidRPr="0034628C" w:rsidRDefault="00DF01FA">
      <w:pPr>
        <w:rPr>
          <w:b/>
          <w:bCs/>
          <w:lang w:val="en-US"/>
        </w:rPr>
      </w:pPr>
      <w:r w:rsidRPr="0034628C">
        <w:rPr>
          <w:b/>
          <w:bCs/>
          <w:lang w:val="en-US"/>
        </w:rPr>
        <w:br w:type="page"/>
      </w:r>
    </w:p>
    <w:p w14:paraId="1179D2FB" w14:textId="7D0980B5" w:rsidR="00057B18" w:rsidRDefault="00FF2D8B">
      <w:pPr>
        <w:rPr>
          <w:lang w:val="en-US"/>
        </w:rPr>
      </w:pPr>
      <w:r w:rsidRPr="00D8737D">
        <w:rPr>
          <w:b/>
          <w:bCs/>
          <w:lang w:val="en-US"/>
        </w:rPr>
        <w:t>Table S</w:t>
      </w:r>
      <w:r w:rsidR="00AD6781">
        <w:rPr>
          <w:b/>
          <w:bCs/>
          <w:lang w:val="en-US"/>
        </w:rPr>
        <w:t>9</w:t>
      </w:r>
      <w:r>
        <w:rPr>
          <w:lang w:val="en-US"/>
        </w:rPr>
        <w:t xml:space="preserve">: </w:t>
      </w:r>
      <w:r w:rsidR="00133C76">
        <w:rPr>
          <w:lang w:val="en-US"/>
        </w:rPr>
        <w:t xml:space="preserve">Results from </w:t>
      </w:r>
      <w:r w:rsidR="0064171E">
        <w:rPr>
          <w:lang w:val="en-US"/>
        </w:rPr>
        <w:t>permutational multivariate analysis of variance (perMANOVA)</w:t>
      </w:r>
      <w:r w:rsidR="00133C76">
        <w:rPr>
          <w:lang w:val="en-US"/>
        </w:rPr>
        <w:t xml:space="preserve"> </w:t>
      </w:r>
      <w:r w:rsidR="00D46C79">
        <w:rPr>
          <w:lang w:val="en-US"/>
        </w:rPr>
        <w:t xml:space="preserve">assessing the influence </w:t>
      </w:r>
      <w:r w:rsidR="00133C76">
        <w:rPr>
          <w:lang w:val="en-US"/>
        </w:rPr>
        <w:t xml:space="preserve">of historical and current land use (LU) on present-day </w:t>
      </w:r>
      <w:r w:rsidR="00656804">
        <w:rPr>
          <w:lang w:val="en-US"/>
        </w:rPr>
        <w:t>community composition</w:t>
      </w:r>
      <w:r w:rsidR="00133C76">
        <w:rPr>
          <w:lang w:val="en-US"/>
        </w:rPr>
        <w:t xml:space="preserve"> of microb</w:t>
      </w:r>
      <w:r w:rsidR="006D0399">
        <w:rPr>
          <w:lang w:val="en-US"/>
        </w:rPr>
        <w:t xml:space="preserve">es </w:t>
      </w:r>
      <w:r w:rsidR="00133C76">
        <w:rPr>
          <w:lang w:val="en-US"/>
        </w:rPr>
        <w:t xml:space="preserve">across different groups of free-living, plant-associated, and pathogenic taxa. </w:t>
      </w:r>
      <w:r w:rsidR="00F6210B">
        <w:rPr>
          <w:lang w:val="en-US"/>
        </w:rPr>
        <w:t>perMANOVA</w:t>
      </w:r>
      <w:r w:rsidR="007E78F3">
        <w:rPr>
          <w:lang w:val="en-US"/>
        </w:rPr>
        <w:t xml:space="preserve"> models </w:t>
      </w:r>
      <w:r w:rsidR="008355FB">
        <w:rPr>
          <w:lang w:val="en-US"/>
        </w:rPr>
        <w:t>were based on Bray-Curtis distances with 9999 permutations</w:t>
      </w:r>
    </w:p>
    <w:tbl>
      <w:tblPr>
        <w:tblW w:w="8647" w:type="dxa"/>
        <w:tblCellMar>
          <w:left w:w="70" w:type="dxa"/>
          <w:right w:w="70" w:type="dxa"/>
        </w:tblCellMar>
        <w:tblLook w:val="04A0" w:firstRow="1" w:lastRow="0" w:firstColumn="1" w:lastColumn="0" w:noHBand="0" w:noVBand="1"/>
      </w:tblPr>
      <w:tblGrid>
        <w:gridCol w:w="2733"/>
        <w:gridCol w:w="1208"/>
        <w:gridCol w:w="539"/>
        <w:gridCol w:w="1186"/>
        <w:gridCol w:w="997"/>
        <w:gridCol w:w="708"/>
        <w:gridCol w:w="1276"/>
      </w:tblGrid>
      <w:tr w:rsidR="00E30BA2" w14:paraId="6AC38F8F" w14:textId="77777777" w:rsidTr="00E6451D">
        <w:trPr>
          <w:trHeight w:val="320"/>
        </w:trPr>
        <w:tc>
          <w:tcPr>
            <w:tcW w:w="2733" w:type="dxa"/>
            <w:tcBorders>
              <w:top w:val="single" w:sz="4" w:space="0" w:color="auto"/>
              <w:left w:val="nil"/>
              <w:bottom w:val="single" w:sz="4" w:space="0" w:color="auto"/>
              <w:right w:val="nil"/>
            </w:tcBorders>
            <w:noWrap/>
            <w:vAlign w:val="bottom"/>
            <w:hideMark/>
          </w:tcPr>
          <w:p w14:paraId="07EE2E2A" w14:textId="77777777" w:rsidR="00057B18" w:rsidRPr="00E6451D" w:rsidRDefault="00057B18">
            <w:pPr>
              <w:rPr>
                <w:b/>
                <w:bCs/>
                <w:i/>
                <w:iCs/>
                <w:color w:val="000000"/>
                <w:sz w:val="20"/>
                <w:szCs w:val="20"/>
              </w:rPr>
            </w:pPr>
            <w:r w:rsidRPr="00E6451D">
              <w:rPr>
                <w:b/>
                <w:bCs/>
                <w:i/>
                <w:iCs/>
                <w:color w:val="000000"/>
                <w:sz w:val="20"/>
                <w:szCs w:val="20"/>
              </w:rPr>
              <w:t>Community</w:t>
            </w:r>
          </w:p>
        </w:tc>
        <w:tc>
          <w:tcPr>
            <w:tcW w:w="1208" w:type="dxa"/>
            <w:tcBorders>
              <w:top w:val="single" w:sz="4" w:space="0" w:color="auto"/>
              <w:left w:val="nil"/>
              <w:bottom w:val="single" w:sz="4" w:space="0" w:color="auto"/>
              <w:right w:val="nil"/>
            </w:tcBorders>
            <w:noWrap/>
            <w:vAlign w:val="bottom"/>
            <w:hideMark/>
          </w:tcPr>
          <w:p w14:paraId="576DA5AC" w14:textId="77777777" w:rsidR="00057B18" w:rsidRPr="00E6451D" w:rsidRDefault="00057B18" w:rsidP="00E6451D">
            <w:pPr>
              <w:jc w:val="center"/>
              <w:rPr>
                <w:b/>
                <w:bCs/>
                <w:i/>
                <w:iCs/>
                <w:color w:val="000000"/>
                <w:sz w:val="20"/>
                <w:szCs w:val="20"/>
              </w:rPr>
            </w:pPr>
            <w:r w:rsidRPr="00E6451D">
              <w:rPr>
                <w:b/>
                <w:bCs/>
                <w:i/>
                <w:iCs/>
                <w:color w:val="000000"/>
                <w:sz w:val="20"/>
                <w:szCs w:val="20"/>
              </w:rPr>
              <w:t>Landuse</w:t>
            </w:r>
          </w:p>
        </w:tc>
        <w:tc>
          <w:tcPr>
            <w:tcW w:w="539" w:type="dxa"/>
            <w:tcBorders>
              <w:top w:val="single" w:sz="4" w:space="0" w:color="auto"/>
              <w:left w:val="nil"/>
              <w:bottom w:val="single" w:sz="4" w:space="0" w:color="auto"/>
              <w:right w:val="nil"/>
            </w:tcBorders>
            <w:noWrap/>
            <w:vAlign w:val="bottom"/>
            <w:hideMark/>
          </w:tcPr>
          <w:p w14:paraId="24799BF7" w14:textId="77777777" w:rsidR="00057B18" w:rsidRPr="00E6451D" w:rsidRDefault="00057B18" w:rsidP="00E6451D">
            <w:pPr>
              <w:jc w:val="center"/>
              <w:rPr>
                <w:b/>
                <w:bCs/>
                <w:i/>
                <w:iCs/>
                <w:color w:val="000000"/>
                <w:sz w:val="20"/>
                <w:szCs w:val="20"/>
              </w:rPr>
            </w:pPr>
            <w:r w:rsidRPr="00E6451D">
              <w:rPr>
                <w:b/>
                <w:bCs/>
                <w:i/>
                <w:iCs/>
                <w:color w:val="000000"/>
                <w:sz w:val="20"/>
                <w:szCs w:val="20"/>
              </w:rPr>
              <w:t>df</w:t>
            </w:r>
          </w:p>
        </w:tc>
        <w:tc>
          <w:tcPr>
            <w:tcW w:w="1186" w:type="dxa"/>
            <w:tcBorders>
              <w:top w:val="single" w:sz="4" w:space="0" w:color="auto"/>
              <w:left w:val="nil"/>
              <w:bottom w:val="single" w:sz="4" w:space="0" w:color="auto"/>
              <w:right w:val="nil"/>
            </w:tcBorders>
            <w:noWrap/>
            <w:vAlign w:val="bottom"/>
            <w:hideMark/>
          </w:tcPr>
          <w:p w14:paraId="68611C75" w14:textId="77777777" w:rsidR="00057B18" w:rsidRPr="00E6451D" w:rsidRDefault="00057B18" w:rsidP="00E6451D">
            <w:pPr>
              <w:jc w:val="center"/>
              <w:rPr>
                <w:b/>
                <w:bCs/>
                <w:i/>
                <w:iCs/>
                <w:color w:val="000000"/>
                <w:sz w:val="20"/>
                <w:szCs w:val="20"/>
              </w:rPr>
            </w:pPr>
            <w:r w:rsidRPr="00E6451D">
              <w:rPr>
                <w:b/>
                <w:bCs/>
                <w:i/>
                <w:iCs/>
                <w:color w:val="000000"/>
                <w:sz w:val="20"/>
                <w:szCs w:val="20"/>
              </w:rPr>
              <w:t>SumOfSqs</w:t>
            </w:r>
          </w:p>
        </w:tc>
        <w:tc>
          <w:tcPr>
            <w:tcW w:w="997" w:type="dxa"/>
            <w:tcBorders>
              <w:top w:val="single" w:sz="4" w:space="0" w:color="auto"/>
              <w:left w:val="nil"/>
              <w:bottom w:val="single" w:sz="4" w:space="0" w:color="auto"/>
              <w:right w:val="nil"/>
            </w:tcBorders>
            <w:noWrap/>
            <w:vAlign w:val="bottom"/>
            <w:hideMark/>
          </w:tcPr>
          <w:p w14:paraId="708DAA83" w14:textId="77777777" w:rsidR="00057B18" w:rsidRPr="00E6451D" w:rsidRDefault="00057B18" w:rsidP="00E6451D">
            <w:pPr>
              <w:jc w:val="center"/>
              <w:rPr>
                <w:b/>
                <w:bCs/>
                <w:i/>
                <w:iCs/>
                <w:color w:val="000000"/>
                <w:sz w:val="20"/>
                <w:szCs w:val="20"/>
              </w:rPr>
            </w:pPr>
            <w:r w:rsidRPr="00E6451D">
              <w:rPr>
                <w:b/>
                <w:bCs/>
                <w:i/>
                <w:iCs/>
                <w:color w:val="000000"/>
                <w:sz w:val="20"/>
                <w:szCs w:val="20"/>
              </w:rPr>
              <w:t>R2</w:t>
            </w:r>
          </w:p>
        </w:tc>
        <w:tc>
          <w:tcPr>
            <w:tcW w:w="708" w:type="dxa"/>
            <w:tcBorders>
              <w:top w:val="single" w:sz="4" w:space="0" w:color="auto"/>
              <w:left w:val="nil"/>
              <w:bottom w:val="single" w:sz="4" w:space="0" w:color="auto"/>
              <w:right w:val="nil"/>
            </w:tcBorders>
            <w:noWrap/>
            <w:vAlign w:val="bottom"/>
            <w:hideMark/>
          </w:tcPr>
          <w:p w14:paraId="05D36705" w14:textId="77777777" w:rsidR="00057B18" w:rsidRPr="00E6451D" w:rsidRDefault="00057B18" w:rsidP="00E6451D">
            <w:pPr>
              <w:jc w:val="center"/>
              <w:rPr>
                <w:b/>
                <w:bCs/>
                <w:i/>
                <w:iCs/>
                <w:color w:val="000000"/>
                <w:sz w:val="20"/>
                <w:szCs w:val="20"/>
              </w:rPr>
            </w:pPr>
            <w:r w:rsidRPr="00E6451D">
              <w:rPr>
                <w:b/>
                <w:bCs/>
                <w:i/>
                <w:iCs/>
                <w:color w:val="000000"/>
                <w:sz w:val="20"/>
                <w:szCs w:val="20"/>
              </w:rPr>
              <w:t>F</w:t>
            </w:r>
          </w:p>
        </w:tc>
        <w:tc>
          <w:tcPr>
            <w:tcW w:w="1276" w:type="dxa"/>
            <w:tcBorders>
              <w:top w:val="single" w:sz="4" w:space="0" w:color="auto"/>
              <w:left w:val="nil"/>
              <w:bottom w:val="single" w:sz="4" w:space="0" w:color="auto"/>
              <w:right w:val="nil"/>
            </w:tcBorders>
            <w:noWrap/>
            <w:vAlign w:val="bottom"/>
            <w:hideMark/>
          </w:tcPr>
          <w:p w14:paraId="1A23CEDC" w14:textId="0D8568C3" w:rsidR="00057B18" w:rsidRPr="00E6451D" w:rsidRDefault="00057B18" w:rsidP="00E6451D">
            <w:pPr>
              <w:jc w:val="center"/>
              <w:rPr>
                <w:b/>
                <w:bCs/>
                <w:i/>
                <w:iCs/>
                <w:color w:val="000000"/>
                <w:sz w:val="20"/>
                <w:szCs w:val="20"/>
              </w:rPr>
            </w:pPr>
            <w:r w:rsidRPr="00E6451D">
              <w:rPr>
                <w:b/>
                <w:bCs/>
                <w:i/>
                <w:iCs/>
                <w:color w:val="000000"/>
                <w:sz w:val="20"/>
                <w:szCs w:val="20"/>
              </w:rPr>
              <w:t>p</w:t>
            </w:r>
            <w:r>
              <w:rPr>
                <w:b/>
                <w:bCs/>
                <w:i/>
                <w:iCs/>
                <w:color w:val="000000"/>
                <w:sz w:val="20"/>
                <w:szCs w:val="20"/>
              </w:rPr>
              <w:t>-</w:t>
            </w:r>
            <w:r w:rsidRPr="00E6451D">
              <w:rPr>
                <w:b/>
                <w:bCs/>
                <w:i/>
                <w:iCs/>
                <w:color w:val="000000"/>
                <w:sz w:val="20"/>
                <w:szCs w:val="20"/>
              </w:rPr>
              <w:t>value</w:t>
            </w:r>
          </w:p>
        </w:tc>
      </w:tr>
      <w:tr w:rsidR="00E30BA2" w14:paraId="61D9B4BB" w14:textId="77777777" w:rsidTr="00E6451D">
        <w:trPr>
          <w:trHeight w:val="320"/>
        </w:trPr>
        <w:tc>
          <w:tcPr>
            <w:tcW w:w="2733" w:type="dxa"/>
            <w:tcBorders>
              <w:top w:val="single" w:sz="4" w:space="0" w:color="auto"/>
              <w:left w:val="nil"/>
              <w:bottom w:val="nil"/>
              <w:right w:val="nil"/>
            </w:tcBorders>
            <w:noWrap/>
            <w:vAlign w:val="bottom"/>
            <w:hideMark/>
          </w:tcPr>
          <w:p w14:paraId="6B673F48" w14:textId="77777777" w:rsidR="00057B18" w:rsidRPr="00E6451D" w:rsidRDefault="00057B18">
            <w:pPr>
              <w:rPr>
                <w:b/>
                <w:bCs/>
                <w:i/>
                <w:iCs/>
                <w:color w:val="000000"/>
                <w:sz w:val="20"/>
                <w:szCs w:val="20"/>
              </w:rPr>
            </w:pPr>
            <w:r w:rsidRPr="00E6451D">
              <w:rPr>
                <w:b/>
                <w:bCs/>
                <w:i/>
                <w:iCs/>
                <w:color w:val="000000"/>
                <w:sz w:val="20"/>
                <w:szCs w:val="20"/>
              </w:rPr>
              <w:t>Bacteria</w:t>
            </w:r>
          </w:p>
        </w:tc>
        <w:tc>
          <w:tcPr>
            <w:tcW w:w="1208" w:type="dxa"/>
            <w:tcBorders>
              <w:top w:val="single" w:sz="4" w:space="0" w:color="auto"/>
              <w:left w:val="nil"/>
              <w:bottom w:val="nil"/>
              <w:right w:val="nil"/>
            </w:tcBorders>
            <w:noWrap/>
            <w:vAlign w:val="bottom"/>
            <w:hideMark/>
          </w:tcPr>
          <w:p w14:paraId="72F3A14B" w14:textId="77777777" w:rsidR="00057B18" w:rsidRPr="00E6451D" w:rsidRDefault="00057B18">
            <w:pPr>
              <w:rPr>
                <w:b/>
                <w:bCs/>
                <w:i/>
                <w:iCs/>
                <w:color w:val="000000"/>
                <w:sz w:val="20"/>
                <w:szCs w:val="20"/>
              </w:rPr>
            </w:pPr>
          </w:p>
        </w:tc>
        <w:tc>
          <w:tcPr>
            <w:tcW w:w="539" w:type="dxa"/>
            <w:tcBorders>
              <w:top w:val="single" w:sz="4" w:space="0" w:color="auto"/>
              <w:left w:val="nil"/>
              <w:bottom w:val="nil"/>
              <w:right w:val="nil"/>
            </w:tcBorders>
            <w:noWrap/>
            <w:vAlign w:val="bottom"/>
            <w:hideMark/>
          </w:tcPr>
          <w:p w14:paraId="077FA8EB" w14:textId="77777777" w:rsidR="00057B18" w:rsidRPr="00057B18" w:rsidRDefault="00057B18">
            <w:pPr>
              <w:rPr>
                <w:sz w:val="20"/>
                <w:szCs w:val="20"/>
              </w:rPr>
            </w:pPr>
          </w:p>
        </w:tc>
        <w:tc>
          <w:tcPr>
            <w:tcW w:w="1186" w:type="dxa"/>
            <w:tcBorders>
              <w:top w:val="single" w:sz="4" w:space="0" w:color="auto"/>
              <w:left w:val="nil"/>
              <w:bottom w:val="nil"/>
              <w:right w:val="nil"/>
            </w:tcBorders>
            <w:noWrap/>
            <w:vAlign w:val="bottom"/>
            <w:hideMark/>
          </w:tcPr>
          <w:p w14:paraId="477FFDC9" w14:textId="77777777" w:rsidR="00057B18" w:rsidRPr="00057B18" w:rsidRDefault="00057B18">
            <w:pPr>
              <w:rPr>
                <w:sz w:val="20"/>
                <w:szCs w:val="20"/>
              </w:rPr>
            </w:pPr>
          </w:p>
        </w:tc>
        <w:tc>
          <w:tcPr>
            <w:tcW w:w="997" w:type="dxa"/>
            <w:tcBorders>
              <w:top w:val="single" w:sz="4" w:space="0" w:color="auto"/>
              <w:left w:val="nil"/>
              <w:bottom w:val="nil"/>
              <w:right w:val="nil"/>
            </w:tcBorders>
            <w:noWrap/>
            <w:vAlign w:val="bottom"/>
            <w:hideMark/>
          </w:tcPr>
          <w:p w14:paraId="1437EDA0" w14:textId="77777777" w:rsidR="00057B18" w:rsidRPr="00057B18" w:rsidRDefault="00057B18">
            <w:pPr>
              <w:rPr>
                <w:sz w:val="20"/>
                <w:szCs w:val="20"/>
              </w:rPr>
            </w:pPr>
          </w:p>
        </w:tc>
        <w:tc>
          <w:tcPr>
            <w:tcW w:w="708" w:type="dxa"/>
            <w:tcBorders>
              <w:top w:val="single" w:sz="4" w:space="0" w:color="auto"/>
              <w:left w:val="nil"/>
              <w:bottom w:val="nil"/>
              <w:right w:val="nil"/>
            </w:tcBorders>
            <w:noWrap/>
            <w:vAlign w:val="bottom"/>
            <w:hideMark/>
          </w:tcPr>
          <w:p w14:paraId="40A3D24A" w14:textId="77777777" w:rsidR="00057B18" w:rsidRPr="00057B18" w:rsidRDefault="00057B18">
            <w:pPr>
              <w:rPr>
                <w:sz w:val="20"/>
                <w:szCs w:val="20"/>
              </w:rPr>
            </w:pPr>
          </w:p>
        </w:tc>
        <w:tc>
          <w:tcPr>
            <w:tcW w:w="1276" w:type="dxa"/>
            <w:tcBorders>
              <w:top w:val="single" w:sz="4" w:space="0" w:color="auto"/>
              <w:left w:val="nil"/>
              <w:bottom w:val="nil"/>
              <w:right w:val="nil"/>
            </w:tcBorders>
            <w:noWrap/>
            <w:vAlign w:val="bottom"/>
            <w:hideMark/>
          </w:tcPr>
          <w:p w14:paraId="67C73F71" w14:textId="77777777" w:rsidR="00057B18" w:rsidRPr="00057B18" w:rsidRDefault="00057B18">
            <w:pPr>
              <w:rPr>
                <w:sz w:val="20"/>
                <w:szCs w:val="20"/>
              </w:rPr>
            </w:pPr>
          </w:p>
        </w:tc>
      </w:tr>
      <w:tr w:rsidR="00E30BA2" w14:paraId="70BAD7C1" w14:textId="77777777" w:rsidTr="00E6451D">
        <w:trPr>
          <w:trHeight w:val="320"/>
        </w:trPr>
        <w:tc>
          <w:tcPr>
            <w:tcW w:w="2733" w:type="dxa"/>
            <w:tcBorders>
              <w:top w:val="nil"/>
              <w:left w:val="nil"/>
              <w:bottom w:val="nil"/>
              <w:right w:val="nil"/>
            </w:tcBorders>
            <w:noWrap/>
            <w:vAlign w:val="bottom"/>
            <w:hideMark/>
          </w:tcPr>
          <w:p w14:paraId="77F74C3D"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6534A5FC"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2FD0AF0E"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73D8853F" w14:textId="77777777" w:rsidR="00057B18" w:rsidRPr="00E6451D" w:rsidRDefault="00057B18" w:rsidP="00E6451D">
            <w:pPr>
              <w:jc w:val="center"/>
              <w:rPr>
                <w:color w:val="000000"/>
                <w:sz w:val="20"/>
                <w:szCs w:val="20"/>
              </w:rPr>
            </w:pPr>
            <w:r w:rsidRPr="00E6451D">
              <w:rPr>
                <w:color w:val="000000"/>
                <w:sz w:val="20"/>
                <w:szCs w:val="20"/>
              </w:rPr>
              <w:t>0.27</w:t>
            </w:r>
          </w:p>
        </w:tc>
        <w:tc>
          <w:tcPr>
            <w:tcW w:w="997" w:type="dxa"/>
            <w:tcBorders>
              <w:top w:val="nil"/>
              <w:left w:val="nil"/>
              <w:bottom w:val="nil"/>
              <w:right w:val="nil"/>
            </w:tcBorders>
            <w:noWrap/>
            <w:vAlign w:val="bottom"/>
            <w:hideMark/>
          </w:tcPr>
          <w:p w14:paraId="547CC7EF"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520EF404" w14:textId="77777777" w:rsidR="00057B18" w:rsidRPr="00E6451D" w:rsidRDefault="00057B18" w:rsidP="00E6451D">
            <w:pPr>
              <w:jc w:val="center"/>
              <w:rPr>
                <w:color w:val="000000"/>
                <w:sz w:val="20"/>
                <w:szCs w:val="20"/>
              </w:rPr>
            </w:pPr>
            <w:r w:rsidRPr="00E6451D">
              <w:rPr>
                <w:color w:val="000000"/>
                <w:sz w:val="20"/>
                <w:szCs w:val="20"/>
              </w:rPr>
              <w:t>1.28</w:t>
            </w:r>
          </w:p>
        </w:tc>
        <w:tc>
          <w:tcPr>
            <w:tcW w:w="1276" w:type="dxa"/>
            <w:tcBorders>
              <w:top w:val="nil"/>
              <w:left w:val="nil"/>
              <w:bottom w:val="nil"/>
              <w:right w:val="nil"/>
            </w:tcBorders>
            <w:noWrap/>
            <w:vAlign w:val="bottom"/>
            <w:hideMark/>
          </w:tcPr>
          <w:p w14:paraId="22B40F47" w14:textId="66D30AAF" w:rsidR="00057B18" w:rsidRPr="00E6451D" w:rsidRDefault="00057B18" w:rsidP="00E6451D">
            <w:pPr>
              <w:jc w:val="center"/>
              <w:rPr>
                <w:color w:val="000000"/>
                <w:sz w:val="20"/>
                <w:szCs w:val="20"/>
              </w:rPr>
            </w:pPr>
            <w:r w:rsidRPr="00E6451D">
              <w:rPr>
                <w:color w:val="000000"/>
                <w:sz w:val="20"/>
                <w:szCs w:val="20"/>
              </w:rPr>
              <w:t>0.186</w:t>
            </w:r>
          </w:p>
        </w:tc>
      </w:tr>
      <w:tr w:rsidR="00E30BA2" w14:paraId="3C7CC56E" w14:textId="77777777" w:rsidTr="00E6451D">
        <w:trPr>
          <w:trHeight w:val="320"/>
        </w:trPr>
        <w:tc>
          <w:tcPr>
            <w:tcW w:w="2733" w:type="dxa"/>
            <w:tcBorders>
              <w:top w:val="nil"/>
              <w:left w:val="nil"/>
              <w:bottom w:val="nil"/>
              <w:right w:val="nil"/>
            </w:tcBorders>
            <w:noWrap/>
            <w:vAlign w:val="bottom"/>
            <w:hideMark/>
          </w:tcPr>
          <w:p w14:paraId="4AF3F376"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0BCFC25F"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3C607B72"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5C6CA273" w14:textId="77777777" w:rsidR="00057B18" w:rsidRPr="00E6451D" w:rsidRDefault="00057B18" w:rsidP="00E6451D">
            <w:pPr>
              <w:jc w:val="center"/>
              <w:rPr>
                <w:color w:val="000000"/>
                <w:sz w:val="20"/>
                <w:szCs w:val="20"/>
              </w:rPr>
            </w:pPr>
            <w:r w:rsidRPr="00E6451D">
              <w:rPr>
                <w:color w:val="000000"/>
                <w:sz w:val="20"/>
                <w:szCs w:val="20"/>
              </w:rPr>
              <w:t>0.31</w:t>
            </w:r>
          </w:p>
        </w:tc>
        <w:tc>
          <w:tcPr>
            <w:tcW w:w="997" w:type="dxa"/>
            <w:tcBorders>
              <w:top w:val="nil"/>
              <w:left w:val="nil"/>
              <w:bottom w:val="nil"/>
              <w:right w:val="nil"/>
            </w:tcBorders>
            <w:noWrap/>
            <w:vAlign w:val="bottom"/>
            <w:hideMark/>
          </w:tcPr>
          <w:p w14:paraId="4EA0EE0B"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0ED8F4CA" w14:textId="77777777" w:rsidR="00057B18" w:rsidRPr="00E6451D" w:rsidRDefault="00057B18" w:rsidP="00E6451D">
            <w:pPr>
              <w:jc w:val="center"/>
              <w:rPr>
                <w:color w:val="000000"/>
                <w:sz w:val="20"/>
                <w:szCs w:val="20"/>
              </w:rPr>
            </w:pPr>
            <w:r w:rsidRPr="00E6451D">
              <w:rPr>
                <w:color w:val="000000"/>
                <w:sz w:val="20"/>
                <w:szCs w:val="20"/>
              </w:rPr>
              <w:t>1.49</w:t>
            </w:r>
          </w:p>
        </w:tc>
        <w:tc>
          <w:tcPr>
            <w:tcW w:w="1276" w:type="dxa"/>
            <w:tcBorders>
              <w:top w:val="nil"/>
              <w:left w:val="nil"/>
              <w:bottom w:val="nil"/>
              <w:right w:val="nil"/>
            </w:tcBorders>
            <w:noWrap/>
            <w:vAlign w:val="bottom"/>
            <w:hideMark/>
          </w:tcPr>
          <w:p w14:paraId="3433A63A" w14:textId="494DBA35" w:rsidR="00057B18" w:rsidRPr="00E6451D" w:rsidRDefault="00057B18" w:rsidP="00E6451D">
            <w:pPr>
              <w:jc w:val="center"/>
              <w:rPr>
                <w:color w:val="000000"/>
                <w:sz w:val="20"/>
                <w:szCs w:val="20"/>
              </w:rPr>
            </w:pPr>
            <w:r w:rsidRPr="00E6451D">
              <w:rPr>
                <w:color w:val="000000"/>
                <w:sz w:val="20"/>
                <w:szCs w:val="20"/>
              </w:rPr>
              <w:t>0.108</w:t>
            </w:r>
          </w:p>
        </w:tc>
      </w:tr>
      <w:tr w:rsidR="00E30BA2" w14:paraId="313B6386" w14:textId="77777777" w:rsidTr="00E6451D">
        <w:trPr>
          <w:trHeight w:val="320"/>
        </w:trPr>
        <w:tc>
          <w:tcPr>
            <w:tcW w:w="2733" w:type="dxa"/>
            <w:tcBorders>
              <w:top w:val="nil"/>
              <w:left w:val="nil"/>
              <w:bottom w:val="nil"/>
              <w:right w:val="nil"/>
            </w:tcBorders>
            <w:noWrap/>
            <w:vAlign w:val="bottom"/>
            <w:hideMark/>
          </w:tcPr>
          <w:p w14:paraId="19AED5F2"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6352553E"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bottom w:val="nil"/>
              <w:right w:val="nil"/>
            </w:tcBorders>
            <w:noWrap/>
            <w:vAlign w:val="bottom"/>
            <w:hideMark/>
          </w:tcPr>
          <w:p w14:paraId="689D0B6E"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bottom w:val="nil"/>
              <w:right w:val="nil"/>
            </w:tcBorders>
            <w:noWrap/>
            <w:vAlign w:val="bottom"/>
            <w:hideMark/>
          </w:tcPr>
          <w:p w14:paraId="6BCC67FB" w14:textId="77777777" w:rsidR="00057B18" w:rsidRPr="00E6451D" w:rsidRDefault="00057B18" w:rsidP="00E6451D">
            <w:pPr>
              <w:jc w:val="center"/>
              <w:rPr>
                <w:color w:val="000000"/>
                <w:sz w:val="20"/>
                <w:szCs w:val="20"/>
              </w:rPr>
            </w:pPr>
            <w:r w:rsidRPr="00E6451D">
              <w:rPr>
                <w:color w:val="000000"/>
                <w:sz w:val="20"/>
                <w:szCs w:val="20"/>
              </w:rPr>
              <w:t>0.81</w:t>
            </w:r>
          </w:p>
        </w:tc>
        <w:tc>
          <w:tcPr>
            <w:tcW w:w="997" w:type="dxa"/>
            <w:tcBorders>
              <w:top w:val="nil"/>
              <w:left w:val="nil"/>
              <w:bottom w:val="nil"/>
              <w:right w:val="nil"/>
            </w:tcBorders>
            <w:noWrap/>
            <w:vAlign w:val="bottom"/>
            <w:hideMark/>
          </w:tcPr>
          <w:p w14:paraId="1BBDED0A" w14:textId="77777777" w:rsidR="00057B18" w:rsidRPr="00E6451D" w:rsidRDefault="00057B18" w:rsidP="00E6451D">
            <w:pPr>
              <w:jc w:val="center"/>
              <w:rPr>
                <w:color w:val="000000"/>
                <w:sz w:val="20"/>
                <w:szCs w:val="20"/>
              </w:rPr>
            </w:pPr>
            <w:r w:rsidRPr="00E6451D">
              <w:rPr>
                <w:color w:val="000000"/>
                <w:sz w:val="20"/>
                <w:szCs w:val="20"/>
              </w:rPr>
              <w:t>0.03</w:t>
            </w:r>
          </w:p>
        </w:tc>
        <w:tc>
          <w:tcPr>
            <w:tcW w:w="708" w:type="dxa"/>
            <w:tcBorders>
              <w:top w:val="nil"/>
              <w:left w:val="nil"/>
              <w:bottom w:val="nil"/>
              <w:right w:val="nil"/>
            </w:tcBorders>
            <w:noWrap/>
            <w:vAlign w:val="bottom"/>
            <w:hideMark/>
          </w:tcPr>
          <w:p w14:paraId="603B5ED7" w14:textId="77777777" w:rsidR="00057B18" w:rsidRPr="00E6451D" w:rsidRDefault="00057B18" w:rsidP="00E6451D">
            <w:pPr>
              <w:jc w:val="center"/>
              <w:rPr>
                <w:color w:val="000000"/>
                <w:sz w:val="20"/>
                <w:szCs w:val="20"/>
              </w:rPr>
            </w:pPr>
            <w:r w:rsidRPr="00E6451D">
              <w:rPr>
                <w:color w:val="000000"/>
                <w:sz w:val="20"/>
                <w:szCs w:val="20"/>
              </w:rPr>
              <w:t>1.95</w:t>
            </w:r>
          </w:p>
        </w:tc>
        <w:tc>
          <w:tcPr>
            <w:tcW w:w="1276" w:type="dxa"/>
            <w:tcBorders>
              <w:top w:val="nil"/>
              <w:left w:val="nil"/>
              <w:bottom w:val="nil"/>
              <w:right w:val="nil"/>
            </w:tcBorders>
            <w:noWrap/>
            <w:vAlign w:val="bottom"/>
            <w:hideMark/>
          </w:tcPr>
          <w:p w14:paraId="60B23F83" w14:textId="77777777" w:rsidR="00057B18" w:rsidRPr="00E6451D" w:rsidRDefault="00057B18" w:rsidP="00E6451D">
            <w:pPr>
              <w:jc w:val="center"/>
              <w:rPr>
                <w:color w:val="000000"/>
                <w:sz w:val="20"/>
                <w:szCs w:val="20"/>
              </w:rPr>
            </w:pPr>
            <w:r w:rsidRPr="00E6451D">
              <w:rPr>
                <w:color w:val="000000"/>
                <w:sz w:val="20"/>
                <w:szCs w:val="20"/>
              </w:rPr>
              <w:t>0.011*</w:t>
            </w:r>
          </w:p>
        </w:tc>
      </w:tr>
      <w:tr w:rsidR="00E30BA2" w14:paraId="1AF901DC" w14:textId="77777777" w:rsidTr="00E6451D">
        <w:trPr>
          <w:trHeight w:val="320"/>
        </w:trPr>
        <w:tc>
          <w:tcPr>
            <w:tcW w:w="2733" w:type="dxa"/>
            <w:tcBorders>
              <w:top w:val="nil"/>
              <w:left w:val="nil"/>
              <w:bottom w:val="nil"/>
              <w:right w:val="nil"/>
            </w:tcBorders>
            <w:noWrap/>
            <w:vAlign w:val="bottom"/>
            <w:hideMark/>
          </w:tcPr>
          <w:p w14:paraId="4E65EAD7"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36EF07CF"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nil"/>
              <w:right w:val="nil"/>
            </w:tcBorders>
            <w:noWrap/>
            <w:vAlign w:val="bottom"/>
            <w:hideMark/>
          </w:tcPr>
          <w:p w14:paraId="0B0B518A"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4C43DD98" w14:textId="77777777" w:rsidR="00057B18" w:rsidRPr="00E6451D" w:rsidRDefault="00057B18" w:rsidP="00E6451D">
            <w:pPr>
              <w:jc w:val="center"/>
              <w:rPr>
                <w:color w:val="000000"/>
                <w:sz w:val="20"/>
                <w:szCs w:val="20"/>
              </w:rPr>
            </w:pPr>
            <w:r w:rsidRPr="00E6451D">
              <w:rPr>
                <w:color w:val="000000"/>
                <w:sz w:val="20"/>
                <w:szCs w:val="20"/>
              </w:rPr>
              <w:t>0.64</w:t>
            </w:r>
          </w:p>
        </w:tc>
        <w:tc>
          <w:tcPr>
            <w:tcW w:w="997" w:type="dxa"/>
            <w:tcBorders>
              <w:top w:val="nil"/>
              <w:left w:val="nil"/>
              <w:bottom w:val="nil"/>
              <w:right w:val="nil"/>
            </w:tcBorders>
            <w:noWrap/>
            <w:vAlign w:val="bottom"/>
            <w:hideMark/>
          </w:tcPr>
          <w:p w14:paraId="6298EE7A"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bottom w:val="nil"/>
              <w:right w:val="nil"/>
            </w:tcBorders>
            <w:noWrap/>
            <w:vAlign w:val="bottom"/>
            <w:hideMark/>
          </w:tcPr>
          <w:p w14:paraId="2001AB7E" w14:textId="77777777" w:rsidR="00057B18" w:rsidRPr="00E6451D" w:rsidRDefault="00057B18" w:rsidP="00E6451D">
            <w:pPr>
              <w:jc w:val="center"/>
              <w:rPr>
                <w:color w:val="000000"/>
                <w:sz w:val="20"/>
                <w:szCs w:val="20"/>
              </w:rPr>
            </w:pPr>
            <w:r w:rsidRPr="00E6451D">
              <w:rPr>
                <w:color w:val="000000"/>
                <w:sz w:val="20"/>
                <w:szCs w:val="20"/>
              </w:rPr>
              <w:t>3.12</w:t>
            </w:r>
          </w:p>
        </w:tc>
        <w:tc>
          <w:tcPr>
            <w:tcW w:w="1276" w:type="dxa"/>
            <w:tcBorders>
              <w:top w:val="nil"/>
              <w:left w:val="nil"/>
              <w:bottom w:val="nil"/>
              <w:right w:val="nil"/>
            </w:tcBorders>
            <w:noWrap/>
            <w:vAlign w:val="bottom"/>
            <w:hideMark/>
          </w:tcPr>
          <w:p w14:paraId="7B1CCD32" w14:textId="77777777" w:rsidR="00057B18" w:rsidRPr="00E6451D" w:rsidRDefault="00057B18" w:rsidP="00E6451D">
            <w:pPr>
              <w:jc w:val="center"/>
              <w:rPr>
                <w:color w:val="000000"/>
                <w:sz w:val="20"/>
                <w:szCs w:val="20"/>
              </w:rPr>
            </w:pPr>
            <w:r w:rsidRPr="00E6451D">
              <w:rPr>
                <w:color w:val="000000"/>
                <w:sz w:val="20"/>
                <w:szCs w:val="20"/>
              </w:rPr>
              <w:t>0.002**</w:t>
            </w:r>
          </w:p>
        </w:tc>
      </w:tr>
      <w:tr w:rsidR="00E30BA2" w14:paraId="74E0FF28" w14:textId="77777777" w:rsidTr="00E6451D">
        <w:trPr>
          <w:trHeight w:val="320"/>
        </w:trPr>
        <w:tc>
          <w:tcPr>
            <w:tcW w:w="2733" w:type="dxa"/>
            <w:tcBorders>
              <w:top w:val="nil"/>
              <w:left w:val="nil"/>
              <w:bottom w:val="nil"/>
              <w:right w:val="nil"/>
            </w:tcBorders>
            <w:noWrap/>
            <w:vAlign w:val="bottom"/>
            <w:hideMark/>
          </w:tcPr>
          <w:p w14:paraId="5DC910CA"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0595F43F"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64C7C6B6"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5F1F2C4D" w14:textId="77777777" w:rsidR="00057B18" w:rsidRPr="00E6451D" w:rsidRDefault="00057B18" w:rsidP="00E6451D">
            <w:pPr>
              <w:jc w:val="center"/>
              <w:rPr>
                <w:color w:val="000000"/>
                <w:sz w:val="20"/>
                <w:szCs w:val="20"/>
              </w:rPr>
            </w:pPr>
            <w:r w:rsidRPr="00E6451D">
              <w:rPr>
                <w:color w:val="000000"/>
                <w:sz w:val="20"/>
                <w:szCs w:val="20"/>
              </w:rPr>
              <w:t>0.17</w:t>
            </w:r>
          </w:p>
        </w:tc>
        <w:tc>
          <w:tcPr>
            <w:tcW w:w="997" w:type="dxa"/>
            <w:tcBorders>
              <w:top w:val="nil"/>
              <w:left w:val="nil"/>
              <w:bottom w:val="nil"/>
              <w:right w:val="nil"/>
            </w:tcBorders>
            <w:noWrap/>
            <w:vAlign w:val="bottom"/>
            <w:hideMark/>
          </w:tcPr>
          <w:p w14:paraId="49F36D4C"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1AB4E8F5" w14:textId="77777777" w:rsidR="00057B18" w:rsidRPr="00E6451D" w:rsidRDefault="00057B18" w:rsidP="00E6451D">
            <w:pPr>
              <w:jc w:val="center"/>
              <w:rPr>
                <w:color w:val="000000"/>
                <w:sz w:val="20"/>
                <w:szCs w:val="20"/>
              </w:rPr>
            </w:pPr>
            <w:r w:rsidRPr="00E6451D">
              <w:rPr>
                <w:color w:val="000000"/>
                <w:sz w:val="20"/>
                <w:szCs w:val="20"/>
              </w:rPr>
              <w:t>1.02</w:t>
            </w:r>
          </w:p>
        </w:tc>
        <w:tc>
          <w:tcPr>
            <w:tcW w:w="1276" w:type="dxa"/>
            <w:tcBorders>
              <w:top w:val="nil"/>
              <w:left w:val="nil"/>
              <w:bottom w:val="nil"/>
              <w:right w:val="nil"/>
            </w:tcBorders>
            <w:noWrap/>
            <w:vAlign w:val="bottom"/>
            <w:hideMark/>
          </w:tcPr>
          <w:p w14:paraId="2959CB82" w14:textId="45ED6CE7" w:rsidR="00057B18" w:rsidRPr="00E6451D" w:rsidRDefault="00057B18" w:rsidP="00E6451D">
            <w:pPr>
              <w:jc w:val="center"/>
              <w:rPr>
                <w:color w:val="000000"/>
                <w:sz w:val="20"/>
                <w:szCs w:val="20"/>
              </w:rPr>
            </w:pPr>
            <w:r w:rsidRPr="00E6451D">
              <w:rPr>
                <w:color w:val="000000"/>
                <w:sz w:val="20"/>
                <w:szCs w:val="20"/>
              </w:rPr>
              <w:t>0.394</w:t>
            </w:r>
          </w:p>
        </w:tc>
      </w:tr>
      <w:tr w:rsidR="00E30BA2" w14:paraId="05F2B67A" w14:textId="77777777" w:rsidTr="00E6451D">
        <w:trPr>
          <w:trHeight w:val="320"/>
        </w:trPr>
        <w:tc>
          <w:tcPr>
            <w:tcW w:w="2733" w:type="dxa"/>
            <w:tcBorders>
              <w:top w:val="nil"/>
              <w:left w:val="nil"/>
              <w:bottom w:val="nil"/>
              <w:right w:val="nil"/>
            </w:tcBorders>
            <w:noWrap/>
            <w:vAlign w:val="bottom"/>
            <w:hideMark/>
          </w:tcPr>
          <w:p w14:paraId="76A9A5ED"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654F73CD"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341A5F4F"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72C71963" w14:textId="77777777" w:rsidR="00057B18" w:rsidRPr="00E6451D" w:rsidRDefault="00057B18" w:rsidP="00E6451D">
            <w:pPr>
              <w:jc w:val="center"/>
              <w:rPr>
                <w:color w:val="000000"/>
                <w:sz w:val="20"/>
                <w:szCs w:val="20"/>
              </w:rPr>
            </w:pPr>
            <w:r w:rsidRPr="00E6451D">
              <w:rPr>
                <w:color w:val="000000"/>
                <w:sz w:val="20"/>
                <w:szCs w:val="20"/>
              </w:rPr>
              <w:t>0.16</w:t>
            </w:r>
          </w:p>
        </w:tc>
        <w:tc>
          <w:tcPr>
            <w:tcW w:w="997" w:type="dxa"/>
            <w:tcBorders>
              <w:top w:val="nil"/>
              <w:left w:val="nil"/>
              <w:bottom w:val="nil"/>
              <w:right w:val="nil"/>
            </w:tcBorders>
            <w:noWrap/>
            <w:vAlign w:val="bottom"/>
            <w:hideMark/>
          </w:tcPr>
          <w:p w14:paraId="5B25D3F0"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55408A75" w14:textId="77777777" w:rsidR="00057B18" w:rsidRPr="00E6451D" w:rsidRDefault="00057B18" w:rsidP="00E6451D">
            <w:pPr>
              <w:jc w:val="center"/>
              <w:rPr>
                <w:color w:val="000000"/>
                <w:sz w:val="20"/>
                <w:szCs w:val="20"/>
              </w:rPr>
            </w:pPr>
            <w:r w:rsidRPr="00E6451D">
              <w:rPr>
                <w:color w:val="000000"/>
                <w:sz w:val="20"/>
                <w:szCs w:val="20"/>
              </w:rPr>
              <w:t>0.92</w:t>
            </w:r>
          </w:p>
        </w:tc>
        <w:tc>
          <w:tcPr>
            <w:tcW w:w="1276" w:type="dxa"/>
            <w:tcBorders>
              <w:top w:val="nil"/>
              <w:left w:val="nil"/>
              <w:bottom w:val="nil"/>
              <w:right w:val="nil"/>
            </w:tcBorders>
            <w:noWrap/>
            <w:vAlign w:val="bottom"/>
            <w:hideMark/>
          </w:tcPr>
          <w:p w14:paraId="280C9667" w14:textId="4077B81A" w:rsidR="00057B18" w:rsidRPr="00E6451D" w:rsidRDefault="00057B18" w:rsidP="00E6451D">
            <w:pPr>
              <w:jc w:val="center"/>
              <w:rPr>
                <w:color w:val="000000"/>
                <w:sz w:val="20"/>
                <w:szCs w:val="20"/>
              </w:rPr>
            </w:pPr>
            <w:r w:rsidRPr="00E6451D">
              <w:rPr>
                <w:color w:val="000000"/>
                <w:sz w:val="20"/>
                <w:szCs w:val="20"/>
              </w:rPr>
              <w:t>0.491</w:t>
            </w:r>
          </w:p>
        </w:tc>
      </w:tr>
      <w:tr w:rsidR="00E30BA2" w14:paraId="7682BDC1" w14:textId="77777777" w:rsidTr="00E6451D">
        <w:trPr>
          <w:trHeight w:val="320"/>
        </w:trPr>
        <w:tc>
          <w:tcPr>
            <w:tcW w:w="2733" w:type="dxa"/>
            <w:tcBorders>
              <w:top w:val="nil"/>
              <w:left w:val="nil"/>
              <w:bottom w:val="nil"/>
              <w:right w:val="nil"/>
            </w:tcBorders>
            <w:noWrap/>
            <w:vAlign w:val="bottom"/>
            <w:hideMark/>
          </w:tcPr>
          <w:p w14:paraId="4B4F1D9E"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35301230"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bottom w:val="nil"/>
              <w:right w:val="nil"/>
            </w:tcBorders>
            <w:noWrap/>
            <w:vAlign w:val="bottom"/>
            <w:hideMark/>
          </w:tcPr>
          <w:p w14:paraId="10368279"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bottom w:val="nil"/>
              <w:right w:val="nil"/>
            </w:tcBorders>
            <w:noWrap/>
            <w:vAlign w:val="bottom"/>
            <w:hideMark/>
          </w:tcPr>
          <w:p w14:paraId="163816EE" w14:textId="77777777" w:rsidR="00057B18" w:rsidRPr="00E6451D" w:rsidRDefault="00057B18" w:rsidP="00E6451D">
            <w:pPr>
              <w:jc w:val="center"/>
              <w:rPr>
                <w:color w:val="000000"/>
                <w:sz w:val="20"/>
                <w:szCs w:val="20"/>
              </w:rPr>
            </w:pPr>
            <w:r w:rsidRPr="00E6451D">
              <w:rPr>
                <w:color w:val="000000"/>
                <w:sz w:val="20"/>
                <w:szCs w:val="20"/>
              </w:rPr>
              <w:t>0.62</w:t>
            </w:r>
          </w:p>
        </w:tc>
        <w:tc>
          <w:tcPr>
            <w:tcW w:w="997" w:type="dxa"/>
            <w:tcBorders>
              <w:top w:val="nil"/>
              <w:left w:val="nil"/>
              <w:bottom w:val="nil"/>
              <w:right w:val="nil"/>
            </w:tcBorders>
            <w:noWrap/>
            <w:vAlign w:val="bottom"/>
            <w:hideMark/>
          </w:tcPr>
          <w:p w14:paraId="00D45A11"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bottom w:val="nil"/>
              <w:right w:val="nil"/>
            </w:tcBorders>
            <w:noWrap/>
            <w:vAlign w:val="bottom"/>
            <w:hideMark/>
          </w:tcPr>
          <w:p w14:paraId="6D8FFB17" w14:textId="77777777" w:rsidR="00057B18" w:rsidRPr="00E6451D" w:rsidRDefault="00057B18" w:rsidP="00E6451D">
            <w:pPr>
              <w:jc w:val="center"/>
              <w:rPr>
                <w:color w:val="000000"/>
                <w:sz w:val="20"/>
                <w:szCs w:val="20"/>
              </w:rPr>
            </w:pPr>
            <w:r w:rsidRPr="00E6451D">
              <w:rPr>
                <w:color w:val="000000"/>
                <w:sz w:val="20"/>
                <w:szCs w:val="20"/>
              </w:rPr>
              <w:t>1.79</w:t>
            </w:r>
          </w:p>
        </w:tc>
        <w:tc>
          <w:tcPr>
            <w:tcW w:w="1276" w:type="dxa"/>
            <w:tcBorders>
              <w:top w:val="nil"/>
              <w:left w:val="nil"/>
              <w:bottom w:val="nil"/>
              <w:right w:val="nil"/>
            </w:tcBorders>
            <w:noWrap/>
            <w:vAlign w:val="bottom"/>
            <w:hideMark/>
          </w:tcPr>
          <w:p w14:paraId="47A0950C" w14:textId="77777777" w:rsidR="00057B18" w:rsidRPr="00E6451D" w:rsidRDefault="00057B18" w:rsidP="00E6451D">
            <w:pPr>
              <w:jc w:val="center"/>
              <w:rPr>
                <w:color w:val="000000"/>
                <w:sz w:val="20"/>
                <w:szCs w:val="20"/>
              </w:rPr>
            </w:pPr>
            <w:r w:rsidRPr="00E6451D">
              <w:rPr>
                <w:color w:val="000000"/>
                <w:sz w:val="20"/>
                <w:szCs w:val="20"/>
              </w:rPr>
              <w:t>0.016*</w:t>
            </w:r>
          </w:p>
        </w:tc>
      </w:tr>
      <w:tr w:rsidR="00E30BA2" w14:paraId="3E5EF8F9" w14:textId="77777777" w:rsidTr="00E6451D">
        <w:trPr>
          <w:trHeight w:val="320"/>
        </w:trPr>
        <w:tc>
          <w:tcPr>
            <w:tcW w:w="2733" w:type="dxa"/>
            <w:tcBorders>
              <w:top w:val="nil"/>
              <w:left w:val="nil"/>
              <w:bottom w:val="nil"/>
              <w:right w:val="nil"/>
            </w:tcBorders>
            <w:noWrap/>
            <w:vAlign w:val="bottom"/>
            <w:hideMark/>
          </w:tcPr>
          <w:p w14:paraId="10B6917F"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46F87CB1"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nil"/>
              <w:right w:val="nil"/>
            </w:tcBorders>
            <w:noWrap/>
            <w:vAlign w:val="bottom"/>
            <w:hideMark/>
          </w:tcPr>
          <w:p w14:paraId="45D47E0C"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03F473D8" w14:textId="77777777" w:rsidR="00057B18" w:rsidRPr="00E6451D" w:rsidRDefault="00057B18" w:rsidP="00E6451D">
            <w:pPr>
              <w:jc w:val="center"/>
              <w:rPr>
                <w:color w:val="000000"/>
                <w:sz w:val="20"/>
                <w:szCs w:val="20"/>
              </w:rPr>
            </w:pPr>
            <w:r w:rsidRPr="00E6451D">
              <w:rPr>
                <w:color w:val="000000"/>
                <w:sz w:val="20"/>
                <w:szCs w:val="20"/>
              </w:rPr>
              <w:t>0.75</w:t>
            </w:r>
          </w:p>
        </w:tc>
        <w:tc>
          <w:tcPr>
            <w:tcW w:w="997" w:type="dxa"/>
            <w:tcBorders>
              <w:top w:val="nil"/>
              <w:left w:val="nil"/>
              <w:bottom w:val="nil"/>
              <w:right w:val="nil"/>
            </w:tcBorders>
            <w:noWrap/>
            <w:vAlign w:val="bottom"/>
            <w:hideMark/>
          </w:tcPr>
          <w:p w14:paraId="540CE502" w14:textId="77777777" w:rsidR="00057B18" w:rsidRPr="00E6451D" w:rsidRDefault="00057B18" w:rsidP="00E6451D">
            <w:pPr>
              <w:jc w:val="center"/>
              <w:rPr>
                <w:color w:val="000000"/>
                <w:sz w:val="20"/>
                <w:szCs w:val="20"/>
              </w:rPr>
            </w:pPr>
            <w:r w:rsidRPr="00E6451D">
              <w:rPr>
                <w:color w:val="000000"/>
                <w:sz w:val="20"/>
                <w:szCs w:val="20"/>
              </w:rPr>
              <w:t>0.03</w:t>
            </w:r>
          </w:p>
        </w:tc>
        <w:tc>
          <w:tcPr>
            <w:tcW w:w="708" w:type="dxa"/>
            <w:tcBorders>
              <w:top w:val="nil"/>
              <w:left w:val="nil"/>
              <w:bottom w:val="nil"/>
              <w:right w:val="nil"/>
            </w:tcBorders>
            <w:noWrap/>
            <w:vAlign w:val="bottom"/>
            <w:hideMark/>
          </w:tcPr>
          <w:p w14:paraId="0DBA58C5" w14:textId="77777777" w:rsidR="00057B18" w:rsidRPr="00E6451D" w:rsidRDefault="00057B18" w:rsidP="00E6451D">
            <w:pPr>
              <w:jc w:val="center"/>
              <w:rPr>
                <w:color w:val="000000"/>
                <w:sz w:val="20"/>
                <w:szCs w:val="20"/>
              </w:rPr>
            </w:pPr>
            <w:r w:rsidRPr="00E6451D">
              <w:rPr>
                <w:color w:val="000000"/>
                <w:sz w:val="20"/>
                <w:szCs w:val="20"/>
              </w:rPr>
              <w:t>4.39</w:t>
            </w:r>
          </w:p>
        </w:tc>
        <w:tc>
          <w:tcPr>
            <w:tcW w:w="1276" w:type="dxa"/>
            <w:tcBorders>
              <w:top w:val="nil"/>
              <w:left w:val="nil"/>
              <w:bottom w:val="nil"/>
              <w:right w:val="nil"/>
            </w:tcBorders>
            <w:noWrap/>
            <w:vAlign w:val="bottom"/>
            <w:hideMark/>
          </w:tcPr>
          <w:p w14:paraId="40EC2547" w14:textId="2583B314" w:rsidR="00057B18" w:rsidRPr="00E6451D" w:rsidRDefault="00057B18" w:rsidP="00E6451D">
            <w:pPr>
              <w:jc w:val="center"/>
              <w:rPr>
                <w:color w:val="000000"/>
                <w:sz w:val="20"/>
                <w:szCs w:val="20"/>
              </w:rPr>
            </w:pPr>
            <w:r w:rsidRPr="00E6451D">
              <w:rPr>
                <w:color w:val="000000"/>
                <w:sz w:val="20"/>
                <w:szCs w:val="20"/>
              </w:rPr>
              <w:t>0</w:t>
            </w:r>
            <w:r w:rsidR="00EB7440">
              <w:rPr>
                <w:color w:val="000000"/>
                <w:sz w:val="20"/>
                <w:szCs w:val="20"/>
              </w:rPr>
              <w:t>.000</w:t>
            </w:r>
            <w:r w:rsidRPr="00E6451D">
              <w:rPr>
                <w:color w:val="000000"/>
                <w:sz w:val="20"/>
                <w:szCs w:val="20"/>
              </w:rPr>
              <w:t>***</w:t>
            </w:r>
          </w:p>
        </w:tc>
      </w:tr>
      <w:tr w:rsidR="00E30BA2" w14:paraId="777D6868" w14:textId="77777777" w:rsidTr="00E6451D">
        <w:trPr>
          <w:trHeight w:val="320"/>
        </w:trPr>
        <w:tc>
          <w:tcPr>
            <w:tcW w:w="2733" w:type="dxa"/>
            <w:tcBorders>
              <w:top w:val="nil"/>
              <w:left w:val="nil"/>
              <w:bottom w:val="nil"/>
              <w:right w:val="nil"/>
            </w:tcBorders>
            <w:noWrap/>
            <w:vAlign w:val="bottom"/>
            <w:hideMark/>
          </w:tcPr>
          <w:p w14:paraId="5C823CAD"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bottom w:val="nil"/>
              <w:right w:val="nil"/>
            </w:tcBorders>
            <w:noWrap/>
            <w:vAlign w:val="bottom"/>
            <w:hideMark/>
          </w:tcPr>
          <w:p w14:paraId="0B5E98FC"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471FB0BF"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25CC67E1" w14:textId="77777777" w:rsidR="00057B18" w:rsidRPr="00E6451D" w:rsidRDefault="00057B18" w:rsidP="00E6451D">
            <w:pPr>
              <w:jc w:val="center"/>
              <w:rPr>
                <w:color w:val="000000"/>
                <w:sz w:val="20"/>
                <w:szCs w:val="20"/>
              </w:rPr>
            </w:pPr>
            <w:r w:rsidRPr="00E6451D">
              <w:rPr>
                <w:color w:val="000000"/>
                <w:sz w:val="20"/>
                <w:szCs w:val="20"/>
              </w:rPr>
              <w:t>0.27</w:t>
            </w:r>
          </w:p>
        </w:tc>
        <w:tc>
          <w:tcPr>
            <w:tcW w:w="997" w:type="dxa"/>
            <w:tcBorders>
              <w:top w:val="nil"/>
              <w:left w:val="nil"/>
              <w:bottom w:val="nil"/>
              <w:right w:val="nil"/>
            </w:tcBorders>
            <w:noWrap/>
            <w:vAlign w:val="bottom"/>
            <w:hideMark/>
          </w:tcPr>
          <w:p w14:paraId="2DB9EA12"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50558B61" w14:textId="77777777" w:rsidR="00057B18" w:rsidRPr="00E6451D" w:rsidRDefault="00057B18" w:rsidP="00E6451D">
            <w:pPr>
              <w:jc w:val="center"/>
              <w:rPr>
                <w:color w:val="000000"/>
                <w:sz w:val="20"/>
                <w:szCs w:val="20"/>
              </w:rPr>
            </w:pPr>
            <w:r w:rsidRPr="00E6451D">
              <w:rPr>
                <w:color w:val="000000"/>
                <w:sz w:val="20"/>
                <w:szCs w:val="20"/>
              </w:rPr>
              <w:t>1.29</w:t>
            </w:r>
          </w:p>
        </w:tc>
        <w:tc>
          <w:tcPr>
            <w:tcW w:w="1276" w:type="dxa"/>
            <w:tcBorders>
              <w:top w:val="nil"/>
              <w:left w:val="nil"/>
              <w:bottom w:val="nil"/>
              <w:right w:val="nil"/>
            </w:tcBorders>
            <w:noWrap/>
            <w:vAlign w:val="bottom"/>
            <w:hideMark/>
          </w:tcPr>
          <w:p w14:paraId="7CD0F614" w14:textId="4BDEA3A6" w:rsidR="00057B18" w:rsidRPr="00E6451D" w:rsidRDefault="00057B18" w:rsidP="00E6451D">
            <w:pPr>
              <w:jc w:val="center"/>
              <w:rPr>
                <w:color w:val="000000"/>
                <w:sz w:val="20"/>
                <w:szCs w:val="20"/>
              </w:rPr>
            </w:pPr>
            <w:r w:rsidRPr="00E6451D">
              <w:rPr>
                <w:color w:val="000000"/>
                <w:sz w:val="20"/>
                <w:szCs w:val="20"/>
              </w:rPr>
              <w:t>0.18</w:t>
            </w:r>
          </w:p>
        </w:tc>
      </w:tr>
      <w:tr w:rsidR="00E30BA2" w14:paraId="1009C0C1" w14:textId="77777777" w:rsidTr="00E6451D">
        <w:trPr>
          <w:trHeight w:val="320"/>
        </w:trPr>
        <w:tc>
          <w:tcPr>
            <w:tcW w:w="2733" w:type="dxa"/>
            <w:tcBorders>
              <w:top w:val="nil"/>
              <w:left w:val="nil"/>
              <w:bottom w:val="nil"/>
              <w:right w:val="nil"/>
            </w:tcBorders>
            <w:noWrap/>
            <w:vAlign w:val="bottom"/>
            <w:hideMark/>
          </w:tcPr>
          <w:p w14:paraId="211B4376"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bottom w:val="nil"/>
              <w:right w:val="nil"/>
            </w:tcBorders>
            <w:noWrap/>
            <w:vAlign w:val="bottom"/>
            <w:hideMark/>
          </w:tcPr>
          <w:p w14:paraId="2DF7CC14"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165CD650"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029673A3" w14:textId="77777777" w:rsidR="00057B18" w:rsidRPr="00E6451D" w:rsidRDefault="00057B18" w:rsidP="00E6451D">
            <w:pPr>
              <w:jc w:val="center"/>
              <w:rPr>
                <w:color w:val="000000"/>
                <w:sz w:val="20"/>
                <w:szCs w:val="20"/>
              </w:rPr>
            </w:pPr>
            <w:r w:rsidRPr="00E6451D">
              <w:rPr>
                <w:color w:val="000000"/>
                <w:sz w:val="20"/>
                <w:szCs w:val="20"/>
              </w:rPr>
              <w:t>0.32</w:t>
            </w:r>
          </w:p>
        </w:tc>
        <w:tc>
          <w:tcPr>
            <w:tcW w:w="997" w:type="dxa"/>
            <w:tcBorders>
              <w:top w:val="nil"/>
              <w:left w:val="nil"/>
              <w:bottom w:val="nil"/>
              <w:right w:val="nil"/>
            </w:tcBorders>
            <w:noWrap/>
            <w:vAlign w:val="bottom"/>
            <w:hideMark/>
          </w:tcPr>
          <w:p w14:paraId="60DEED02"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633759CA" w14:textId="77777777" w:rsidR="00057B18" w:rsidRPr="00E6451D" w:rsidRDefault="00057B18" w:rsidP="00E6451D">
            <w:pPr>
              <w:jc w:val="center"/>
              <w:rPr>
                <w:color w:val="000000"/>
                <w:sz w:val="20"/>
                <w:szCs w:val="20"/>
              </w:rPr>
            </w:pPr>
            <w:r w:rsidRPr="00E6451D">
              <w:rPr>
                <w:color w:val="000000"/>
                <w:sz w:val="20"/>
                <w:szCs w:val="20"/>
              </w:rPr>
              <w:t>1.53</w:t>
            </w:r>
          </w:p>
        </w:tc>
        <w:tc>
          <w:tcPr>
            <w:tcW w:w="1276" w:type="dxa"/>
            <w:tcBorders>
              <w:top w:val="nil"/>
              <w:left w:val="nil"/>
              <w:bottom w:val="nil"/>
              <w:right w:val="nil"/>
            </w:tcBorders>
            <w:noWrap/>
            <w:vAlign w:val="bottom"/>
            <w:hideMark/>
          </w:tcPr>
          <w:p w14:paraId="5D7C9916" w14:textId="3738E7DA" w:rsidR="00057B18" w:rsidRPr="00E6451D" w:rsidRDefault="00057B18" w:rsidP="00E6451D">
            <w:pPr>
              <w:jc w:val="center"/>
              <w:rPr>
                <w:color w:val="000000"/>
                <w:sz w:val="20"/>
                <w:szCs w:val="20"/>
              </w:rPr>
            </w:pPr>
            <w:r w:rsidRPr="00E6451D">
              <w:rPr>
                <w:color w:val="000000"/>
                <w:sz w:val="20"/>
                <w:szCs w:val="20"/>
              </w:rPr>
              <w:t>0.101</w:t>
            </w:r>
          </w:p>
        </w:tc>
      </w:tr>
      <w:tr w:rsidR="00E30BA2" w14:paraId="6BCB504C" w14:textId="77777777" w:rsidTr="00E6451D">
        <w:trPr>
          <w:trHeight w:val="320"/>
        </w:trPr>
        <w:tc>
          <w:tcPr>
            <w:tcW w:w="2733" w:type="dxa"/>
            <w:tcBorders>
              <w:top w:val="nil"/>
              <w:left w:val="nil"/>
              <w:right w:val="nil"/>
            </w:tcBorders>
            <w:noWrap/>
            <w:vAlign w:val="bottom"/>
            <w:hideMark/>
          </w:tcPr>
          <w:p w14:paraId="613464D5"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right w:val="nil"/>
            </w:tcBorders>
            <w:noWrap/>
            <w:vAlign w:val="bottom"/>
            <w:hideMark/>
          </w:tcPr>
          <w:p w14:paraId="320D2C7A"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right w:val="nil"/>
            </w:tcBorders>
            <w:noWrap/>
            <w:vAlign w:val="bottom"/>
            <w:hideMark/>
          </w:tcPr>
          <w:p w14:paraId="3E7009C7"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right w:val="nil"/>
            </w:tcBorders>
            <w:noWrap/>
            <w:vAlign w:val="bottom"/>
            <w:hideMark/>
          </w:tcPr>
          <w:p w14:paraId="6B33FFBE" w14:textId="77777777" w:rsidR="00057B18" w:rsidRPr="00E6451D" w:rsidRDefault="00057B18" w:rsidP="00E6451D">
            <w:pPr>
              <w:jc w:val="center"/>
              <w:rPr>
                <w:color w:val="000000"/>
                <w:sz w:val="20"/>
                <w:szCs w:val="20"/>
              </w:rPr>
            </w:pPr>
            <w:r w:rsidRPr="00E6451D">
              <w:rPr>
                <w:color w:val="000000"/>
                <w:sz w:val="20"/>
                <w:szCs w:val="20"/>
              </w:rPr>
              <w:t>0.83</w:t>
            </w:r>
          </w:p>
        </w:tc>
        <w:tc>
          <w:tcPr>
            <w:tcW w:w="997" w:type="dxa"/>
            <w:tcBorders>
              <w:top w:val="nil"/>
              <w:left w:val="nil"/>
              <w:right w:val="nil"/>
            </w:tcBorders>
            <w:noWrap/>
            <w:vAlign w:val="bottom"/>
            <w:hideMark/>
          </w:tcPr>
          <w:p w14:paraId="44E6FDCE" w14:textId="77777777" w:rsidR="00057B18" w:rsidRPr="00E6451D" w:rsidRDefault="00057B18" w:rsidP="00E6451D">
            <w:pPr>
              <w:jc w:val="center"/>
              <w:rPr>
                <w:color w:val="000000"/>
                <w:sz w:val="20"/>
                <w:szCs w:val="20"/>
              </w:rPr>
            </w:pPr>
            <w:r w:rsidRPr="00E6451D">
              <w:rPr>
                <w:color w:val="000000"/>
                <w:sz w:val="20"/>
                <w:szCs w:val="20"/>
              </w:rPr>
              <w:t>0.03</w:t>
            </w:r>
          </w:p>
        </w:tc>
        <w:tc>
          <w:tcPr>
            <w:tcW w:w="708" w:type="dxa"/>
            <w:tcBorders>
              <w:top w:val="nil"/>
              <w:left w:val="nil"/>
              <w:right w:val="nil"/>
            </w:tcBorders>
            <w:noWrap/>
            <w:vAlign w:val="bottom"/>
            <w:hideMark/>
          </w:tcPr>
          <w:p w14:paraId="6CA3A352" w14:textId="77777777" w:rsidR="00057B18" w:rsidRPr="00E6451D" w:rsidRDefault="00057B18" w:rsidP="00E6451D">
            <w:pPr>
              <w:jc w:val="center"/>
              <w:rPr>
                <w:color w:val="000000"/>
                <w:sz w:val="20"/>
                <w:szCs w:val="20"/>
              </w:rPr>
            </w:pPr>
            <w:r w:rsidRPr="00E6451D">
              <w:rPr>
                <w:color w:val="000000"/>
                <w:sz w:val="20"/>
                <w:szCs w:val="20"/>
              </w:rPr>
              <w:t>1.96</w:t>
            </w:r>
          </w:p>
        </w:tc>
        <w:tc>
          <w:tcPr>
            <w:tcW w:w="1276" w:type="dxa"/>
            <w:tcBorders>
              <w:top w:val="nil"/>
              <w:left w:val="nil"/>
              <w:right w:val="nil"/>
            </w:tcBorders>
            <w:noWrap/>
            <w:vAlign w:val="bottom"/>
            <w:hideMark/>
          </w:tcPr>
          <w:p w14:paraId="5CBD78AC" w14:textId="77777777" w:rsidR="00057B18" w:rsidRPr="00E6451D" w:rsidRDefault="00057B18" w:rsidP="00E6451D">
            <w:pPr>
              <w:jc w:val="center"/>
              <w:rPr>
                <w:color w:val="000000"/>
                <w:sz w:val="20"/>
                <w:szCs w:val="20"/>
              </w:rPr>
            </w:pPr>
            <w:r w:rsidRPr="00E6451D">
              <w:rPr>
                <w:color w:val="000000"/>
                <w:sz w:val="20"/>
                <w:szCs w:val="20"/>
              </w:rPr>
              <w:t>0.011*</w:t>
            </w:r>
          </w:p>
        </w:tc>
      </w:tr>
      <w:tr w:rsidR="00E30BA2" w14:paraId="15609236" w14:textId="77777777" w:rsidTr="00E6451D">
        <w:trPr>
          <w:trHeight w:val="320"/>
        </w:trPr>
        <w:tc>
          <w:tcPr>
            <w:tcW w:w="2733" w:type="dxa"/>
            <w:tcBorders>
              <w:top w:val="nil"/>
              <w:left w:val="nil"/>
              <w:bottom w:val="single" w:sz="4" w:space="0" w:color="auto"/>
              <w:right w:val="nil"/>
            </w:tcBorders>
            <w:noWrap/>
            <w:vAlign w:val="bottom"/>
            <w:hideMark/>
          </w:tcPr>
          <w:p w14:paraId="71D47070"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bottom w:val="single" w:sz="4" w:space="0" w:color="auto"/>
              <w:right w:val="nil"/>
            </w:tcBorders>
            <w:noWrap/>
            <w:vAlign w:val="bottom"/>
            <w:hideMark/>
          </w:tcPr>
          <w:p w14:paraId="7DEA6A0D"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single" w:sz="4" w:space="0" w:color="auto"/>
              <w:right w:val="nil"/>
            </w:tcBorders>
            <w:noWrap/>
            <w:vAlign w:val="bottom"/>
            <w:hideMark/>
          </w:tcPr>
          <w:p w14:paraId="24F36E2F"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single" w:sz="4" w:space="0" w:color="auto"/>
              <w:right w:val="nil"/>
            </w:tcBorders>
            <w:noWrap/>
            <w:vAlign w:val="bottom"/>
            <w:hideMark/>
          </w:tcPr>
          <w:p w14:paraId="29D6C57C" w14:textId="77777777" w:rsidR="00057B18" w:rsidRPr="00E6451D" w:rsidRDefault="00057B18" w:rsidP="00E6451D">
            <w:pPr>
              <w:jc w:val="center"/>
              <w:rPr>
                <w:color w:val="000000"/>
                <w:sz w:val="20"/>
                <w:szCs w:val="20"/>
              </w:rPr>
            </w:pPr>
            <w:r w:rsidRPr="00E6451D">
              <w:rPr>
                <w:color w:val="000000"/>
                <w:sz w:val="20"/>
                <w:szCs w:val="20"/>
              </w:rPr>
              <w:t>0.62</w:t>
            </w:r>
          </w:p>
        </w:tc>
        <w:tc>
          <w:tcPr>
            <w:tcW w:w="997" w:type="dxa"/>
            <w:tcBorders>
              <w:top w:val="nil"/>
              <w:left w:val="nil"/>
              <w:bottom w:val="single" w:sz="4" w:space="0" w:color="auto"/>
              <w:right w:val="nil"/>
            </w:tcBorders>
            <w:noWrap/>
            <w:vAlign w:val="bottom"/>
            <w:hideMark/>
          </w:tcPr>
          <w:p w14:paraId="2F62F9AB"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bottom w:val="single" w:sz="4" w:space="0" w:color="auto"/>
              <w:right w:val="nil"/>
            </w:tcBorders>
            <w:noWrap/>
            <w:vAlign w:val="bottom"/>
            <w:hideMark/>
          </w:tcPr>
          <w:p w14:paraId="0310E3E0" w14:textId="77777777" w:rsidR="00057B18" w:rsidRPr="00E6451D" w:rsidRDefault="00057B18" w:rsidP="00E6451D">
            <w:pPr>
              <w:jc w:val="center"/>
              <w:rPr>
                <w:color w:val="000000"/>
                <w:sz w:val="20"/>
                <w:szCs w:val="20"/>
              </w:rPr>
            </w:pPr>
            <w:r w:rsidRPr="00E6451D">
              <w:rPr>
                <w:color w:val="000000"/>
                <w:sz w:val="20"/>
                <w:szCs w:val="20"/>
              </w:rPr>
              <w:t>2.95</w:t>
            </w:r>
          </w:p>
        </w:tc>
        <w:tc>
          <w:tcPr>
            <w:tcW w:w="1276" w:type="dxa"/>
            <w:tcBorders>
              <w:top w:val="nil"/>
              <w:left w:val="nil"/>
              <w:bottom w:val="single" w:sz="4" w:space="0" w:color="auto"/>
              <w:right w:val="nil"/>
            </w:tcBorders>
            <w:noWrap/>
            <w:vAlign w:val="bottom"/>
            <w:hideMark/>
          </w:tcPr>
          <w:p w14:paraId="3A02B82E" w14:textId="77777777" w:rsidR="00057B18" w:rsidRPr="00E6451D" w:rsidRDefault="00057B18" w:rsidP="00E6451D">
            <w:pPr>
              <w:jc w:val="center"/>
              <w:rPr>
                <w:color w:val="000000"/>
                <w:sz w:val="20"/>
                <w:szCs w:val="20"/>
              </w:rPr>
            </w:pPr>
            <w:r w:rsidRPr="00E6451D">
              <w:rPr>
                <w:color w:val="000000"/>
                <w:sz w:val="20"/>
                <w:szCs w:val="20"/>
              </w:rPr>
              <w:t>0.004**</w:t>
            </w:r>
          </w:p>
        </w:tc>
      </w:tr>
      <w:tr w:rsidR="00E30BA2" w14:paraId="4795BA38" w14:textId="77777777" w:rsidTr="00E6451D">
        <w:trPr>
          <w:trHeight w:val="320"/>
        </w:trPr>
        <w:tc>
          <w:tcPr>
            <w:tcW w:w="2733" w:type="dxa"/>
            <w:tcBorders>
              <w:top w:val="single" w:sz="4" w:space="0" w:color="auto"/>
              <w:left w:val="nil"/>
              <w:bottom w:val="nil"/>
              <w:right w:val="nil"/>
            </w:tcBorders>
            <w:noWrap/>
            <w:vAlign w:val="bottom"/>
            <w:hideMark/>
          </w:tcPr>
          <w:p w14:paraId="34D5CF66" w14:textId="77777777" w:rsidR="00057B18" w:rsidRPr="00E6451D" w:rsidRDefault="00057B18">
            <w:pPr>
              <w:rPr>
                <w:b/>
                <w:bCs/>
                <w:i/>
                <w:iCs/>
                <w:color w:val="000000"/>
                <w:sz w:val="20"/>
                <w:szCs w:val="20"/>
              </w:rPr>
            </w:pPr>
            <w:r w:rsidRPr="00E6451D">
              <w:rPr>
                <w:b/>
                <w:bCs/>
                <w:i/>
                <w:iCs/>
                <w:color w:val="000000"/>
                <w:sz w:val="20"/>
                <w:szCs w:val="20"/>
              </w:rPr>
              <w:t>Fungi</w:t>
            </w:r>
          </w:p>
        </w:tc>
        <w:tc>
          <w:tcPr>
            <w:tcW w:w="1208" w:type="dxa"/>
            <w:tcBorders>
              <w:top w:val="single" w:sz="4" w:space="0" w:color="auto"/>
              <w:left w:val="nil"/>
              <w:bottom w:val="nil"/>
              <w:right w:val="nil"/>
            </w:tcBorders>
            <w:noWrap/>
            <w:vAlign w:val="bottom"/>
            <w:hideMark/>
          </w:tcPr>
          <w:p w14:paraId="09825539" w14:textId="77777777" w:rsidR="00057B18" w:rsidRPr="00E6451D" w:rsidRDefault="00057B18" w:rsidP="00E6451D">
            <w:pPr>
              <w:jc w:val="center"/>
              <w:rPr>
                <w:b/>
                <w:bCs/>
                <w:i/>
                <w:iCs/>
                <w:color w:val="000000"/>
                <w:sz w:val="20"/>
                <w:szCs w:val="20"/>
              </w:rPr>
            </w:pPr>
          </w:p>
        </w:tc>
        <w:tc>
          <w:tcPr>
            <w:tcW w:w="539" w:type="dxa"/>
            <w:tcBorders>
              <w:top w:val="single" w:sz="4" w:space="0" w:color="auto"/>
              <w:left w:val="nil"/>
              <w:bottom w:val="nil"/>
              <w:right w:val="nil"/>
            </w:tcBorders>
            <w:noWrap/>
            <w:vAlign w:val="bottom"/>
            <w:hideMark/>
          </w:tcPr>
          <w:p w14:paraId="680C2506" w14:textId="77777777" w:rsidR="00057B18" w:rsidRPr="00057B18" w:rsidRDefault="00057B18" w:rsidP="00E6451D">
            <w:pPr>
              <w:jc w:val="center"/>
              <w:rPr>
                <w:sz w:val="20"/>
                <w:szCs w:val="20"/>
              </w:rPr>
            </w:pPr>
          </w:p>
        </w:tc>
        <w:tc>
          <w:tcPr>
            <w:tcW w:w="1186" w:type="dxa"/>
            <w:tcBorders>
              <w:top w:val="single" w:sz="4" w:space="0" w:color="auto"/>
              <w:left w:val="nil"/>
              <w:bottom w:val="nil"/>
              <w:right w:val="nil"/>
            </w:tcBorders>
            <w:noWrap/>
            <w:vAlign w:val="bottom"/>
            <w:hideMark/>
          </w:tcPr>
          <w:p w14:paraId="34F555A9" w14:textId="77777777" w:rsidR="00057B18" w:rsidRPr="00057B18" w:rsidRDefault="00057B18" w:rsidP="00E6451D">
            <w:pPr>
              <w:jc w:val="center"/>
              <w:rPr>
                <w:sz w:val="20"/>
                <w:szCs w:val="20"/>
              </w:rPr>
            </w:pPr>
          </w:p>
        </w:tc>
        <w:tc>
          <w:tcPr>
            <w:tcW w:w="997" w:type="dxa"/>
            <w:tcBorders>
              <w:top w:val="single" w:sz="4" w:space="0" w:color="auto"/>
              <w:left w:val="nil"/>
              <w:bottom w:val="nil"/>
              <w:right w:val="nil"/>
            </w:tcBorders>
            <w:noWrap/>
            <w:vAlign w:val="bottom"/>
            <w:hideMark/>
          </w:tcPr>
          <w:p w14:paraId="42E3FF3F" w14:textId="77777777" w:rsidR="00057B18" w:rsidRPr="00057B18" w:rsidRDefault="00057B18" w:rsidP="00E6451D">
            <w:pPr>
              <w:jc w:val="center"/>
              <w:rPr>
                <w:sz w:val="20"/>
                <w:szCs w:val="20"/>
              </w:rPr>
            </w:pPr>
          </w:p>
        </w:tc>
        <w:tc>
          <w:tcPr>
            <w:tcW w:w="708" w:type="dxa"/>
            <w:tcBorders>
              <w:top w:val="single" w:sz="4" w:space="0" w:color="auto"/>
              <w:left w:val="nil"/>
              <w:bottom w:val="nil"/>
              <w:right w:val="nil"/>
            </w:tcBorders>
            <w:noWrap/>
            <w:vAlign w:val="bottom"/>
            <w:hideMark/>
          </w:tcPr>
          <w:p w14:paraId="3FC3FF56" w14:textId="77777777" w:rsidR="00057B18" w:rsidRPr="00057B18" w:rsidRDefault="00057B18" w:rsidP="00E6451D">
            <w:pPr>
              <w:jc w:val="center"/>
              <w:rPr>
                <w:sz w:val="20"/>
                <w:szCs w:val="20"/>
              </w:rPr>
            </w:pPr>
          </w:p>
        </w:tc>
        <w:tc>
          <w:tcPr>
            <w:tcW w:w="1276" w:type="dxa"/>
            <w:tcBorders>
              <w:top w:val="single" w:sz="4" w:space="0" w:color="auto"/>
              <w:left w:val="nil"/>
              <w:bottom w:val="nil"/>
              <w:right w:val="nil"/>
            </w:tcBorders>
            <w:noWrap/>
            <w:vAlign w:val="bottom"/>
            <w:hideMark/>
          </w:tcPr>
          <w:p w14:paraId="5D274BD9" w14:textId="77777777" w:rsidR="00057B18" w:rsidRPr="00057B18" w:rsidRDefault="00057B18" w:rsidP="00E6451D">
            <w:pPr>
              <w:jc w:val="center"/>
              <w:rPr>
                <w:sz w:val="20"/>
                <w:szCs w:val="20"/>
              </w:rPr>
            </w:pPr>
          </w:p>
        </w:tc>
      </w:tr>
      <w:tr w:rsidR="00E30BA2" w14:paraId="173A0E92" w14:textId="77777777" w:rsidTr="00E6451D">
        <w:trPr>
          <w:trHeight w:val="320"/>
        </w:trPr>
        <w:tc>
          <w:tcPr>
            <w:tcW w:w="2733" w:type="dxa"/>
            <w:tcBorders>
              <w:top w:val="nil"/>
              <w:left w:val="nil"/>
              <w:bottom w:val="nil"/>
              <w:right w:val="nil"/>
            </w:tcBorders>
            <w:noWrap/>
            <w:vAlign w:val="bottom"/>
            <w:hideMark/>
          </w:tcPr>
          <w:p w14:paraId="5615CFE2"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1DD4ED44"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0C9F0D38"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4CCAC3B5" w14:textId="77777777" w:rsidR="00057B18" w:rsidRPr="00E6451D" w:rsidRDefault="00057B18" w:rsidP="00E6451D">
            <w:pPr>
              <w:jc w:val="center"/>
              <w:rPr>
                <w:color w:val="000000"/>
                <w:sz w:val="20"/>
                <w:szCs w:val="20"/>
              </w:rPr>
            </w:pPr>
            <w:r w:rsidRPr="00E6451D">
              <w:rPr>
                <w:color w:val="000000"/>
                <w:sz w:val="20"/>
                <w:szCs w:val="20"/>
              </w:rPr>
              <w:t>0.35</w:t>
            </w:r>
          </w:p>
        </w:tc>
        <w:tc>
          <w:tcPr>
            <w:tcW w:w="997" w:type="dxa"/>
            <w:tcBorders>
              <w:top w:val="nil"/>
              <w:left w:val="nil"/>
              <w:bottom w:val="nil"/>
              <w:right w:val="nil"/>
            </w:tcBorders>
            <w:noWrap/>
            <w:vAlign w:val="bottom"/>
            <w:hideMark/>
          </w:tcPr>
          <w:p w14:paraId="19C2D098"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61C928E4" w14:textId="77777777" w:rsidR="00057B18" w:rsidRPr="00E6451D" w:rsidRDefault="00057B18" w:rsidP="00E6451D">
            <w:pPr>
              <w:jc w:val="center"/>
              <w:rPr>
                <w:color w:val="000000"/>
                <w:sz w:val="20"/>
                <w:szCs w:val="20"/>
              </w:rPr>
            </w:pPr>
            <w:r w:rsidRPr="00E6451D">
              <w:rPr>
                <w:color w:val="000000"/>
                <w:sz w:val="20"/>
                <w:szCs w:val="20"/>
              </w:rPr>
              <w:t>0.94</w:t>
            </w:r>
          </w:p>
        </w:tc>
        <w:tc>
          <w:tcPr>
            <w:tcW w:w="1276" w:type="dxa"/>
            <w:tcBorders>
              <w:top w:val="nil"/>
              <w:left w:val="nil"/>
              <w:bottom w:val="nil"/>
              <w:right w:val="nil"/>
            </w:tcBorders>
            <w:noWrap/>
            <w:vAlign w:val="bottom"/>
            <w:hideMark/>
          </w:tcPr>
          <w:p w14:paraId="7D328C37" w14:textId="1D237A27" w:rsidR="00057B18" w:rsidRPr="00E6451D" w:rsidRDefault="00057B18" w:rsidP="00E6451D">
            <w:pPr>
              <w:jc w:val="center"/>
              <w:rPr>
                <w:color w:val="000000"/>
                <w:sz w:val="20"/>
                <w:szCs w:val="20"/>
              </w:rPr>
            </w:pPr>
            <w:r w:rsidRPr="00E6451D">
              <w:rPr>
                <w:color w:val="000000"/>
                <w:sz w:val="20"/>
                <w:szCs w:val="20"/>
              </w:rPr>
              <w:t>0.559</w:t>
            </w:r>
          </w:p>
        </w:tc>
      </w:tr>
      <w:tr w:rsidR="00E30BA2" w14:paraId="1AC4C152" w14:textId="77777777" w:rsidTr="00E6451D">
        <w:trPr>
          <w:trHeight w:val="320"/>
        </w:trPr>
        <w:tc>
          <w:tcPr>
            <w:tcW w:w="2733" w:type="dxa"/>
            <w:tcBorders>
              <w:top w:val="nil"/>
              <w:left w:val="nil"/>
              <w:bottom w:val="nil"/>
              <w:right w:val="nil"/>
            </w:tcBorders>
            <w:noWrap/>
            <w:vAlign w:val="bottom"/>
            <w:hideMark/>
          </w:tcPr>
          <w:p w14:paraId="294DC2CB"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2736B1BA"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784CE716"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394A31E0" w14:textId="77777777" w:rsidR="00057B18" w:rsidRPr="00E6451D" w:rsidRDefault="00057B18" w:rsidP="00E6451D">
            <w:pPr>
              <w:jc w:val="center"/>
              <w:rPr>
                <w:color w:val="000000"/>
                <w:sz w:val="20"/>
                <w:szCs w:val="20"/>
              </w:rPr>
            </w:pPr>
            <w:r w:rsidRPr="00E6451D">
              <w:rPr>
                <w:color w:val="000000"/>
                <w:sz w:val="20"/>
                <w:szCs w:val="20"/>
              </w:rPr>
              <w:t>0.38</w:t>
            </w:r>
          </w:p>
        </w:tc>
        <w:tc>
          <w:tcPr>
            <w:tcW w:w="997" w:type="dxa"/>
            <w:tcBorders>
              <w:top w:val="nil"/>
              <w:left w:val="nil"/>
              <w:bottom w:val="nil"/>
              <w:right w:val="nil"/>
            </w:tcBorders>
            <w:noWrap/>
            <w:vAlign w:val="bottom"/>
            <w:hideMark/>
          </w:tcPr>
          <w:p w14:paraId="6E683404"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2EA06EE5" w14:textId="77777777" w:rsidR="00057B18" w:rsidRPr="00E6451D" w:rsidRDefault="00057B18" w:rsidP="00E6451D">
            <w:pPr>
              <w:jc w:val="center"/>
              <w:rPr>
                <w:color w:val="000000"/>
                <w:sz w:val="20"/>
                <w:szCs w:val="20"/>
              </w:rPr>
            </w:pPr>
            <w:r w:rsidRPr="00E6451D">
              <w:rPr>
                <w:color w:val="000000"/>
                <w:sz w:val="20"/>
                <w:szCs w:val="20"/>
              </w:rPr>
              <w:t>1.02</w:t>
            </w:r>
          </w:p>
        </w:tc>
        <w:tc>
          <w:tcPr>
            <w:tcW w:w="1276" w:type="dxa"/>
            <w:tcBorders>
              <w:top w:val="nil"/>
              <w:left w:val="nil"/>
              <w:bottom w:val="nil"/>
              <w:right w:val="nil"/>
            </w:tcBorders>
            <w:noWrap/>
            <w:vAlign w:val="bottom"/>
            <w:hideMark/>
          </w:tcPr>
          <w:p w14:paraId="5BCB212E" w14:textId="7511E97B" w:rsidR="00057B18" w:rsidRPr="00E6451D" w:rsidRDefault="00057B18" w:rsidP="00E6451D">
            <w:pPr>
              <w:jc w:val="center"/>
              <w:rPr>
                <w:color w:val="000000"/>
                <w:sz w:val="20"/>
                <w:szCs w:val="20"/>
              </w:rPr>
            </w:pPr>
            <w:r w:rsidRPr="00E6451D">
              <w:rPr>
                <w:color w:val="000000"/>
                <w:sz w:val="20"/>
                <w:szCs w:val="20"/>
              </w:rPr>
              <w:t>0.381</w:t>
            </w:r>
          </w:p>
        </w:tc>
      </w:tr>
      <w:tr w:rsidR="00E30BA2" w14:paraId="639AA5E6" w14:textId="77777777" w:rsidTr="00E6451D">
        <w:trPr>
          <w:trHeight w:val="320"/>
        </w:trPr>
        <w:tc>
          <w:tcPr>
            <w:tcW w:w="2733" w:type="dxa"/>
            <w:tcBorders>
              <w:top w:val="nil"/>
              <w:left w:val="nil"/>
              <w:bottom w:val="nil"/>
              <w:right w:val="nil"/>
            </w:tcBorders>
            <w:noWrap/>
            <w:vAlign w:val="bottom"/>
            <w:hideMark/>
          </w:tcPr>
          <w:p w14:paraId="093937F1"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7323C129"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bottom w:val="nil"/>
              <w:right w:val="nil"/>
            </w:tcBorders>
            <w:noWrap/>
            <w:vAlign w:val="bottom"/>
            <w:hideMark/>
          </w:tcPr>
          <w:p w14:paraId="3DB62CF8"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bottom w:val="nil"/>
              <w:right w:val="nil"/>
            </w:tcBorders>
            <w:noWrap/>
            <w:vAlign w:val="bottom"/>
            <w:hideMark/>
          </w:tcPr>
          <w:p w14:paraId="10E7EF4D" w14:textId="77777777" w:rsidR="00057B18" w:rsidRPr="00E6451D" w:rsidRDefault="00057B18" w:rsidP="00E6451D">
            <w:pPr>
              <w:jc w:val="center"/>
              <w:rPr>
                <w:color w:val="000000"/>
                <w:sz w:val="20"/>
                <w:szCs w:val="20"/>
              </w:rPr>
            </w:pPr>
            <w:r w:rsidRPr="00E6451D">
              <w:rPr>
                <w:color w:val="000000"/>
                <w:sz w:val="20"/>
                <w:szCs w:val="20"/>
              </w:rPr>
              <w:t>0.82</w:t>
            </w:r>
          </w:p>
        </w:tc>
        <w:tc>
          <w:tcPr>
            <w:tcW w:w="997" w:type="dxa"/>
            <w:tcBorders>
              <w:top w:val="nil"/>
              <w:left w:val="nil"/>
              <w:bottom w:val="nil"/>
              <w:right w:val="nil"/>
            </w:tcBorders>
            <w:noWrap/>
            <w:vAlign w:val="bottom"/>
            <w:hideMark/>
          </w:tcPr>
          <w:p w14:paraId="2CD42235"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bottom w:val="nil"/>
              <w:right w:val="nil"/>
            </w:tcBorders>
            <w:noWrap/>
            <w:vAlign w:val="bottom"/>
            <w:hideMark/>
          </w:tcPr>
          <w:p w14:paraId="61311ECC" w14:textId="77777777" w:rsidR="00057B18" w:rsidRPr="00E6451D" w:rsidRDefault="00057B18" w:rsidP="00E6451D">
            <w:pPr>
              <w:jc w:val="center"/>
              <w:rPr>
                <w:color w:val="000000"/>
                <w:sz w:val="20"/>
                <w:szCs w:val="20"/>
              </w:rPr>
            </w:pPr>
            <w:r w:rsidRPr="00E6451D">
              <w:rPr>
                <w:color w:val="000000"/>
                <w:sz w:val="20"/>
                <w:szCs w:val="20"/>
              </w:rPr>
              <w:t>1.11</w:t>
            </w:r>
          </w:p>
        </w:tc>
        <w:tc>
          <w:tcPr>
            <w:tcW w:w="1276" w:type="dxa"/>
            <w:tcBorders>
              <w:top w:val="nil"/>
              <w:left w:val="nil"/>
              <w:bottom w:val="nil"/>
              <w:right w:val="nil"/>
            </w:tcBorders>
            <w:noWrap/>
            <w:vAlign w:val="bottom"/>
            <w:hideMark/>
          </w:tcPr>
          <w:p w14:paraId="34776641" w14:textId="4B37002E" w:rsidR="00057B18" w:rsidRPr="00E6451D" w:rsidRDefault="00057B18" w:rsidP="00E6451D">
            <w:pPr>
              <w:jc w:val="center"/>
              <w:rPr>
                <w:color w:val="000000"/>
                <w:sz w:val="20"/>
                <w:szCs w:val="20"/>
              </w:rPr>
            </w:pPr>
            <w:r w:rsidRPr="00E6451D">
              <w:rPr>
                <w:color w:val="000000"/>
                <w:sz w:val="20"/>
                <w:szCs w:val="20"/>
              </w:rPr>
              <w:t>0.188</w:t>
            </w:r>
          </w:p>
        </w:tc>
      </w:tr>
      <w:tr w:rsidR="00E30BA2" w14:paraId="2A040430" w14:textId="77777777" w:rsidTr="00E6451D">
        <w:trPr>
          <w:trHeight w:val="320"/>
        </w:trPr>
        <w:tc>
          <w:tcPr>
            <w:tcW w:w="2733" w:type="dxa"/>
            <w:tcBorders>
              <w:top w:val="nil"/>
              <w:left w:val="nil"/>
              <w:bottom w:val="nil"/>
              <w:right w:val="nil"/>
            </w:tcBorders>
            <w:noWrap/>
            <w:vAlign w:val="bottom"/>
            <w:hideMark/>
          </w:tcPr>
          <w:p w14:paraId="3EDB6409" w14:textId="77777777" w:rsidR="00057B18" w:rsidRPr="00E6451D" w:rsidRDefault="00057B18">
            <w:pPr>
              <w:rPr>
                <w:color w:val="000000"/>
                <w:sz w:val="20"/>
                <w:szCs w:val="20"/>
              </w:rPr>
            </w:pPr>
            <w:r w:rsidRPr="00E6451D">
              <w:rPr>
                <w:color w:val="000000"/>
                <w:sz w:val="20"/>
                <w:szCs w:val="20"/>
              </w:rPr>
              <w:t>Whole community</w:t>
            </w:r>
          </w:p>
        </w:tc>
        <w:tc>
          <w:tcPr>
            <w:tcW w:w="1208" w:type="dxa"/>
            <w:tcBorders>
              <w:top w:val="nil"/>
              <w:left w:val="nil"/>
              <w:bottom w:val="nil"/>
              <w:right w:val="nil"/>
            </w:tcBorders>
            <w:noWrap/>
            <w:vAlign w:val="bottom"/>
            <w:hideMark/>
          </w:tcPr>
          <w:p w14:paraId="0199944D"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nil"/>
              <w:right w:val="nil"/>
            </w:tcBorders>
            <w:noWrap/>
            <w:vAlign w:val="bottom"/>
            <w:hideMark/>
          </w:tcPr>
          <w:p w14:paraId="7BDAF814"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1A6C1A9E" w14:textId="77777777" w:rsidR="00057B18" w:rsidRPr="00E6451D" w:rsidRDefault="00057B18" w:rsidP="00E6451D">
            <w:pPr>
              <w:jc w:val="center"/>
              <w:rPr>
                <w:color w:val="000000"/>
                <w:sz w:val="20"/>
                <w:szCs w:val="20"/>
              </w:rPr>
            </w:pPr>
            <w:r w:rsidRPr="00E6451D">
              <w:rPr>
                <w:color w:val="000000"/>
                <w:sz w:val="20"/>
                <w:szCs w:val="20"/>
              </w:rPr>
              <w:t>1.01</w:t>
            </w:r>
          </w:p>
        </w:tc>
        <w:tc>
          <w:tcPr>
            <w:tcW w:w="997" w:type="dxa"/>
            <w:tcBorders>
              <w:top w:val="nil"/>
              <w:left w:val="nil"/>
              <w:bottom w:val="nil"/>
              <w:right w:val="nil"/>
            </w:tcBorders>
            <w:noWrap/>
            <w:vAlign w:val="bottom"/>
            <w:hideMark/>
          </w:tcPr>
          <w:p w14:paraId="4045EE4C"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bottom w:val="nil"/>
              <w:right w:val="nil"/>
            </w:tcBorders>
            <w:noWrap/>
            <w:vAlign w:val="bottom"/>
            <w:hideMark/>
          </w:tcPr>
          <w:p w14:paraId="55D3BDB6" w14:textId="77777777" w:rsidR="00057B18" w:rsidRPr="00E6451D" w:rsidRDefault="00057B18" w:rsidP="00E6451D">
            <w:pPr>
              <w:jc w:val="center"/>
              <w:rPr>
                <w:color w:val="000000"/>
                <w:sz w:val="20"/>
                <w:szCs w:val="20"/>
              </w:rPr>
            </w:pPr>
            <w:r w:rsidRPr="00E6451D">
              <w:rPr>
                <w:color w:val="000000"/>
                <w:sz w:val="20"/>
                <w:szCs w:val="20"/>
              </w:rPr>
              <w:t>2.7</w:t>
            </w:r>
          </w:p>
        </w:tc>
        <w:tc>
          <w:tcPr>
            <w:tcW w:w="1276" w:type="dxa"/>
            <w:tcBorders>
              <w:top w:val="nil"/>
              <w:left w:val="nil"/>
              <w:bottom w:val="nil"/>
              <w:right w:val="nil"/>
            </w:tcBorders>
            <w:noWrap/>
            <w:vAlign w:val="bottom"/>
            <w:hideMark/>
          </w:tcPr>
          <w:p w14:paraId="3721E2BB" w14:textId="4D6480F7" w:rsidR="00057B18" w:rsidRPr="00E6451D" w:rsidRDefault="00057B18" w:rsidP="00E6451D">
            <w:pPr>
              <w:jc w:val="center"/>
              <w:rPr>
                <w:color w:val="000000"/>
                <w:sz w:val="20"/>
                <w:szCs w:val="20"/>
              </w:rPr>
            </w:pPr>
            <w:r w:rsidRPr="00E6451D">
              <w:rPr>
                <w:color w:val="000000"/>
                <w:sz w:val="20"/>
                <w:szCs w:val="20"/>
              </w:rPr>
              <w:t>0</w:t>
            </w:r>
            <w:r w:rsidR="00981295">
              <w:rPr>
                <w:color w:val="000000"/>
                <w:sz w:val="20"/>
                <w:szCs w:val="20"/>
              </w:rPr>
              <w:t>.000</w:t>
            </w:r>
            <w:r w:rsidRPr="00E6451D">
              <w:rPr>
                <w:color w:val="000000"/>
                <w:sz w:val="20"/>
                <w:szCs w:val="20"/>
              </w:rPr>
              <w:t>***</w:t>
            </w:r>
          </w:p>
        </w:tc>
      </w:tr>
      <w:tr w:rsidR="00E30BA2" w14:paraId="3F90AFD9" w14:textId="77777777" w:rsidTr="00E6451D">
        <w:trPr>
          <w:trHeight w:val="320"/>
        </w:trPr>
        <w:tc>
          <w:tcPr>
            <w:tcW w:w="2733" w:type="dxa"/>
            <w:tcBorders>
              <w:top w:val="nil"/>
              <w:left w:val="nil"/>
              <w:bottom w:val="nil"/>
              <w:right w:val="nil"/>
            </w:tcBorders>
            <w:noWrap/>
            <w:vAlign w:val="bottom"/>
            <w:hideMark/>
          </w:tcPr>
          <w:p w14:paraId="7721809F"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5B505623"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340558A7"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4C26D3A3" w14:textId="77777777" w:rsidR="00057B18" w:rsidRPr="00E6451D" w:rsidRDefault="00057B18" w:rsidP="00E6451D">
            <w:pPr>
              <w:jc w:val="center"/>
              <w:rPr>
                <w:color w:val="000000"/>
                <w:sz w:val="20"/>
                <w:szCs w:val="20"/>
              </w:rPr>
            </w:pPr>
            <w:r w:rsidRPr="00E6451D">
              <w:rPr>
                <w:color w:val="000000"/>
                <w:sz w:val="20"/>
                <w:szCs w:val="20"/>
              </w:rPr>
              <w:t>0.37</w:t>
            </w:r>
          </w:p>
        </w:tc>
        <w:tc>
          <w:tcPr>
            <w:tcW w:w="997" w:type="dxa"/>
            <w:tcBorders>
              <w:top w:val="nil"/>
              <w:left w:val="nil"/>
              <w:bottom w:val="nil"/>
              <w:right w:val="nil"/>
            </w:tcBorders>
            <w:noWrap/>
            <w:vAlign w:val="bottom"/>
            <w:hideMark/>
          </w:tcPr>
          <w:p w14:paraId="0891ED4F"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6149A20D" w14:textId="77777777" w:rsidR="00057B18" w:rsidRPr="00E6451D" w:rsidRDefault="00057B18" w:rsidP="00E6451D">
            <w:pPr>
              <w:jc w:val="center"/>
              <w:rPr>
                <w:color w:val="000000"/>
                <w:sz w:val="20"/>
                <w:szCs w:val="20"/>
              </w:rPr>
            </w:pPr>
            <w:r w:rsidRPr="00E6451D">
              <w:rPr>
                <w:color w:val="000000"/>
                <w:sz w:val="20"/>
                <w:szCs w:val="20"/>
              </w:rPr>
              <w:t>0.85</w:t>
            </w:r>
          </w:p>
        </w:tc>
        <w:tc>
          <w:tcPr>
            <w:tcW w:w="1276" w:type="dxa"/>
            <w:tcBorders>
              <w:top w:val="nil"/>
              <w:left w:val="nil"/>
              <w:bottom w:val="nil"/>
              <w:right w:val="nil"/>
            </w:tcBorders>
            <w:noWrap/>
            <w:vAlign w:val="bottom"/>
            <w:hideMark/>
          </w:tcPr>
          <w:p w14:paraId="60DAA8F5" w14:textId="180EBF27" w:rsidR="00057B18" w:rsidRPr="00E6451D" w:rsidRDefault="00057B18" w:rsidP="00E6451D">
            <w:pPr>
              <w:jc w:val="center"/>
              <w:rPr>
                <w:color w:val="000000"/>
                <w:sz w:val="20"/>
                <w:szCs w:val="20"/>
              </w:rPr>
            </w:pPr>
            <w:r w:rsidRPr="00E6451D">
              <w:rPr>
                <w:color w:val="000000"/>
                <w:sz w:val="20"/>
                <w:szCs w:val="20"/>
              </w:rPr>
              <w:t>0.788</w:t>
            </w:r>
          </w:p>
        </w:tc>
      </w:tr>
      <w:tr w:rsidR="00E30BA2" w14:paraId="72146F83" w14:textId="77777777" w:rsidTr="00E6451D">
        <w:trPr>
          <w:trHeight w:val="320"/>
        </w:trPr>
        <w:tc>
          <w:tcPr>
            <w:tcW w:w="2733" w:type="dxa"/>
            <w:tcBorders>
              <w:top w:val="nil"/>
              <w:left w:val="nil"/>
              <w:bottom w:val="nil"/>
              <w:right w:val="nil"/>
            </w:tcBorders>
            <w:noWrap/>
            <w:vAlign w:val="bottom"/>
            <w:hideMark/>
          </w:tcPr>
          <w:p w14:paraId="2CB6E070"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7ECD02E6"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19F52612"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6CC24565" w14:textId="77777777" w:rsidR="00057B18" w:rsidRPr="00E6451D" w:rsidRDefault="00057B18" w:rsidP="00E6451D">
            <w:pPr>
              <w:jc w:val="center"/>
              <w:rPr>
                <w:color w:val="000000"/>
                <w:sz w:val="20"/>
                <w:szCs w:val="20"/>
              </w:rPr>
            </w:pPr>
            <w:r w:rsidRPr="00E6451D">
              <w:rPr>
                <w:color w:val="000000"/>
                <w:sz w:val="20"/>
                <w:szCs w:val="20"/>
              </w:rPr>
              <w:t>0.43</w:t>
            </w:r>
          </w:p>
        </w:tc>
        <w:tc>
          <w:tcPr>
            <w:tcW w:w="997" w:type="dxa"/>
            <w:tcBorders>
              <w:top w:val="nil"/>
              <w:left w:val="nil"/>
              <w:bottom w:val="nil"/>
              <w:right w:val="nil"/>
            </w:tcBorders>
            <w:noWrap/>
            <w:vAlign w:val="bottom"/>
            <w:hideMark/>
          </w:tcPr>
          <w:p w14:paraId="73ED311E"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6D824EA5" w14:textId="77777777" w:rsidR="00057B18" w:rsidRPr="00E6451D" w:rsidRDefault="00057B18" w:rsidP="00E6451D">
            <w:pPr>
              <w:jc w:val="center"/>
              <w:rPr>
                <w:color w:val="000000"/>
                <w:sz w:val="20"/>
                <w:szCs w:val="20"/>
              </w:rPr>
            </w:pPr>
            <w:r w:rsidRPr="00E6451D">
              <w:rPr>
                <w:color w:val="000000"/>
                <w:sz w:val="20"/>
                <w:szCs w:val="20"/>
              </w:rPr>
              <w:t>0.98</w:t>
            </w:r>
          </w:p>
        </w:tc>
        <w:tc>
          <w:tcPr>
            <w:tcW w:w="1276" w:type="dxa"/>
            <w:tcBorders>
              <w:top w:val="nil"/>
              <w:left w:val="nil"/>
              <w:bottom w:val="nil"/>
              <w:right w:val="nil"/>
            </w:tcBorders>
            <w:noWrap/>
            <w:vAlign w:val="bottom"/>
            <w:hideMark/>
          </w:tcPr>
          <w:p w14:paraId="3B100ECC" w14:textId="08C7F7DD" w:rsidR="00057B18" w:rsidRPr="00E6451D" w:rsidRDefault="00057B18" w:rsidP="00E6451D">
            <w:pPr>
              <w:jc w:val="center"/>
              <w:rPr>
                <w:color w:val="000000"/>
                <w:sz w:val="20"/>
                <w:szCs w:val="20"/>
              </w:rPr>
            </w:pPr>
            <w:r w:rsidRPr="00E6451D">
              <w:rPr>
                <w:color w:val="000000"/>
                <w:sz w:val="20"/>
                <w:szCs w:val="20"/>
              </w:rPr>
              <w:t>0.478</w:t>
            </w:r>
          </w:p>
        </w:tc>
      </w:tr>
      <w:tr w:rsidR="00E30BA2" w14:paraId="2BCE93DB" w14:textId="77777777" w:rsidTr="00E6451D">
        <w:trPr>
          <w:trHeight w:val="320"/>
        </w:trPr>
        <w:tc>
          <w:tcPr>
            <w:tcW w:w="2733" w:type="dxa"/>
            <w:tcBorders>
              <w:top w:val="nil"/>
              <w:left w:val="nil"/>
              <w:bottom w:val="nil"/>
              <w:right w:val="nil"/>
            </w:tcBorders>
            <w:noWrap/>
            <w:vAlign w:val="bottom"/>
            <w:hideMark/>
          </w:tcPr>
          <w:p w14:paraId="1506F8C4"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47823A90"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bottom w:val="nil"/>
              <w:right w:val="nil"/>
            </w:tcBorders>
            <w:noWrap/>
            <w:vAlign w:val="bottom"/>
            <w:hideMark/>
          </w:tcPr>
          <w:p w14:paraId="6A0D8B77"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bottom w:val="nil"/>
              <w:right w:val="nil"/>
            </w:tcBorders>
            <w:noWrap/>
            <w:vAlign w:val="bottom"/>
            <w:hideMark/>
          </w:tcPr>
          <w:p w14:paraId="24AC3650" w14:textId="77777777" w:rsidR="00057B18" w:rsidRPr="00E6451D" w:rsidRDefault="00057B18" w:rsidP="00E6451D">
            <w:pPr>
              <w:jc w:val="center"/>
              <w:rPr>
                <w:color w:val="000000"/>
                <w:sz w:val="20"/>
                <w:szCs w:val="20"/>
              </w:rPr>
            </w:pPr>
            <w:r w:rsidRPr="00E6451D">
              <w:rPr>
                <w:color w:val="000000"/>
                <w:sz w:val="20"/>
                <w:szCs w:val="20"/>
              </w:rPr>
              <w:t>0.85</w:t>
            </w:r>
          </w:p>
        </w:tc>
        <w:tc>
          <w:tcPr>
            <w:tcW w:w="997" w:type="dxa"/>
            <w:tcBorders>
              <w:top w:val="nil"/>
              <w:left w:val="nil"/>
              <w:bottom w:val="nil"/>
              <w:right w:val="nil"/>
            </w:tcBorders>
            <w:noWrap/>
            <w:vAlign w:val="bottom"/>
            <w:hideMark/>
          </w:tcPr>
          <w:p w14:paraId="7DAC6BFB"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5AB782FA" w14:textId="77777777" w:rsidR="00057B18" w:rsidRPr="00E6451D" w:rsidRDefault="00057B18" w:rsidP="00E6451D">
            <w:pPr>
              <w:jc w:val="center"/>
              <w:rPr>
                <w:color w:val="000000"/>
                <w:sz w:val="20"/>
                <w:szCs w:val="20"/>
              </w:rPr>
            </w:pPr>
            <w:r w:rsidRPr="00E6451D">
              <w:rPr>
                <w:color w:val="000000"/>
                <w:sz w:val="20"/>
                <w:szCs w:val="20"/>
              </w:rPr>
              <w:t>0.96</w:t>
            </w:r>
          </w:p>
        </w:tc>
        <w:tc>
          <w:tcPr>
            <w:tcW w:w="1276" w:type="dxa"/>
            <w:tcBorders>
              <w:top w:val="nil"/>
              <w:left w:val="nil"/>
              <w:bottom w:val="nil"/>
              <w:right w:val="nil"/>
            </w:tcBorders>
            <w:noWrap/>
            <w:vAlign w:val="bottom"/>
            <w:hideMark/>
          </w:tcPr>
          <w:p w14:paraId="4D28A855" w14:textId="7A7C91B4" w:rsidR="00057B18" w:rsidRPr="00E6451D" w:rsidRDefault="00057B18" w:rsidP="00E6451D">
            <w:pPr>
              <w:jc w:val="center"/>
              <w:rPr>
                <w:color w:val="000000"/>
                <w:sz w:val="20"/>
                <w:szCs w:val="20"/>
              </w:rPr>
            </w:pPr>
            <w:r w:rsidRPr="00E6451D">
              <w:rPr>
                <w:color w:val="000000"/>
                <w:sz w:val="20"/>
                <w:szCs w:val="20"/>
              </w:rPr>
              <w:t>0.566</w:t>
            </w:r>
          </w:p>
        </w:tc>
      </w:tr>
      <w:tr w:rsidR="00E30BA2" w14:paraId="7A41AD74" w14:textId="77777777" w:rsidTr="00E6451D">
        <w:trPr>
          <w:trHeight w:val="320"/>
        </w:trPr>
        <w:tc>
          <w:tcPr>
            <w:tcW w:w="2733" w:type="dxa"/>
            <w:tcBorders>
              <w:top w:val="nil"/>
              <w:left w:val="nil"/>
              <w:bottom w:val="nil"/>
              <w:right w:val="nil"/>
            </w:tcBorders>
            <w:noWrap/>
            <w:vAlign w:val="bottom"/>
            <w:hideMark/>
          </w:tcPr>
          <w:p w14:paraId="2F0AFD45" w14:textId="77777777" w:rsidR="00057B18" w:rsidRPr="00E6451D" w:rsidRDefault="00057B18">
            <w:pPr>
              <w:rPr>
                <w:color w:val="000000"/>
                <w:sz w:val="20"/>
                <w:szCs w:val="20"/>
              </w:rPr>
            </w:pPr>
            <w:r w:rsidRPr="00E6451D">
              <w:rPr>
                <w:color w:val="000000"/>
                <w:sz w:val="20"/>
                <w:szCs w:val="20"/>
              </w:rPr>
              <w:t>Plant-associated</w:t>
            </w:r>
          </w:p>
        </w:tc>
        <w:tc>
          <w:tcPr>
            <w:tcW w:w="1208" w:type="dxa"/>
            <w:tcBorders>
              <w:top w:val="nil"/>
              <w:left w:val="nil"/>
              <w:bottom w:val="nil"/>
              <w:right w:val="nil"/>
            </w:tcBorders>
            <w:noWrap/>
            <w:vAlign w:val="bottom"/>
            <w:hideMark/>
          </w:tcPr>
          <w:p w14:paraId="53A30932"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nil"/>
              <w:right w:val="nil"/>
            </w:tcBorders>
            <w:noWrap/>
            <w:vAlign w:val="bottom"/>
            <w:hideMark/>
          </w:tcPr>
          <w:p w14:paraId="30A4A7CB"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37C5EE6A" w14:textId="77777777" w:rsidR="00057B18" w:rsidRPr="00E6451D" w:rsidRDefault="00057B18" w:rsidP="00E6451D">
            <w:pPr>
              <w:jc w:val="center"/>
              <w:rPr>
                <w:color w:val="000000"/>
                <w:sz w:val="20"/>
                <w:szCs w:val="20"/>
              </w:rPr>
            </w:pPr>
            <w:r w:rsidRPr="00E6451D">
              <w:rPr>
                <w:color w:val="000000"/>
                <w:sz w:val="20"/>
                <w:szCs w:val="20"/>
              </w:rPr>
              <w:t>0.86</w:t>
            </w:r>
          </w:p>
        </w:tc>
        <w:tc>
          <w:tcPr>
            <w:tcW w:w="997" w:type="dxa"/>
            <w:tcBorders>
              <w:top w:val="nil"/>
              <w:left w:val="nil"/>
              <w:bottom w:val="nil"/>
              <w:right w:val="nil"/>
            </w:tcBorders>
            <w:noWrap/>
            <w:vAlign w:val="bottom"/>
            <w:hideMark/>
          </w:tcPr>
          <w:p w14:paraId="3F581FEA"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32CD31D2" w14:textId="77777777" w:rsidR="00057B18" w:rsidRPr="00E6451D" w:rsidRDefault="00057B18" w:rsidP="00E6451D">
            <w:pPr>
              <w:jc w:val="center"/>
              <w:rPr>
                <w:color w:val="000000"/>
                <w:sz w:val="20"/>
                <w:szCs w:val="20"/>
              </w:rPr>
            </w:pPr>
            <w:r w:rsidRPr="00E6451D">
              <w:rPr>
                <w:color w:val="000000"/>
                <w:sz w:val="20"/>
                <w:szCs w:val="20"/>
              </w:rPr>
              <w:t>1.95</w:t>
            </w:r>
          </w:p>
        </w:tc>
        <w:tc>
          <w:tcPr>
            <w:tcW w:w="1276" w:type="dxa"/>
            <w:tcBorders>
              <w:top w:val="nil"/>
              <w:left w:val="nil"/>
              <w:bottom w:val="nil"/>
              <w:right w:val="nil"/>
            </w:tcBorders>
            <w:noWrap/>
            <w:vAlign w:val="bottom"/>
            <w:hideMark/>
          </w:tcPr>
          <w:p w14:paraId="04FD08A7" w14:textId="77777777" w:rsidR="00057B18" w:rsidRPr="00E6451D" w:rsidRDefault="00057B18" w:rsidP="00E6451D">
            <w:pPr>
              <w:jc w:val="center"/>
              <w:rPr>
                <w:color w:val="000000"/>
                <w:sz w:val="20"/>
                <w:szCs w:val="20"/>
              </w:rPr>
            </w:pPr>
            <w:r w:rsidRPr="00E6451D">
              <w:rPr>
                <w:color w:val="000000"/>
                <w:sz w:val="20"/>
                <w:szCs w:val="20"/>
              </w:rPr>
              <w:t>0.001***</w:t>
            </w:r>
          </w:p>
        </w:tc>
      </w:tr>
      <w:tr w:rsidR="00E30BA2" w14:paraId="65DE4152" w14:textId="77777777" w:rsidTr="00E6451D">
        <w:trPr>
          <w:trHeight w:val="320"/>
        </w:trPr>
        <w:tc>
          <w:tcPr>
            <w:tcW w:w="2733" w:type="dxa"/>
            <w:tcBorders>
              <w:top w:val="nil"/>
              <w:left w:val="nil"/>
              <w:bottom w:val="nil"/>
              <w:right w:val="nil"/>
            </w:tcBorders>
            <w:noWrap/>
            <w:vAlign w:val="bottom"/>
            <w:hideMark/>
          </w:tcPr>
          <w:p w14:paraId="44A84396"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bottom w:val="nil"/>
              <w:right w:val="nil"/>
            </w:tcBorders>
            <w:noWrap/>
            <w:vAlign w:val="bottom"/>
            <w:hideMark/>
          </w:tcPr>
          <w:p w14:paraId="0635A27E"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52A77CCF"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7E6C0483" w14:textId="77777777" w:rsidR="00057B18" w:rsidRPr="00E6451D" w:rsidRDefault="00057B18" w:rsidP="00E6451D">
            <w:pPr>
              <w:jc w:val="center"/>
              <w:rPr>
                <w:color w:val="000000"/>
                <w:sz w:val="20"/>
                <w:szCs w:val="20"/>
              </w:rPr>
            </w:pPr>
            <w:r w:rsidRPr="00E6451D">
              <w:rPr>
                <w:color w:val="000000"/>
                <w:sz w:val="20"/>
                <w:szCs w:val="20"/>
              </w:rPr>
              <w:t>0.35</w:t>
            </w:r>
          </w:p>
        </w:tc>
        <w:tc>
          <w:tcPr>
            <w:tcW w:w="997" w:type="dxa"/>
            <w:tcBorders>
              <w:top w:val="nil"/>
              <w:left w:val="nil"/>
              <w:bottom w:val="nil"/>
              <w:right w:val="nil"/>
            </w:tcBorders>
            <w:noWrap/>
            <w:vAlign w:val="bottom"/>
            <w:hideMark/>
          </w:tcPr>
          <w:p w14:paraId="10F60456"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49111C8D" w14:textId="77777777" w:rsidR="00057B18" w:rsidRPr="00E6451D" w:rsidRDefault="00057B18" w:rsidP="00E6451D">
            <w:pPr>
              <w:jc w:val="center"/>
              <w:rPr>
                <w:color w:val="000000"/>
                <w:sz w:val="20"/>
                <w:szCs w:val="20"/>
              </w:rPr>
            </w:pPr>
            <w:r w:rsidRPr="00E6451D">
              <w:rPr>
                <w:color w:val="000000"/>
                <w:sz w:val="20"/>
                <w:szCs w:val="20"/>
              </w:rPr>
              <w:t>1</w:t>
            </w:r>
          </w:p>
        </w:tc>
        <w:tc>
          <w:tcPr>
            <w:tcW w:w="1276" w:type="dxa"/>
            <w:tcBorders>
              <w:top w:val="nil"/>
              <w:left w:val="nil"/>
              <w:bottom w:val="nil"/>
              <w:right w:val="nil"/>
            </w:tcBorders>
            <w:noWrap/>
            <w:vAlign w:val="bottom"/>
            <w:hideMark/>
          </w:tcPr>
          <w:p w14:paraId="308127BD" w14:textId="17EE9DFB" w:rsidR="00057B18" w:rsidRPr="00E6451D" w:rsidRDefault="00057B18" w:rsidP="00E6451D">
            <w:pPr>
              <w:jc w:val="center"/>
              <w:rPr>
                <w:color w:val="000000"/>
                <w:sz w:val="20"/>
                <w:szCs w:val="20"/>
              </w:rPr>
            </w:pPr>
            <w:r w:rsidRPr="00E6451D">
              <w:rPr>
                <w:color w:val="000000"/>
                <w:sz w:val="20"/>
                <w:szCs w:val="20"/>
              </w:rPr>
              <w:t>0.401</w:t>
            </w:r>
          </w:p>
        </w:tc>
      </w:tr>
      <w:tr w:rsidR="00E30BA2" w14:paraId="58CA17C4" w14:textId="77777777" w:rsidTr="00E6451D">
        <w:trPr>
          <w:trHeight w:val="320"/>
        </w:trPr>
        <w:tc>
          <w:tcPr>
            <w:tcW w:w="2733" w:type="dxa"/>
            <w:tcBorders>
              <w:top w:val="nil"/>
              <w:left w:val="nil"/>
              <w:bottom w:val="nil"/>
              <w:right w:val="nil"/>
            </w:tcBorders>
            <w:noWrap/>
            <w:vAlign w:val="bottom"/>
            <w:hideMark/>
          </w:tcPr>
          <w:p w14:paraId="1A7CC174"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bottom w:val="nil"/>
              <w:right w:val="nil"/>
            </w:tcBorders>
            <w:noWrap/>
            <w:vAlign w:val="bottom"/>
            <w:hideMark/>
          </w:tcPr>
          <w:p w14:paraId="3F1650BD"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56243515"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461538FA" w14:textId="77777777" w:rsidR="00057B18" w:rsidRPr="00E6451D" w:rsidRDefault="00057B18" w:rsidP="00E6451D">
            <w:pPr>
              <w:jc w:val="center"/>
              <w:rPr>
                <w:color w:val="000000"/>
                <w:sz w:val="20"/>
                <w:szCs w:val="20"/>
              </w:rPr>
            </w:pPr>
            <w:r w:rsidRPr="00E6451D">
              <w:rPr>
                <w:color w:val="000000"/>
                <w:sz w:val="20"/>
                <w:szCs w:val="20"/>
              </w:rPr>
              <w:t>0.39</w:t>
            </w:r>
          </w:p>
        </w:tc>
        <w:tc>
          <w:tcPr>
            <w:tcW w:w="997" w:type="dxa"/>
            <w:tcBorders>
              <w:top w:val="nil"/>
              <w:left w:val="nil"/>
              <w:bottom w:val="nil"/>
              <w:right w:val="nil"/>
            </w:tcBorders>
            <w:noWrap/>
            <w:vAlign w:val="bottom"/>
            <w:hideMark/>
          </w:tcPr>
          <w:p w14:paraId="37379A33"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6B236606" w14:textId="77777777" w:rsidR="00057B18" w:rsidRPr="00E6451D" w:rsidRDefault="00057B18" w:rsidP="00E6451D">
            <w:pPr>
              <w:jc w:val="center"/>
              <w:rPr>
                <w:color w:val="000000"/>
                <w:sz w:val="20"/>
                <w:szCs w:val="20"/>
              </w:rPr>
            </w:pPr>
            <w:r w:rsidRPr="00E6451D">
              <w:rPr>
                <w:color w:val="000000"/>
                <w:sz w:val="20"/>
                <w:szCs w:val="20"/>
              </w:rPr>
              <w:t>1.12</w:t>
            </w:r>
          </w:p>
        </w:tc>
        <w:tc>
          <w:tcPr>
            <w:tcW w:w="1276" w:type="dxa"/>
            <w:tcBorders>
              <w:top w:val="nil"/>
              <w:left w:val="nil"/>
              <w:bottom w:val="nil"/>
              <w:right w:val="nil"/>
            </w:tcBorders>
            <w:noWrap/>
            <w:vAlign w:val="bottom"/>
            <w:hideMark/>
          </w:tcPr>
          <w:p w14:paraId="480DE9AB" w14:textId="382F55C4" w:rsidR="00057B18" w:rsidRPr="00E6451D" w:rsidRDefault="00057B18" w:rsidP="00E6451D">
            <w:pPr>
              <w:jc w:val="center"/>
              <w:rPr>
                <w:color w:val="000000"/>
                <w:sz w:val="20"/>
                <w:szCs w:val="20"/>
              </w:rPr>
            </w:pPr>
            <w:r w:rsidRPr="00E6451D">
              <w:rPr>
                <w:color w:val="000000"/>
                <w:sz w:val="20"/>
                <w:szCs w:val="20"/>
              </w:rPr>
              <w:t>0.225</w:t>
            </w:r>
          </w:p>
        </w:tc>
      </w:tr>
      <w:tr w:rsidR="00E30BA2" w14:paraId="39F7A08B" w14:textId="77777777" w:rsidTr="00E6451D">
        <w:trPr>
          <w:trHeight w:val="320"/>
        </w:trPr>
        <w:tc>
          <w:tcPr>
            <w:tcW w:w="2733" w:type="dxa"/>
            <w:tcBorders>
              <w:top w:val="nil"/>
              <w:left w:val="nil"/>
              <w:right w:val="nil"/>
            </w:tcBorders>
            <w:noWrap/>
            <w:vAlign w:val="bottom"/>
            <w:hideMark/>
          </w:tcPr>
          <w:p w14:paraId="5BFEA174"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right w:val="nil"/>
            </w:tcBorders>
            <w:noWrap/>
            <w:vAlign w:val="bottom"/>
            <w:hideMark/>
          </w:tcPr>
          <w:p w14:paraId="5284C485"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right w:val="nil"/>
            </w:tcBorders>
            <w:noWrap/>
            <w:vAlign w:val="bottom"/>
            <w:hideMark/>
          </w:tcPr>
          <w:p w14:paraId="4A73F2F0"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right w:val="nil"/>
            </w:tcBorders>
            <w:noWrap/>
            <w:vAlign w:val="bottom"/>
            <w:hideMark/>
          </w:tcPr>
          <w:p w14:paraId="5D3BCC1C" w14:textId="77777777" w:rsidR="00057B18" w:rsidRPr="00E6451D" w:rsidRDefault="00057B18" w:rsidP="00E6451D">
            <w:pPr>
              <w:jc w:val="center"/>
              <w:rPr>
                <w:color w:val="000000"/>
                <w:sz w:val="20"/>
                <w:szCs w:val="20"/>
              </w:rPr>
            </w:pPr>
            <w:r w:rsidRPr="00E6451D">
              <w:rPr>
                <w:color w:val="000000"/>
                <w:sz w:val="20"/>
                <w:szCs w:val="20"/>
              </w:rPr>
              <w:t>0.87</w:t>
            </w:r>
          </w:p>
        </w:tc>
        <w:tc>
          <w:tcPr>
            <w:tcW w:w="997" w:type="dxa"/>
            <w:tcBorders>
              <w:top w:val="nil"/>
              <w:left w:val="nil"/>
              <w:right w:val="nil"/>
            </w:tcBorders>
            <w:noWrap/>
            <w:vAlign w:val="bottom"/>
            <w:hideMark/>
          </w:tcPr>
          <w:p w14:paraId="5A122FBA"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right w:val="nil"/>
            </w:tcBorders>
            <w:noWrap/>
            <w:vAlign w:val="bottom"/>
            <w:hideMark/>
          </w:tcPr>
          <w:p w14:paraId="06BDDF72" w14:textId="77777777" w:rsidR="00057B18" w:rsidRPr="00E6451D" w:rsidRDefault="00057B18" w:rsidP="00E6451D">
            <w:pPr>
              <w:jc w:val="center"/>
              <w:rPr>
                <w:color w:val="000000"/>
                <w:sz w:val="20"/>
                <w:szCs w:val="20"/>
              </w:rPr>
            </w:pPr>
            <w:r w:rsidRPr="00E6451D">
              <w:rPr>
                <w:color w:val="000000"/>
                <w:sz w:val="20"/>
                <w:szCs w:val="20"/>
              </w:rPr>
              <w:t>1.24</w:t>
            </w:r>
          </w:p>
        </w:tc>
        <w:tc>
          <w:tcPr>
            <w:tcW w:w="1276" w:type="dxa"/>
            <w:tcBorders>
              <w:top w:val="nil"/>
              <w:left w:val="nil"/>
              <w:right w:val="nil"/>
            </w:tcBorders>
            <w:noWrap/>
            <w:vAlign w:val="bottom"/>
            <w:hideMark/>
          </w:tcPr>
          <w:p w14:paraId="3D31C8F8" w14:textId="77777777" w:rsidR="00057B18" w:rsidRPr="00E6451D" w:rsidRDefault="00057B18" w:rsidP="00E6451D">
            <w:pPr>
              <w:jc w:val="center"/>
              <w:rPr>
                <w:color w:val="000000"/>
                <w:sz w:val="20"/>
                <w:szCs w:val="20"/>
              </w:rPr>
            </w:pPr>
            <w:r w:rsidRPr="00E6451D">
              <w:rPr>
                <w:color w:val="000000"/>
                <w:sz w:val="20"/>
                <w:szCs w:val="20"/>
              </w:rPr>
              <w:t>0.074.</w:t>
            </w:r>
          </w:p>
        </w:tc>
      </w:tr>
      <w:tr w:rsidR="00E30BA2" w14:paraId="64345F5E" w14:textId="77777777" w:rsidTr="00E6451D">
        <w:trPr>
          <w:trHeight w:val="320"/>
        </w:trPr>
        <w:tc>
          <w:tcPr>
            <w:tcW w:w="2733" w:type="dxa"/>
            <w:tcBorders>
              <w:top w:val="nil"/>
              <w:left w:val="nil"/>
              <w:bottom w:val="single" w:sz="4" w:space="0" w:color="auto"/>
              <w:right w:val="nil"/>
            </w:tcBorders>
            <w:noWrap/>
            <w:vAlign w:val="bottom"/>
            <w:hideMark/>
          </w:tcPr>
          <w:p w14:paraId="6BD6D527" w14:textId="77777777" w:rsidR="00057B18" w:rsidRPr="00E6451D" w:rsidRDefault="00057B18">
            <w:pPr>
              <w:rPr>
                <w:color w:val="000000"/>
                <w:sz w:val="20"/>
                <w:szCs w:val="20"/>
              </w:rPr>
            </w:pPr>
            <w:r w:rsidRPr="00E6451D">
              <w:rPr>
                <w:color w:val="000000"/>
                <w:sz w:val="20"/>
                <w:szCs w:val="20"/>
              </w:rPr>
              <w:t>Free-living</w:t>
            </w:r>
          </w:p>
        </w:tc>
        <w:tc>
          <w:tcPr>
            <w:tcW w:w="1208" w:type="dxa"/>
            <w:tcBorders>
              <w:top w:val="nil"/>
              <w:left w:val="nil"/>
              <w:bottom w:val="single" w:sz="4" w:space="0" w:color="auto"/>
              <w:right w:val="nil"/>
            </w:tcBorders>
            <w:noWrap/>
            <w:vAlign w:val="bottom"/>
            <w:hideMark/>
          </w:tcPr>
          <w:p w14:paraId="2BBC1F26"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single" w:sz="4" w:space="0" w:color="auto"/>
              <w:right w:val="nil"/>
            </w:tcBorders>
            <w:noWrap/>
            <w:vAlign w:val="bottom"/>
            <w:hideMark/>
          </w:tcPr>
          <w:p w14:paraId="6B03B085"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single" w:sz="4" w:space="0" w:color="auto"/>
              <w:right w:val="nil"/>
            </w:tcBorders>
            <w:noWrap/>
            <w:vAlign w:val="bottom"/>
            <w:hideMark/>
          </w:tcPr>
          <w:p w14:paraId="0797D59B" w14:textId="77777777" w:rsidR="00057B18" w:rsidRPr="00E6451D" w:rsidRDefault="00057B18" w:rsidP="00E6451D">
            <w:pPr>
              <w:jc w:val="center"/>
              <w:rPr>
                <w:color w:val="000000"/>
                <w:sz w:val="20"/>
                <w:szCs w:val="20"/>
              </w:rPr>
            </w:pPr>
            <w:r w:rsidRPr="00E6451D">
              <w:rPr>
                <w:color w:val="000000"/>
                <w:sz w:val="20"/>
                <w:szCs w:val="20"/>
              </w:rPr>
              <w:t>1.05</w:t>
            </w:r>
          </w:p>
        </w:tc>
        <w:tc>
          <w:tcPr>
            <w:tcW w:w="997" w:type="dxa"/>
            <w:tcBorders>
              <w:top w:val="nil"/>
              <w:left w:val="nil"/>
              <w:bottom w:val="single" w:sz="4" w:space="0" w:color="auto"/>
              <w:right w:val="nil"/>
            </w:tcBorders>
            <w:noWrap/>
            <w:vAlign w:val="bottom"/>
            <w:hideMark/>
          </w:tcPr>
          <w:p w14:paraId="66EA5560"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bottom w:val="single" w:sz="4" w:space="0" w:color="auto"/>
              <w:right w:val="nil"/>
            </w:tcBorders>
            <w:noWrap/>
            <w:vAlign w:val="bottom"/>
            <w:hideMark/>
          </w:tcPr>
          <w:p w14:paraId="46DA3B50" w14:textId="77777777" w:rsidR="00057B18" w:rsidRPr="00E6451D" w:rsidRDefault="00057B18" w:rsidP="00E6451D">
            <w:pPr>
              <w:jc w:val="center"/>
              <w:rPr>
                <w:color w:val="000000"/>
                <w:sz w:val="20"/>
                <w:szCs w:val="20"/>
              </w:rPr>
            </w:pPr>
            <w:r w:rsidRPr="00E6451D">
              <w:rPr>
                <w:color w:val="000000"/>
                <w:sz w:val="20"/>
                <w:szCs w:val="20"/>
              </w:rPr>
              <w:t>3.01</w:t>
            </w:r>
          </w:p>
        </w:tc>
        <w:tc>
          <w:tcPr>
            <w:tcW w:w="1276" w:type="dxa"/>
            <w:tcBorders>
              <w:top w:val="nil"/>
              <w:left w:val="nil"/>
              <w:bottom w:val="single" w:sz="4" w:space="0" w:color="auto"/>
              <w:right w:val="nil"/>
            </w:tcBorders>
            <w:noWrap/>
            <w:vAlign w:val="bottom"/>
            <w:hideMark/>
          </w:tcPr>
          <w:p w14:paraId="3D223412" w14:textId="77777777" w:rsidR="00057B18" w:rsidRPr="00E6451D" w:rsidRDefault="00057B18" w:rsidP="00E6451D">
            <w:pPr>
              <w:jc w:val="center"/>
              <w:rPr>
                <w:color w:val="000000"/>
                <w:sz w:val="20"/>
                <w:szCs w:val="20"/>
              </w:rPr>
            </w:pPr>
            <w:r w:rsidRPr="00E6451D">
              <w:rPr>
                <w:color w:val="000000"/>
                <w:sz w:val="20"/>
                <w:szCs w:val="20"/>
              </w:rPr>
              <w:t>0***</w:t>
            </w:r>
          </w:p>
        </w:tc>
      </w:tr>
      <w:tr w:rsidR="00E30BA2" w14:paraId="26A461A1" w14:textId="77777777" w:rsidTr="00E6451D">
        <w:trPr>
          <w:trHeight w:val="320"/>
        </w:trPr>
        <w:tc>
          <w:tcPr>
            <w:tcW w:w="2733" w:type="dxa"/>
            <w:tcBorders>
              <w:top w:val="single" w:sz="4" w:space="0" w:color="auto"/>
              <w:left w:val="nil"/>
              <w:bottom w:val="nil"/>
              <w:right w:val="nil"/>
            </w:tcBorders>
            <w:noWrap/>
            <w:vAlign w:val="bottom"/>
            <w:hideMark/>
          </w:tcPr>
          <w:p w14:paraId="483B8844" w14:textId="77777777" w:rsidR="00057B18" w:rsidRPr="00E6451D" w:rsidRDefault="00057B18">
            <w:pPr>
              <w:rPr>
                <w:b/>
                <w:bCs/>
                <w:i/>
                <w:iCs/>
                <w:color w:val="000000"/>
                <w:sz w:val="20"/>
                <w:szCs w:val="20"/>
              </w:rPr>
            </w:pPr>
            <w:r w:rsidRPr="00E6451D">
              <w:rPr>
                <w:b/>
                <w:bCs/>
                <w:i/>
                <w:iCs/>
                <w:color w:val="000000"/>
                <w:sz w:val="20"/>
                <w:szCs w:val="20"/>
              </w:rPr>
              <w:t>Pathogens</w:t>
            </w:r>
          </w:p>
        </w:tc>
        <w:tc>
          <w:tcPr>
            <w:tcW w:w="1208" w:type="dxa"/>
            <w:tcBorders>
              <w:top w:val="single" w:sz="4" w:space="0" w:color="auto"/>
              <w:left w:val="nil"/>
              <w:bottom w:val="nil"/>
              <w:right w:val="nil"/>
            </w:tcBorders>
            <w:noWrap/>
            <w:vAlign w:val="bottom"/>
            <w:hideMark/>
          </w:tcPr>
          <w:p w14:paraId="2EE780DB" w14:textId="77777777" w:rsidR="00057B18" w:rsidRPr="00E6451D" w:rsidRDefault="00057B18" w:rsidP="00E6451D">
            <w:pPr>
              <w:jc w:val="center"/>
              <w:rPr>
                <w:b/>
                <w:bCs/>
                <w:i/>
                <w:iCs/>
                <w:color w:val="000000"/>
                <w:sz w:val="20"/>
                <w:szCs w:val="20"/>
              </w:rPr>
            </w:pPr>
          </w:p>
        </w:tc>
        <w:tc>
          <w:tcPr>
            <w:tcW w:w="539" w:type="dxa"/>
            <w:tcBorders>
              <w:top w:val="single" w:sz="4" w:space="0" w:color="auto"/>
              <w:left w:val="nil"/>
              <w:bottom w:val="nil"/>
              <w:right w:val="nil"/>
            </w:tcBorders>
            <w:noWrap/>
            <w:vAlign w:val="bottom"/>
            <w:hideMark/>
          </w:tcPr>
          <w:p w14:paraId="02471779" w14:textId="77777777" w:rsidR="00057B18" w:rsidRPr="00057B18" w:rsidRDefault="00057B18" w:rsidP="00E6451D">
            <w:pPr>
              <w:jc w:val="center"/>
              <w:rPr>
                <w:sz w:val="20"/>
                <w:szCs w:val="20"/>
              </w:rPr>
            </w:pPr>
          </w:p>
        </w:tc>
        <w:tc>
          <w:tcPr>
            <w:tcW w:w="1186" w:type="dxa"/>
            <w:tcBorders>
              <w:top w:val="single" w:sz="4" w:space="0" w:color="auto"/>
              <w:left w:val="nil"/>
              <w:bottom w:val="nil"/>
              <w:right w:val="nil"/>
            </w:tcBorders>
            <w:noWrap/>
            <w:vAlign w:val="bottom"/>
            <w:hideMark/>
          </w:tcPr>
          <w:p w14:paraId="7C5C1C20" w14:textId="77777777" w:rsidR="00057B18" w:rsidRPr="00057B18" w:rsidRDefault="00057B18" w:rsidP="00E6451D">
            <w:pPr>
              <w:jc w:val="center"/>
              <w:rPr>
                <w:sz w:val="20"/>
                <w:szCs w:val="20"/>
              </w:rPr>
            </w:pPr>
          </w:p>
        </w:tc>
        <w:tc>
          <w:tcPr>
            <w:tcW w:w="997" w:type="dxa"/>
            <w:tcBorders>
              <w:top w:val="single" w:sz="4" w:space="0" w:color="auto"/>
              <w:left w:val="nil"/>
              <w:bottom w:val="nil"/>
              <w:right w:val="nil"/>
            </w:tcBorders>
            <w:noWrap/>
            <w:vAlign w:val="bottom"/>
            <w:hideMark/>
          </w:tcPr>
          <w:p w14:paraId="74AFE70B" w14:textId="77777777" w:rsidR="00057B18" w:rsidRPr="00057B18" w:rsidRDefault="00057B18" w:rsidP="00E6451D">
            <w:pPr>
              <w:jc w:val="center"/>
              <w:rPr>
                <w:sz w:val="20"/>
                <w:szCs w:val="20"/>
              </w:rPr>
            </w:pPr>
          </w:p>
        </w:tc>
        <w:tc>
          <w:tcPr>
            <w:tcW w:w="708" w:type="dxa"/>
            <w:tcBorders>
              <w:top w:val="single" w:sz="4" w:space="0" w:color="auto"/>
              <w:left w:val="nil"/>
              <w:bottom w:val="nil"/>
              <w:right w:val="nil"/>
            </w:tcBorders>
            <w:noWrap/>
            <w:vAlign w:val="bottom"/>
            <w:hideMark/>
          </w:tcPr>
          <w:p w14:paraId="1B3F85A9" w14:textId="77777777" w:rsidR="00057B18" w:rsidRPr="00057B18" w:rsidRDefault="00057B18" w:rsidP="00E6451D">
            <w:pPr>
              <w:jc w:val="center"/>
              <w:rPr>
                <w:sz w:val="20"/>
                <w:szCs w:val="20"/>
              </w:rPr>
            </w:pPr>
          </w:p>
        </w:tc>
        <w:tc>
          <w:tcPr>
            <w:tcW w:w="1276" w:type="dxa"/>
            <w:tcBorders>
              <w:top w:val="single" w:sz="4" w:space="0" w:color="auto"/>
              <w:left w:val="nil"/>
              <w:bottom w:val="nil"/>
              <w:right w:val="nil"/>
            </w:tcBorders>
            <w:noWrap/>
            <w:vAlign w:val="bottom"/>
            <w:hideMark/>
          </w:tcPr>
          <w:p w14:paraId="6EF77730" w14:textId="77777777" w:rsidR="00057B18" w:rsidRPr="00057B18" w:rsidRDefault="00057B18" w:rsidP="00E6451D">
            <w:pPr>
              <w:jc w:val="center"/>
              <w:rPr>
                <w:sz w:val="20"/>
                <w:szCs w:val="20"/>
              </w:rPr>
            </w:pPr>
          </w:p>
        </w:tc>
      </w:tr>
      <w:tr w:rsidR="00E30BA2" w14:paraId="13657250" w14:textId="77777777" w:rsidTr="00E6451D">
        <w:trPr>
          <w:trHeight w:val="320"/>
        </w:trPr>
        <w:tc>
          <w:tcPr>
            <w:tcW w:w="2733" w:type="dxa"/>
            <w:tcBorders>
              <w:top w:val="nil"/>
              <w:left w:val="nil"/>
              <w:bottom w:val="nil"/>
              <w:right w:val="nil"/>
            </w:tcBorders>
            <w:noWrap/>
            <w:vAlign w:val="bottom"/>
            <w:hideMark/>
          </w:tcPr>
          <w:p w14:paraId="0B421444" w14:textId="77777777" w:rsidR="00057B18" w:rsidRPr="00E6451D" w:rsidRDefault="00057B18">
            <w:pPr>
              <w:rPr>
                <w:color w:val="000000"/>
                <w:sz w:val="20"/>
                <w:szCs w:val="20"/>
              </w:rPr>
            </w:pPr>
            <w:r w:rsidRPr="00E6451D">
              <w:rPr>
                <w:color w:val="000000"/>
                <w:sz w:val="20"/>
                <w:szCs w:val="20"/>
              </w:rPr>
              <w:t>Bacterial potential pathogen</w:t>
            </w:r>
          </w:p>
        </w:tc>
        <w:tc>
          <w:tcPr>
            <w:tcW w:w="1208" w:type="dxa"/>
            <w:tcBorders>
              <w:top w:val="nil"/>
              <w:left w:val="nil"/>
              <w:bottom w:val="nil"/>
              <w:right w:val="nil"/>
            </w:tcBorders>
            <w:noWrap/>
            <w:vAlign w:val="bottom"/>
            <w:hideMark/>
          </w:tcPr>
          <w:p w14:paraId="01101FB7"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629D6CFF"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4C6B5159" w14:textId="77777777" w:rsidR="00057B18" w:rsidRPr="00E6451D" w:rsidRDefault="00057B18" w:rsidP="00E6451D">
            <w:pPr>
              <w:jc w:val="center"/>
              <w:rPr>
                <w:color w:val="000000"/>
                <w:sz w:val="20"/>
                <w:szCs w:val="20"/>
              </w:rPr>
            </w:pPr>
            <w:r w:rsidRPr="00E6451D">
              <w:rPr>
                <w:color w:val="000000"/>
                <w:sz w:val="20"/>
                <w:szCs w:val="20"/>
              </w:rPr>
              <w:t>0.2</w:t>
            </w:r>
          </w:p>
        </w:tc>
        <w:tc>
          <w:tcPr>
            <w:tcW w:w="997" w:type="dxa"/>
            <w:tcBorders>
              <w:top w:val="nil"/>
              <w:left w:val="nil"/>
              <w:bottom w:val="nil"/>
              <w:right w:val="nil"/>
            </w:tcBorders>
            <w:noWrap/>
            <w:vAlign w:val="bottom"/>
            <w:hideMark/>
          </w:tcPr>
          <w:p w14:paraId="4C1C990D"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002859C6" w14:textId="77777777" w:rsidR="00057B18" w:rsidRPr="00E6451D" w:rsidRDefault="00057B18" w:rsidP="00E6451D">
            <w:pPr>
              <w:jc w:val="center"/>
              <w:rPr>
                <w:color w:val="000000"/>
                <w:sz w:val="20"/>
                <w:szCs w:val="20"/>
              </w:rPr>
            </w:pPr>
            <w:r w:rsidRPr="00E6451D">
              <w:rPr>
                <w:color w:val="000000"/>
                <w:sz w:val="20"/>
                <w:szCs w:val="20"/>
              </w:rPr>
              <w:t>0.98</w:t>
            </w:r>
          </w:p>
        </w:tc>
        <w:tc>
          <w:tcPr>
            <w:tcW w:w="1276" w:type="dxa"/>
            <w:tcBorders>
              <w:top w:val="nil"/>
              <w:left w:val="nil"/>
              <w:bottom w:val="nil"/>
              <w:right w:val="nil"/>
            </w:tcBorders>
            <w:noWrap/>
            <w:vAlign w:val="bottom"/>
            <w:hideMark/>
          </w:tcPr>
          <w:p w14:paraId="2708B070" w14:textId="0AFA00CB" w:rsidR="00057B18" w:rsidRPr="00E6451D" w:rsidRDefault="00057B18" w:rsidP="00E6451D">
            <w:pPr>
              <w:jc w:val="center"/>
              <w:rPr>
                <w:color w:val="000000"/>
                <w:sz w:val="20"/>
                <w:szCs w:val="20"/>
              </w:rPr>
            </w:pPr>
            <w:r w:rsidRPr="00E6451D">
              <w:rPr>
                <w:color w:val="000000"/>
                <w:sz w:val="20"/>
                <w:szCs w:val="20"/>
              </w:rPr>
              <w:t>0.419</w:t>
            </w:r>
          </w:p>
        </w:tc>
      </w:tr>
      <w:tr w:rsidR="00E30BA2" w14:paraId="7E34877E" w14:textId="77777777" w:rsidTr="00E6451D">
        <w:trPr>
          <w:trHeight w:val="320"/>
        </w:trPr>
        <w:tc>
          <w:tcPr>
            <w:tcW w:w="2733" w:type="dxa"/>
            <w:tcBorders>
              <w:top w:val="nil"/>
              <w:left w:val="nil"/>
              <w:bottom w:val="nil"/>
              <w:right w:val="nil"/>
            </w:tcBorders>
            <w:noWrap/>
            <w:vAlign w:val="bottom"/>
            <w:hideMark/>
          </w:tcPr>
          <w:p w14:paraId="35DF1CB6" w14:textId="77777777" w:rsidR="00057B18" w:rsidRPr="00E6451D" w:rsidRDefault="00057B18">
            <w:pPr>
              <w:rPr>
                <w:color w:val="000000"/>
                <w:sz w:val="20"/>
                <w:szCs w:val="20"/>
              </w:rPr>
            </w:pPr>
            <w:r w:rsidRPr="00E6451D">
              <w:rPr>
                <w:color w:val="000000"/>
                <w:sz w:val="20"/>
                <w:szCs w:val="20"/>
              </w:rPr>
              <w:t>Bacterial potential pathogen</w:t>
            </w:r>
          </w:p>
        </w:tc>
        <w:tc>
          <w:tcPr>
            <w:tcW w:w="1208" w:type="dxa"/>
            <w:tcBorders>
              <w:top w:val="nil"/>
              <w:left w:val="nil"/>
              <w:bottom w:val="nil"/>
              <w:right w:val="nil"/>
            </w:tcBorders>
            <w:noWrap/>
            <w:vAlign w:val="bottom"/>
            <w:hideMark/>
          </w:tcPr>
          <w:p w14:paraId="4B5D4E0E"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5588440E"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67A7A62C" w14:textId="77777777" w:rsidR="00057B18" w:rsidRPr="00E6451D" w:rsidRDefault="00057B18" w:rsidP="00E6451D">
            <w:pPr>
              <w:jc w:val="center"/>
              <w:rPr>
                <w:color w:val="000000"/>
                <w:sz w:val="20"/>
                <w:szCs w:val="20"/>
              </w:rPr>
            </w:pPr>
            <w:r w:rsidRPr="00E6451D">
              <w:rPr>
                <w:color w:val="000000"/>
                <w:sz w:val="20"/>
                <w:szCs w:val="20"/>
              </w:rPr>
              <w:t>0.14</w:t>
            </w:r>
          </w:p>
        </w:tc>
        <w:tc>
          <w:tcPr>
            <w:tcW w:w="997" w:type="dxa"/>
            <w:tcBorders>
              <w:top w:val="nil"/>
              <w:left w:val="nil"/>
              <w:bottom w:val="nil"/>
              <w:right w:val="nil"/>
            </w:tcBorders>
            <w:noWrap/>
            <w:vAlign w:val="bottom"/>
            <w:hideMark/>
          </w:tcPr>
          <w:p w14:paraId="259EE511" w14:textId="77777777" w:rsidR="00057B18" w:rsidRPr="00E6451D" w:rsidRDefault="00057B18" w:rsidP="00E6451D">
            <w:pPr>
              <w:jc w:val="center"/>
              <w:rPr>
                <w:color w:val="000000"/>
                <w:sz w:val="20"/>
                <w:szCs w:val="20"/>
              </w:rPr>
            </w:pPr>
            <w:r w:rsidRPr="00E6451D">
              <w:rPr>
                <w:color w:val="000000"/>
                <w:sz w:val="20"/>
                <w:szCs w:val="20"/>
              </w:rPr>
              <w:t>0</w:t>
            </w:r>
          </w:p>
        </w:tc>
        <w:tc>
          <w:tcPr>
            <w:tcW w:w="708" w:type="dxa"/>
            <w:tcBorders>
              <w:top w:val="nil"/>
              <w:left w:val="nil"/>
              <w:bottom w:val="nil"/>
              <w:right w:val="nil"/>
            </w:tcBorders>
            <w:noWrap/>
            <w:vAlign w:val="bottom"/>
            <w:hideMark/>
          </w:tcPr>
          <w:p w14:paraId="5BC6730C" w14:textId="77777777" w:rsidR="00057B18" w:rsidRPr="00E6451D" w:rsidRDefault="00057B18" w:rsidP="00E6451D">
            <w:pPr>
              <w:jc w:val="center"/>
              <w:rPr>
                <w:color w:val="000000"/>
                <w:sz w:val="20"/>
                <w:szCs w:val="20"/>
              </w:rPr>
            </w:pPr>
            <w:r w:rsidRPr="00E6451D">
              <w:rPr>
                <w:color w:val="000000"/>
                <w:sz w:val="20"/>
                <w:szCs w:val="20"/>
              </w:rPr>
              <w:t>0.7</w:t>
            </w:r>
          </w:p>
        </w:tc>
        <w:tc>
          <w:tcPr>
            <w:tcW w:w="1276" w:type="dxa"/>
            <w:tcBorders>
              <w:top w:val="nil"/>
              <w:left w:val="nil"/>
              <w:bottom w:val="nil"/>
              <w:right w:val="nil"/>
            </w:tcBorders>
            <w:noWrap/>
            <w:vAlign w:val="bottom"/>
            <w:hideMark/>
          </w:tcPr>
          <w:p w14:paraId="67388433" w14:textId="33FD3540" w:rsidR="00057B18" w:rsidRPr="00E6451D" w:rsidRDefault="00057B18" w:rsidP="00E6451D">
            <w:pPr>
              <w:jc w:val="center"/>
              <w:rPr>
                <w:color w:val="000000"/>
                <w:sz w:val="20"/>
                <w:szCs w:val="20"/>
              </w:rPr>
            </w:pPr>
            <w:r w:rsidRPr="00E6451D">
              <w:rPr>
                <w:color w:val="000000"/>
                <w:sz w:val="20"/>
                <w:szCs w:val="20"/>
              </w:rPr>
              <w:t>0.761</w:t>
            </w:r>
          </w:p>
        </w:tc>
      </w:tr>
      <w:tr w:rsidR="00E30BA2" w14:paraId="08892488" w14:textId="77777777" w:rsidTr="00E6451D">
        <w:trPr>
          <w:trHeight w:val="320"/>
        </w:trPr>
        <w:tc>
          <w:tcPr>
            <w:tcW w:w="2733" w:type="dxa"/>
            <w:tcBorders>
              <w:top w:val="nil"/>
              <w:left w:val="nil"/>
              <w:bottom w:val="nil"/>
              <w:right w:val="nil"/>
            </w:tcBorders>
            <w:noWrap/>
            <w:vAlign w:val="bottom"/>
            <w:hideMark/>
          </w:tcPr>
          <w:p w14:paraId="403EED5A" w14:textId="77777777" w:rsidR="00057B18" w:rsidRPr="00E6451D" w:rsidRDefault="00057B18">
            <w:pPr>
              <w:rPr>
                <w:color w:val="000000"/>
                <w:sz w:val="20"/>
                <w:szCs w:val="20"/>
              </w:rPr>
            </w:pPr>
            <w:r w:rsidRPr="00E6451D">
              <w:rPr>
                <w:color w:val="000000"/>
                <w:sz w:val="20"/>
                <w:szCs w:val="20"/>
              </w:rPr>
              <w:t>Bacterial potential pathogen</w:t>
            </w:r>
          </w:p>
        </w:tc>
        <w:tc>
          <w:tcPr>
            <w:tcW w:w="1208" w:type="dxa"/>
            <w:tcBorders>
              <w:top w:val="nil"/>
              <w:left w:val="nil"/>
              <w:bottom w:val="nil"/>
              <w:right w:val="nil"/>
            </w:tcBorders>
            <w:noWrap/>
            <w:vAlign w:val="bottom"/>
            <w:hideMark/>
          </w:tcPr>
          <w:p w14:paraId="492463D8"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bottom w:val="nil"/>
              <w:right w:val="nil"/>
            </w:tcBorders>
            <w:noWrap/>
            <w:vAlign w:val="bottom"/>
            <w:hideMark/>
          </w:tcPr>
          <w:p w14:paraId="1417409F"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bottom w:val="nil"/>
              <w:right w:val="nil"/>
            </w:tcBorders>
            <w:noWrap/>
            <w:vAlign w:val="bottom"/>
            <w:hideMark/>
          </w:tcPr>
          <w:p w14:paraId="5B16BD7F" w14:textId="77777777" w:rsidR="00057B18" w:rsidRPr="00E6451D" w:rsidRDefault="00057B18" w:rsidP="00E6451D">
            <w:pPr>
              <w:jc w:val="center"/>
              <w:rPr>
                <w:color w:val="000000"/>
                <w:sz w:val="20"/>
                <w:szCs w:val="20"/>
              </w:rPr>
            </w:pPr>
            <w:r w:rsidRPr="00E6451D">
              <w:rPr>
                <w:color w:val="000000"/>
                <w:sz w:val="20"/>
                <w:szCs w:val="20"/>
              </w:rPr>
              <w:t>0.76</w:t>
            </w:r>
          </w:p>
        </w:tc>
        <w:tc>
          <w:tcPr>
            <w:tcW w:w="997" w:type="dxa"/>
            <w:tcBorders>
              <w:top w:val="nil"/>
              <w:left w:val="nil"/>
              <w:bottom w:val="nil"/>
              <w:right w:val="nil"/>
            </w:tcBorders>
            <w:noWrap/>
            <w:vAlign w:val="bottom"/>
            <w:hideMark/>
          </w:tcPr>
          <w:p w14:paraId="127091A6" w14:textId="77777777" w:rsidR="00057B18" w:rsidRPr="00E6451D" w:rsidRDefault="00057B18" w:rsidP="00E6451D">
            <w:pPr>
              <w:jc w:val="center"/>
              <w:rPr>
                <w:color w:val="000000"/>
                <w:sz w:val="20"/>
                <w:szCs w:val="20"/>
              </w:rPr>
            </w:pPr>
            <w:r w:rsidRPr="00E6451D">
              <w:rPr>
                <w:color w:val="000000"/>
                <w:sz w:val="20"/>
                <w:szCs w:val="20"/>
              </w:rPr>
              <w:t>0.03</w:t>
            </w:r>
          </w:p>
        </w:tc>
        <w:tc>
          <w:tcPr>
            <w:tcW w:w="708" w:type="dxa"/>
            <w:tcBorders>
              <w:top w:val="nil"/>
              <w:left w:val="nil"/>
              <w:bottom w:val="nil"/>
              <w:right w:val="nil"/>
            </w:tcBorders>
            <w:noWrap/>
            <w:vAlign w:val="bottom"/>
            <w:hideMark/>
          </w:tcPr>
          <w:p w14:paraId="03903EFC" w14:textId="77777777" w:rsidR="00057B18" w:rsidRPr="00E6451D" w:rsidRDefault="00057B18" w:rsidP="00E6451D">
            <w:pPr>
              <w:jc w:val="center"/>
              <w:rPr>
                <w:color w:val="000000"/>
                <w:sz w:val="20"/>
                <w:szCs w:val="20"/>
              </w:rPr>
            </w:pPr>
            <w:r w:rsidRPr="00E6451D">
              <w:rPr>
                <w:color w:val="000000"/>
                <w:sz w:val="20"/>
                <w:szCs w:val="20"/>
              </w:rPr>
              <w:t>1.87</w:t>
            </w:r>
          </w:p>
        </w:tc>
        <w:tc>
          <w:tcPr>
            <w:tcW w:w="1276" w:type="dxa"/>
            <w:tcBorders>
              <w:top w:val="nil"/>
              <w:left w:val="nil"/>
              <w:bottom w:val="nil"/>
              <w:right w:val="nil"/>
            </w:tcBorders>
            <w:noWrap/>
            <w:vAlign w:val="bottom"/>
            <w:hideMark/>
          </w:tcPr>
          <w:p w14:paraId="4FCD0D6E" w14:textId="77777777" w:rsidR="00057B18" w:rsidRPr="00E6451D" w:rsidRDefault="00057B18" w:rsidP="00E6451D">
            <w:pPr>
              <w:jc w:val="center"/>
              <w:rPr>
                <w:color w:val="000000"/>
                <w:sz w:val="20"/>
                <w:szCs w:val="20"/>
              </w:rPr>
            </w:pPr>
            <w:r w:rsidRPr="00E6451D">
              <w:rPr>
                <w:color w:val="000000"/>
                <w:sz w:val="20"/>
                <w:szCs w:val="20"/>
              </w:rPr>
              <w:t>0.014*</w:t>
            </w:r>
          </w:p>
        </w:tc>
      </w:tr>
      <w:tr w:rsidR="00E30BA2" w14:paraId="023B5CB9" w14:textId="77777777" w:rsidTr="00E6451D">
        <w:trPr>
          <w:trHeight w:val="320"/>
        </w:trPr>
        <w:tc>
          <w:tcPr>
            <w:tcW w:w="2733" w:type="dxa"/>
            <w:tcBorders>
              <w:top w:val="nil"/>
              <w:left w:val="nil"/>
              <w:bottom w:val="nil"/>
              <w:right w:val="nil"/>
            </w:tcBorders>
            <w:noWrap/>
            <w:vAlign w:val="bottom"/>
            <w:hideMark/>
          </w:tcPr>
          <w:p w14:paraId="104B3AA5" w14:textId="77777777" w:rsidR="00057B18" w:rsidRPr="00E6451D" w:rsidRDefault="00057B18">
            <w:pPr>
              <w:rPr>
                <w:color w:val="000000"/>
                <w:sz w:val="20"/>
                <w:szCs w:val="20"/>
              </w:rPr>
            </w:pPr>
            <w:r w:rsidRPr="00E6451D">
              <w:rPr>
                <w:color w:val="000000"/>
                <w:sz w:val="20"/>
                <w:szCs w:val="20"/>
              </w:rPr>
              <w:t>Bacterial potential pathogen</w:t>
            </w:r>
          </w:p>
        </w:tc>
        <w:tc>
          <w:tcPr>
            <w:tcW w:w="1208" w:type="dxa"/>
            <w:tcBorders>
              <w:top w:val="nil"/>
              <w:left w:val="nil"/>
              <w:bottom w:val="nil"/>
              <w:right w:val="nil"/>
            </w:tcBorders>
            <w:noWrap/>
            <w:vAlign w:val="bottom"/>
            <w:hideMark/>
          </w:tcPr>
          <w:p w14:paraId="31157920"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nil"/>
              <w:right w:val="nil"/>
            </w:tcBorders>
            <w:noWrap/>
            <w:vAlign w:val="bottom"/>
            <w:hideMark/>
          </w:tcPr>
          <w:p w14:paraId="1FD48869"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3781D812" w14:textId="77777777" w:rsidR="00057B18" w:rsidRPr="00E6451D" w:rsidRDefault="00057B18" w:rsidP="00E6451D">
            <w:pPr>
              <w:jc w:val="center"/>
              <w:rPr>
                <w:color w:val="000000"/>
                <w:sz w:val="20"/>
                <w:szCs w:val="20"/>
              </w:rPr>
            </w:pPr>
            <w:r w:rsidRPr="00E6451D">
              <w:rPr>
                <w:color w:val="000000"/>
                <w:sz w:val="20"/>
                <w:szCs w:val="20"/>
              </w:rPr>
              <w:t>0.81</w:t>
            </w:r>
          </w:p>
        </w:tc>
        <w:tc>
          <w:tcPr>
            <w:tcW w:w="997" w:type="dxa"/>
            <w:tcBorders>
              <w:top w:val="nil"/>
              <w:left w:val="nil"/>
              <w:bottom w:val="nil"/>
              <w:right w:val="nil"/>
            </w:tcBorders>
            <w:noWrap/>
            <w:vAlign w:val="bottom"/>
            <w:hideMark/>
          </w:tcPr>
          <w:p w14:paraId="0B4AFFA9" w14:textId="77777777" w:rsidR="00057B18" w:rsidRPr="00E6451D" w:rsidRDefault="00057B18" w:rsidP="00E6451D">
            <w:pPr>
              <w:jc w:val="center"/>
              <w:rPr>
                <w:color w:val="000000"/>
                <w:sz w:val="20"/>
                <w:szCs w:val="20"/>
              </w:rPr>
            </w:pPr>
            <w:r w:rsidRPr="00E6451D">
              <w:rPr>
                <w:color w:val="000000"/>
                <w:sz w:val="20"/>
                <w:szCs w:val="20"/>
              </w:rPr>
              <w:t>0.03</w:t>
            </w:r>
          </w:p>
        </w:tc>
        <w:tc>
          <w:tcPr>
            <w:tcW w:w="708" w:type="dxa"/>
            <w:tcBorders>
              <w:top w:val="nil"/>
              <w:left w:val="nil"/>
              <w:bottom w:val="nil"/>
              <w:right w:val="nil"/>
            </w:tcBorders>
            <w:noWrap/>
            <w:vAlign w:val="bottom"/>
            <w:hideMark/>
          </w:tcPr>
          <w:p w14:paraId="573EB70E" w14:textId="77777777" w:rsidR="00057B18" w:rsidRPr="00E6451D" w:rsidRDefault="00057B18" w:rsidP="00E6451D">
            <w:pPr>
              <w:jc w:val="center"/>
              <w:rPr>
                <w:color w:val="000000"/>
                <w:sz w:val="20"/>
                <w:szCs w:val="20"/>
              </w:rPr>
            </w:pPr>
            <w:r w:rsidRPr="00E6451D">
              <w:rPr>
                <w:color w:val="000000"/>
                <w:sz w:val="20"/>
                <w:szCs w:val="20"/>
              </w:rPr>
              <w:t>4.02</w:t>
            </w:r>
          </w:p>
        </w:tc>
        <w:tc>
          <w:tcPr>
            <w:tcW w:w="1276" w:type="dxa"/>
            <w:tcBorders>
              <w:top w:val="nil"/>
              <w:left w:val="nil"/>
              <w:bottom w:val="nil"/>
              <w:right w:val="nil"/>
            </w:tcBorders>
            <w:noWrap/>
            <w:vAlign w:val="bottom"/>
            <w:hideMark/>
          </w:tcPr>
          <w:p w14:paraId="1C018AED" w14:textId="4470083F" w:rsidR="00057B18" w:rsidRPr="00E6451D" w:rsidRDefault="00057B18" w:rsidP="00E6451D">
            <w:pPr>
              <w:jc w:val="center"/>
              <w:rPr>
                <w:color w:val="000000"/>
                <w:sz w:val="20"/>
                <w:szCs w:val="20"/>
              </w:rPr>
            </w:pPr>
            <w:r w:rsidRPr="00E6451D">
              <w:rPr>
                <w:color w:val="000000"/>
                <w:sz w:val="20"/>
                <w:szCs w:val="20"/>
              </w:rPr>
              <w:t>0</w:t>
            </w:r>
            <w:r w:rsidR="00FD759F">
              <w:rPr>
                <w:color w:val="000000"/>
                <w:sz w:val="20"/>
                <w:szCs w:val="20"/>
              </w:rPr>
              <w:t>.000</w:t>
            </w:r>
            <w:r w:rsidRPr="00E6451D">
              <w:rPr>
                <w:color w:val="000000"/>
                <w:sz w:val="20"/>
                <w:szCs w:val="20"/>
              </w:rPr>
              <w:t>***</w:t>
            </w:r>
          </w:p>
        </w:tc>
      </w:tr>
      <w:tr w:rsidR="00E30BA2" w14:paraId="6A5E0E17" w14:textId="77777777" w:rsidTr="00E6451D">
        <w:trPr>
          <w:trHeight w:val="320"/>
        </w:trPr>
        <w:tc>
          <w:tcPr>
            <w:tcW w:w="2733" w:type="dxa"/>
            <w:tcBorders>
              <w:top w:val="nil"/>
              <w:left w:val="nil"/>
              <w:bottom w:val="nil"/>
              <w:right w:val="nil"/>
            </w:tcBorders>
            <w:noWrap/>
            <w:vAlign w:val="bottom"/>
            <w:hideMark/>
          </w:tcPr>
          <w:p w14:paraId="3A60E8A5" w14:textId="77777777" w:rsidR="00057B18" w:rsidRPr="00E6451D" w:rsidRDefault="00057B18">
            <w:pPr>
              <w:rPr>
                <w:color w:val="000000"/>
                <w:sz w:val="20"/>
                <w:szCs w:val="20"/>
              </w:rPr>
            </w:pPr>
            <w:r w:rsidRPr="00E6451D">
              <w:rPr>
                <w:color w:val="000000"/>
                <w:sz w:val="20"/>
                <w:szCs w:val="20"/>
              </w:rPr>
              <w:t>Fungal pathogen</w:t>
            </w:r>
          </w:p>
        </w:tc>
        <w:tc>
          <w:tcPr>
            <w:tcW w:w="1208" w:type="dxa"/>
            <w:tcBorders>
              <w:top w:val="nil"/>
              <w:left w:val="nil"/>
              <w:bottom w:val="nil"/>
              <w:right w:val="nil"/>
            </w:tcBorders>
            <w:noWrap/>
            <w:vAlign w:val="bottom"/>
            <w:hideMark/>
          </w:tcPr>
          <w:p w14:paraId="32C9C7B4" w14:textId="77777777" w:rsidR="00057B18" w:rsidRPr="00E6451D" w:rsidRDefault="00057B18" w:rsidP="00E6451D">
            <w:pPr>
              <w:jc w:val="center"/>
              <w:rPr>
                <w:color w:val="000000"/>
                <w:sz w:val="20"/>
                <w:szCs w:val="20"/>
              </w:rPr>
            </w:pPr>
            <w:r w:rsidRPr="00E6451D">
              <w:rPr>
                <w:color w:val="000000"/>
                <w:sz w:val="20"/>
                <w:szCs w:val="20"/>
              </w:rPr>
              <w:t>LU 1700s</w:t>
            </w:r>
          </w:p>
        </w:tc>
        <w:tc>
          <w:tcPr>
            <w:tcW w:w="539" w:type="dxa"/>
            <w:tcBorders>
              <w:top w:val="nil"/>
              <w:left w:val="nil"/>
              <w:bottom w:val="nil"/>
              <w:right w:val="nil"/>
            </w:tcBorders>
            <w:noWrap/>
            <w:vAlign w:val="bottom"/>
            <w:hideMark/>
          </w:tcPr>
          <w:p w14:paraId="01FF12FF"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31886281" w14:textId="77777777" w:rsidR="00057B18" w:rsidRPr="00E6451D" w:rsidRDefault="00057B18" w:rsidP="00E6451D">
            <w:pPr>
              <w:jc w:val="center"/>
              <w:rPr>
                <w:color w:val="000000"/>
                <w:sz w:val="20"/>
                <w:szCs w:val="20"/>
              </w:rPr>
            </w:pPr>
            <w:r w:rsidRPr="00E6451D">
              <w:rPr>
                <w:color w:val="000000"/>
                <w:sz w:val="20"/>
                <w:szCs w:val="20"/>
              </w:rPr>
              <w:t>0.41</w:t>
            </w:r>
          </w:p>
        </w:tc>
        <w:tc>
          <w:tcPr>
            <w:tcW w:w="997" w:type="dxa"/>
            <w:tcBorders>
              <w:top w:val="nil"/>
              <w:left w:val="nil"/>
              <w:bottom w:val="nil"/>
              <w:right w:val="nil"/>
            </w:tcBorders>
            <w:noWrap/>
            <w:vAlign w:val="bottom"/>
            <w:hideMark/>
          </w:tcPr>
          <w:p w14:paraId="5837CC9A"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6FB10357" w14:textId="77777777" w:rsidR="00057B18" w:rsidRPr="00E6451D" w:rsidRDefault="00057B18" w:rsidP="00E6451D">
            <w:pPr>
              <w:jc w:val="center"/>
              <w:rPr>
                <w:color w:val="000000"/>
                <w:sz w:val="20"/>
                <w:szCs w:val="20"/>
              </w:rPr>
            </w:pPr>
            <w:r w:rsidRPr="00E6451D">
              <w:rPr>
                <w:color w:val="000000"/>
                <w:sz w:val="20"/>
                <w:szCs w:val="20"/>
              </w:rPr>
              <w:t>0.97</w:t>
            </w:r>
          </w:p>
        </w:tc>
        <w:tc>
          <w:tcPr>
            <w:tcW w:w="1276" w:type="dxa"/>
            <w:tcBorders>
              <w:top w:val="nil"/>
              <w:left w:val="nil"/>
              <w:bottom w:val="nil"/>
              <w:right w:val="nil"/>
            </w:tcBorders>
            <w:noWrap/>
            <w:vAlign w:val="bottom"/>
            <w:hideMark/>
          </w:tcPr>
          <w:p w14:paraId="74DA00CF" w14:textId="13F0B95C" w:rsidR="00057B18" w:rsidRPr="00E6451D" w:rsidRDefault="00057B18" w:rsidP="00E6451D">
            <w:pPr>
              <w:jc w:val="center"/>
              <w:rPr>
                <w:color w:val="000000"/>
                <w:sz w:val="20"/>
                <w:szCs w:val="20"/>
              </w:rPr>
            </w:pPr>
            <w:r w:rsidRPr="00E6451D">
              <w:rPr>
                <w:color w:val="000000"/>
                <w:sz w:val="20"/>
                <w:szCs w:val="20"/>
              </w:rPr>
              <w:t>0.524</w:t>
            </w:r>
          </w:p>
        </w:tc>
      </w:tr>
      <w:tr w:rsidR="00E30BA2" w14:paraId="56B1DFAC" w14:textId="77777777" w:rsidTr="00E6451D">
        <w:trPr>
          <w:trHeight w:val="320"/>
        </w:trPr>
        <w:tc>
          <w:tcPr>
            <w:tcW w:w="2733" w:type="dxa"/>
            <w:tcBorders>
              <w:top w:val="nil"/>
              <w:left w:val="nil"/>
              <w:bottom w:val="nil"/>
              <w:right w:val="nil"/>
            </w:tcBorders>
            <w:noWrap/>
            <w:vAlign w:val="bottom"/>
            <w:hideMark/>
          </w:tcPr>
          <w:p w14:paraId="354F832A" w14:textId="77777777" w:rsidR="00057B18" w:rsidRPr="00E6451D" w:rsidRDefault="00057B18">
            <w:pPr>
              <w:rPr>
                <w:color w:val="000000"/>
                <w:sz w:val="20"/>
                <w:szCs w:val="20"/>
              </w:rPr>
            </w:pPr>
            <w:r w:rsidRPr="00E6451D">
              <w:rPr>
                <w:color w:val="000000"/>
                <w:sz w:val="20"/>
                <w:szCs w:val="20"/>
              </w:rPr>
              <w:t>Fungal pathogen</w:t>
            </w:r>
          </w:p>
        </w:tc>
        <w:tc>
          <w:tcPr>
            <w:tcW w:w="1208" w:type="dxa"/>
            <w:tcBorders>
              <w:top w:val="nil"/>
              <w:left w:val="nil"/>
              <w:bottom w:val="nil"/>
              <w:right w:val="nil"/>
            </w:tcBorders>
            <w:noWrap/>
            <w:vAlign w:val="bottom"/>
            <w:hideMark/>
          </w:tcPr>
          <w:p w14:paraId="4667B0EF" w14:textId="77777777" w:rsidR="00057B18" w:rsidRPr="00E6451D" w:rsidRDefault="00057B18" w:rsidP="00E6451D">
            <w:pPr>
              <w:jc w:val="center"/>
              <w:rPr>
                <w:color w:val="000000"/>
                <w:sz w:val="20"/>
                <w:szCs w:val="20"/>
              </w:rPr>
            </w:pPr>
            <w:r w:rsidRPr="00E6451D">
              <w:rPr>
                <w:color w:val="000000"/>
                <w:sz w:val="20"/>
                <w:szCs w:val="20"/>
              </w:rPr>
              <w:t>LU 1800s</w:t>
            </w:r>
          </w:p>
        </w:tc>
        <w:tc>
          <w:tcPr>
            <w:tcW w:w="539" w:type="dxa"/>
            <w:tcBorders>
              <w:top w:val="nil"/>
              <w:left w:val="nil"/>
              <w:bottom w:val="nil"/>
              <w:right w:val="nil"/>
            </w:tcBorders>
            <w:noWrap/>
            <w:vAlign w:val="bottom"/>
            <w:hideMark/>
          </w:tcPr>
          <w:p w14:paraId="12FB9007"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nil"/>
              <w:right w:val="nil"/>
            </w:tcBorders>
            <w:noWrap/>
            <w:vAlign w:val="bottom"/>
            <w:hideMark/>
          </w:tcPr>
          <w:p w14:paraId="57D10FCB" w14:textId="77777777" w:rsidR="00057B18" w:rsidRPr="00E6451D" w:rsidRDefault="00057B18" w:rsidP="00E6451D">
            <w:pPr>
              <w:jc w:val="center"/>
              <w:rPr>
                <w:color w:val="000000"/>
                <w:sz w:val="20"/>
                <w:szCs w:val="20"/>
              </w:rPr>
            </w:pPr>
            <w:r w:rsidRPr="00E6451D">
              <w:rPr>
                <w:color w:val="000000"/>
                <w:sz w:val="20"/>
                <w:szCs w:val="20"/>
              </w:rPr>
              <w:t>0.6</w:t>
            </w:r>
          </w:p>
        </w:tc>
        <w:tc>
          <w:tcPr>
            <w:tcW w:w="997" w:type="dxa"/>
            <w:tcBorders>
              <w:top w:val="nil"/>
              <w:left w:val="nil"/>
              <w:bottom w:val="nil"/>
              <w:right w:val="nil"/>
            </w:tcBorders>
            <w:noWrap/>
            <w:vAlign w:val="bottom"/>
            <w:hideMark/>
          </w:tcPr>
          <w:p w14:paraId="0A57C1E1"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bottom w:val="nil"/>
              <w:right w:val="nil"/>
            </w:tcBorders>
            <w:noWrap/>
            <w:vAlign w:val="bottom"/>
            <w:hideMark/>
          </w:tcPr>
          <w:p w14:paraId="63B59420" w14:textId="77777777" w:rsidR="00057B18" w:rsidRPr="00E6451D" w:rsidRDefault="00057B18" w:rsidP="00E6451D">
            <w:pPr>
              <w:jc w:val="center"/>
              <w:rPr>
                <w:color w:val="000000"/>
                <w:sz w:val="20"/>
                <w:szCs w:val="20"/>
              </w:rPr>
            </w:pPr>
            <w:r w:rsidRPr="00E6451D">
              <w:rPr>
                <w:color w:val="000000"/>
                <w:sz w:val="20"/>
                <w:szCs w:val="20"/>
              </w:rPr>
              <w:t>1.41</w:t>
            </w:r>
          </w:p>
        </w:tc>
        <w:tc>
          <w:tcPr>
            <w:tcW w:w="1276" w:type="dxa"/>
            <w:tcBorders>
              <w:top w:val="nil"/>
              <w:left w:val="nil"/>
              <w:bottom w:val="nil"/>
              <w:right w:val="nil"/>
            </w:tcBorders>
            <w:noWrap/>
            <w:vAlign w:val="bottom"/>
            <w:hideMark/>
          </w:tcPr>
          <w:p w14:paraId="48008317" w14:textId="77777777" w:rsidR="00057B18" w:rsidRPr="00E6451D" w:rsidRDefault="00057B18" w:rsidP="00E6451D">
            <w:pPr>
              <w:jc w:val="center"/>
              <w:rPr>
                <w:color w:val="000000"/>
                <w:sz w:val="20"/>
                <w:szCs w:val="20"/>
              </w:rPr>
            </w:pPr>
            <w:r w:rsidRPr="00E6451D">
              <w:rPr>
                <w:color w:val="000000"/>
                <w:sz w:val="20"/>
                <w:szCs w:val="20"/>
              </w:rPr>
              <w:t>0.044*</w:t>
            </w:r>
          </w:p>
        </w:tc>
      </w:tr>
      <w:tr w:rsidR="00E30BA2" w14:paraId="47E0C8D6" w14:textId="77777777" w:rsidTr="00E6451D">
        <w:trPr>
          <w:trHeight w:val="320"/>
        </w:trPr>
        <w:tc>
          <w:tcPr>
            <w:tcW w:w="2733" w:type="dxa"/>
            <w:tcBorders>
              <w:top w:val="nil"/>
              <w:left w:val="nil"/>
              <w:right w:val="nil"/>
            </w:tcBorders>
            <w:noWrap/>
            <w:vAlign w:val="bottom"/>
            <w:hideMark/>
          </w:tcPr>
          <w:p w14:paraId="00DEACEB" w14:textId="77777777" w:rsidR="00057B18" w:rsidRPr="00E6451D" w:rsidRDefault="00057B18">
            <w:pPr>
              <w:rPr>
                <w:color w:val="000000"/>
                <w:sz w:val="20"/>
                <w:szCs w:val="20"/>
              </w:rPr>
            </w:pPr>
            <w:r w:rsidRPr="00E6451D">
              <w:rPr>
                <w:color w:val="000000"/>
                <w:sz w:val="20"/>
                <w:szCs w:val="20"/>
              </w:rPr>
              <w:t>Fungal pathogen</w:t>
            </w:r>
          </w:p>
        </w:tc>
        <w:tc>
          <w:tcPr>
            <w:tcW w:w="1208" w:type="dxa"/>
            <w:tcBorders>
              <w:top w:val="nil"/>
              <w:left w:val="nil"/>
              <w:right w:val="nil"/>
            </w:tcBorders>
            <w:noWrap/>
            <w:vAlign w:val="bottom"/>
            <w:hideMark/>
          </w:tcPr>
          <w:p w14:paraId="799C6844" w14:textId="77777777" w:rsidR="00057B18" w:rsidRPr="00E6451D" w:rsidRDefault="00057B18" w:rsidP="00E6451D">
            <w:pPr>
              <w:jc w:val="center"/>
              <w:rPr>
                <w:color w:val="000000"/>
                <w:sz w:val="20"/>
                <w:szCs w:val="20"/>
              </w:rPr>
            </w:pPr>
            <w:r w:rsidRPr="00E6451D">
              <w:rPr>
                <w:color w:val="000000"/>
                <w:sz w:val="20"/>
                <w:szCs w:val="20"/>
              </w:rPr>
              <w:t>LU 1900s</w:t>
            </w:r>
          </w:p>
        </w:tc>
        <w:tc>
          <w:tcPr>
            <w:tcW w:w="539" w:type="dxa"/>
            <w:tcBorders>
              <w:top w:val="nil"/>
              <w:left w:val="nil"/>
              <w:right w:val="nil"/>
            </w:tcBorders>
            <w:noWrap/>
            <w:vAlign w:val="bottom"/>
            <w:hideMark/>
          </w:tcPr>
          <w:p w14:paraId="0059020D" w14:textId="77777777" w:rsidR="00057B18" w:rsidRPr="00E6451D" w:rsidRDefault="00057B18" w:rsidP="00E6451D">
            <w:pPr>
              <w:jc w:val="center"/>
              <w:rPr>
                <w:color w:val="000000"/>
                <w:sz w:val="20"/>
                <w:szCs w:val="20"/>
              </w:rPr>
            </w:pPr>
            <w:r w:rsidRPr="00E6451D">
              <w:rPr>
                <w:color w:val="000000"/>
                <w:sz w:val="20"/>
                <w:szCs w:val="20"/>
              </w:rPr>
              <w:t>2</w:t>
            </w:r>
          </w:p>
        </w:tc>
        <w:tc>
          <w:tcPr>
            <w:tcW w:w="1186" w:type="dxa"/>
            <w:tcBorders>
              <w:top w:val="nil"/>
              <w:left w:val="nil"/>
              <w:right w:val="nil"/>
            </w:tcBorders>
            <w:noWrap/>
            <w:vAlign w:val="bottom"/>
            <w:hideMark/>
          </w:tcPr>
          <w:p w14:paraId="71B069A3" w14:textId="77777777" w:rsidR="00057B18" w:rsidRPr="00E6451D" w:rsidRDefault="00057B18" w:rsidP="00E6451D">
            <w:pPr>
              <w:jc w:val="center"/>
              <w:rPr>
                <w:color w:val="000000"/>
                <w:sz w:val="20"/>
                <w:szCs w:val="20"/>
              </w:rPr>
            </w:pPr>
            <w:r w:rsidRPr="00E6451D">
              <w:rPr>
                <w:color w:val="000000"/>
                <w:sz w:val="20"/>
                <w:szCs w:val="20"/>
              </w:rPr>
              <w:t>0.82</w:t>
            </w:r>
          </w:p>
        </w:tc>
        <w:tc>
          <w:tcPr>
            <w:tcW w:w="997" w:type="dxa"/>
            <w:tcBorders>
              <w:top w:val="nil"/>
              <w:left w:val="nil"/>
              <w:right w:val="nil"/>
            </w:tcBorders>
            <w:noWrap/>
            <w:vAlign w:val="bottom"/>
            <w:hideMark/>
          </w:tcPr>
          <w:p w14:paraId="17D185E9" w14:textId="77777777" w:rsidR="00057B18" w:rsidRPr="00E6451D" w:rsidRDefault="00057B18" w:rsidP="00E6451D">
            <w:pPr>
              <w:jc w:val="center"/>
              <w:rPr>
                <w:color w:val="000000"/>
                <w:sz w:val="20"/>
                <w:szCs w:val="20"/>
              </w:rPr>
            </w:pPr>
            <w:r w:rsidRPr="00E6451D">
              <w:rPr>
                <w:color w:val="000000"/>
                <w:sz w:val="20"/>
                <w:szCs w:val="20"/>
              </w:rPr>
              <w:t>0.01</w:t>
            </w:r>
          </w:p>
        </w:tc>
        <w:tc>
          <w:tcPr>
            <w:tcW w:w="708" w:type="dxa"/>
            <w:tcBorders>
              <w:top w:val="nil"/>
              <w:left w:val="nil"/>
              <w:right w:val="nil"/>
            </w:tcBorders>
            <w:noWrap/>
            <w:vAlign w:val="bottom"/>
            <w:hideMark/>
          </w:tcPr>
          <w:p w14:paraId="5C0AE886" w14:textId="77777777" w:rsidR="00057B18" w:rsidRPr="00E6451D" w:rsidRDefault="00057B18" w:rsidP="00E6451D">
            <w:pPr>
              <w:jc w:val="center"/>
              <w:rPr>
                <w:color w:val="000000"/>
                <w:sz w:val="20"/>
                <w:szCs w:val="20"/>
              </w:rPr>
            </w:pPr>
            <w:r w:rsidRPr="00E6451D">
              <w:rPr>
                <w:color w:val="000000"/>
                <w:sz w:val="20"/>
                <w:szCs w:val="20"/>
              </w:rPr>
              <w:t>0.97</w:t>
            </w:r>
          </w:p>
        </w:tc>
        <w:tc>
          <w:tcPr>
            <w:tcW w:w="1276" w:type="dxa"/>
            <w:tcBorders>
              <w:top w:val="nil"/>
              <w:left w:val="nil"/>
              <w:right w:val="nil"/>
            </w:tcBorders>
            <w:noWrap/>
            <w:vAlign w:val="bottom"/>
            <w:hideMark/>
          </w:tcPr>
          <w:p w14:paraId="29875551" w14:textId="1503C17C" w:rsidR="00057B18" w:rsidRPr="00E6451D" w:rsidRDefault="00057B18" w:rsidP="00E6451D">
            <w:pPr>
              <w:jc w:val="center"/>
              <w:rPr>
                <w:color w:val="000000"/>
                <w:sz w:val="20"/>
                <w:szCs w:val="20"/>
              </w:rPr>
            </w:pPr>
            <w:r w:rsidRPr="00E6451D">
              <w:rPr>
                <w:color w:val="000000"/>
                <w:sz w:val="20"/>
                <w:szCs w:val="20"/>
              </w:rPr>
              <w:t>0.553</w:t>
            </w:r>
          </w:p>
        </w:tc>
      </w:tr>
      <w:tr w:rsidR="00E30BA2" w14:paraId="27DE12E2" w14:textId="77777777" w:rsidTr="00E6451D">
        <w:trPr>
          <w:trHeight w:val="320"/>
        </w:trPr>
        <w:tc>
          <w:tcPr>
            <w:tcW w:w="2733" w:type="dxa"/>
            <w:tcBorders>
              <w:top w:val="nil"/>
              <w:left w:val="nil"/>
              <w:bottom w:val="single" w:sz="4" w:space="0" w:color="auto"/>
              <w:right w:val="nil"/>
            </w:tcBorders>
            <w:noWrap/>
            <w:vAlign w:val="bottom"/>
            <w:hideMark/>
          </w:tcPr>
          <w:p w14:paraId="15858D5D" w14:textId="77777777" w:rsidR="00057B18" w:rsidRPr="00E6451D" w:rsidRDefault="00057B18">
            <w:pPr>
              <w:rPr>
                <w:color w:val="000000"/>
                <w:sz w:val="20"/>
                <w:szCs w:val="20"/>
              </w:rPr>
            </w:pPr>
            <w:r w:rsidRPr="00E6451D">
              <w:rPr>
                <w:color w:val="000000"/>
                <w:sz w:val="20"/>
                <w:szCs w:val="20"/>
              </w:rPr>
              <w:t>Fungal pathogen</w:t>
            </w:r>
          </w:p>
        </w:tc>
        <w:tc>
          <w:tcPr>
            <w:tcW w:w="1208" w:type="dxa"/>
            <w:tcBorders>
              <w:top w:val="nil"/>
              <w:left w:val="nil"/>
              <w:bottom w:val="single" w:sz="4" w:space="0" w:color="auto"/>
              <w:right w:val="nil"/>
            </w:tcBorders>
            <w:noWrap/>
            <w:vAlign w:val="bottom"/>
            <w:hideMark/>
          </w:tcPr>
          <w:p w14:paraId="3F8CF789" w14:textId="77777777" w:rsidR="00057B18" w:rsidRPr="00E6451D" w:rsidRDefault="00057B18" w:rsidP="00E6451D">
            <w:pPr>
              <w:jc w:val="center"/>
              <w:rPr>
                <w:color w:val="000000"/>
                <w:sz w:val="20"/>
                <w:szCs w:val="20"/>
              </w:rPr>
            </w:pPr>
            <w:r w:rsidRPr="00E6451D">
              <w:rPr>
                <w:color w:val="000000"/>
                <w:sz w:val="20"/>
                <w:szCs w:val="20"/>
              </w:rPr>
              <w:t>Current LU</w:t>
            </w:r>
          </w:p>
        </w:tc>
        <w:tc>
          <w:tcPr>
            <w:tcW w:w="539" w:type="dxa"/>
            <w:tcBorders>
              <w:top w:val="nil"/>
              <w:left w:val="nil"/>
              <w:bottom w:val="single" w:sz="4" w:space="0" w:color="auto"/>
              <w:right w:val="nil"/>
            </w:tcBorders>
            <w:noWrap/>
            <w:vAlign w:val="bottom"/>
            <w:hideMark/>
          </w:tcPr>
          <w:p w14:paraId="1E0118F1" w14:textId="77777777" w:rsidR="00057B18" w:rsidRPr="00E6451D" w:rsidRDefault="00057B18" w:rsidP="00E6451D">
            <w:pPr>
              <w:jc w:val="center"/>
              <w:rPr>
                <w:color w:val="000000"/>
                <w:sz w:val="20"/>
                <w:szCs w:val="20"/>
              </w:rPr>
            </w:pPr>
            <w:r w:rsidRPr="00E6451D">
              <w:rPr>
                <w:color w:val="000000"/>
                <w:sz w:val="20"/>
                <w:szCs w:val="20"/>
              </w:rPr>
              <w:t>1</w:t>
            </w:r>
          </w:p>
        </w:tc>
        <w:tc>
          <w:tcPr>
            <w:tcW w:w="1186" w:type="dxa"/>
            <w:tcBorders>
              <w:top w:val="nil"/>
              <w:left w:val="nil"/>
              <w:bottom w:val="single" w:sz="4" w:space="0" w:color="auto"/>
              <w:right w:val="nil"/>
            </w:tcBorders>
            <w:noWrap/>
            <w:vAlign w:val="bottom"/>
            <w:hideMark/>
          </w:tcPr>
          <w:p w14:paraId="2B2684AF" w14:textId="77777777" w:rsidR="00057B18" w:rsidRPr="00E6451D" w:rsidRDefault="00057B18" w:rsidP="00E6451D">
            <w:pPr>
              <w:jc w:val="center"/>
              <w:rPr>
                <w:color w:val="000000"/>
                <w:sz w:val="20"/>
                <w:szCs w:val="20"/>
              </w:rPr>
            </w:pPr>
            <w:r w:rsidRPr="00E6451D">
              <w:rPr>
                <w:color w:val="000000"/>
                <w:sz w:val="20"/>
                <w:szCs w:val="20"/>
              </w:rPr>
              <w:t>1.04</w:t>
            </w:r>
          </w:p>
        </w:tc>
        <w:tc>
          <w:tcPr>
            <w:tcW w:w="997" w:type="dxa"/>
            <w:tcBorders>
              <w:top w:val="nil"/>
              <w:left w:val="nil"/>
              <w:bottom w:val="single" w:sz="4" w:space="0" w:color="auto"/>
              <w:right w:val="nil"/>
            </w:tcBorders>
            <w:noWrap/>
            <w:vAlign w:val="bottom"/>
            <w:hideMark/>
          </w:tcPr>
          <w:p w14:paraId="7FBCEAB6" w14:textId="77777777" w:rsidR="00057B18" w:rsidRPr="00E6451D" w:rsidRDefault="00057B18" w:rsidP="00E6451D">
            <w:pPr>
              <w:jc w:val="center"/>
              <w:rPr>
                <w:color w:val="000000"/>
                <w:sz w:val="20"/>
                <w:szCs w:val="20"/>
              </w:rPr>
            </w:pPr>
            <w:r w:rsidRPr="00E6451D">
              <w:rPr>
                <w:color w:val="000000"/>
                <w:sz w:val="20"/>
                <w:szCs w:val="20"/>
              </w:rPr>
              <w:t>0.02</w:t>
            </w:r>
          </w:p>
        </w:tc>
        <w:tc>
          <w:tcPr>
            <w:tcW w:w="708" w:type="dxa"/>
            <w:tcBorders>
              <w:top w:val="nil"/>
              <w:left w:val="nil"/>
              <w:bottom w:val="single" w:sz="4" w:space="0" w:color="auto"/>
              <w:right w:val="nil"/>
            </w:tcBorders>
            <w:noWrap/>
            <w:vAlign w:val="bottom"/>
            <w:hideMark/>
          </w:tcPr>
          <w:p w14:paraId="0D8550B7" w14:textId="77777777" w:rsidR="00057B18" w:rsidRPr="00E6451D" w:rsidRDefault="00057B18" w:rsidP="00E6451D">
            <w:pPr>
              <w:jc w:val="center"/>
              <w:rPr>
                <w:color w:val="000000"/>
                <w:sz w:val="20"/>
                <w:szCs w:val="20"/>
              </w:rPr>
            </w:pPr>
            <w:r w:rsidRPr="00E6451D">
              <w:rPr>
                <w:color w:val="000000"/>
                <w:sz w:val="20"/>
                <w:szCs w:val="20"/>
              </w:rPr>
              <w:t>2.45</w:t>
            </w:r>
          </w:p>
        </w:tc>
        <w:tc>
          <w:tcPr>
            <w:tcW w:w="1276" w:type="dxa"/>
            <w:tcBorders>
              <w:top w:val="nil"/>
              <w:left w:val="nil"/>
              <w:bottom w:val="single" w:sz="4" w:space="0" w:color="auto"/>
              <w:right w:val="nil"/>
            </w:tcBorders>
            <w:noWrap/>
            <w:vAlign w:val="bottom"/>
            <w:hideMark/>
          </w:tcPr>
          <w:p w14:paraId="4E76350D" w14:textId="1D6912CC" w:rsidR="00057B18" w:rsidRPr="00E6451D" w:rsidRDefault="00057B18" w:rsidP="00E6451D">
            <w:pPr>
              <w:jc w:val="center"/>
              <w:rPr>
                <w:color w:val="000000"/>
                <w:sz w:val="20"/>
                <w:szCs w:val="20"/>
              </w:rPr>
            </w:pPr>
            <w:r w:rsidRPr="00E6451D">
              <w:rPr>
                <w:color w:val="000000"/>
                <w:sz w:val="20"/>
                <w:szCs w:val="20"/>
              </w:rPr>
              <w:t>0</w:t>
            </w:r>
            <w:r w:rsidR="00FD759F">
              <w:rPr>
                <w:color w:val="000000"/>
                <w:sz w:val="20"/>
                <w:szCs w:val="20"/>
              </w:rPr>
              <w:t>.000</w:t>
            </w:r>
            <w:r w:rsidRPr="00E6451D">
              <w:rPr>
                <w:color w:val="000000"/>
                <w:sz w:val="20"/>
                <w:szCs w:val="20"/>
              </w:rPr>
              <w:t>***</w:t>
            </w:r>
          </w:p>
        </w:tc>
      </w:tr>
    </w:tbl>
    <w:p w14:paraId="67570443" w14:textId="39ABDE3E" w:rsidR="00F21A53" w:rsidRDefault="00F21A53">
      <w:pPr>
        <w:rPr>
          <w:b/>
          <w:bCs/>
          <w:i/>
          <w:iCs/>
          <w:lang w:val="en-US"/>
        </w:rPr>
      </w:pPr>
      <w:r>
        <w:rPr>
          <w:b/>
          <w:bCs/>
          <w:i/>
          <w:iCs/>
          <w:lang w:val="en-US"/>
        </w:rPr>
        <w:br w:type="page"/>
      </w:r>
    </w:p>
    <w:p w14:paraId="2CB78ED8" w14:textId="1EE0F9E8" w:rsidR="00E85FBD" w:rsidRDefault="00D723E6">
      <w:pPr>
        <w:rPr>
          <w:lang w:val="en-US"/>
        </w:rPr>
      </w:pPr>
      <w:r w:rsidRPr="00D8148F">
        <w:rPr>
          <w:b/>
          <w:bCs/>
          <w:lang w:val="en-US"/>
        </w:rPr>
        <w:t>Table S</w:t>
      </w:r>
      <w:r w:rsidR="00325AE5">
        <w:rPr>
          <w:b/>
          <w:bCs/>
          <w:lang w:val="en-US"/>
        </w:rPr>
        <w:t>10</w:t>
      </w:r>
      <w:r>
        <w:rPr>
          <w:lang w:val="en-US"/>
        </w:rPr>
        <w:t xml:space="preserve">: </w:t>
      </w:r>
      <w:r w:rsidR="00030C22" w:rsidRPr="00BE255C">
        <w:rPr>
          <w:lang w:val="en-US"/>
        </w:rPr>
        <w:t xml:space="preserve">Parameter estimates from GLM assessing </w:t>
      </w:r>
      <w:r w:rsidR="005C757C">
        <w:rPr>
          <w:lang w:val="en-US"/>
        </w:rPr>
        <w:t>microbial</w:t>
      </w:r>
      <w:r w:rsidR="00030C22" w:rsidRPr="00BE255C">
        <w:rPr>
          <w:lang w:val="en-US"/>
        </w:rPr>
        <w:t xml:space="preserve"> richness across sites divided into land-use sequences (LUS) based on their land-use history. Sites with a documented uninterrupted history of semi-natural grassland (SNG) man</w:t>
      </w:r>
      <w:r w:rsidR="00B5442E">
        <w:rPr>
          <w:lang w:val="en-US"/>
        </w:rPr>
        <w:t>ag</w:t>
      </w:r>
      <w:r w:rsidR="00030C22" w:rsidRPr="00BE255C">
        <w:rPr>
          <w:lang w:val="en-US"/>
        </w:rPr>
        <w:t>ement were used as baseline for the comparisons.</w:t>
      </w:r>
    </w:p>
    <w:p w14:paraId="5DD2AD5F" w14:textId="77777777" w:rsidR="007D46E2" w:rsidRPr="00D723E6" w:rsidRDefault="007D46E2">
      <w:pPr>
        <w:rPr>
          <w:lang w:val="en-US"/>
        </w:rPr>
      </w:pPr>
    </w:p>
    <w:tbl>
      <w:tblPr>
        <w:tblW w:w="8794" w:type="dxa"/>
        <w:tblCellMar>
          <w:left w:w="70" w:type="dxa"/>
          <w:right w:w="70" w:type="dxa"/>
        </w:tblCellMar>
        <w:tblLook w:val="04A0" w:firstRow="1" w:lastRow="0" w:firstColumn="1" w:lastColumn="0" w:noHBand="0" w:noVBand="1"/>
      </w:tblPr>
      <w:tblGrid>
        <w:gridCol w:w="2439"/>
        <w:gridCol w:w="1882"/>
        <w:gridCol w:w="1491"/>
        <w:gridCol w:w="1491"/>
        <w:gridCol w:w="1491"/>
      </w:tblGrid>
      <w:tr w:rsidR="007D46E2" w:rsidRPr="007D46E2" w14:paraId="20AA7C31" w14:textId="77777777" w:rsidTr="00E6451D">
        <w:trPr>
          <w:trHeight w:val="320"/>
        </w:trPr>
        <w:tc>
          <w:tcPr>
            <w:tcW w:w="2439" w:type="dxa"/>
            <w:tcBorders>
              <w:top w:val="single" w:sz="4" w:space="0" w:color="auto"/>
              <w:bottom w:val="single" w:sz="4" w:space="0" w:color="auto"/>
            </w:tcBorders>
            <w:noWrap/>
            <w:vAlign w:val="bottom"/>
            <w:hideMark/>
          </w:tcPr>
          <w:p w14:paraId="7D90EA12" w14:textId="77777777" w:rsidR="007D46E2" w:rsidRPr="0060721E" w:rsidRDefault="007D46E2">
            <w:pPr>
              <w:rPr>
                <w:b/>
                <w:bCs/>
                <w:i/>
                <w:iCs/>
                <w:color w:val="000000"/>
                <w:sz w:val="20"/>
                <w:szCs w:val="20"/>
              </w:rPr>
            </w:pPr>
            <w:r w:rsidRPr="0060721E">
              <w:rPr>
                <w:b/>
                <w:bCs/>
                <w:i/>
                <w:iCs/>
                <w:color w:val="000000"/>
                <w:sz w:val="20"/>
                <w:szCs w:val="20"/>
              </w:rPr>
              <w:t>Community</w:t>
            </w:r>
          </w:p>
        </w:tc>
        <w:tc>
          <w:tcPr>
            <w:tcW w:w="1882" w:type="dxa"/>
            <w:tcBorders>
              <w:top w:val="single" w:sz="4" w:space="0" w:color="auto"/>
              <w:bottom w:val="single" w:sz="4" w:space="0" w:color="auto"/>
            </w:tcBorders>
            <w:noWrap/>
            <w:vAlign w:val="bottom"/>
            <w:hideMark/>
          </w:tcPr>
          <w:p w14:paraId="3B70AE86" w14:textId="77777777" w:rsidR="007D46E2" w:rsidRPr="0060721E" w:rsidRDefault="007D46E2">
            <w:pPr>
              <w:rPr>
                <w:b/>
                <w:bCs/>
                <w:i/>
                <w:iCs/>
                <w:color w:val="000000"/>
                <w:sz w:val="20"/>
                <w:szCs w:val="20"/>
              </w:rPr>
            </w:pPr>
            <w:r w:rsidRPr="0060721E">
              <w:rPr>
                <w:b/>
                <w:bCs/>
                <w:i/>
                <w:iCs/>
                <w:color w:val="000000"/>
                <w:sz w:val="20"/>
                <w:szCs w:val="20"/>
              </w:rPr>
              <w:t>Estimate</w:t>
            </w:r>
          </w:p>
        </w:tc>
        <w:tc>
          <w:tcPr>
            <w:tcW w:w="1491" w:type="dxa"/>
            <w:tcBorders>
              <w:top w:val="single" w:sz="4" w:space="0" w:color="auto"/>
              <w:bottom w:val="single" w:sz="4" w:space="0" w:color="auto"/>
            </w:tcBorders>
            <w:noWrap/>
            <w:vAlign w:val="bottom"/>
            <w:hideMark/>
          </w:tcPr>
          <w:p w14:paraId="6CE4196D" w14:textId="77777777" w:rsidR="007D46E2" w:rsidRPr="0060721E" w:rsidRDefault="007D46E2">
            <w:pPr>
              <w:rPr>
                <w:b/>
                <w:bCs/>
                <w:i/>
                <w:iCs/>
                <w:color w:val="000000"/>
                <w:sz w:val="20"/>
                <w:szCs w:val="20"/>
              </w:rPr>
            </w:pPr>
            <w:r w:rsidRPr="0060721E">
              <w:rPr>
                <w:b/>
                <w:bCs/>
                <w:i/>
                <w:iCs/>
                <w:color w:val="000000"/>
                <w:sz w:val="20"/>
                <w:szCs w:val="20"/>
              </w:rPr>
              <w:t>se</w:t>
            </w:r>
          </w:p>
        </w:tc>
        <w:tc>
          <w:tcPr>
            <w:tcW w:w="1491" w:type="dxa"/>
            <w:tcBorders>
              <w:top w:val="single" w:sz="4" w:space="0" w:color="auto"/>
              <w:bottom w:val="single" w:sz="4" w:space="0" w:color="auto"/>
            </w:tcBorders>
            <w:noWrap/>
            <w:vAlign w:val="bottom"/>
            <w:hideMark/>
          </w:tcPr>
          <w:p w14:paraId="05B06722" w14:textId="77777777" w:rsidR="007D46E2" w:rsidRPr="0060721E" w:rsidRDefault="007D46E2">
            <w:pPr>
              <w:rPr>
                <w:b/>
                <w:bCs/>
                <w:i/>
                <w:iCs/>
                <w:color w:val="000000"/>
                <w:sz w:val="20"/>
                <w:szCs w:val="20"/>
              </w:rPr>
            </w:pPr>
            <w:r w:rsidRPr="0060721E">
              <w:rPr>
                <w:b/>
                <w:bCs/>
                <w:i/>
                <w:iCs/>
                <w:color w:val="000000"/>
                <w:sz w:val="20"/>
                <w:szCs w:val="20"/>
              </w:rPr>
              <w:t>t-value</w:t>
            </w:r>
          </w:p>
        </w:tc>
        <w:tc>
          <w:tcPr>
            <w:tcW w:w="1491" w:type="dxa"/>
            <w:tcBorders>
              <w:top w:val="single" w:sz="4" w:space="0" w:color="auto"/>
              <w:bottom w:val="single" w:sz="4" w:space="0" w:color="auto"/>
            </w:tcBorders>
            <w:noWrap/>
            <w:vAlign w:val="bottom"/>
            <w:hideMark/>
          </w:tcPr>
          <w:p w14:paraId="5B71327B" w14:textId="77777777" w:rsidR="007D46E2" w:rsidRPr="0060721E" w:rsidRDefault="007D46E2">
            <w:pPr>
              <w:rPr>
                <w:b/>
                <w:bCs/>
                <w:i/>
                <w:iCs/>
                <w:color w:val="000000"/>
                <w:sz w:val="20"/>
                <w:szCs w:val="20"/>
              </w:rPr>
            </w:pPr>
            <w:r w:rsidRPr="0060721E">
              <w:rPr>
                <w:b/>
                <w:bCs/>
                <w:i/>
                <w:iCs/>
                <w:color w:val="000000"/>
                <w:sz w:val="20"/>
                <w:szCs w:val="20"/>
              </w:rPr>
              <w:t>Pr(&gt;|t|)</w:t>
            </w:r>
          </w:p>
        </w:tc>
      </w:tr>
      <w:tr w:rsidR="007D46E2" w:rsidRPr="007D46E2" w14:paraId="14E13505" w14:textId="77777777" w:rsidTr="00E6451D">
        <w:trPr>
          <w:trHeight w:val="320"/>
        </w:trPr>
        <w:tc>
          <w:tcPr>
            <w:tcW w:w="2439" w:type="dxa"/>
            <w:tcBorders>
              <w:top w:val="single" w:sz="4" w:space="0" w:color="auto"/>
            </w:tcBorders>
            <w:noWrap/>
            <w:vAlign w:val="bottom"/>
            <w:hideMark/>
          </w:tcPr>
          <w:p w14:paraId="476B1FAB" w14:textId="77777777" w:rsidR="007D46E2" w:rsidRPr="0060721E" w:rsidRDefault="007D46E2">
            <w:pPr>
              <w:rPr>
                <w:b/>
                <w:bCs/>
                <w:i/>
                <w:iCs/>
                <w:color w:val="000000"/>
                <w:sz w:val="20"/>
                <w:szCs w:val="20"/>
              </w:rPr>
            </w:pPr>
            <w:r w:rsidRPr="0060721E">
              <w:rPr>
                <w:b/>
                <w:bCs/>
                <w:i/>
                <w:iCs/>
                <w:color w:val="000000"/>
                <w:sz w:val="20"/>
                <w:szCs w:val="20"/>
              </w:rPr>
              <w:t>Bacterial richness</w:t>
            </w:r>
          </w:p>
        </w:tc>
        <w:tc>
          <w:tcPr>
            <w:tcW w:w="1882" w:type="dxa"/>
            <w:tcBorders>
              <w:top w:val="single" w:sz="4" w:space="0" w:color="auto"/>
            </w:tcBorders>
            <w:noWrap/>
            <w:vAlign w:val="bottom"/>
            <w:hideMark/>
          </w:tcPr>
          <w:p w14:paraId="73AAC1FA" w14:textId="77777777" w:rsidR="007D46E2" w:rsidRPr="00E6451D" w:rsidRDefault="007D46E2">
            <w:pPr>
              <w:rPr>
                <w:i/>
                <w:iCs/>
                <w:color w:val="000000"/>
                <w:sz w:val="20"/>
                <w:szCs w:val="20"/>
              </w:rPr>
            </w:pPr>
          </w:p>
        </w:tc>
        <w:tc>
          <w:tcPr>
            <w:tcW w:w="1491" w:type="dxa"/>
            <w:tcBorders>
              <w:top w:val="single" w:sz="4" w:space="0" w:color="auto"/>
            </w:tcBorders>
            <w:noWrap/>
            <w:vAlign w:val="bottom"/>
            <w:hideMark/>
          </w:tcPr>
          <w:p w14:paraId="78E0925F" w14:textId="77777777" w:rsidR="007D46E2" w:rsidRPr="00E6451D" w:rsidRDefault="007D46E2">
            <w:pPr>
              <w:rPr>
                <w:i/>
                <w:iCs/>
                <w:color w:val="000000"/>
                <w:sz w:val="20"/>
                <w:szCs w:val="20"/>
              </w:rPr>
            </w:pPr>
          </w:p>
        </w:tc>
        <w:tc>
          <w:tcPr>
            <w:tcW w:w="1491" w:type="dxa"/>
            <w:tcBorders>
              <w:top w:val="single" w:sz="4" w:space="0" w:color="auto"/>
            </w:tcBorders>
            <w:noWrap/>
            <w:vAlign w:val="bottom"/>
            <w:hideMark/>
          </w:tcPr>
          <w:p w14:paraId="5A5C3EC5" w14:textId="77777777" w:rsidR="007D46E2" w:rsidRPr="00E6451D" w:rsidRDefault="007D46E2">
            <w:pPr>
              <w:rPr>
                <w:i/>
                <w:iCs/>
                <w:color w:val="000000"/>
                <w:sz w:val="20"/>
                <w:szCs w:val="20"/>
              </w:rPr>
            </w:pPr>
          </w:p>
        </w:tc>
        <w:tc>
          <w:tcPr>
            <w:tcW w:w="1491" w:type="dxa"/>
            <w:tcBorders>
              <w:top w:val="single" w:sz="4" w:space="0" w:color="auto"/>
            </w:tcBorders>
            <w:noWrap/>
            <w:vAlign w:val="bottom"/>
            <w:hideMark/>
          </w:tcPr>
          <w:p w14:paraId="1FE0F9F0" w14:textId="77777777" w:rsidR="007D46E2" w:rsidRPr="00E6451D" w:rsidRDefault="007D46E2">
            <w:pPr>
              <w:rPr>
                <w:i/>
                <w:iCs/>
                <w:color w:val="000000"/>
                <w:sz w:val="20"/>
                <w:szCs w:val="20"/>
              </w:rPr>
            </w:pPr>
          </w:p>
        </w:tc>
      </w:tr>
      <w:tr w:rsidR="007D46E2" w:rsidRPr="007D46E2" w14:paraId="10F52BDF" w14:textId="77777777" w:rsidTr="00E6451D">
        <w:trPr>
          <w:trHeight w:val="320"/>
        </w:trPr>
        <w:tc>
          <w:tcPr>
            <w:tcW w:w="2439" w:type="dxa"/>
            <w:noWrap/>
            <w:vAlign w:val="bottom"/>
            <w:hideMark/>
          </w:tcPr>
          <w:p w14:paraId="1EBBC993"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2530CE31" w14:textId="77777777" w:rsidR="007D46E2" w:rsidRPr="00E6451D" w:rsidRDefault="007D46E2" w:rsidP="007D46E2">
            <w:pPr>
              <w:rPr>
                <w:color w:val="000000"/>
                <w:sz w:val="20"/>
                <w:szCs w:val="20"/>
              </w:rPr>
            </w:pPr>
            <w:r w:rsidRPr="00E6451D">
              <w:rPr>
                <w:color w:val="000000"/>
                <w:sz w:val="20"/>
                <w:szCs w:val="20"/>
              </w:rPr>
              <w:t>1571</w:t>
            </w:r>
          </w:p>
        </w:tc>
        <w:tc>
          <w:tcPr>
            <w:tcW w:w="1491" w:type="dxa"/>
            <w:noWrap/>
            <w:vAlign w:val="bottom"/>
            <w:hideMark/>
          </w:tcPr>
          <w:p w14:paraId="5C62F3B5" w14:textId="77777777" w:rsidR="007D46E2" w:rsidRPr="00E6451D" w:rsidRDefault="007D46E2">
            <w:pPr>
              <w:rPr>
                <w:color w:val="000000"/>
                <w:sz w:val="20"/>
                <w:szCs w:val="20"/>
              </w:rPr>
            </w:pPr>
            <w:r w:rsidRPr="00E6451D">
              <w:rPr>
                <w:color w:val="000000"/>
                <w:sz w:val="20"/>
                <w:szCs w:val="20"/>
              </w:rPr>
              <w:t>56.4</w:t>
            </w:r>
          </w:p>
        </w:tc>
        <w:tc>
          <w:tcPr>
            <w:tcW w:w="1491" w:type="dxa"/>
            <w:noWrap/>
            <w:vAlign w:val="bottom"/>
            <w:hideMark/>
          </w:tcPr>
          <w:p w14:paraId="5B2C52A6" w14:textId="77777777" w:rsidR="007D46E2" w:rsidRPr="00E6451D" w:rsidRDefault="007D46E2">
            <w:pPr>
              <w:rPr>
                <w:color w:val="000000"/>
                <w:sz w:val="20"/>
                <w:szCs w:val="20"/>
              </w:rPr>
            </w:pPr>
            <w:r w:rsidRPr="00E6451D">
              <w:rPr>
                <w:color w:val="000000"/>
                <w:sz w:val="20"/>
                <w:szCs w:val="20"/>
              </w:rPr>
              <w:t>27.8</w:t>
            </w:r>
          </w:p>
        </w:tc>
        <w:tc>
          <w:tcPr>
            <w:tcW w:w="1491" w:type="dxa"/>
            <w:noWrap/>
            <w:vAlign w:val="bottom"/>
            <w:hideMark/>
          </w:tcPr>
          <w:p w14:paraId="4E6B99B9" w14:textId="77777777" w:rsidR="007D46E2" w:rsidRPr="00E6451D" w:rsidRDefault="007D46E2">
            <w:pPr>
              <w:rPr>
                <w:color w:val="000000"/>
                <w:sz w:val="20"/>
                <w:szCs w:val="20"/>
              </w:rPr>
            </w:pPr>
            <w:r w:rsidRPr="00E6451D">
              <w:rPr>
                <w:color w:val="000000"/>
                <w:sz w:val="20"/>
                <w:szCs w:val="20"/>
              </w:rPr>
              <w:t>&lt;2e-16***</w:t>
            </w:r>
          </w:p>
        </w:tc>
      </w:tr>
      <w:tr w:rsidR="007D46E2" w:rsidRPr="007D46E2" w14:paraId="67ABF94B" w14:textId="77777777" w:rsidTr="00E6451D">
        <w:trPr>
          <w:trHeight w:val="320"/>
        </w:trPr>
        <w:tc>
          <w:tcPr>
            <w:tcW w:w="2439" w:type="dxa"/>
            <w:noWrap/>
            <w:vAlign w:val="bottom"/>
            <w:hideMark/>
          </w:tcPr>
          <w:p w14:paraId="28A0BF70"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39DCF2B8" w14:textId="77777777" w:rsidR="007D46E2" w:rsidRPr="00E6451D" w:rsidRDefault="007D46E2">
            <w:pPr>
              <w:rPr>
                <w:color w:val="000000"/>
                <w:sz w:val="20"/>
                <w:szCs w:val="20"/>
              </w:rPr>
            </w:pPr>
            <w:r w:rsidRPr="00E6451D">
              <w:rPr>
                <w:color w:val="000000"/>
                <w:sz w:val="20"/>
                <w:szCs w:val="20"/>
              </w:rPr>
              <w:t>4.72</w:t>
            </w:r>
          </w:p>
        </w:tc>
        <w:tc>
          <w:tcPr>
            <w:tcW w:w="1491" w:type="dxa"/>
            <w:noWrap/>
            <w:vAlign w:val="bottom"/>
            <w:hideMark/>
          </w:tcPr>
          <w:p w14:paraId="6C585E2C" w14:textId="77777777" w:rsidR="007D46E2" w:rsidRPr="00E6451D" w:rsidRDefault="007D46E2">
            <w:pPr>
              <w:rPr>
                <w:color w:val="000000"/>
                <w:sz w:val="20"/>
                <w:szCs w:val="20"/>
              </w:rPr>
            </w:pPr>
            <w:r w:rsidRPr="00E6451D">
              <w:rPr>
                <w:color w:val="000000"/>
                <w:sz w:val="20"/>
                <w:szCs w:val="20"/>
              </w:rPr>
              <w:t>103.61</w:t>
            </w:r>
          </w:p>
        </w:tc>
        <w:tc>
          <w:tcPr>
            <w:tcW w:w="1491" w:type="dxa"/>
            <w:noWrap/>
            <w:vAlign w:val="bottom"/>
            <w:hideMark/>
          </w:tcPr>
          <w:p w14:paraId="1521BC51" w14:textId="77777777" w:rsidR="007D46E2" w:rsidRPr="00E6451D" w:rsidRDefault="007D46E2">
            <w:pPr>
              <w:rPr>
                <w:color w:val="000000"/>
                <w:sz w:val="20"/>
                <w:szCs w:val="20"/>
              </w:rPr>
            </w:pPr>
            <w:r w:rsidRPr="00E6451D">
              <w:rPr>
                <w:color w:val="000000"/>
                <w:sz w:val="20"/>
                <w:szCs w:val="20"/>
              </w:rPr>
              <w:t>0.046</w:t>
            </w:r>
          </w:p>
        </w:tc>
        <w:tc>
          <w:tcPr>
            <w:tcW w:w="1491" w:type="dxa"/>
            <w:noWrap/>
            <w:vAlign w:val="bottom"/>
            <w:hideMark/>
          </w:tcPr>
          <w:p w14:paraId="4A422C58" w14:textId="77777777" w:rsidR="007D46E2" w:rsidRPr="00E6451D" w:rsidRDefault="007D46E2">
            <w:pPr>
              <w:rPr>
                <w:color w:val="000000"/>
                <w:sz w:val="20"/>
                <w:szCs w:val="20"/>
              </w:rPr>
            </w:pPr>
            <w:r w:rsidRPr="00E6451D">
              <w:rPr>
                <w:color w:val="000000"/>
                <w:sz w:val="20"/>
                <w:szCs w:val="20"/>
              </w:rPr>
              <w:t>0.96373</w:t>
            </w:r>
          </w:p>
        </w:tc>
      </w:tr>
      <w:tr w:rsidR="007D46E2" w:rsidRPr="007D46E2" w14:paraId="3E596FAB" w14:textId="77777777" w:rsidTr="00E6451D">
        <w:trPr>
          <w:trHeight w:val="320"/>
        </w:trPr>
        <w:tc>
          <w:tcPr>
            <w:tcW w:w="2439" w:type="dxa"/>
            <w:noWrap/>
            <w:vAlign w:val="bottom"/>
            <w:hideMark/>
          </w:tcPr>
          <w:p w14:paraId="4B879D78"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2CB0DBA9" w14:textId="77777777" w:rsidR="007D46E2" w:rsidRPr="00E6451D" w:rsidRDefault="007D46E2">
            <w:pPr>
              <w:rPr>
                <w:color w:val="000000"/>
                <w:sz w:val="20"/>
                <w:szCs w:val="20"/>
              </w:rPr>
            </w:pPr>
            <w:r w:rsidRPr="00E6451D">
              <w:rPr>
                <w:color w:val="000000"/>
                <w:sz w:val="20"/>
                <w:szCs w:val="20"/>
              </w:rPr>
              <w:t>14.79</w:t>
            </w:r>
          </w:p>
        </w:tc>
        <w:tc>
          <w:tcPr>
            <w:tcW w:w="1491" w:type="dxa"/>
            <w:noWrap/>
            <w:vAlign w:val="bottom"/>
            <w:hideMark/>
          </w:tcPr>
          <w:p w14:paraId="17E7BEC9" w14:textId="77777777" w:rsidR="007D46E2" w:rsidRPr="00E6451D" w:rsidRDefault="007D46E2">
            <w:pPr>
              <w:rPr>
                <w:color w:val="000000"/>
                <w:sz w:val="20"/>
                <w:szCs w:val="20"/>
              </w:rPr>
            </w:pPr>
            <w:r w:rsidRPr="00E6451D">
              <w:rPr>
                <w:color w:val="000000"/>
                <w:sz w:val="20"/>
                <w:szCs w:val="20"/>
              </w:rPr>
              <w:t>119.03</w:t>
            </w:r>
          </w:p>
        </w:tc>
        <w:tc>
          <w:tcPr>
            <w:tcW w:w="1491" w:type="dxa"/>
            <w:noWrap/>
            <w:vAlign w:val="bottom"/>
            <w:hideMark/>
          </w:tcPr>
          <w:p w14:paraId="308ED713" w14:textId="77777777" w:rsidR="007D46E2" w:rsidRPr="00E6451D" w:rsidRDefault="007D46E2">
            <w:pPr>
              <w:rPr>
                <w:color w:val="000000"/>
                <w:sz w:val="20"/>
                <w:szCs w:val="20"/>
              </w:rPr>
            </w:pPr>
            <w:r w:rsidRPr="00E6451D">
              <w:rPr>
                <w:color w:val="000000"/>
                <w:sz w:val="20"/>
                <w:szCs w:val="20"/>
              </w:rPr>
              <w:t>0.124</w:t>
            </w:r>
          </w:p>
        </w:tc>
        <w:tc>
          <w:tcPr>
            <w:tcW w:w="1491" w:type="dxa"/>
            <w:noWrap/>
            <w:vAlign w:val="bottom"/>
            <w:hideMark/>
          </w:tcPr>
          <w:p w14:paraId="72DDB443" w14:textId="77777777" w:rsidR="007D46E2" w:rsidRPr="00E6451D" w:rsidRDefault="007D46E2">
            <w:pPr>
              <w:rPr>
                <w:color w:val="000000"/>
                <w:sz w:val="20"/>
                <w:szCs w:val="20"/>
              </w:rPr>
            </w:pPr>
            <w:r w:rsidRPr="00E6451D">
              <w:rPr>
                <w:color w:val="000000"/>
                <w:sz w:val="20"/>
                <w:szCs w:val="20"/>
              </w:rPr>
              <w:t>0.90128</w:t>
            </w:r>
          </w:p>
        </w:tc>
      </w:tr>
      <w:tr w:rsidR="007D46E2" w:rsidRPr="007D46E2" w14:paraId="43147007" w14:textId="77777777" w:rsidTr="00E6451D">
        <w:trPr>
          <w:trHeight w:val="320"/>
        </w:trPr>
        <w:tc>
          <w:tcPr>
            <w:tcW w:w="2439" w:type="dxa"/>
            <w:noWrap/>
            <w:vAlign w:val="bottom"/>
            <w:hideMark/>
          </w:tcPr>
          <w:p w14:paraId="081DBA3B"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777E2B5E" w14:textId="77777777" w:rsidR="007D46E2" w:rsidRPr="00E6451D" w:rsidRDefault="007D46E2" w:rsidP="007D46E2">
            <w:pPr>
              <w:rPr>
                <w:color w:val="000000"/>
                <w:sz w:val="20"/>
                <w:szCs w:val="20"/>
              </w:rPr>
            </w:pPr>
            <w:r w:rsidRPr="00E6451D">
              <w:rPr>
                <w:color w:val="000000"/>
                <w:sz w:val="20"/>
                <w:szCs w:val="20"/>
              </w:rPr>
              <w:t>-207</w:t>
            </w:r>
          </w:p>
        </w:tc>
        <w:tc>
          <w:tcPr>
            <w:tcW w:w="1491" w:type="dxa"/>
            <w:noWrap/>
            <w:vAlign w:val="bottom"/>
            <w:hideMark/>
          </w:tcPr>
          <w:p w14:paraId="3E52AF5B" w14:textId="77777777" w:rsidR="007D46E2" w:rsidRPr="00E6451D" w:rsidRDefault="007D46E2" w:rsidP="007D46E2">
            <w:pPr>
              <w:rPr>
                <w:color w:val="000000"/>
                <w:sz w:val="20"/>
                <w:szCs w:val="20"/>
              </w:rPr>
            </w:pPr>
            <w:r w:rsidRPr="00E6451D">
              <w:rPr>
                <w:color w:val="000000"/>
                <w:sz w:val="20"/>
                <w:szCs w:val="20"/>
              </w:rPr>
              <w:t>165</w:t>
            </w:r>
          </w:p>
        </w:tc>
        <w:tc>
          <w:tcPr>
            <w:tcW w:w="1491" w:type="dxa"/>
            <w:noWrap/>
            <w:vAlign w:val="bottom"/>
            <w:hideMark/>
          </w:tcPr>
          <w:p w14:paraId="051E19CB" w14:textId="77777777" w:rsidR="007D46E2" w:rsidRPr="00E6451D" w:rsidRDefault="007D46E2">
            <w:pPr>
              <w:rPr>
                <w:color w:val="000000"/>
                <w:sz w:val="20"/>
                <w:szCs w:val="20"/>
              </w:rPr>
            </w:pPr>
            <w:r w:rsidRPr="00E6451D">
              <w:rPr>
                <w:color w:val="000000"/>
                <w:sz w:val="20"/>
                <w:szCs w:val="20"/>
              </w:rPr>
              <w:t>-1.26</w:t>
            </w:r>
          </w:p>
        </w:tc>
        <w:tc>
          <w:tcPr>
            <w:tcW w:w="1491" w:type="dxa"/>
            <w:noWrap/>
            <w:vAlign w:val="bottom"/>
            <w:hideMark/>
          </w:tcPr>
          <w:p w14:paraId="6ED02B27" w14:textId="77777777" w:rsidR="007D46E2" w:rsidRPr="00E6451D" w:rsidRDefault="007D46E2">
            <w:pPr>
              <w:rPr>
                <w:color w:val="000000"/>
                <w:sz w:val="20"/>
                <w:szCs w:val="20"/>
              </w:rPr>
            </w:pPr>
            <w:r w:rsidRPr="00E6451D">
              <w:rPr>
                <w:color w:val="000000"/>
                <w:sz w:val="20"/>
                <w:szCs w:val="20"/>
              </w:rPr>
              <w:t>0.211</w:t>
            </w:r>
          </w:p>
        </w:tc>
      </w:tr>
      <w:tr w:rsidR="007D46E2" w:rsidRPr="007D46E2" w14:paraId="7B1090B9" w14:textId="77777777" w:rsidTr="00E6451D">
        <w:trPr>
          <w:trHeight w:val="320"/>
        </w:trPr>
        <w:tc>
          <w:tcPr>
            <w:tcW w:w="2439" w:type="dxa"/>
            <w:noWrap/>
            <w:vAlign w:val="bottom"/>
            <w:hideMark/>
          </w:tcPr>
          <w:p w14:paraId="021A95F0"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50F6C00C" w14:textId="77777777" w:rsidR="007D46E2" w:rsidRPr="00E6451D" w:rsidRDefault="007D46E2">
            <w:pPr>
              <w:rPr>
                <w:color w:val="000000"/>
                <w:sz w:val="20"/>
                <w:szCs w:val="20"/>
              </w:rPr>
            </w:pPr>
            <w:r w:rsidRPr="00E6451D">
              <w:rPr>
                <w:color w:val="000000"/>
                <w:sz w:val="20"/>
                <w:szCs w:val="20"/>
              </w:rPr>
              <w:t>246.20</w:t>
            </w:r>
          </w:p>
        </w:tc>
        <w:tc>
          <w:tcPr>
            <w:tcW w:w="1491" w:type="dxa"/>
            <w:noWrap/>
            <w:vAlign w:val="bottom"/>
            <w:hideMark/>
          </w:tcPr>
          <w:p w14:paraId="25327E7B" w14:textId="77777777" w:rsidR="007D46E2" w:rsidRPr="00E6451D" w:rsidRDefault="007D46E2">
            <w:pPr>
              <w:rPr>
                <w:color w:val="000000"/>
                <w:sz w:val="20"/>
                <w:szCs w:val="20"/>
              </w:rPr>
            </w:pPr>
            <w:r w:rsidRPr="00E6451D">
              <w:rPr>
                <w:color w:val="000000"/>
                <w:sz w:val="20"/>
                <w:szCs w:val="20"/>
              </w:rPr>
              <w:t>93.14</w:t>
            </w:r>
          </w:p>
        </w:tc>
        <w:tc>
          <w:tcPr>
            <w:tcW w:w="1491" w:type="dxa"/>
            <w:noWrap/>
            <w:vAlign w:val="bottom"/>
            <w:hideMark/>
          </w:tcPr>
          <w:p w14:paraId="1D2AF14E" w14:textId="77777777" w:rsidR="007D46E2" w:rsidRPr="00E6451D" w:rsidRDefault="007D46E2">
            <w:pPr>
              <w:rPr>
                <w:color w:val="000000"/>
                <w:sz w:val="20"/>
                <w:szCs w:val="20"/>
              </w:rPr>
            </w:pPr>
            <w:r w:rsidRPr="00E6451D">
              <w:rPr>
                <w:color w:val="000000"/>
                <w:sz w:val="20"/>
                <w:szCs w:val="20"/>
              </w:rPr>
              <w:t>2.643</w:t>
            </w:r>
          </w:p>
        </w:tc>
        <w:tc>
          <w:tcPr>
            <w:tcW w:w="1491" w:type="dxa"/>
            <w:noWrap/>
            <w:vAlign w:val="bottom"/>
            <w:hideMark/>
          </w:tcPr>
          <w:p w14:paraId="1377EECB" w14:textId="77777777" w:rsidR="007D46E2" w:rsidRPr="00E6451D" w:rsidRDefault="007D46E2">
            <w:pPr>
              <w:rPr>
                <w:color w:val="000000"/>
                <w:sz w:val="20"/>
                <w:szCs w:val="20"/>
              </w:rPr>
            </w:pPr>
            <w:r w:rsidRPr="00E6451D">
              <w:rPr>
                <w:color w:val="000000"/>
                <w:sz w:val="20"/>
                <w:szCs w:val="20"/>
              </w:rPr>
              <w:t>0.009**</w:t>
            </w:r>
          </w:p>
        </w:tc>
      </w:tr>
      <w:tr w:rsidR="007D46E2" w:rsidRPr="007D46E2" w14:paraId="436FE18B" w14:textId="77777777" w:rsidTr="00E6451D">
        <w:trPr>
          <w:trHeight w:val="320"/>
        </w:trPr>
        <w:tc>
          <w:tcPr>
            <w:tcW w:w="2439" w:type="dxa"/>
            <w:noWrap/>
            <w:vAlign w:val="bottom"/>
            <w:hideMark/>
          </w:tcPr>
          <w:p w14:paraId="458D0523"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noWrap/>
            <w:vAlign w:val="bottom"/>
            <w:hideMark/>
          </w:tcPr>
          <w:p w14:paraId="4E0AFA30" w14:textId="77777777" w:rsidR="007D46E2" w:rsidRPr="00E6451D" w:rsidRDefault="007D46E2">
            <w:pPr>
              <w:rPr>
                <w:color w:val="000000"/>
                <w:sz w:val="20"/>
                <w:szCs w:val="20"/>
              </w:rPr>
            </w:pPr>
            <w:r w:rsidRPr="00E6451D">
              <w:rPr>
                <w:color w:val="000000"/>
                <w:sz w:val="20"/>
                <w:szCs w:val="20"/>
              </w:rPr>
              <w:t>72.68</w:t>
            </w:r>
          </w:p>
        </w:tc>
        <w:tc>
          <w:tcPr>
            <w:tcW w:w="1491" w:type="dxa"/>
            <w:noWrap/>
            <w:vAlign w:val="bottom"/>
            <w:hideMark/>
          </w:tcPr>
          <w:p w14:paraId="162CE18D" w14:textId="77777777" w:rsidR="007D46E2" w:rsidRPr="00E6451D" w:rsidRDefault="007D46E2">
            <w:pPr>
              <w:rPr>
                <w:color w:val="000000"/>
                <w:sz w:val="20"/>
                <w:szCs w:val="20"/>
              </w:rPr>
            </w:pPr>
            <w:r w:rsidRPr="00E6451D">
              <w:rPr>
                <w:color w:val="000000"/>
                <w:sz w:val="20"/>
                <w:szCs w:val="20"/>
              </w:rPr>
              <w:t>77.83</w:t>
            </w:r>
          </w:p>
        </w:tc>
        <w:tc>
          <w:tcPr>
            <w:tcW w:w="1491" w:type="dxa"/>
            <w:noWrap/>
            <w:vAlign w:val="bottom"/>
            <w:hideMark/>
          </w:tcPr>
          <w:p w14:paraId="52D59718" w14:textId="77777777" w:rsidR="007D46E2" w:rsidRPr="00E6451D" w:rsidRDefault="007D46E2">
            <w:pPr>
              <w:rPr>
                <w:color w:val="000000"/>
                <w:sz w:val="20"/>
                <w:szCs w:val="20"/>
              </w:rPr>
            </w:pPr>
            <w:r w:rsidRPr="00E6451D">
              <w:rPr>
                <w:color w:val="000000"/>
                <w:sz w:val="20"/>
                <w:szCs w:val="20"/>
              </w:rPr>
              <w:t>0.934</w:t>
            </w:r>
          </w:p>
        </w:tc>
        <w:tc>
          <w:tcPr>
            <w:tcW w:w="1491" w:type="dxa"/>
            <w:noWrap/>
            <w:vAlign w:val="bottom"/>
            <w:hideMark/>
          </w:tcPr>
          <w:p w14:paraId="67124863" w14:textId="77777777" w:rsidR="007D46E2" w:rsidRPr="00E6451D" w:rsidRDefault="007D46E2">
            <w:pPr>
              <w:rPr>
                <w:color w:val="000000"/>
                <w:sz w:val="20"/>
                <w:szCs w:val="20"/>
              </w:rPr>
            </w:pPr>
            <w:r w:rsidRPr="00E6451D">
              <w:rPr>
                <w:color w:val="000000"/>
                <w:sz w:val="20"/>
                <w:szCs w:val="20"/>
              </w:rPr>
              <w:t>0.35217</w:t>
            </w:r>
          </w:p>
        </w:tc>
      </w:tr>
      <w:tr w:rsidR="007D46E2" w:rsidRPr="007D46E2" w14:paraId="67A60F71" w14:textId="77777777" w:rsidTr="00E6451D">
        <w:trPr>
          <w:trHeight w:val="320"/>
        </w:trPr>
        <w:tc>
          <w:tcPr>
            <w:tcW w:w="2439" w:type="dxa"/>
            <w:noWrap/>
            <w:vAlign w:val="bottom"/>
            <w:hideMark/>
          </w:tcPr>
          <w:p w14:paraId="362C7AB2" w14:textId="77777777" w:rsidR="007D46E2" w:rsidRPr="0060721E" w:rsidRDefault="007D46E2">
            <w:pPr>
              <w:rPr>
                <w:b/>
                <w:bCs/>
                <w:i/>
                <w:iCs/>
                <w:color w:val="000000"/>
                <w:sz w:val="20"/>
                <w:szCs w:val="20"/>
              </w:rPr>
            </w:pPr>
            <w:r w:rsidRPr="0060721E">
              <w:rPr>
                <w:b/>
                <w:bCs/>
                <w:i/>
                <w:iCs/>
                <w:color w:val="000000"/>
                <w:sz w:val="20"/>
                <w:szCs w:val="20"/>
              </w:rPr>
              <w:t>Plant-associated bacteria</w:t>
            </w:r>
          </w:p>
        </w:tc>
        <w:tc>
          <w:tcPr>
            <w:tcW w:w="1882" w:type="dxa"/>
            <w:noWrap/>
            <w:vAlign w:val="bottom"/>
            <w:hideMark/>
          </w:tcPr>
          <w:p w14:paraId="636BD966" w14:textId="77777777" w:rsidR="007D46E2" w:rsidRPr="00E6451D" w:rsidRDefault="007D46E2">
            <w:pPr>
              <w:rPr>
                <w:color w:val="000000"/>
                <w:sz w:val="20"/>
                <w:szCs w:val="20"/>
              </w:rPr>
            </w:pPr>
          </w:p>
        </w:tc>
        <w:tc>
          <w:tcPr>
            <w:tcW w:w="1491" w:type="dxa"/>
            <w:noWrap/>
            <w:vAlign w:val="bottom"/>
            <w:hideMark/>
          </w:tcPr>
          <w:p w14:paraId="3B801CFC" w14:textId="77777777" w:rsidR="007D46E2" w:rsidRPr="00E6451D" w:rsidRDefault="007D46E2">
            <w:pPr>
              <w:rPr>
                <w:color w:val="000000"/>
                <w:sz w:val="20"/>
                <w:szCs w:val="20"/>
              </w:rPr>
            </w:pPr>
          </w:p>
        </w:tc>
        <w:tc>
          <w:tcPr>
            <w:tcW w:w="1491" w:type="dxa"/>
            <w:noWrap/>
            <w:vAlign w:val="bottom"/>
            <w:hideMark/>
          </w:tcPr>
          <w:p w14:paraId="3CE4BDD9" w14:textId="77777777" w:rsidR="007D46E2" w:rsidRPr="00E6451D" w:rsidRDefault="007D46E2">
            <w:pPr>
              <w:rPr>
                <w:color w:val="000000"/>
                <w:sz w:val="20"/>
                <w:szCs w:val="20"/>
              </w:rPr>
            </w:pPr>
          </w:p>
        </w:tc>
        <w:tc>
          <w:tcPr>
            <w:tcW w:w="1491" w:type="dxa"/>
            <w:noWrap/>
            <w:vAlign w:val="bottom"/>
            <w:hideMark/>
          </w:tcPr>
          <w:p w14:paraId="2E54008E" w14:textId="77777777" w:rsidR="007D46E2" w:rsidRPr="00E6451D" w:rsidRDefault="007D46E2">
            <w:pPr>
              <w:rPr>
                <w:color w:val="000000"/>
                <w:sz w:val="20"/>
                <w:szCs w:val="20"/>
              </w:rPr>
            </w:pPr>
          </w:p>
        </w:tc>
      </w:tr>
      <w:tr w:rsidR="007D46E2" w:rsidRPr="007D46E2" w14:paraId="1C61B6D3" w14:textId="77777777" w:rsidTr="00E6451D">
        <w:trPr>
          <w:trHeight w:val="320"/>
        </w:trPr>
        <w:tc>
          <w:tcPr>
            <w:tcW w:w="2439" w:type="dxa"/>
            <w:noWrap/>
            <w:vAlign w:val="bottom"/>
            <w:hideMark/>
          </w:tcPr>
          <w:p w14:paraId="68AB434E"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0D41FEB3" w14:textId="77777777" w:rsidR="007D46E2" w:rsidRPr="00E6451D" w:rsidRDefault="007D46E2">
            <w:pPr>
              <w:rPr>
                <w:color w:val="000000"/>
                <w:sz w:val="20"/>
                <w:szCs w:val="20"/>
              </w:rPr>
            </w:pPr>
            <w:r w:rsidRPr="00E6451D">
              <w:rPr>
                <w:color w:val="000000"/>
                <w:sz w:val="20"/>
                <w:szCs w:val="20"/>
              </w:rPr>
              <w:t>163.658</w:t>
            </w:r>
          </w:p>
        </w:tc>
        <w:tc>
          <w:tcPr>
            <w:tcW w:w="1491" w:type="dxa"/>
            <w:noWrap/>
            <w:vAlign w:val="bottom"/>
            <w:hideMark/>
          </w:tcPr>
          <w:p w14:paraId="37D4DA11" w14:textId="77777777" w:rsidR="007D46E2" w:rsidRPr="00E6451D" w:rsidRDefault="007D46E2">
            <w:pPr>
              <w:rPr>
                <w:color w:val="000000"/>
                <w:sz w:val="20"/>
                <w:szCs w:val="20"/>
              </w:rPr>
            </w:pPr>
            <w:r w:rsidRPr="00E6451D">
              <w:rPr>
                <w:color w:val="000000"/>
                <w:sz w:val="20"/>
                <w:szCs w:val="20"/>
              </w:rPr>
              <w:t>9.271</w:t>
            </w:r>
          </w:p>
        </w:tc>
        <w:tc>
          <w:tcPr>
            <w:tcW w:w="1491" w:type="dxa"/>
            <w:noWrap/>
            <w:vAlign w:val="bottom"/>
            <w:hideMark/>
          </w:tcPr>
          <w:p w14:paraId="7BBE8B20" w14:textId="77777777" w:rsidR="007D46E2" w:rsidRPr="00E6451D" w:rsidRDefault="007D46E2">
            <w:pPr>
              <w:rPr>
                <w:color w:val="000000"/>
                <w:sz w:val="20"/>
                <w:szCs w:val="20"/>
              </w:rPr>
            </w:pPr>
            <w:r w:rsidRPr="00E6451D">
              <w:rPr>
                <w:color w:val="000000"/>
                <w:sz w:val="20"/>
                <w:szCs w:val="20"/>
              </w:rPr>
              <w:t>17.653</w:t>
            </w:r>
          </w:p>
        </w:tc>
        <w:tc>
          <w:tcPr>
            <w:tcW w:w="1491" w:type="dxa"/>
            <w:noWrap/>
            <w:vAlign w:val="bottom"/>
            <w:hideMark/>
          </w:tcPr>
          <w:p w14:paraId="57EC395E" w14:textId="77777777" w:rsidR="007D46E2" w:rsidRPr="00E6451D" w:rsidRDefault="007D46E2">
            <w:pPr>
              <w:rPr>
                <w:color w:val="000000"/>
                <w:sz w:val="20"/>
                <w:szCs w:val="20"/>
              </w:rPr>
            </w:pPr>
            <w:r w:rsidRPr="00E6451D">
              <w:rPr>
                <w:color w:val="000000"/>
                <w:sz w:val="20"/>
                <w:szCs w:val="20"/>
              </w:rPr>
              <w:t>&lt;2e-16***</w:t>
            </w:r>
          </w:p>
        </w:tc>
      </w:tr>
      <w:tr w:rsidR="007D46E2" w:rsidRPr="007D46E2" w14:paraId="0B71A9EB" w14:textId="77777777" w:rsidTr="00E6451D">
        <w:trPr>
          <w:trHeight w:val="320"/>
        </w:trPr>
        <w:tc>
          <w:tcPr>
            <w:tcW w:w="2439" w:type="dxa"/>
            <w:noWrap/>
            <w:vAlign w:val="bottom"/>
            <w:hideMark/>
          </w:tcPr>
          <w:p w14:paraId="6BAF70CD"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4487527F" w14:textId="77777777" w:rsidR="007D46E2" w:rsidRPr="00E6451D" w:rsidRDefault="007D46E2">
            <w:pPr>
              <w:rPr>
                <w:color w:val="000000"/>
                <w:sz w:val="20"/>
                <w:szCs w:val="20"/>
              </w:rPr>
            </w:pPr>
            <w:r w:rsidRPr="00E6451D">
              <w:rPr>
                <w:color w:val="000000"/>
                <w:sz w:val="20"/>
                <w:szCs w:val="20"/>
              </w:rPr>
              <w:t>16.780</w:t>
            </w:r>
          </w:p>
        </w:tc>
        <w:tc>
          <w:tcPr>
            <w:tcW w:w="1491" w:type="dxa"/>
            <w:noWrap/>
            <w:vAlign w:val="bottom"/>
            <w:hideMark/>
          </w:tcPr>
          <w:p w14:paraId="1674ACE1" w14:textId="77777777" w:rsidR="007D46E2" w:rsidRPr="00E6451D" w:rsidRDefault="007D46E2">
            <w:pPr>
              <w:rPr>
                <w:color w:val="000000"/>
                <w:sz w:val="20"/>
                <w:szCs w:val="20"/>
              </w:rPr>
            </w:pPr>
            <w:r w:rsidRPr="00E6451D">
              <w:rPr>
                <w:color w:val="000000"/>
                <w:sz w:val="20"/>
                <w:szCs w:val="20"/>
              </w:rPr>
              <w:t>17.031</w:t>
            </w:r>
          </w:p>
        </w:tc>
        <w:tc>
          <w:tcPr>
            <w:tcW w:w="1491" w:type="dxa"/>
            <w:noWrap/>
            <w:vAlign w:val="bottom"/>
            <w:hideMark/>
          </w:tcPr>
          <w:p w14:paraId="1518E5F1" w14:textId="77777777" w:rsidR="007D46E2" w:rsidRPr="00E6451D" w:rsidRDefault="007D46E2">
            <w:pPr>
              <w:rPr>
                <w:color w:val="000000"/>
                <w:sz w:val="20"/>
                <w:szCs w:val="20"/>
              </w:rPr>
            </w:pPr>
            <w:r w:rsidRPr="00E6451D">
              <w:rPr>
                <w:color w:val="000000"/>
                <w:sz w:val="20"/>
                <w:szCs w:val="20"/>
              </w:rPr>
              <w:t>0.985</w:t>
            </w:r>
          </w:p>
        </w:tc>
        <w:tc>
          <w:tcPr>
            <w:tcW w:w="1491" w:type="dxa"/>
            <w:noWrap/>
            <w:vAlign w:val="bottom"/>
            <w:hideMark/>
          </w:tcPr>
          <w:p w14:paraId="773A1CD9" w14:textId="77777777" w:rsidR="007D46E2" w:rsidRPr="00E6451D" w:rsidRDefault="007D46E2">
            <w:pPr>
              <w:rPr>
                <w:color w:val="000000"/>
                <w:sz w:val="20"/>
                <w:szCs w:val="20"/>
              </w:rPr>
            </w:pPr>
            <w:r w:rsidRPr="00E6451D">
              <w:rPr>
                <w:color w:val="000000"/>
                <w:sz w:val="20"/>
                <w:szCs w:val="20"/>
              </w:rPr>
              <w:t>0.32637</w:t>
            </w:r>
          </w:p>
        </w:tc>
      </w:tr>
      <w:tr w:rsidR="007D46E2" w:rsidRPr="007D46E2" w14:paraId="22BE5374" w14:textId="77777777" w:rsidTr="00E6451D">
        <w:trPr>
          <w:trHeight w:val="320"/>
        </w:trPr>
        <w:tc>
          <w:tcPr>
            <w:tcW w:w="2439" w:type="dxa"/>
            <w:noWrap/>
            <w:vAlign w:val="bottom"/>
            <w:hideMark/>
          </w:tcPr>
          <w:p w14:paraId="2290643B"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1861E654" w14:textId="77777777" w:rsidR="007D46E2" w:rsidRPr="00E6451D" w:rsidRDefault="007D46E2">
            <w:pPr>
              <w:rPr>
                <w:color w:val="000000"/>
                <w:sz w:val="20"/>
                <w:szCs w:val="20"/>
              </w:rPr>
            </w:pPr>
            <w:r w:rsidRPr="00E6451D">
              <w:rPr>
                <w:color w:val="000000"/>
                <w:sz w:val="20"/>
                <w:szCs w:val="20"/>
              </w:rPr>
              <w:t>10.615</w:t>
            </w:r>
          </w:p>
        </w:tc>
        <w:tc>
          <w:tcPr>
            <w:tcW w:w="1491" w:type="dxa"/>
            <w:noWrap/>
            <w:vAlign w:val="bottom"/>
            <w:hideMark/>
          </w:tcPr>
          <w:p w14:paraId="7ECDF582" w14:textId="77777777" w:rsidR="007D46E2" w:rsidRPr="00E6451D" w:rsidRDefault="007D46E2">
            <w:pPr>
              <w:rPr>
                <w:color w:val="000000"/>
                <w:sz w:val="20"/>
                <w:szCs w:val="20"/>
              </w:rPr>
            </w:pPr>
            <w:r w:rsidRPr="00E6451D">
              <w:rPr>
                <w:color w:val="000000"/>
                <w:sz w:val="20"/>
                <w:szCs w:val="20"/>
              </w:rPr>
              <w:t>19.566</w:t>
            </w:r>
          </w:p>
        </w:tc>
        <w:tc>
          <w:tcPr>
            <w:tcW w:w="1491" w:type="dxa"/>
            <w:noWrap/>
            <w:vAlign w:val="bottom"/>
            <w:hideMark/>
          </w:tcPr>
          <w:p w14:paraId="3E5089FE" w14:textId="77777777" w:rsidR="007D46E2" w:rsidRPr="00E6451D" w:rsidRDefault="007D46E2">
            <w:pPr>
              <w:rPr>
                <w:color w:val="000000"/>
                <w:sz w:val="20"/>
                <w:szCs w:val="20"/>
              </w:rPr>
            </w:pPr>
            <w:r w:rsidRPr="00E6451D">
              <w:rPr>
                <w:color w:val="000000"/>
                <w:sz w:val="20"/>
                <w:szCs w:val="20"/>
              </w:rPr>
              <w:t>0.543</w:t>
            </w:r>
          </w:p>
        </w:tc>
        <w:tc>
          <w:tcPr>
            <w:tcW w:w="1491" w:type="dxa"/>
            <w:noWrap/>
            <w:vAlign w:val="bottom"/>
            <w:hideMark/>
          </w:tcPr>
          <w:p w14:paraId="32CAA23A" w14:textId="77777777" w:rsidR="007D46E2" w:rsidRPr="00E6451D" w:rsidRDefault="007D46E2">
            <w:pPr>
              <w:rPr>
                <w:color w:val="000000"/>
                <w:sz w:val="20"/>
                <w:szCs w:val="20"/>
              </w:rPr>
            </w:pPr>
            <w:r w:rsidRPr="00E6451D">
              <w:rPr>
                <w:color w:val="000000"/>
                <w:sz w:val="20"/>
                <w:szCs w:val="20"/>
              </w:rPr>
              <w:t>0.58841</w:t>
            </w:r>
          </w:p>
        </w:tc>
      </w:tr>
      <w:tr w:rsidR="007D46E2" w:rsidRPr="007D46E2" w14:paraId="55924F16" w14:textId="77777777" w:rsidTr="00E6451D">
        <w:trPr>
          <w:trHeight w:val="320"/>
        </w:trPr>
        <w:tc>
          <w:tcPr>
            <w:tcW w:w="2439" w:type="dxa"/>
            <w:noWrap/>
            <w:vAlign w:val="bottom"/>
            <w:hideMark/>
          </w:tcPr>
          <w:p w14:paraId="7A944E72"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26926C4B" w14:textId="77777777" w:rsidR="007D46E2" w:rsidRPr="00E6451D" w:rsidRDefault="007D46E2">
            <w:pPr>
              <w:rPr>
                <w:color w:val="000000"/>
                <w:sz w:val="20"/>
                <w:szCs w:val="20"/>
              </w:rPr>
            </w:pPr>
            <w:r w:rsidRPr="00E6451D">
              <w:rPr>
                <w:color w:val="000000"/>
                <w:sz w:val="20"/>
                <w:szCs w:val="20"/>
              </w:rPr>
              <w:t>-21.658</w:t>
            </w:r>
          </w:p>
        </w:tc>
        <w:tc>
          <w:tcPr>
            <w:tcW w:w="1491" w:type="dxa"/>
            <w:noWrap/>
            <w:vAlign w:val="bottom"/>
            <w:hideMark/>
          </w:tcPr>
          <w:p w14:paraId="5A513CE8" w14:textId="77777777" w:rsidR="007D46E2" w:rsidRPr="00E6451D" w:rsidRDefault="007D46E2">
            <w:pPr>
              <w:rPr>
                <w:color w:val="000000"/>
                <w:sz w:val="20"/>
                <w:szCs w:val="20"/>
              </w:rPr>
            </w:pPr>
            <w:r w:rsidRPr="00E6451D">
              <w:rPr>
                <w:color w:val="000000"/>
                <w:sz w:val="20"/>
                <w:szCs w:val="20"/>
              </w:rPr>
              <w:t>27.187</w:t>
            </w:r>
          </w:p>
        </w:tc>
        <w:tc>
          <w:tcPr>
            <w:tcW w:w="1491" w:type="dxa"/>
            <w:noWrap/>
            <w:vAlign w:val="bottom"/>
            <w:hideMark/>
          </w:tcPr>
          <w:p w14:paraId="799A6AF1" w14:textId="77777777" w:rsidR="007D46E2" w:rsidRPr="00E6451D" w:rsidRDefault="007D46E2">
            <w:pPr>
              <w:rPr>
                <w:color w:val="000000"/>
                <w:sz w:val="20"/>
                <w:szCs w:val="20"/>
              </w:rPr>
            </w:pPr>
            <w:r w:rsidRPr="00E6451D">
              <w:rPr>
                <w:color w:val="000000"/>
                <w:sz w:val="20"/>
                <w:szCs w:val="20"/>
              </w:rPr>
              <w:t>-0.797</w:t>
            </w:r>
          </w:p>
        </w:tc>
        <w:tc>
          <w:tcPr>
            <w:tcW w:w="1491" w:type="dxa"/>
            <w:noWrap/>
            <w:vAlign w:val="bottom"/>
            <w:hideMark/>
          </w:tcPr>
          <w:p w14:paraId="34059783" w14:textId="77777777" w:rsidR="007D46E2" w:rsidRPr="00E6451D" w:rsidRDefault="007D46E2">
            <w:pPr>
              <w:rPr>
                <w:color w:val="000000"/>
                <w:sz w:val="20"/>
                <w:szCs w:val="20"/>
              </w:rPr>
            </w:pPr>
            <w:r w:rsidRPr="00E6451D">
              <w:rPr>
                <w:color w:val="000000"/>
                <w:sz w:val="20"/>
                <w:szCs w:val="20"/>
              </w:rPr>
              <w:t>0.42714</w:t>
            </w:r>
          </w:p>
        </w:tc>
      </w:tr>
      <w:tr w:rsidR="007D46E2" w:rsidRPr="007D46E2" w14:paraId="5E8E29B8" w14:textId="77777777" w:rsidTr="00E6451D">
        <w:trPr>
          <w:trHeight w:val="320"/>
        </w:trPr>
        <w:tc>
          <w:tcPr>
            <w:tcW w:w="2439" w:type="dxa"/>
            <w:noWrap/>
            <w:vAlign w:val="bottom"/>
            <w:hideMark/>
          </w:tcPr>
          <w:p w14:paraId="68F0D84E"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7AA715F4" w14:textId="77777777" w:rsidR="007D46E2" w:rsidRPr="00E6451D" w:rsidRDefault="007D46E2">
            <w:pPr>
              <w:rPr>
                <w:color w:val="000000"/>
                <w:sz w:val="20"/>
                <w:szCs w:val="20"/>
              </w:rPr>
            </w:pPr>
            <w:r w:rsidRPr="00E6451D">
              <w:rPr>
                <w:color w:val="000000"/>
                <w:sz w:val="20"/>
                <w:szCs w:val="20"/>
              </w:rPr>
              <w:t>17.675</w:t>
            </w:r>
          </w:p>
        </w:tc>
        <w:tc>
          <w:tcPr>
            <w:tcW w:w="1491" w:type="dxa"/>
            <w:noWrap/>
            <w:vAlign w:val="bottom"/>
            <w:hideMark/>
          </w:tcPr>
          <w:p w14:paraId="770227E0" w14:textId="77777777" w:rsidR="007D46E2" w:rsidRPr="00E6451D" w:rsidRDefault="007D46E2">
            <w:pPr>
              <w:rPr>
                <w:color w:val="000000"/>
                <w:sz w:val="20"/>
                <w:szCs w:val="20"/>
              </w:rPr>
            </w:pPr>
            <w:r w:rsidRPr="00E6451D">
              <w:rPr>
                <w:color w:val="000000"/>
                <w:sz w:val="20"/>
                <w:szCs w:val="20"/>
              </w:rPr>
              <w:t>12.795</w:t>
            </w:r>
          </w:p>
        </w:tc>
        <w:tc>
          <w:tcPr>
            <w:tcW w:w="1491" w:type="dxa"/>
            <w:noWrap/>
            <w:vAlign w:val="bottom"/>
            <w:hideMark/>
          </w:tcPr>
          <w:p w14:paraId="28C0AE58" w14:textId="77777777" w:rsidR="007D46E2" w:rsidRPr="00E6451D" w:rsidRDefault="007D46E2">
            <w:pPr>
              <w:rPr>
                <w:color w:val="000000"/>
                <w:sz w:val="20"/>
                <w:szCs w:val="20"/>
              </w:rPr>
            </w:pPr>
            <w:r w:rsidRPr="00E6451D">
              <w:rPr>
                <w:color w:val="000000"/>
                <w:sz w:val="20"/>
                <w:szCs w:val="20"/>
              </w:rPr>
              <w:t>1.381</w:t>
            </w:r>
          </w:p>
        </w:tc>
        <w:tc>
          <w:tcPr>
            <w:tcW w:w="1491" w:type="dxa"/>
            <w:noWrap/>
            <w:vAlign w:val="bottom"/>
            <w:hideMark/>
          </w:tcPr>
          <w:p w14:paraId="02ED2417" w14:textId="77777777" w:rsidR="007D46E2" w:rsidRPr="00E6451D" w:rsidRDefault="007D46E2">
            <w:pPr>
              <w:rPr>
                <w:color w:val="000000"/>
                <w:sz w:val="20"/>
                <w:szCs w:val="20"/>
              </w:rPr>
            </w:pPr>
            <w:r w:rsidRPr="00E6451D">
              <w:rPr>
                <w:color w:val="000000"/>
                <w:sz w:val="20"/>
                <w:szCs w:val="20"/>
              </w:rPr>
              <w:t>0.16954</w:t>
            </w:r>
          </w:p>
        </w:tc>
      </w:tr>
      <w:tr w:rsidR="007D46E2" w:rsidRPr="007D46E2" w14:paraId="52D1A31E" w14:textId="77777777" w:rsidTr="00E6451D">
        <w:trPr>
          <w:trHeight w:val="320"/>
        </w:trPr>
        <w:tc>
          <w:tcPr>
            <w:tcW w:w="2439" w:type="dxa"/>
            <w:noWrap/>
            <w:vAlign w:val="bottom"/>
            <w:hideMark/>
          </w:tcPr>
          <w:p w14:paraId="0EE36DDD"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noWrap/>
            <w:vAlign w:val="bottom"/>
            <w:hideMark/>
          </w:tcPr>
          <w:p w14:paraId="45FA5E9F" w14:textId="77777777" w:rsidR="007D46E2" w:rsidRPr="00E6451D" w:rsidRDefault="007D46E2">
            <w:pPr>
              <w:rPr>
                <w:color w:val="000000"/>
                <w:sz w:val="20"/>
                <w:szCs w:val="20"/>
              </w:rPr>
            </w:pPr>
            <w:r w:rsidRPr="00E6451D">
              <w:rPr>
                <w:color w:val="000000"/>
                <w:sz w:val="20"/>
                <w:szCs w:val="20"/>
              </w:rPr>
              <w:t>48.251</w:t>
            </w:r>
          </w:p>
        </w:tc>
        <w:tc>
          <w:tcPr>
            <w:tcW w:w="1491" w:type="dxa"/>
            <w:noWrap/>
            <w:vAlign w:val="bottom"/>
            <w:hideMark/>
          </w:tcPr>
          <w:p w14:paraId="310CE177" w14:textId="77777777" w:rsidR="007D46E2" w:rsidRPr="00E6451D" w:rsidRDefault="007D46E2">
            <w:pPr>
              <w:rPr>
                <w:color w:val="000000"/>
                <w:sz w:val="20"/>
                <w:szCs w:val="20"/>
              </w:rPr>
            </w:pPr>
            <w:r w:rsidRPr="00E6451D">
              <w:rPr>
                <w:color w:val="000000"/>
                <w:sz w:val="20"/>
                <w:szCs w:val="20"/>
              </w:rPr>
              <w:t>15.310</w:t>
            </w:r>
          </w:p>
        </w:tc>
        <w:tc>
          <w:tcPr>
            <w:tcW w:w="1491" w:type="dxa"/>
            <w:noWrap/>
            <w:vAlign w:val="bottom"/>
            <w:hideMark/>
          </w:tcPr>
          <w:p w14:paraId="563254B1" w14:textId="77777777" w:rsidR="007D46E2" w:rsidRPr="00E6451D" w:rsidRDefault="007D46E2">
            <w:pPr>
              <w:rPr>
                <w:color w:val="000000"/>
                <w:sz w:val="20"/>
                <w:szCs w:val="20"/>
              </w:rPr>
            </w:pPr>
            <w:r w:rsidRPr="00E6451D">
              <w:rPr>
                <w:color w:val="000000"/>
                <w:sz w:val="20"/>
                <w:szCs w:val="20"/>
              </w:rPr>
              <w:t>3.152</w:t>
            </w:r>
          </w:p>
        </w:tc>
        <w:tc>
          <w:tcPr>
            <w:tcW w:w="1491" w:type="dxa"/>
            <w:noWrap/>
            <w:vAlign w:val="bottom"/>
            <w:hideMark/>
          </w:tcPr>
          <w:p w14:paraId="63E7E88F" w14:textId="77777777" w:rsidR="007D46E2" w:rsidRPr="00E6451D" w:rsidRDefault="007D46E2">
            <w:pPr>
              <w:rPr>
                <w:color w:val="000000"/>
                <w:sz w:val="20"/>
                <w:szCs w:val="20"/>
              </w:rPr>
            </w:pPr>
            <w:r w:rsidRPr="00E6451D">
              <w:rPr>
                <w:color w:val="000000"/>
                <w:sz w:val="20"/>
                <w:szCs w:val="20"/>
              </w:rPr>
              <w:t>0.002**</w:t>
            </w:r>
          </w:p>
        </w:tc>
      </w:tr>
      <w:tr w:rsidR="007D46E2" w:rsidRPr="007D46E2" w14:paraId="3DFCBAB1" w14:textId="77777777" w:rsidTr="00E6451D">
        <w:trPr>
          <w:trHeight w:val="320"/>
        </w:trPr>
        <w:tc>
          <w:tcPr>
            <w:tcW w:w="2439" w:type="dxa"/>
            <w:noWrap/>
            <w:vAlign w:val="bottom"/>
            <w:hideMark/>
          </w:tcPr>
          <w:p w14:paraId="4F6BA8B0" w14:textId="77777777" w:rsidR="007D46E2" w:rsidRPr="0060721E" w:rsidRDefault="007D46E2">
            <w:pPr>
              <w:rPr>
                <w:b/>
                <w:bCs/>
                <w:i/>
                <w:iCs/>
                <w:color w:val="000000"/>
                <w:sz w:val="20"/>
                <w:szCs w:val="20"/>
              </w:rPr>
            </w:pPr>
            <w:r w:rsidRPr="0060721E">
              <w:rPr>
                <w:b/>
                <w:bCs/>
                <w:i/>
                <w:iCs/>
                <w:color w:val="000000"/>
                <w:sz w:val="20"/>
                <w:szCs w:val="20"/>
              </w:rPr>
              <w:t>Free-living bacteria</w:t>
            </w:r>
          </w:p>
        </w:tc>
        <w:tc>
          <w:tcPr>
            <w:tcW w:w="1882" w:type="dxa"/>
            <w:noWrap/>
            <w:vAlign w:val="bottom"/>
            <w:hideMark/>
          </w:tcPr>
          <w:p w14:paraId="70334C44" w14:textId="77777777" w:rsidR="007D46E2" w:rsidRPr="00E6451D" w:rsidRDefault="007D46E2">
            <w:pPr>
              <w:rPr>
                <w:color w:val="000000"/>
                <w:sz w:val="20"/>
                <w:szCs w:val="20"/>
              </w:rPr>
            </w:pPr>
          </w:p>
        </w:tc>
        <w:tc>
          <w:tcPr>
            <w:tcW w:w="1491" w:type="dxa"/>
            <w:noWrap/>
            <w:vAlign w:val="bottom"/>
            <w:hideMark/>
          </w:tcPr>
          <w:p w14:paraId="7B01AEDB" w14:textId="77777777" w:rsidR="007D46E2" w:rsidRPr="00E6451D" w:rsidRDefault="007D46E2">
            <w:pPr>
              <w:rPr>
                <w:color w:val="000000"/>
                <w:sz w:val="20"/>
                <w:szCs w:val="20"/>
              </w:rPr>
            </w:pPr>
          </w:p>
        </w:tc>
        <w:tc>
          <w:tcPr>
            <w:tcW w:w="1491" w:type="dxa"/>
            <w:noWrap/>
            <w:vAlign w:val="bottom"/>
            <w:hideMark/>
          </w:tcPr>
          <w:p w14:paraId="0A9E05D1" w14:textId="77777777" w:rsidR="007D46E2" w:rsidRPr="00E6451D" w:rsidRDefault="007D46E2">
            <w:pPr>
              <w:rPr>
                <w:color w:val="000000"/>
                <w:sz w:val="20"/>
                <w:szCs w:val="20"/>
              </w:rPr>
            </w:pPr>
          </w:p>
        </w:tc>
        <w:tc>
          <w:tcPr>
            <w:tcW w:w="1491" w:type="dxa"/>
            <w:noWrap/>
            <w:vAlign w:val="bottom"/>
            <w:hideMark/>
          </w:tcPr>
          <w:p w14:paraId="6B51D8F2" w14:textId="77777777" w:rsidR="007D46E2" w:rsidRPr="00E6451D" w:rsidRDefault="007D46E2">
            <w:pPr>
              <w:rPr>
                <w:color w:val="000000"/>
                <w:sz w:val="20"/>
                <w:szCs w:val="20"/>
              </w:rPr>
            </w:pPr>
          </w:p>
        </w:tc>
      </w:tr>
      <w:tr w:rsidR="007D46E2" w:rsidRPr="007D46E2" w14:paraId="1365843E" w14:textId="77777777" w:rsidTr="00E6451D">
        <w:trPr>
          <w:trHeight w:val="320"/>
        </w:trPr>
        <w:tc>
          <w:tcPr>
            <w:tcW w:w="2439" w:type="dxa"/>
            <w:noWrap/>
            <w:vAlign w:val="bottom"/>
            <w:hideMark/>
          </w:tcPr>
          <w:p w14:paraId="2392FF08"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594E8A81" w14:textId="77777777" w:rsidR="007D46E2" w:rsidRPr="00E6451D" w:rsidRDefault="007D46E2">
            <w:pPr>
              <w:rPr>
                <w:color w:val="000000"/>
                <w:sz w:val="20"/>
                <w:szCs w:val="20"/>
              </w:rPr>
            </w:pPr>
            <w:r w:rsidRPr="00E6451D">
              <w:rPr>
                <w:color w:val="000000"/>
                <w:sz w:val="20"/>
                <w:szCs w:val="20"/>
              </w:rPr>
              <w:t>1408.184</w:t>
            </w:r>
          </w:p>
        </w:tc>
        <w:tc>
          <w:tcPr>
            <w:tcW w:w="1491" w:type="dxa"/>
            <w:noWrap/>
            <w:vAlign w:val="bottom"/>
            <w:hideMark/>
          </w:tcPr>
          <w:p w14:paraId="35246456" w14:textId="77777777" w:rsidR="007D46E2" w:rsidRPr="00E6451D" w:rsidRDefault="007D46E2">
            <w:pPr>
              <w:rPr>
                <w:color w:val="000000"/>
                <w:sz w:val="20"/>
                <w:szCs w:val="20"/>
              </w:rPr>
            </w:pPr>
            <w:r w:rsidRPr="00E6451D">
              <w:rPr>
                <w:color w:val="000000"/>
                <w:sz w:val="20"/>
                <w:szCs w:val="20"/>
              </w:rPr>
              <w:t>48.808</w:t>
            </w:r>
          </w:p>
        </w:tc>
        <w:tc>
          <w:tcPr>
            <w:tcW w:w="1491" w:type="dxa"/>
            <w:noWrap/>
            <w:vAlign w:val="bottom"/>
            <w:hideMark/>
          </w:tcPr>
          <w:p w14:paraId="5029F92E" w14:textId="77777777" w:rsidR="007D46E2" w:rsidRPr="00E6451D" w:rsidRDefault="007D46E2">
            <w:pPr>
              <w:rPr>
                <w:color w:val="000000"/>
                <w:sz w:val="20"/>
                <w:szCs w:val="20"/>
              </w:rPr>
            </w:pPr>
            <w:r w:rsidRPr="00E6451D">
              <w:rPr>
                <w:color w:val="000000"/>
                <w:sz w:val="20"/>
                <w:szCs w:val="20"/>
              </w:rPr>
              <w:t>28.851</w:t>
            </w:r>
          </w:p>
        </w:tc>
        <w:tc>
          <w:tcPr>
            <w:tcW w:w="1491" w:type="dxa"/>
            <w:noWrap/>
            <w:vAlign w:val="bottom"/>
            <w:hideMark/>
          </w:tcPr>
          <w:p w14:paraId="75492D8E" w14:textId="77777777" w:rsidR="007D46E2" w:rsidRPr="00E6451D" w:rsidRDefault="007D46E2">
            <w:pPr>
              <w:rPr>
                <w:color w:val="000000"/>
                <w:sz w:val="20"/>
                <w:szCs w:val="20"/>
              </w:rPr>
            </w:pPr>
            <w:r w:rsidRPr="00E6451D">
              <w:rPr>
                <w:color w:val="000000"/>
                <w:sz w:val="20"/>
                <w:szCs w:val="20"/>
              </w:rPr>
              <w:t>&lt;2e-16***</w:t>
            </w:r>
          </w:p>
        </w:tc>
      </w:tr>
      <w:tr w:rsidR="007D46E2" w:rsidRPr="007D46E2" w14:paraId="7673E132" w14:textId="77777777" w:rsidTr="00E6451D">
        <w:trPr>
          <w:trHeight w:val="320"/>
        </w:trPr>
        <w:tc>
          <w:tcPr>
            <w:tcW w:w="2439" w:type="dxa"/>
            <w:noWrap/>
            <w:vAlign w:val="bottom"/>
            <w:hideMark/>
          </w:tcPr>
          <w:p w14:paraId="388F0854"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623F5522" w14:textId="77777777" w:rsidR="007D46E2" w:rsidRPr="00E6451D" w:rsidRDefault="007D46E2">
            <w:pPr>
              <w:rPr>
                <w:color w:val="000000"/>
                <w:sz w:val="20"/>
                <w:szCs w:val="20"/>
              </w:rPr>
            </w:pPr>
            <w:r w:rsidRPr="00E6451D">
              <w:rPr>
                <w:color w:val="000000"/>
                <w:sz w:val="20"/>
                <w:szCs w:val="20"/>
              </w:rPr>
              <w:t>-12.059</w:t>
            </w:r>
          </w:p>
        </w:tc>
        <w:tc>
          <w:tcPr>
            <w:tcW w:w="1491" w:type="dxa"/>
            <w:noWrap/>
            <w:vAlign w:val="bottom"/>
            <w:hideMark/>
          </w:tcPr>
          <w:p w14:paraId="32B1D24B" w14:textId="77777777" w:rsidR="007D46E2" w:rsidRPr="00E6451D" w:rsidRDefault="007D46E2">
            <w:pPr>
              <w:rPr>
                <w:color w:val="000000"/>
                <w:sz w:val="20"/>
                <w:szCs w:val="20"/>
              </w:rPr>
            </w:pPr>
            <w:r w:rsidRPr="00E6451D">
              <w:rPr>
                <w:color w:val="000000"/>
                <w:sz w:val="20"/>
                <w:szCs w:val="20"/>
              </w:rPr>
              <w:t>89.667</w:t>
            </w:r>
          </w:p>
        </w:tc>
        <w:tc>
          <w:tcPr>
            <w:tcW w:w="1491" w:type="dxa"/>
            <w:noWrap/>
            <w:vAlign w:val="bottom"/>
            <w:hideMark/>
          </w:tcPr>
          <w:p w14:paraId="6ADD5206" w14:textId="77777777" w:rsidR="007D46E2" w:rsidRPr="00E6451D" w:rsidRDefault="007D46E2">
            <w:pPr>
              <w:rPr>
                <w:color w:val="000000"/>
                <w:sz w:val="20"/>
                <w:szCs w:val="20"/>
              </w:rPr>
            </w:pPr>
            <w:r w:rsidRPr="00E6451D">
              <w:rPr>
                <w:color w:val="000000"/>
                <w:sz w:val="20"/>
                <w:szCs w:val="20"/>
              </w:rPr>
              <w:t>-0.134</w:t>
            </w:r>
          </w:p>
        </w:tc>
        <w:tc>
          <w:tcPr>
            <w:tcW w:w="1491" w:type="dxa"/>
            <w:noWrap/>
            <w:vAlign w:val="bottom"/>
            <w:hideMark/>
          </w:tcPr>
          <w:p w14:paraId="47A094A9" w14:textId="77777777" w:rsidR="007D46E2" w:rsidRPr="00E6451D" w:rsidRDefault="007D46E2">
            <w:pPr>
              <w:rPr>
                <w:color w:val="000000"/>
                <w:sz w:val="20"/>
                <w:szCs w:val="20"/>
              </w:rPr>
            </w:pPr>
            <w:r w:rsidRPr="00E6451D">
              <w:rPr>
                <w:color w:val="000000"/>
                <w:sz w:val="20"/>
                <w:szCs w:val="20"/>
              </w:rPr>
              <w:t>0.8932</w:t>
            </w:r>
          </w:p>
        </w:tc>
      </w:tr>
      <w:tr w:rsidR="007D46E2" w:rsidRPr="007D46E2" w14:paraId="31F9B60D" w14:textId="77777777" w:rsidTr="00E6451D">
        <w:trPr>
          <w:trHeight w:val="320"/>
        </w:trPr>
        <w:tc>
          <w:tcPr>
            <w:tcW w:w="2439" w:type="dxa"/>
            <w:noWrap/>
            <w:vAlign w:val="bottom"/>
            <w:hideMark/>
          </w:tcPr>
          <w:p w14:paraId="56933825"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68DDBC61" w14:textId="77777777" w:rsidR="007D46E2" w:rsidRPr="00E6451D" w:rsidRDefault="007D46E2">
            <w:pPr>
              <w:rPr>
                <w:color w:val="000000"/>
                <w:sz w:val="20"/>
                <w:szCs w:val="20"/>
              </w:rPr>
            </w:pPr>
            <w:r w:rsidRPr="00E6451D">
              <w:rPr>
                <w:color w:val="000000"/>
                <w:sz w:val="20"/>
                <w:szCs w:val="20"/>
              </w:rPr>
              <w:t>4.179</w:t>
            </w:r>
          </w:p>
        </w:tc>
        <w:tc>
          <w:tcPr>
            <w:tcW w:w="1491" w:type="dxa"/>
            <w:noWrap/>
            <w:vAlign w:val="bottom"/>
            <w:hideMark/>
          </w:tcPr>
          <w:p w14:paraId="1D90C662" w14:textId="77777777" w:rsidR="007D46E2" w:rsidRPr="00E6451D" w:rsidRDefault="007D46E2">
            <w:pPr>
              <w:rPr>
                <w:color w:val="000000"/>
                <w:sz w:val="20"/>
                <w:szCs w:val="20"/>
              </w:rPr>
            </w:pPr>
            <w:r w:rsidRPr="00E6451D">
              <w:rPr>
                <w:color w:val="000000"/>
                <w:sz w:val="20"/>
                <w:szCs w:val="20"/>
              </w:rPr>
              <w:t>103.014</w:t>
            </w:r>
          </w:p>
        </w:tc>
        <w:tc>
          <w:tcPr>
            <w:tcW w:w="1491" w:type="dxa"/>
            <w:noWrap/>
            <w:vAlign w:val="bottom"/>
            <w:hideMark/>
          </w:tcPr>
          <w:p w14:paraId="56175BB7" w14:textId="77777777" w:rsidR="007D46E2" w:rsidRPr="00E6451D" w:rsidRDefault="007D46E2">
            <w:pPr>
              <w:rPr>
                <w:color w:val="000000"/>
                <w:sz w:val="20"/>
                <w:szCs w:val="20"/>
              </w:rPr>
            </w:pPr>
            <w:r w:rsidRPr="00E6451D">
              <w:rPr>
                <w:color w:val="000000"/>
                <w:sz w:val="20"/>
                <w:szCs w:val="20"/>
              </w:rPr>
              <w:t>0.041</w:t>
            </w:r>
          </w:p>
        </w:tc>
        <w:tc>
          <w:tcPr>
            <w:tcW w:w="1491" w:type="dxa"/>
            <w:noWrap/>
            <w:vAlign w:val="bottom"/>
            <w:hideMark/>
          </w:tcPr>
          <w:p w14:paraId="59266B92" w14:textId="77777777" w:rsidR="007D46E2" w:rsidRPr="00E6451D" w:rsidRDefault="007D46E2">
            <w:pPr>
              <w:rPr>
                <w:color w:val="000000"/>
                <w:sz w:val="20"/>
                <w:szCs w:val="20"/>
              </w:rPr>
            </w:pPr>
            <w:r w:rsidRPr="00E6451D">
              <w:rPr>
                <w:color w:val="000000"/>
                <w:sz w:val="20"/>
                <w:szCs w:val="20"/>
              </w:rPr>
              <w:t>0.9677</w:t>
            </w:r>
          </w:p>
        </w:tc>
      </w:tr>
      <w:tr w:rsidR="007D46E2" w:rsidRPr="007D46E2" w14:paraId="5E99194B" w14:textId="77777777" w:rsidTr="00E6451D">
        <w:trPr>
          <w:trHeight w:val="320"/>
        </w:trPr>
        <w:tc>
          <w:tcPr>
            <w:tcW w:w="2439" w:type="dxa"/>
            <w:noWrap/>
            <w:vAlign w:val="bottom"/>
            <w:hideMark/>
          </w:tcPr>
          <w:p w14:paraId="53C9EDC8"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04B4026D" w14:textId="77777777" w:rsidR="007D46E2" w:rsidRPr="00E6451D" w:rsidRDefault="007D46E2">
            <w:pPr>
              <w:rPr>
                <w:color w:val="000000"/>
                <w:sz w:val="20"/>
                <w:szCs w:val="20"/>
              </w:rPr>
            </w:pPr>
            <w:r w:rsidRPr="00E6451D">
              <w:rPr>
                <w:color w:val="000000"/>
                <w:sz w:val="20"/>
                <w:szCs w:val="20"/>
              </w:rPr>
              <w:t>-186.184</w:t>
            </w:r>
          </w:p>
        </w:tc>
        <w:tc>
          <w:tcPr>
            <w:tcW w:w="1491" w:type="dxa"/>
            <w:noWrap/>
            <w:vAlign w:val="bottom"/>
            <w:hideMark/>
          </w:tcPr>
          <w:p w14:paraId="08CDD13D" w14:textId="77777777" w:rsidR="007D46E2" w:rsidRPr="00E6451D" w:rsidRDefault="007D46E2">
            <w:pPr>
              <w:rPr>
                <w:color w:val="000000"/>
                <w:sz w:val="20"/>
                <w:szCs w:val="20"/>
              </w:rPr>
            </w:pPr>
            <w:r w:rsidRPr="00E6451D">
              <w:rPr>
                <w:color w:val="000000"/>
                <w:sz w:val="20"/>
                <w:szCs w:val="20"/>
              </w:rPr>
              <w:t>143.134</w:t>
            </w:r>
          </w:p>
        </w:tc>
        <w:tc>
          <w:tcPr>
            <w:tcW w:w="1491" w:type="dxa"/>
            <w:noWrap/>
            <w:vAlign w:val="bottom"/>
            <w:hideMark/>
          </w:tcPr>
          <w:p w14:paraId="5AE0C921" w14:textId="77777777" w:rsidR="007D46E2" w:rsidRPr="00E6451D" w:rsidRDefault="007D46E2">
            <w:pPr>
              <w:rPr>
                <w:color w:val="000000"/>
                <w:sz w:val="20"/>
                <w:szCs w:val="20"/>
              </w:rPr>
            </w:pPr>
            <w:r w:rsidRPr="00E6451D">
              <w:rPr>
                <w:color w:val="000000"/>
                <w:sz w:val="20"/>
                <w:szCs w:val="20"/>
              </w:rPr>
              <w:t>-1.301</w:t>
            </w:r>
          </w:p>
        </w:tc>
        <w:tc>
          <w:tcPr>
            <w:tcW w:w="1491" w:type="dxa"/>
            <w:noWrap/>
            <w:vAlign w:val="bottom"/>
            <w:hideMark/>
          </w:tcPr>
          <w:p w14:paraId="7C90EB20" w14:textId="77777777" w:rsidR="007D46E2" w:rsidRPr="00E6451D" w:rsidRDefault="007D46E2">
            <w:pPr>
              <w:rPr>
                <w:color w:val="000000"/>
                <w:sz w:val="20"/>
                <w:szCs w:val="20"/>
              </w:rPr>
            </w:pPr>
            <w:r w:rsidRPr="00E6451D">
              <w:rPr>
                <w:color w:val="000000"/>
                <w:sz w:val="20"/>
                <w:szCs w:val="20"/>
              </w:rPr>
              <w:t>0.1957</w:t>
            </w:r>
          </w:p>
        </w:tc>
      </w:tr>
      <w:tr w:rsidR="007D46E2" w:rsidRPr="007D46E2" w14:paraId="41705F79" w14:textId="77777777" w:rsidTr="00E6451D">
        <w:trPr>
          <w:trHeight w:val="320"/>
        </w:trPr>
        <w:tc>
          <w:tcPr>
            <w:tcW w:w="2439" w:type="dxa"/>
            <w:noWrap/>
            <w:vAlign w:val="bottom"/>
            <w:hideMark/>
          </w:tcPr>
          <w:p w14:paraId="326C3707"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7C87C6C7" w14:textId="77777777" w:rsidR="007D46E2" w:rsidRPr="00E6451D" w:rsidRDefault="007D46E2">
            <w:pPr>
              <w:rPr>
                <w:color w:val="000000"/>
                <w:sz w:val="20"/>
                <w:szCs w:val="20"/>
              </w:rPr>
            </w:pPr>
            <w:r w:rsidRPr="00E6451D">
              <w:rPr>
                <w:color w:val="000000"/>
                <w:sz w:val="20"/>
                <w:szCs w:val="20"/>
              </w:rPr>
              <w:t>197.952</w:t>
            </w:r>
          </w:p>
        </w:tc>
        <w:tc>
          <w:tcPr>
            <w:tcW w:w="1491" w:type="dxa"/>
            <w:noWrap/>
            <w:vAlign w:val="bottom"/>
            <w:hideMark/>
          </w:tcPr>
          <w:p w14:paraId="7FE1CC2E" w14:textId="77777777" w:rsidR="007D46E2" w:rsidRPr="00E6451D" w:rsidRDefault="007D46E2">
            <w:pPr>
              <w:rPr>
                <w:color w:val="000000"/>
                <w:sz w:val="20"/>
                <w:szCs w:val="20"/>
              </w:rPr>
            </w:pPr>
            <w:r w:rsidRPr="00E6451D">
              <w:rPr>
                <w:color w:val="000000"/>
                <w:sz w:val="20"/>
                <w:szCs w:val="20"/>
              </w:rPr>
              <w:t>80.604</w:t>
            </w:r>
          </w:p>
        </w:tc>
        <w:tc>
          <w:tcPr>
            <w:tcW w:w="1491" w:type="dxa"/>
            <w:noWrap/>
            <w:vAlign w:val="bottom"/>
            <w:hideMark/>
          </w:tcPr>
          <w:p w14:paraId="146305B6" w14:textId="77777777" w:rsidR="007D46E2" w:rsidRPr="00E6451D" w:rsidRDefault="007D46E2">
            <w:pPr>
              <w:rPr>
                <w:color w:val="000000"/>
                <w:sz w:val="20"/>
                <w:szCs w:val="20"/>
              </w:rPr>
            </w:pPr>
            <w:r w:rsidRPr="00E6451D">
              <w:rPr>
                <w:color w:val="000000"/>
                <w:sz w:val="20"/>
                <w:szCs w:val="20"/>
              </w:rPr>
              <w:t>2.456</w:t>
            </w:r>
          </w:p>
        </w:tc>
        <w:tc>
          <w:tcPr>
            <w:tcW w:w="1491" w:type="dxa"/>
            <w:noWrap/>
            <w:vAlign w:val="bottom"/>
            <w:hideMark/>
          </w:tcPr>
          <w:p w14:paraId="35DEDA7B" w14:textId="77777777" w:rsidR="007D46E2" w:rsidRPr="00E6451D" w:rsidRDefault="007D46E2">
            <w:pPr>
              <w:rPr>
                <w:color w:val="000000"/>
                <w:sz w:val="20"/>
                <w:szCs w:val="20"/>
              </w:rPr>
            </w:pPr>
            <w:r w:rsidRPr="00E6451D">
              <w:rPr>
                <w:color w:val="000000"/>
                <w:sz w:val="20"/>
                <w:szCs w:val="20"/>
              </w:rPr>
              <w:t>0.0154*</w:t>
            </w:r>
          </w:p>
        </w:tc>
      </w:tr>
      <w:tr w:rsidR="007D46E2" w:rsidRPr="007D46E2" w14:paraId="52B6E792" w14:textId="77777777" w:rsidTr="00E6451D">
        <w:trPr>
          <w:trHeight w:val="320"/>
        </w:trPr>
        <w:tc>
          <w:tcPr>
            <w:tcW w:w="2439" w:type="dxa"/>
            <w:noWrap/>
            <w:vAlign w:val="bottom"/>
            <w:hideMark/>
          </w:tcPr>
          <w:p w14:paraId="0F0B870B"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noWrap/>
            <w:vAlign w:val="bottom"/>
            <w:hideMark/>
          </w:tcPr>
          <w:p w14:paraId="48485B8E" w14:textId="77777777" w:rsidR="007D46E2" w:rsidRPr="00E6451D" w:rsidRDefault="007D46E2">
            <w:pPr>
              <w:rPr>
                <w:color w:val="000000"/>
                <w:sz w:val="20"/>
                <w:szCs w:val="20"/>
              </w:rPr>
            </w:pPr>
            <w:r w:rsidRPr="00E6451D">
              <w:rPr>
                <w:color w:val="000000"/>
                <w:sz w:val="20"/>
                <w:szCs w:val="20"/>
              </w:rPr>
              <w:t>55.006</w:t>
            </w:r>
          </w:p>
        </w:tc>
        <w:tc>
          <w:tcPr>
            <w:tcW w:w="1491" w:type="dxa"/>
            <w:noWrap/>
            <w:vAlign w:val="bottom"/>
            <w:hideMark/>
          </w:tcPr>
          <w:p w14:paraId="1AED3705" w14:textId="77777777" w:rsidR="007D46E2" w:rsidRPr="00E6451D" w:rsidRDefault="007D46E2">
            <w:pPr>
              <w:rPr>
                <w:color w:val="000000"/>
                <w:sz w:val="20"/>
                <w:szCs w:val="20"/>
              </w:rPr>
            </w:pPr>
            <w:r w:rsidRPr="00E6451D">
              <w:rPr>
                <w:color w:val="000000"/>
                <w:sz w:val="20"/>
                <w:szCs w:val="20"/>
              </w:rPr>
              <w:t>67.362</w:t>
            </w:r>
          </w:p>
        </w:tc>
        <w:tc>
          <w:tcPr>
            <w:tcW w:w="1491" w:type="dxa"/>
            <w:noWrap/>
            <w:vAlign w:val="bottom"/>
            <w:hideMark/>
          </w:tcPr>
          <w:p w14:paraId="19648BE4" w14:textId="77777777" w:rsidR="007D46E2" w:rsidRPr="00E6451D" w:rsidRDefault="007D46E2">
            <w:pPr>
              <w:rPr>
                <w:color w:val="000000"/>
                <w:sz w:val="20"/>
                <w:szCs w:val="20"/>
              </w:rPr>
            </w:pPr>
            <w:r w:rsidRPr="00E6451D">
              <w:rPr>
                <w:color w:val="000000"/>
                <w:sz w:val="20"/>
                <w:szCs w:val="20"/>
              </w:rPr>
              <w:t>0.817</w:t>
            </w:r>
          </w:p>
        </w:tc>
        <w:tc>
          <w:tcPr>
            <w:tcW w:w="1491" w:type="dxa"/>
            <w:noWrap/>
            <w:vAlign w:val="bottom"/>
            <w:hideMark/>
          </w:tcPr>
          <w:p w14:paraId="415771D6" w14:textId="77777777" w:rsidR="007D46E2" w:rsidRPr="00E6451D" w:rsidRDefault="007D46E2">
            <w:pPr>
              <w:rPr>
                <w:color w:val="000000"/>
                <w:sz w:val="20"/>
                <w:szCs w:val="20"/>
              </w:rPr>
            </w:pPr>
            <w:r w:rsidRPr="00E6451D">
              <w:rPr>
                <w:color w:val="000000"/>
                <w:sz w:val="20"/>
                <w:szCs w:val="20"/>
              </w:rPr>
              <w:t>0.4157</w:t>
            </w:r>
          </w:p>
        </w:tc>
      </w:tr>
      <w:tr w:rsidR="007D46E2" w:rsidRPr="007D46E2" w14:paraId="15F365A1" w14:textId="77777777" w:rsidTr="00E6451D">
        <w:trPr>
          <w:trHeight w:val="320"/>
        </w:trPr>
        <w:tc>
          <w:tcPr>
            <w:tcW w:w="2439" w:type="dxa"/>
            <w:noWrap/>
            <w:vAlign w:val="bottom"/>
            <w:hideMark/>
          </w:tcPr>
          <w:p w14:paraId="4DDEBB28" w14:textId="77777777" w:rsidR="007D46E2" w:rsidRPr="0060721E" w:rsidRDefault="007D46E2">
            <w:pPr>
              <w:rPr>
                <w:b/>
                <w:bCs/>
                <w:i/>
                <w:iCs/>
                <w:color w:val="000000"/>
                <w:sz w:val="20"/>
                <w:szCs w:val="20"/>
              </w:rPr>
            </w:pPr>
            <w:r w:rsidRPr="0060721E">
              <w:rPr>
                <w:b/>
                <w:bCs/>
                <w:i/>
                <w:iCs/>
                <w:color w:val="000000"/>
                <w:sz w:val="20"/>
                <w:szCs w:val="20"/>
              </w:rPr>
              <w:t>Fungal richness</w:t>
            </w:r>
          </w:p>
        </w:tc>
        <w:tc>
          <w:tcPr>
            <w:tcW w:w="1882" w:type="dxa"/>
            <w:noWrap/>
            <w:vAlign w:val="bottom"/>
            <w:hideMark/>
          </w:tcPr>
          <w:p w14:paraId="74BED5AE" w14:textId="77777777" w:rsidR="007D46E2" w:rsidRPr="00E6451D" w:rsidRDefault="007D46E2">
            <w:pPr>
              <w:rPr>
                <w:color w:val="000000"/>
                <w:sz w:val="20"/>
                <w:szCs w:val="20"/>
              </w:rPr>
            </w:pPr>
          </w:p>
        </w:tc>
        <w:tc>
          <w:tcPr>
            <w:tcW w:w="1491" w:type="dxa"/>
            <w:noWrap/>
            <w:vAlign w:val="bottom"/>
            <w:hideMark/>
          </w:tcPr>
          <w:p w14:paraId="5818607B" w14:textId="77777777" w:rsidR="007D46E2" w:rsidRPr="00E6451D" w:rsidRDefault="007D46E2">
            <w:pPr>
              <w:rPr>
                <w:color w:val="000000"/>
                <w:sz w:val="20"/>
                <w:szCs w:val="20"/>
              </w:rPr>
            </w:pPr>
          </w:p>
        </w:tc>
        <w:tc>
          <w:tcPr>
            <w:tcW w:w="1491" w:type="dxa"/>
            <w:noWrap/>
            <w:vAlign w:val="bottom"/>
            <w:hideMark/>
          </w:tcPr>
          <w:p w14:paraId="3A3A3AA8" w14:textId="77777777" w:rsidR="007D46E2" w:rsidRPr="00E6451D" w:rsidRDefault="007D46E2">
            <w:pPr>
              <w:rPr>
                <w:color w:val="000000"/>
                <w:sz w:val="20"/>
                <w:szCs w:val="20"/>
              </w:rPr>
            </w:pPr>
          </w:p>
        </w:tc>
        <w:tc>
          <w:tcPr>
            <w:tcW w:w="1491" w:type="dxa"/>
            <w:noWrap/>
            <w:vAlign w:val="bottom"/>
            <w:hideMark/>
          </w:tcPr>
          <w:p w14:paraId="66E90F0D" w14:textId="77777777" w:rsidR="007D46E2" w:rsidRPr="00E6451D" w:rsidRDefault="007D46E2">
            <w:pPr>
              <w:rPr>
                <w:color w:val="000000"/>
                <w:sz w:val="20"/>
                <w:szCs w:val="20"/>
              </w:rPr>
            </w:pPr>
          </w:p>
        </w:tc>
      </w:tr>
      <w:tr w:rsidR="007D46E2" w:rsidRPr="007D46E2" w14:paraId="77396BA4" w14:textId="77777777" w:rsidTr="00E6451D">
        <w:trPr>
          <w:trHeight w:val="320"/>
        </w:trPr>
        <w:tc>
          <w:tcPr>
            <w:tcW w:w="2439" w:type="dxa"/>
            <w:noWrap/>
            <w:vAlign w:val="bottom"/>
            <w:hideMark/>
          </w:tcPr>
          <w:p w14:paraId="358E874A"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37E8E565" w14:textId="77777777" w:rsidR="007D46E2" w:rsidRPr="00E6451D" w:rsidRDefault="007D46E2">
            <w:pPr>
              <w:rPr>
                <w:color w:val="000000"/>
                <w:sz w:val="20"/>
                <w:szCs w:val="20"/>
              </w:rPr>
            </w:pPr>
            <w:r w:rsidRPr="00E6451D">
              <w:rPr>
                <w:color w:val="000000"/>
                <w:sz w:val="20"/>
                <w:szCs w:val="20"/>
              </w:rPr>
              <w:t>218.895</w:t>
            </w:r>
          </w:p>
        </w:tc>
        <w:tc>
          <w:tcPr>
            <w:tcW w:w="1491" w:type="dxa"/>
            <w:noWrap/>
            <w:vAlign w:val="bottom"/>
            <w:hideMark/>
          </w:tcPr>
          <w:p w14:paraId="7CB5206A" w14:textId="77777777" w:rsidR="007D46E2" w:rsidRPr="00E6451D" w:rsidRDefault="007D46E2">
            <w:pPr>
              <w:rPr>
                <w:color w:val="000000"/>
                <w:sz w:val="20"/>
                <w:szCs w:val="20"/>
              </w:rPr>
            </w:pPr>
            <w:r w:rsidRPr="00E6451D">
              <w:rPr>
                <w:color w:val="000000"/>
                <w:sz w:val="20"/>
                <w:szCs w:val="20"/>
              </w:rPr>
              <w:t>6.959</w:t>
            </w:r>
          </w:p>
        </w:tc>
        <w:tc>
          <w:tcPr>
            <w:tcW w:w="1491" w:type="dxa"/>
            <w:noWrap/>
            <w:vAlign w:val="bottom"/>
            <w:hideMark/>
          </w:tcPr>
          <w:p w14:paraId="4BA982B6" w14:textId="77777777" w:rsidR="007D46E2" w:rsidRPr="00E6451D" w:rsidRDefault="007D46E2">
            <w:pPr>
              <w:rPr>
                <w:color w:val="000000"/>
                <w:sz w:val="20"/>
                <w:szCs w:val="20"/>
              </w:rPr>
            </w:pPr>
            <w:r w:rsidRPr="00E6451D">
              <w:rPr>
                <w:color w:val="000000"/>
                <w:sz w:val="20"/>
                <w:szCs w:val="20"/>
              </w:rPr>
              <w:t>31.455</w:t>
            </w:r>
          </w:p>
        </w:tc>
        <w:tc>
          <w:tcPr>
            <w:tcW w:w="1491" w:type="dxa"/>
            <w:noWrap/>
            <w:vAlign w:val="bottom"/>
            <w:hideMark/>
          </w:tcPr>
          <w:p w14:paraId="410851DD" w14:textId="77777777" w:rsidR="007D46E2" w:rsidRPr="00E6451D" w:rsidRDefault="007D46E2">
            <w:pPr>
              <w:rPr>
                <w:color w:val="000000"/>
                <w:sz w:val="20"/>
                <w:szCs w:val="20"/>
              </w:rPr>
            </w:pPr>
            <w:r w:rsidRPr="00E6451D">
              <w:rPr>
                <w:color w:val="000000"/>
                <w:sz w:val="20"/>
                <w:szCs w:val="20"/>
              </w:rPr>
              <w:t>&lt;2e-16***</w:t>
            </w:r>
          </w:p>
        </w:tc>
      </w:tr>
      <w:tr w:rsidR="007D46E2" w:rsidRPr="007D46E2" w14:paraId="5A325D74" w14:textId="77777777" w:rsidTr="00E6451D">
        <w:trPr>
          <w:trHeight w:val="320"/>
        </w:trPr>
        <w:tc>
          <w:tcPr>
            <w:tcW w:w="2439" w:type="dxa"/>
            <w:noWrap/>
            <w:vAlign w:val="bottom"/>
            <w:hideMark/>
          </w:tcPr>
          <w:p w14:paraId="70E3630B"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5E5B8F8F" w14:textId="77777777" w:rsidR="007D46E2" w:rsidRPr="00E6451D" w:rsidRDefault="007D46E2">
            <w:pPr>
              <w:rPr>
                <w:color w:val="000000"/>
                <w:sz w:val="20"/>
                <w:szCs w:val="20"/>
              </w:rPr>
            </w:pPr>
            <w:r w:rsidRPr="00E6451D">
              <w:rPr>
                <w:color w:val="000000"/>
                <w:sz w:val="20"/>
                <w:szCs w:val="20"/>
              </w:rPr>
              <w:t>23.793</w:t>
            </w:r>
          </w:p>
        </w:tc>
        <w:tc>
          <w:tcPr>
            <w:tcW w:w="1491" w:type="dxa"/>
            <w:noWrap/>
            <w:vAlign w:val="bottom"/>
            <w:hideMark/>
          </w:tcPr>
          <w:p w14:paraId="799F56CF" w14:textId="77777777" w:rsidR="007D46E2" w:rsidRPr="00E6451D" w:rsidRDefault="007D46E2">
            <w:pPr>
              <w:rPr>
                <w:color w:val="000000"/>
                <w:sz w:val="20"/>
                <w:szCs w:val="20"/>
              </w:rPr>
            </w:pPr>
            <w:r w:rsidRPr="00E6451D">
              <w:rPr>
                <w:color w:val="000000"/>
                <w:sz w:val="20"/>
                <w:szCs w:val="20"/>
              </w:rPr>
              <w:t>12.785</w:t>
            </w:r>
          </w:p>
        </w:tc>
        <w:tc>
          <w:tcPr>
            <w:tcW w:w="1491" w:type="dxa"/>
            <w:noWrap/>
            <w:vAlign w:val="bottom"/>
            <w:hideMark/>
          </w:tcPr>
          <w:p w14:paraId="70D238AF" w14:textId="77777777" w:rsidR="007D46E2" w:rsidRPr="00E6451D" w:rsidRDefault="007D46E2">
            <w:pPr>
              <w:rPr>
                <w:color w:val="000000"/>
                <w:sz w:val="20"/>
                <w:szCs w:val="20"/>
              </w:rPr>
            </w:pPr>
            <w:r w:rsidRPr="00E6451D">
              <w:rPr>
                <w:color w:val="000000"/>
                <w:sz w:val="20"/>
                <w:szCs w:val="20"/>
              </w:rPr>
              <w:t>1.861</w:t>
            </w:r>
          </w:p>
        </w:tc>
        <w:tc>
          <w:tcPr>
            <w:tcW w:w="1491" w:type="dxa"/>
            <w:noWrap/>
            <w:vAlign w:val="bottom"/>
            <w:hideMark/>
          </w:tcPr>
          <w:p w14:paraId="4BD58A95" w14:textId="77777777" w:rsidR="007D46E2" w:rsidRPr="00E6451D" w:rsidRDefault="007D46E2">
            <w:pPr>
              <w:rPr>
                <w:color w:val="000000"/>
                <w:sz w:val="20"/>
                <w:szCs w:val="20"/>
              </w:rPr>
            </w:pPr>
            <w:r w:rsidRPr="00E6451D">
              <w:rPr>
                <w:color w:val="000000"/>
                <w:sz w:val="20"/>
                <w:szCs w:val="20"/>
              </w:rPr>
              <w:t>0.06505</w:t>
            </w:r>
          </w:p>
        </w:tc>
      </w:tr>
      <w:tr w:rsidR="007D46E2" w:rsidRPr="007D46E2" w14:paraId="12257345" w14:textId="77777777" w:rsidTr="00E6451D">
        <w:trPr>
          <w:trHeight w:val="320"/>
        </w:trPr>
        <w:tc>
          <w:tcPr>
            <w:tcW w:w="2439" w:type="dxa"/>
            <w:noWrap/>
            <w:vAlign w:val="bottom"/>
            <w:hideMark/>
          </w:tcPr>
          <w:p w14:paraId="5938177C"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57E9E2E9" w14:textId="77777777" w:rsidR="007D46E2" w:rsidRPr="00E6451D" w:rsidRDefault="007D46E2">
            <w:pPr>
              <w:rPr>
                <w:color w:val="000000"/>
                <w:sz w:val="20"/>
                <w:szCs w:val="20"/>
              </w:rPr>
            </w:pPr>
            <w:r w:rsidRPr="00E6451D">
              <w:rPr>
                <w:color w:val="000000"/>
                <w:sz w:val="20"/>
                <w:szCs w:val="20"/>
              </w:rPr>
              <w:t>15.560</w:t>
            </w:r>
          </w:p>
        </w:tc>
        <w:tc>
          <w:tcPr>
            <w:tcW w:w="1491" w:type="dxa"/>
            <w:noWrap/>
            <w:vAlign w:val="bottom"/>
            <w:hideMark/>
          </w:tcPr>
          <w:p w14:paraId="42B2EFF1" w14:textId="77777777" w:rsidR="007D46E2" w:rsidRPr="00E6451D" w:rsidRDefault="007D46E2">
            <w:pPr>
              <w:rPr>
                <w:color w:val="000000"/>
                <w:sz w:val="20"/>
                <w:szCs w:val="20"/>
              </w:rPr>
            </w:pPr>
            <w:r w:rsidRPr="00E6451D">
              <w:rPr>
                <w:color w:val="000000"/>
                <w:sz w:val="20"/>
                <w:szCs w:val="20"/>
              </w:rPr>
              <w:t>14.688</w:t>
            </w:r>
          </w:p>
        </w:tc>
        <w:tc>
          <w:tcPr>
            <w:tcW w:w="1491" w:type="dxa"/>
            <w:noWrap/>
            <w:vAlign w:val="bottom"/>
            <w:hideMark/>
          </w:tcPr>
          <w:p w14:paraId="65ABCE95" w14:textId="77777777" w:rsidR="007D46E2" w:rsidRPr="00E6451D" w:rsidRDefault="007D46E2">
            <w:pPr>
              <w:rPr>
                <w:color w:val="000000"/>
                <w:sz w:val="20"/>
                <w:szCs w:val="20"/>
              </w:rPr>
            </w:pPr>
            <w:r w:rsidRPr="00E6451D">
              <w:rPr>
                <w:color w:val="000000"/>
                <w:sz w:val="20"/>
                <w:szCs w:val="20"/>
              </w:rPr>
              <w:t>1.059</w:t>
            </w:r>
          </w:p>
        </w:tc>
        <w:tc>
          <w:tcPr>
            <w:tcW w:w="1491" w:type="dxa"/>
            <w:noWrap/>
            <w:vAlign w:val="bottom"/>
            <w:hideMark/>
          </w:tcPr>
          <w:p w14:paraId="0B2128C3" w14:textId="77777777" w:rsidR="007D46E2" w:rsidRPr="00E6451D" w:rsidRDefault="007D46E2">
            <w:pPr>
              <w:rPr>
                <w:color w:val="000000"/>
                <w:sz w:val="20"/>
                <w:szCs w:val="20"/>
              </w:rPr>
            </w:pPr>
            <w:r w:rsidRPr="00E6451D">
              <w:rPr>
                <w:color w:val="000000"/>
                <w:sz w:val="20"/>
                <w:szCs w:val="20"/>
              </w:rPr>
              <w:t>0.29144</w:t>
            </w:r>
          </w:p>
        </w:tc>
      </w:tr>
      <w:tr w:rsidR="007D46E2" w:rsidRPr="007D46E2" w14:paraId="1EF291F1" w14:textId="77777777" w:rsidTr="00E6451D">
        <w:trPr>
          <w:trHeight w:val="320"/>
        </w:trPr>
        <w:tc>
          <w:tcPr>
            <w:tcW w:w="2439" w:type="dxa"/>
            <w:noWrap/>
            <w:vAlign w:val="bottom"/>
            <w:hideMark/>
          </w:tcPr>
          <w:p w14:paraId="41C3DAE9"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11B1E301" w14:textId="77777777" w:rsidR="007D46E2" w:rsidRPr="00E6451D" w:rsidRDefault="007D46E2">
            <w:pPr>
              <w:rPr>
                <w:color w:val="000000"/>
                <w:sz w:val="20"/>
                <w:szCs w:val="20"/>
              </w:rPr>
            </w:pPr>
            <w:r w:rsidRPr="00E6451D">
              <w:rPr>
                <w:color w:val="000000"/>
                <w:sz w:val="20"/>
                <w:szCs w:val="20"/>
              </w:rPr>
              <w:t>4.905</w:t>
            </w:r>
          </w:p>
        </w:tc>
        <w:tc>
          <w:tcPr>
            <w:tcW w:w="1491" w:type="dxa"/>
            <w:noWrap/>
            <w:vAlign w:val="bottom"/>
            <w:hideMark/>
          </w:tcPr>
          <w:p w14:paraId="705E6657" w14:textId="77777777" w:rsidR="007D46E2" w:rsidRPr="00E6451D" w:rsidRDefault="007D46E2">
            <w:pPr>
              <w:rPr>
                <w:color w:val="000000"/>
                <w:sz w:val="20"/>
                <w:szCs w:val="20"/>
              </w:rPr>
            </w:pPr>
            <w:r w:rsidRPr="00E6451D">
              <w:rPr>
                <w:color w:val="000000"/>
                <w:sz w:val="20"/>
                <w:szCs w:val="20"/>
              </w:rPr>
              <w:t>20.408</w:t>
            </w:r>
          </w:p>
        </w:tc>
        <w:tc>
          <w:tcPr>
            <w:tcW w:w="1491" w:type="dxa"/>
            <w:noWrap/>
            <w:vAlign w:val="bottom"/>
            <w:hideMark/>
          </w:tcPr>
          <w:p w14:paraId="708914A8" w14:textId="77777777" w:rsidR="007D46E2" w:rsidRPr="00E6451D" w:rsidRDefault="007D46E2">
            <w:pPr>
              <w:rPr>
                <w:color w:val="000000"/>
                <w:sz w:val="20"/>
                <w:szCs w:val="20"/>
              </w:rPr>
            </w:pPr>
            <w:r w:rsidRPr="00E6451D">
              <w:rPr>
                <w:color w:val="000000"/>
                <w:sz w:val="20"/>
                <w:szCs w:val="20"/>
              </w:rPr>
              <w:t>0.240</w:t>
            </w:r>
          </w:p>
        </w:tc>
        <w:tc>
          <w:tcPr>
            <w:tcW w:w="1491" w:type="dxa"/>
            <w:noWrap/>
            <w:vAlign w:val="bottom"/>
            <w:hideMark/>
          </w:tcPr>
          <w:p w14:paraId="55EA7760" w14:textId="77777777" w:rsidR="007D46E2" w:rsidRPr="00E6451D" w:rsidRDefault="007D46E2">
            <w:pPr>
              <w:rPr>
                <w:color w:val="000000"/>
                <w:sz w:val="20"/>
                <w:szCs w:val="20"/>
              </w:rPr>
            </w:pPr>
            <w:r w:rsidRPr="00E6451D">
              <w:rPr>
                <w:color w:val="000000"/>
                <w:sz w:val="20"/>
                <w:szCs w:val="20"/>
              </w:rPr>
              <w:t>0.81044</w:t>
            </w:r>
          </w:p>
        </w:tc>
      </w:tr>
      <w:tr w:rsidR="007D46E2" w:rsidRPr="007D46E2" w14:paraId="7F371F2C" w14:textId="77777777" w:rsidTr="00E6451D">
        <w:trPr>
          <w:trHeight w:val="320"/>
        </w:trPr>
        <w:tc>
          <w:tcPr>
            <w:tcW w:w="2439" w:type="dxa"/>
            <w:noWrap/>
            <w:vAlign w:val="bottom"/>
            <w:hideMark/>
          </w:tcPr>
          <w:p w14:paraId="5AD58BE3"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4D646C4A" w14:textId="77777777" w:rsidR="007D46E2" w:rsidRPr="00E6451D" w:rsidRDefault="007D46E2">
            <w:pPr>
              <w:rPr>
                <w:color w:val="000000"/>
                <w:sz w:val="20"/>
                <w:szCs w:val="20"/>
              </w:rPr>
            </w:pPr>
            <w:r w:rsidRPr="00E6451D">
              <w:rPr>
                <w:color w:val="000000"/>
                <w:sz w:val="20"/>
                <w:szCs w:val="20"/>
              </w:rPr>
              <w:t>-13.486</w:t>
            </w:r>
          </w:p>
        </w:tc>
        <w:tc>
          <w:tcPr>
            <w:tcW w:w="1491" w:type="dxa"/>
            <w:noWrap/>
            <w:vAlign w:val="bottom"/>
            <w:hideMark/>
          </w:tcPr>
          <w:p w14:paraId="209B3125" w14:textId="77777777" w:rsidR="007D46E2" w:rsidRPr="00E6451D" w:rsidRDefault="007D46E2">
            <w:pPr>
              <w:rPr>
                <w:color w:val="000000"/>
                <w:sz w:val="20"/>
                <w:szCs w:val="20"/>
              </w:rPr>
            </w:pPr>
            <w:r w:rsidRPr="00E6451D">
              <w:rPr>
                <w:color w:val="000000"/>
                <w:sz w:val="20"/>
                <w:szCs w:val="20"/>
              </w:rPr>
              <w:t>11.493</w:t>
            </w:r>
          </w:p>
        </w:tc>
        <w:tc>
          <w:tcPr>
            <w:tcW w:w="1491" w:type="dxa"/>
            <w:noWrap/>
            <w:vAlign w:val="bottom"/>
            <w:hideMark/>
          </w:tcPr>
          <w:p w14:paraId="7CB91F3F" w14:textId="77777777" w:rsidR="007D46E2" w:rsidRPr="00E6451D" w:rsidRDefault="007D46E2">
            <w:pPr>
              <w:rPr>
                <w:color w:val="000000"/>
                <w:sz w:val="20"/>
                <w:szCs w:val="20"/>
              </w:rPr>
            </w:pPr>
            <w:r w:rsidRPr="00E6451D">
              <w:rPr>
                <w:color w:val="000000"/>
                <w:sz w:val="20"/>
                <w:szCs w:val="20"/>
              </w:rPr>
              <w:t>-1.173</w:t>
            </w:r>
          </w:p>
        </w:tc>
        <w:tc>
          <w:tcPr>
            <w:tcW w:w="1491" w:type="dxa"/>
            <w:noWrap/>
            <w:vAlign w:val="bottom"/>
            <w:hideMark/>
          </w:tcPr>
          <w:p w14:paraId="64F0A6AD" w14:textId="77777777" w:rsidR="007D46E2" w:rsidRPr="00E6451D" w:rsidRDefault="007D46E2">
            <w:pPr>
              <w:rPr>
                <w:color w:val="000000"/>
                <w:sz w:val="20"/>
                <w:szCs w:val="20"/>
              </w:rPr>
            </w:pPr>
            <w:r w:rsidRPr="00E6451D">
              <w:rPr>
                <w:color w:val="000000"/>
                <w:sz w:val="20"/>
                <w:szCs w:val="20"/>
              </w:rPr>
              <w:t>0.24282</w:t>
            </w:r>
          </w:p>
        </w:tc>
      </w:tr>
      <w:tr w:rsidR="007D46E2" w:rsidRPr="007D46E2" w14:paraId="47033157" w14:textId="77777777" w:rsidTr="00E6451D">
        <w:trPr>
          <w:trHeight w:val="320"/>
        </w:trPr>
        <w:tc>
          <w:tcPr>
            <w:tcW w:w="2439" w:type="dxa"/>
            <w:noWrap/>
            <w:vAlign w:val="bottom"/>
            <w:hideMark/>
          </w:tcPr>
          <w:p w14:paraId="00B3E382"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noWrap/>
            <w:vAlign w:val="bottom"/>
            <w:hideMark/>
          </w:tcPr>
          <w:p w14:paraId="102BA3C2" w14:textId="77777777" w:rsidR="007D46E2" w:rsidRPr="00E6451D" w:rsidRDefault="007D46E2">
            <w:pPr>
              <w:rPr>
                <w:color w:val="000000"/>
                <w:sz w:val="20"/>
                <w:szCs w:val="20"/>
              </w:rPr>
            </w:pPr>
            <w:r w:rsidRPr="00E6451D">
              <w:rPr>
                <w:color w:val="000000"/>
                <w:sz w:val="20"/>
                <w:szCs w:val="20"/>
              </w:rPr>
              <w:t>-32.431</w:t>
            </w:r>
          </w:p>
        </w:tc>
        <w:tc>
          <w:tcPr>
            <w:tcW w:w="1491" w:type="dxa"/>
            <w:noWrap/>
            <w:vAlign w:val="bottom"/>
            <w:hideMark/>
          </w:tcPr>
          <w:p w14:paraId="7535FF6C" w14:textId="77777777" w:rsidR="007D46E2" w:rsidRPr="00E6451D" w:rsidRDefault="007D46E2">
            <w:pPr>
              <w:rPr>
                <w:color w:val="000000"/>
                <w:sz w:val="20"/>
                <w:szCs w:val="20"/>
              </w:rPr>
            </w:pPr>
            <w:r w:rsidRPr="00E6451D">
              <w:rPr>
                <w:color w:val="000000"/>
                <w:sz w:val="20"/>
                <w:szCs w:val="20"/>
              </w:rPr>
              <w:t>9.660</w:t>
            </w:r>
          </w:p>
        </w:tc>
        <w:tc>
          <w:tcPr>
            <w:tcW w:w="1491" w:type="dxa"/>
            <w:noWrap/>
            <w:vAlign w:val="bottom"/>
            <w:hideMark/>
          </w:tcPr>
          <w:p w14:paraId="3394D58C" w14:textId="77777777" w:rsidR="007D46E2" w:rsidRPr="00E6451D" w:rsidRDefault="007D46E2">
            <w:pPr>
              <w:rPr>
                <w:color w:val="000000"/>
                <w:sz w:val="20"/>
                <w:szCs w:val="20"/>
              </w:rPr>
            </w:pPr>
            <w:r w:rsidRPr="00E6451D">
              <w:rPr>
                <w:color w:val="000000"/>
                <w:sz w:val="20"/>
                <w:szCs w:val="20"/>
              </w:rPr>
              <w:t>-3.357</w:t>
            </w:r>
          </w:p>
        </w:tc>
        <w:tc>
          <w:tcPr>
            <w:tcW w:w="1491" w:type="dxa"/>
            <w:noWrap/>
            <w:vAlign w:val="bottom"/>
            <w:hideMark/>
          </w:tcPr>
          <w:p w14:paraId="6FD12EF4" w14:textId="77777777" w:rsidR="007D46E2" w:rsidRPr="00E6451D" w:rsidRDefault="007D46E2">
            <w:pPr>
              <w:rPr>
                <w:color w:val="000000"/>
                <w:sz w:val="20"/>
                <w:szCs w:val="20"/>
              </w:rPr>
            </w:pPr>
            <w:r w:rsidRPr="00E6451D">
              <w:rPr>
                <w:color w:val="000000"/>
                <w:sz w:val="20"/>
                <w:szCs w:val="20"/>
              </w:rPr>
              <w:t>0.001**</w:t>
            </w:r>
          </w:p>
        </w:tc>
      </w:tr>
      <w:tr w:rsidR="007D46E2" w:rsidRPr="007D46E2" w14:paraId="24EF70E7" w14:textId="77777777" w:rsidTr="00E6451D">
        <w:trPr>
          <w:trHeight w:val="320"/>
        </w:trPr>
        <w:tc>
          <w:tcPr>
            <w:tcW w:w="2439" w:type="dxa"/>
            <w:noWrap/>
            <w:vAlign w:val="bottom"/>
            <w:hideMark/>
          </w:tcPr>
          <w:p w14:paraId="6088A341" w14:textId="77777777" w:rsidR="007D46E2" w:rsidRPr="0060721E" w:rsidRDefault="007D46E2">
            <w:pPr>
              <w:rPr>
                <w:b/>
                <w:bCs/>
                <w:i/>
                <w:iCs/>
                <w:color w:val="000000"/>
                <w:sz w:val="20"/>
                <w:szCs w:val="20"/>
              </w:rPr>
            </w:pPr>
            <w:r w:rsidRPr="0060721E">
              <w:rPr>
                <w:b/>
                <w:bCs/>
                <w:i/>
                <w:iCs/>
                <w:color w:val="000000"/>
                <w:sz w:val="20"/>
                <w:szCs w:val="20"/>
              </w:rPr>
              <w:t>Plant-associated fungi</w:t>
            </w:r>
          </w:p>
        </w:tc>
        <w:tc>
          <w:tcPr>
            <w:tcW w:w="1882" w:type="dxa"/>
            <w:noWrap/>
            <w:vAlign w:val="bottom"/>
            <w:hideMark/>
          </w:tcPr>
          <w:p w14:paraId="74EBEDD8" w14:textId="77777777" w:rsidR="007D46E2" w:rsidRPr="00E6451D" w:rsidRDefault="007D46E2">
            <w:pPr>
              <w:rPr>
                <w:color w:val="000000"/>
                <w:sz w:val="20"/>
                <w:szCs w:val="20"/>
              </w:rPr>
            </w:pPr>
          </w:p>
        </w:tc>
        <w:tc>
          <w:tcPr>
            <w:tcW w:w="1491" w:type="dxa"/>
            <w:noWrap/>
            <w:vAlign w:val="bottom"/>
            <w:hideMark/>
          </w:tcPr>
          <w:p w14:paraId="1A1073A1" w14:textId="77777777" w:rsidR="007D46E2" w:rsidRPr="00E6451D" w:rsidRDefault="007D46E2">
            <w:pPr>
              <w:rPr>
                <w:color w:val="000000"/>
                <w:sz w:val="20"/>
                <w:szCs w:val="20"/>
              </w:rPr>
            </w:pPr>
          </w:p>
        </w:tc>
        <w:tc>
          <w:tcPr>
            <w:tcW w:w="1491" w:type="dxa"/>
            <w:noWrap/>
            <w:vAlign w:val="bottom"/>
            <w:hideMark/>
          </w:tcPr>
          <w:p w14:paraId="04309A38" w14:textId="77777777" w:rsidR="007D46E2" w:rsidRPr="00E6451D" w:rsidRDefault="007D46E2">
            <w:pPr>
              <w:rPr>
                <w:color w:val="000000"/>
                <w:sz w:val="20"/>
                <w:szCs w:val="20"/>
              </w:rPr>
            </w:pPr>
          </w:p>
        </w:tc>
        <w:tc>
          <w:tcPr>
            <w:tcW w:w="1491" w:type="dxa"/>
            <w:noWrap/>
            <w:vAlign w:val="bottom"/>
            <w:hideMark/>
          </w:tcPr>
          <w:p w14:paraId="579908B2" w14:textId="77777777" w:rsidR="007D46E2" w:rsidRPr="00E6451D" w:rsidRDefault="007D46E2">
            <w:pPr>
              <w:rPr>
                <w:color w:val="000000"/>
                <w:sz w:val="20"/>
                <w:szCs w:val="20"/>
              </w:rPr>
            </w:pPr>
          </w:p>
        </w:tc>
      </w:tr>
      <w:tr w:rsidR="007D46E2" w:rsidRPr="007D46E2" w14:paraId="689AA7C9" w14:textId="77777777" w:rsidTr="00E6451D">
        <w:trPr>
          <w:trHeight w:val="320"/>
        </w:trPr>
        <w:tc>
          <w:tcPr>
            <w:tcW w:w="2439" w:type="dxa"/>
            <w:noWrap/>
            <w:vAlign w:val="bottom"/>
            <w:hideMark/>
          </w:tcPr>
          <w:p w14:paraId="10CB1866"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5A73C9A9" w14:textId="77777777" w:rsidR="007D46E2" w:rsidRPr="00E6451D" w:rsidRDefault="007D46E2">
            <w:pPr>
              <w:rPr>
                <w:color w:val="000000"/>
                <w:sz w:val="20"/>
                <w:szCs w:val="20"/>
              </w:rPr>
            </w:pPr>
            <w:r w:rsidRPr="00E6451D">
              <w:rPr>
                <w:color w:val="000000"/>
                <w:sz w:val="20"/>
                <w:szCs w:val="20"/>
              </w:rPr>
              <w:t>27.4211</w:t>
            </w:r>
          </w:p>
        </w:tc>
        <w:tc>
          <w:tcPr>
            <w:tcW w:w="1491" w:type="dxa"/>
            <w:noWrap/>
            <w:vAlign w:val="bottom"/>
            <w:hideMark/>
          </w:tcPr>
          <w:p w14:paraId="270C329C" w14:textId="77777777" w:rsidR="007D46E2" w:rsidRPr="00E6451D" w:rsidRDefault="007D46E2">
            <w:pPr>
              <w:rPr>
                <w:color w:val="000000"/>
                <w:sz w:val="20"/>
                <w:szCs w:val="20"/>
              </w:rPr>
            </w:pPr>
            <w:r w:rsidRPr="00E6451D">
              <w:rPr>
                <w:color w:val="000000"/>
                <w:sz w:val="20"/>
                <w:szCs w:val="20"/>
              </w:rPr>
              <w:t>1.9873</w:t>
            </w:r>
          </w:p>
        </w:tc>
        <w:tc>
          <w:tcPr>
            <w:tcW w:w="1491" w:type="dxa"/>
            <w:noWrap/>
            <w:vAlign w:val="bottom"/>
            <w:hideMark/>
          </w:tcPr>
          <w:p w14:paraId="19FE58D3" w14:textId="77777777" w:rsidR="007D46E2" w:rsidRPr="00E6451D" w:rsidRDefault="007D46E2">
            <w:pPr>
              <w:rPr>
                <w:color w:val="000000"/>
                <w:sz w:val="20"/>
                <w:szCs w:val="20"/>
              </w:rPr>
            </w:pPr>
            <w:r w:rsidRPr="00E6451D">
              <w:rPr>
                <w:color w:val="000000"/>
                <w:sz w:val="20"/>
                <w:szCs w:val="20"/>
              </w:rPr>
              <w:t>13.798</w:t>
            </w:r>
          </w:p>
        </w:tc>
        <w:tc>
          <w:tcPr>
            <w:tcW w:w="1491" w:type="dxa"/>
            <w:noWrap/>
            <w:vAlign w:val="bottom"/>
            <w:hideMark/>
          </w:tcPr>
          <w:p w14:paraId="4DA25B70" w14:textId="77777777" w:rsidR="007D46E2" w:rsidRPr="00E6451D" w:rsidRDefault="007D46E2">
            <w:pPr>
              <w:rPr>
                <w:color w:val="000000"/>
                <w:sz w:val="20"/>
                <w:szCs w:val="20"/>
              </w:rPr>
            </w:pPr>
            <w:r w:rsidRPr="00E6451D">
              <w:rPr>
                <w:color w:val="000000"/>
                <w:sz w:val="20"/>
                <w:szCs w:val="20"/>
              </w:rPr>
              <w:t>&lt;2e-16***</w:t>
            </w:r>
          </w:p>
        </w:tc>
      </w:tr>
      <w:tr w:rsidR="007D46E2" w:rsidRPr="007D46E2" w14:paraId="61C57A5A" w14:textId="77777777" w:rsidTr="00E6451D">
        <w:trPr>
          <w:trHeight w:val="320"/>
        </w:trPr>
        <w:tc>
          <w:tcPr>
            <w:tcW w:w="2439" w:type="dxa"/>
            <w:noWrap/>
            <w:vAlign w:val="bottom"/>
            <w:hideMark/>
          </w:tcPr>
          <w:p w14:paraId="1023AA88"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4351D515" w14:textId="77777777" w:rsidR="007D46E2" w:rsidRPr="00E6451D" w:rsidRDefault="007D46E2">
            <w:pPr>
              <w:rPr>
                <w:color w:val="000000"/>
                <w:sz w:val="20"/>
                <w:szCs w:val="20"/>
              </w:rPr>
            </w:pPr>
            <w:r w:rsidRPr="00E6451D">
              <w:rPr>
                <w:color w:val="000000"/>
                <w:sz w:val="20"/>
                <w:szCs w:val="20"/>
              </w:rPr>
              <w:t>-0.3586</w:t>
            </w:r>
          </w:p>
        </w:tc>
        <w:tc>
          <w:tcPr>
            <w:tcW w:w="1491" w:type="dxa"/>
            <w:noWrap/>
            <w:vAlign w:val="bottom"/>
            <w:hideMark/>
          </w:tcPr>
          <w:p w14:paraId="356870E1" w14:textId="77777777" w:rsidR="007D46E2" w:rsidRPr="00E6451D" w:rsidRDefault="007D46E2">
            <w:pPr>
              <w:rPr>
                <w:color w:val="000000"/>
                <w:sz w:val="20"/>
                <w:szCs w:val="20"/>
              </w:rPr>
            </w:pPr>
            <w:r w:rsidRPr="00E6451D">
              <w:rPr>
                <w:color w:val="000000"/>
                <w:sz w:val="20"/>
                <w:szCs w:val="20"/>
              </w:rPr>
              <w:t>3.6510</w:t>
            </w:r>
          </w:p>
        </w:tc>
        <w:tc>
          <w:tcPr>
            <w:tcW w:w="1491" w:type="dxa"/>
            <w:noWrap/>
            <w:vAlign w:val="bottom"/>
            <w:hideMark/>
          </w:tcPr>
          <w:p w14:paraId="02BF30F3" w14:textId="77777777" w:rsidR="007D46E2" w:rsidRPr="00E6451D" w:rsidRDefault="007D46E2">
            <w:pPr>
              <w:rPr>
                <w:color w:val="000000"/>
                <w:sz w:val="20"/>
                <w:szCs w:val="20"/>
              </w:rPr>
            </w:pPr>
            <w:r w:rsidRPr="00E6451D">
              <w:rPr>
                <w:color w:val="000000"/>
                <w:sz w:val="20"/>
                <w:szCs w:val="20"/>
              </w:rPr>
              <w:t>-0.098</w:t>
            </w:r>
          </w:p>
        </w:tc>
        <w:tc>
          <w:tcPr>
            <w:tcW w:w="1491" w:type="dxa"/>
            <w:noWrap/>
            <w:vAlign w:val="bottom"/>
            <w:hideMark/>
          </w:tcPr>
          <w:p w14:paraId="7BC57925" w14:textId="77777777" w:rsidR="007D46E2" w:rsidRPr="00E6451D" w:rsidRDefault="007D46E2">
            <w:pPr>
              <w:rPr>
                <w:color w:val="000000"/>
                <w:sz w:val="20"/>
                <w:szCs w:val="20"/>
              </w:rPr>
            </w:pPr>
            <w:r w:rsidRPr="00E6451D">
              <w:rPr>
                <w:color w:val="000000"/>
                <w:sz w:val="20"/>
                <w:szCs w:val="20"/>
              </w:rPr>
              <w:t>0.9219</w:t>
            </w:r>
          </w:p>
        </w:tc>
      </w:tr>
      <w:tr w:rsidR="007D46E2" w:rsidRPr="007D46E2" w14:paraId="6078216C" w14:textId="77777777" w:rsidTr="00E6451D">
        <w:trPr>
          <w:trHeight w:val="320"/>
        </w:trPr>
        <w:tc>
          <w:tcPr>
            <w:tcW w:w="2439" w:type="dxa"/>
            <w:noWrap/>
            <w:vAlign w:val="bottom"/>
            <w:hideMark/>
          </w:tcPr>
          <w:p w14:paraId="6FF3AD7A"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725318E7" w14:textId="77777777" w:rsidR="007D46E2" w:rsidRPr="00E6451D" w:rsidRDefault="007D46E2">
            <w:pPr>
              <w:rPr>
                <w:color w:val="000000"/>
                <w:sz w:val="20"/>
                <w:szCs w:val="20"/>
              </w:rPr>
            </w:pPr>
            <w:r w:rsidRPr="00E6451D">
              <w:rPr>
                <w:color w:val="000000"/>
                <w:sz w:val="20"/>
                <w:szCs w:val="20"/>
              </w:rPr>
              <w:t>-1.8756</w:t>
            </w:r>
          </w:p>
        </w:tc>
        <w:tc>
          <w:tcPr>
            <w:tcW w:w="1491" w:type="dxa"/>
            <w:noWrap/>
            <w:vAlign w:val="bottom"/>
            <w:hideMark/>
          </w:tcPr>
          <w:p w14:paraId="78EF5239" w14:textId="77777777" w:rsidR="007D46E2" w:rsidRPr="00E6451D" w:rsidRDefault="007D46E2">
            <w:pPr>
              <w:rPr>
                <w:color w:val="000000"/>
                <w:sz w:val="20"/>
                <w:szCs w:val="20"/>
              </w:rPr>
            </w:pPr>
            <w:r w:rsidRPr="00E6451D">
              <w:rPr>
                <w:color w:val="000000"/>
                <w:sz w:val="20"/>
                <w:szCs w:val="20"/>
              </w:rPr>
              <w:t>4.1944</w:t>
            </w:r>
          </w:p>
        </w:tc>
        <w:tc>
          <w:tcPr>
            <w:tcW w:w="1491" w:type="dxa"/>
            <w:noWrap/>
            <w:vAlign w:val="bottom"/>
            <w:hideMark/>
          </w:tcPr>
          <w:p w14:paraId="10323BBD" w14:textId="77777777" w:rsidR="007D46E2" w:rsidRPr="00E6451D" w:rsidRDefault="007D46E2">
            <w:pPr>
              <w:rPr>
                <w:color w:val="000000"/>
                <w:sz w:val="20"/>
                <w:szCs w:val="20"/>
              </w:rPr>
            </w:pPr>
            <w:r w:rsidRPr="00E6451D">
              <w:rPr>
                <w:color w:val="000000"/>
                <w:sz w:val="20"/>
                <w:szCs w:val="20"/>
              </w:rPr>
              <w:t>-0.447</w:t>
            </w:r>
          </w:p>
        </w:tc>
        <w:tc>
          <w:tcPr>
            <w:tcW w:w="1491" w:type="dxa"/>
            <w:noWrap/>
            <w:vAlign w:val="bottom"/>
            <w:hideMark/>
          </w:tcPr>
          <w:p w14:paraId="722A6BD8" w14:textId="77777777" w:rsidR="007D46E2" w:rsidRPr="00E6451D" w:rsidRDefault="007D46E2">
            <w:pPr>
              <w:rPr>
                <w:color w:val="000000"/>
                <w:sz w:val="20"/>
                <w:szCs w:val="20"/>
              </w:rPr>
            </w:pPr>
            <w:r w:rsidRPr="00E6451D">
              <w:rPr>
                <w:color w:val="000000"/>
                <w:sz w:val="20"/>
                <w:szCs w:val="20"/>
              </w:rPr>
              <w:t>0.6555</w:t>
            </w:r>
          </w:p>
        </w:tc>
      </w:tr>
      <w:tr w:rsidR="007D46E2" w:rsidRPr="007D46E2" w14:paraId="2279D3D0" w14:textId="77777777" w:rsidTr="00E6451D">
        <w:trPr>
          <w:trHeight w:val="320"/>
        </w:trPr>
        <w:tc>
          <w:tcPr>
            <w:tcW w:w="2439" w:type="dxa"/>
            <w:noWrap/>
            <w:vAlign w:val="bottom"/>
            <w:hideMark/>
          </w:tcPr>
          <w:p w14:paraId="7BA711E9"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53670424" w14:textId="77777777" w:rsidR="007D46E2" w:rsidRPr="00E6451D" w:rsidRDefault="007D46E2">
            <w:pPr>
              <w:rPr>
                <w:color w:val="000000"/>
                <w:sz w:val="20"/>
                <w:szCs w:val="20"/>
              </w:rPr>
            </w:pPr>
            <w:r w:rsidRPr="00E6451D">
              <w:rPr>
                <w:color w:val="000000"/>
                <w:sz w:val="20"/>
                <w:szCs w:val="20"/>
              </w:rPr>
              <w:t>-6.8211</w:t>
            </w:r>
          </w:p>
        </w:tc>
        <w:tc>
          <w:tcPr>
            <w:tcW w:w="1491" w:type="dxa"/>
            <w:noWrap/>
            <w:vAlign w:val="bottom"/>
            <w:hideMark/>
          </w:tcPr>
          <w:p w14:paraId="3216B385" w14:textId="77777777" w:rsidR="007D46E2" w:rsidRPr="00E6451D" w:rsidRDefault="007D46E2">
            <w:pPr>
              <w:rPr>
                <w:color w:val="000000"/>
                <w:sz w:val="20"/>
                <w:szCs w:val="20"/>
              </w:rPr>
            </w:pPr>
            <w:r w:rsidRPr="00E6451D">
              <w:rPr>
                <w:color w:val="000000"/>
                <w:sz w:val="20"/>
                <w:szCs w:val="20"/>
              </w:rPr>
              <w:t>5.8280</w:t>
            </w:r>
          </w:p>
        </w:tc>
        <w:tc>
          <w:tcPr>
            <w:tcW w:w="1491" w:type="dxa"/>
            <w:noWrap/>
            <w:vAlign w:val="bottom"/>
            <w:hideMark/>
          </w:tcPr>
          <w:p w14:paraId="2BF1B203" w14:textId="77777777" w:rsidR="007D46E2" w:rsidRPr="00E6451D" w:rsidRDefault="007D46E2">
            <w:pPr>
              <w:rPr>
                <w:color w:val="000000"/>
                <w:sz w:val="20"/>
                <w:szCs w:val="20"/>
              </w:rPr>
            </w:pPr>
            <w:r w:rsidRPr="00E6451D">
              <w:rPr>
                <w:color w:val="000000"/>
                <w:sz w:val="20"/>
                <w:szCs w:val="20"/>
              </w:rPr>
              <w:t>-1.170</w:t>
            </w:r>
          </w:p>
        </w:tc>
        <w:tc>
          <w:tcPr>
            <w:tcW w:w="1491" w:type="dxa"/>
            <w:noWrap/>
            <w:vAlign w:val="bottom"/>
            <w:hideMark/>
          </w:tcPr>
          <w:p w14:paraId="7246D582" w14:textId="77777777" w:rsidR="007D46E2" w:rsidRPr="00E6451D" w:rsidRDefault="007D46E2">
            <w:pPr>
              <w:rPr>
                <w:color w:val="000000"/>
                <w:sz w:val="20"/>
                <w:szCs w:val="20"/>
              </w:rPr>
            </w:pPr>
            <w:r w:rsidRPr="00E6451D">
              <w:rPr>
                <w:color w:val="000000"/>
                <w:sz w:val="20"/>
                <w:szCs w:val="20"/>
              </w:rPr>
              <w:t>0.2440</w:t>
            </w:r>
          </w:p>
        </w:tc>
      </w:tr>
      <w:tr w:rsidR="007D46E2" w:rsidRPr="007D46E2" w14:paraId="5DED071D" w14:textId="77777777" w:rsidTr="00E6451D">
        <w:trPr>
          <w:trHeight w:val="320"/>
        </w:trPr>
        <w:tc>
          <w:tcPr>
            <w:tcW w:w="2439" w:type="dxa"/>
            <w:noWrap/>
            <w:vAlign w:val="bottom"/>
            <w:hideMark/>
          </w:tcPr>
          <w:p w14:paraId="36BFA882"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71B043D0" w14:textId="77777777" w:rsidR="007D46E2" w:rsidRPr="00E6451D" w:rsidRDefault="007D46E2">
            <w:pPr>
              <w:rPr>
                <w:color w:val="000000"/>
                <w:sz w:val="20"/>
                <w:szCs w:val="20"/>
              </w:rPr>
            </w:pPr>
            <w:r w:rsidRPr="00E6451D">
              <w:rPr>
                <w:color w:val="000000"/>
                <w:sz w:val="20"/>
                <w:szCs w:val="20"/>
              </w:rPr>
              <w:t>8.0789</w:t>
            </w:r>
          </w:p>
        </w:tc>
        <w:tc>
          <w:tcPr>
            <w:tcW w:w="1491" w:type="dxa"/>
            <w:noWrap/>
            <w:vAlign w:val="bottom"/>
            <w:hideMark/>
          </w:tcPr>
          <w:p w14:paraId="1226726F" w14:textId="77777777" w:rsidR="007D46E2" w:rsidRPr="00E6451D" w:rsidRDefault="007D46E2">
            <w:pPr>
              <w:rPr>
                <w:color w:val="000000"/>
                <w:sz w:val="20"/>
                <w:szCs w:val="20"/>
              </w:rPr>
            </w:pPr>
            <w:r w:rsidRPr="00E6451D">
              <w:rPr>
                <w:color w:val="000000"/>
                <w:sz w:val="20"/>
                <w:szCs w:val="20"/>
              </w:rPr>
              <w:t>3.2820</w:t>
            </w:r>
          </w:p>
        </w:tc>
        <w:tc>
          <w:tcPr>
            <w:tcW w:w="1491" w:type="dxa"/>
            <w:noWrap/>
            <w:vAlign w:val="bottom"/>
            <w:hideMark/>
          </w:tcPr>
          <w:p w14:paraId="6800C724" w14:textId="77777777" w:rsidR="007D46E2" w:rsidRPr="00E6451D" w:rsidRDefault="007D46E2">
            <w:pPr>
              <w:rPr>
                <w:color w:val="000000"/>
                <w:sz w:val="20"/>
                <w:szCs w:val="20"/>
              </w:rPr>
            </w:pPr>
            <w:r w:rsidRPr="00E6451D">
              <w:rPr>
                <w:color w:val="000000"/>
                <w:sz w:val="20"/>
                <w:szCs w:val="20"/>
              </w:rPr>
              <w:t>2.462</w:t>
            </w:r>
          </w:p>
        </w:tc>
        <w:tc>
          <w:tcPr>
            <w:tcW w:w="1491" w:type="dxa"/>
            <w:noWrap/>
            <w:vAlign w:val="bottom"/>
            <w:hideMark/>
          </w:tcPr>
          <w:p w14:paraId="00E4A07A" w14:textId="77777777" w:rsidR="007D46E2" w:rsidRPr="00E6451D" w:rsidRDefault="007D46E2">
            <w:pPr>
              <w:rPr>
                <w:color w:val="000000"/>
                <w:sz w:val="20"/>
                <w:szCs w:val="20"/>
              </w:rPr>
            </w:pPr>
            <w:r w:rsidRPr="00E6451D">
              <w:rPr>
                <w:color w:val="000000"/>
                <w:sz w:val="20"/>
                <w:szCs w:val="20"/>
              </w:rPr>
              <w:t>0.015*</w:t>
            </w:r>
          </w:p>
        </w:tc>
      </w:tr>
      <w:tr w:rsidR="007D46E2" w:rsidRPr="007D46E2" w14:paraId="319475E3" w14:textId="77777777" w:rsidTr="00E6451D">
        <w:trPr>
          <w:trHeight w:val="320"/>
        </w:trPr>
        <w:tc>
          <w:tcPr>
            <w:tcW w:w="2439" w:type="dxa"/>
            <w:noWrap/>
            <w:vAlign w:val="bottom"/>
            <w:hideMark/>
          </w:tcPr>
          <w:p w14:paraId="6936D679"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noWrap/>
            <w:vAlign w:val="bottom"/>
            <w:hideMark/>
          </w:tcPr>
          <w:p w14:paraId="77CEDDAF" w14:textId="77777777" w:rsidR="007D46E2" w:rsidRPr="00E6451D" w:rsidRDefault="007D46E2">
            <w:pPr>
              <w:rPr>
                <w:color w:val="000000"/>
                <w:sz w:val="20"/>
                <w:szCs w:val="20"/>
              </w:rPr>
            </w:pPr>
            <w:r w:rsidRPr="00E6451D">
              <w:rPr>
                <w:color w:val="000000"/>
                <w:sz w:val="20"/>
                <w:szCs w:val="20"/>
              </w:rPr>
              <w:t>6.5058</w:t>
            </w:r>
          </w:p>
        </w:tc>
        <w:tc>
          <w:tcPr>
            <w:tcW w:w="1491" w:type="dxa"/>
            <w:noWrap/>
            <w:vAlign w:val="bottom"/>
            <w:hideMark/>
          </w:tcPr>
          <w:p w14:paraId="561B7AD5" w14:textId="77777777" w:rsidR="007D46E2" w:rsidRPr="00E6451D" w:rsidRDefault="007D46E2">
            <w:pPr>
              <w:rPr>
                <w:color w:val="000000"/>
                <w:sz w:val="20"/>
                <w:szCs w:val="20"/>
              </w:rPr>
            </w:pPr>
            <w:r w:rsidRPr="00E6451D">
              <w:rPr>
                <w:color w:val="000000"/>
                <w:sz w:val="20"/>
                <w:szCs w:val="20"/>
              </w:rPr>
              <w:t>2.7586</w:t>
            </w:r>
          </w:p>
        </w:tc>
        <w:tc>
          <w:tcPr>
            <w:tcW w:w="1491" w:type="dxa"/>
            <w:noWrap/>
            <w:vAlign w:val="bottom"/>
            <w:hideMark/>
          </w:tcPr>
          <w:p w14:paraId="77442BBF" w14:textId="77777777" w:rsidR="007D46E2" w:rsidRPr="00E6451D" w:rsidRDefault="007D46E2">
            <w:pPr>
              <w:rPr>
                <w:color w:val="000000"/>
                <w:sz w:val="20"/>
                <w:szCs w:val="20"/>
              </w:rPr>
            </w:pPr>
            <w:r w:rsidRPr="00E6451D">
              <w:rPr>
                <w:color w:val="000000"/>
                <w:sz w:val="20"/>
                <w:szCs w:val="20"/>
              </w:rPr>
              <w:t>2.358</w:t>
            </w:r>
          </w:p>
        </w:tc>
        <w:tc>
          <w:tcPr>
            <w:tcW w:w="1491" w:type="dxa"/>
            <w:noWrap/>
            <w:vAlign w:val="bottom"/>
            <w:hideMark/>
          </w:tcPr>
          <w:p w14:paraId="0D4F2D95" w14:textId="77777777" w:rsidR="007D46E2" w:rsidRPr="00E6451D" w:rsidRDefault="007D46E2">
            <w:pPr>
              <w:rPr>
                <w:color w:val="000000"/>
                <w:sz w:val="20"/>
                <w:szCs w:val="20"/>
              </w:rPr>
            </w:pPr>
            <w:r w:rsidRPr="00E6451D">
              <w:rPr>
                <w:color w:val="000000"/>
                <w:sz w:val="20"/>
                <w:szCs w:val="20"/>
              </w:rPr>
              <w:t>0.012*</w:t>
            </w:r>
          </w:p>
        </w:tc>
      </w:tr>
      <w:tr w:rsidR="007D46E2" w:rsidRPr="007D46E2" w14:paraId="515A933F" w14:textId="77777777" w:rsidTr="00E6451D">
        <w:trPr>
          <w:trHeight w:val="320"/>
        </w:trPr>
        <w:tc>
          <w:tcPr>
            <w:tcW w:w="2439" w:type="dxa"/>
            <w:noWrap/>
            <w:vAlign w:val="bottom"/>
            <w:hideMark/>
          </w:tcPr>
          <w:p w14:paraId="277B4741" w14:textId="77777777" w:rsidR="007D46E2" w:rsidRPr="0060721E" w:rsidRDefault="007D46E2">
            <w:pPr>
              <w:rPr>
                <w:b/>
                <w:bCs/>
                <w:i/>
                <w:iCs/>
                <w:color w:val="000000"/>
                <w:sz w:val="20"/>
                <w:szCs w:val="20"/>
              </w:rPr>
            </w:pPr>
            <w:r w:rsidRPr="0060721E">
              <w:rPr>
                <w:b/>
                <w:bCs/>
                <w:i/>
                <w:iCs/>
                <w:color w:val="000000"/>
                <w:sz w:val="20"/>
                <w:szCs w:val="20"/>
              </w:rPr>
              <w:t>Free-living fungi</w:t>
            </w:r>
          </w:p>
        </w:tc>
        <w:tc>
          <w:tcPr>
            <w:tcW w:w="1882" w:type="dxa"/>
            <w:noWrap/>
            <w:vAlign w:val="bottom"/>
            <w:hideMark/>
          </w:tcPr>
          <w:p w14:paraId="3F694E86" w14:textId="77777777" w:rsidR="007D46E2" w:rsidRPr="00E6451D" w:rsidRDefault="007D46E2">
            <w:pPr>
              <w:rPr>
                <w:color w:val="000000"/>
                <w:sz w:val="20"/>
                <w:szCs w:val="20"/>
              </w:rPr>
            </w:pPr>
          </w:p>
        </w:tc>
        <w:tc>
          <w:tcPr>
            <w:tcW w:w="1491" w:type="dxa"/>
            <w:noWrap/>
            <w:vAlign w:val="bottom"/>
            <w:hideMark/>
          </w:tcPr>
          <w:p w14:paraId="45F63037" w14:textId="77777777" w:rsidR="007D46E2" w:rsidRPr="00E6451D" w:rsidRDefault="007D46E2">
            <w:pPr>
              <w:rPr>
                <w:color w:val="000000"/>
                <w:sz w:val="20"/>
                <w:szCs w:val="20"/>
              </w:rPr>
            </w:pPr>
          </w:p>
        </w:tc>
        <w:tc>
          <w:tcPr>
            <w:tcW w:w="1491" w:type="dxa"/>
            <w:noWrap/>
            <w:vAlign w:val="bottom"/>
            <w:hideMark/>
          </w:tcPr>
          <w:p w14:paraId="10A4770A" w14:textId="77777777" w:rsidR="007D46E2" w:rsidRPr="00E6451D" w:rsidRDefault="007D46E2">
            <w:pPr>
              <w:rPr>
                <w:color w:val="000000"/>
                <w:sz w:val="20"/>
                <w:szCs w:val="20"/>
              </w:rPr>
            </w:pPr>
          </w:p>
        </w:tc>
        <w:tc>
          <w:tcPr>
            <w:tcW w:w="1491" w:type="dxa"/>
            <w:noWrap/>
            <w:vAlign w:val="bottom"/>
            <w:hideMark/>
          </w:tcPr>
          <w:p w14:paraId="107771EF" w14:textId="77777777" w:rsidR="007D46E2" w:rsidRPr="00E6451D" w:rsidRDefault="007D46E2">
            <w:pPr>
              <w:rPr>
                <w:color w:val="000000"/>
                <w:sz w:val="20"/>
                <w:szCs w:val="20"/>
              </w:rPr>
            </w:pPr>
          </w:p>
        </w:tc>
      </w:tr>
      <w:tr w:rsidR="007D46E2" w:rsidRPr="007D46E2" w14:paraId="0CD64CC9" w14:textId="77777777" w:rsidTr="00E6451D">
        <w:trPr>
          <w:trHeight w:val="320"/>
        </w:trPr>
        <w:tc>
          <w:tcPr>
            <w:tcW w:w="2439" w:type="dxa"/>
            <w:noWrap/>
            <w:vAlign w:val="bottom"/>
            <w:hideMark/>
          </w:tcPr>
          <w:p w14:paraId="1ACFC549"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2FD03C7D" w14:textId="77777777" w:rsidR="007D46E2" w:rsidRPr="00E6451D" w:rsidRDefault="007D46E2">
            <w:pPr>
              <w:rPr>
                <w:color w:val="000000"/>
                <w:sz w:val="20"/>
                <w:szCs w:val="20"/>
              </w:rPr>
            </w:pPr>
            <w:r w:rsidRPr="00E6451D">
              <w:rPr>
                <w:color w:val="000000"/>
                <w:sz w:val="20"/>
                <w:szCs w:val="20"/>
              </w:rPr>
              <w:t>200.237</w:t>
            </w:r>
          </w:p>
        </w:tc>
        <w:tc>
          <w:tcPr>
            <w:tcW w:w="1491" w:type="dxa"/>
            <w:noWrap/>
            <w:vAlign w:val="bottom"/>
            <w:hideMark/>
          </w:tcPr>
          <w:p w14:paraId="62AD5F60" w14:textId="77777777" w:rsidR="007D46E2" w:rsidRPr="00E6451D" w:rsidRDefault="007D46E2">
            <w:pPr>
              <w:rPr>
                <w:color w:val="000000"/>
                <w:sz w:val="20"/>
                <w:szCs w:val="20"/>
              </w:rPr>
            </w:pPr>
            <w:r w:rsidRPr="00E6451D">
              <w:rPr>
                <w:color w:val="000000"/>
                <w:sz w:val="20"/>
                <w:szCs w:val="20"/>
              </w:rPr>
              <w:t>6.724</w:t>
            </w:r>
          </w:p>
        </w:tc>
        <w:tc>
          <w:tcPr>
            <w:tcW w:w="1491" w:type="dxa"/>
            <w:noWrap/>
            <w:vAlign w:val="bottom"/>
            <w:hideMark/>
          </w:tcPr>
          <w:p w14:paraId="3030C928" w14:textId="77777777" w:rsidR="007D46E2" w:rsidRPr="00E6451D" w:rsidRDefault="007D46E2">
            <w:pPr>
              <w:rPr>
                <w:color w:val="000000"/>
                <w:sz w:val="20"/>
                <w:szCs w:val="20"/>
              </w:rPr>
            </w:pPr>
            <w:r w:rsidRPr="00E6451D">
              <w:rPr>
                <w:color w:val="000000"/>
                <w:sz w:val="20"/>
                <w:szCs w:val="20"/>
              </w:rPr>
              <w:t>29.781</w:t>
            </w:r>
          </w:p>
        </w:tc>
        <w:tc>
          <w:tcPr>
            <w:tcW w:w="1491" w:type="dxa"/>
            <w:noWrap/>
            <w:vAlign w:val="bottom"/>
            <w:hideMark/>
          </w:tcPr>
          <w:p w14:paraId="5AA1D0DB" w14:textId="77777777" w:rsidR="007D46E2" w:rsidRPr="00E6451D" w:rsidRDefault="007D46E2">
            <w:pPr>
              <w:rPr>
                <w:color w:val="000000"/>
                <w:sz w:val="20"/>
                <w:szCs w:val="20"/>
              </w:rPr>
            </w:pPr>
            <w:r w:rsidRPr="00E6451D">
              <w:rPr>
                <w:color w:val="000000"/>
                <w:sz w:val="20"/>
                <w:szCs w:val="20"/>
              </w:rPr>
              <w:t>&lt;2e-16***</w:t>
            </w:r>
          </w:p>
        </w:tc>
      </w:tr>
      <w:tr w:rsidR="007D46E2" w:rsidRPr="007D46E2" w14:paraId="2BCDD90B" w14:textId="77777777" w:rsidTr="00E6451D">
        <w:trPr>
          <w:trHeight w:val="320"/>
        </w:trPr>
        <w:tc>
          <w:tcPr>
            <w:tcW w:w="2439" w:type="dxa"/>
            <w:noWrap/>
            <w:vAlign w:val="bottom"/>
            <w:hideMark/>
          </w:tcPr>
          <w:p w14:paraId="144C6BBA"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52CD7498" w14:textId="77777777" w:rsidR="007D46E2" w:rsidRPr="00E6451D" w:rsidRDefault="007D46E2">
            <w:pPr>
              <w:rPr>
                <w:color w:val="000000"/>
                <w:sz w:val="20"/>
                <w:szCs w:val="20"/>
              </w:rPr>
            </w:pPr>
            <w:r w:rsidRPr="00E6451D">
              <w:rPr>
                <w:color w:val="000000"/>
                <w:sz w:val="20"/>
                <w:szCs w:val="20"/>
              </w:rPr>
              <w:t>27.263</w:t>
            </w:r>
          </w:p>
        </w:tc>
        <w:tc>
          <w:tcPr>
            <w:tcW w:w="1491" w:type="dxa"/>
            <w:noWrap/>
            <w:vAlign w:val="bottom"/>
            <w:hideMark/>
          </w:tcPr>
          <w:p w14:paraId="2EFEC3A3" w14:textId="77777777" w:rsidR="007D46E2" w:rsidRPr="00E6451D" w:rsidRDefault="007D46E2">
            <w:pPr>
              <w:rPr>
                <w:color w:val="000000"/>
                <w:sz w:val="20"/>
                <w:szCs w:val="20"/>
              </w:rPr>
            </w:pPr>
            <w:r w:rsidRPr="00E6451D">
              <w:rPr>
                <w:color w:val="000000"/>
                <w:sz w:val="20"/>
                <w:szCs w:val="20"/>
              </w:rPr>
              <w:t>12.352</w:t>
            </w:r>
          </w:p>
        </w:tc>
        <w:tc>
          <w:tcPr>
            <w:tcW w:w="1491" w:type="dxa"/>
            <w:noWrap/>
            <w:vAlign w:val="bottom"/>
            <w:hideMark/>
          </w:tcPr>
          <w:p w14:paraId="7EA40493" w14:textId="77777777" w:rsidR="007D46E2" w:rsidRPr="00E6451D" w:rsidRDefault="007D46E2">
            <w:pPr>
              <w:rPr>
                <w:color w:val="000000"/>
                <w:sz w:val="20"/>
                <w:szCs w:val="20"/>
              </w:rPr>
            </w:pPr>
            <w:r w:rsidRPr="00E6451D">
              <w:rPr>
                <w:color w:val="000000"/>
                <w:sz w:val="20"/>
                <w:szCs w:val="20"/>
              </w:rPr>
              <w:t>2.207</w:t>
            </w:r>
          </w:p>
        </w:tc>
        <w:tc>
          <w:tcPr>
            <w:tcW w:w="1491" w:type="dxa"/>
            <w:noWrap/>
            <w:vAlign w:val="bottom"/>
            <w:hideMark/>
          </w:tcPr>
          <w:p w14:paraId="75507CBA" w14:textId="77777777" w:rsidR="007D46E2" w:rsidRPr="00E6451D" w:rsidRDefault="007D46E2">
            <w:pPr>
              <w:rPr>
                <w:color w:val="000000"/>
                <w:sz w:val="20"/>
                <w:szCs w:val="20"/>
              </w:rPr>
            </w:pPr>
            <w:r w:rsidRPr="00E6451D">
              <w:rPr>
                <w:color w:val="000000"/>
                <w:sz w:val="20"/>
                <w:szCs w:val="20"/>
              </w:rPr>
              <w:t>0.029*</w:t>
            </w:r>
          </w:p>
        </w:tc>
      </w:tr>
      <w:tr w:rsidR="007D46E2" w:rsidRPr="007D46E2" w14:paraId="1E808AE0" w14:textId="77777777" w:rsidTr="00E6451D">
        <w:trPr>
          <w:trHeight w:val="320"/>
        </w:trPr>
        <w:tc>
          <w:tcPr>
            <w:tcW w:w="2439" w:type="dxa"/>
            <w:noWrap/>
            <w:vAlign w:val="bottom"/>
            <w:hideMark/>
          </w:tcPr>
          <w:p w14:paraId="130C3D03"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578D508A" w14:textId="77777777" w:rsidR="007D46E2" w:rsidRPr="00E6451D" w:rsidRDefault="007D46E2">
            <w:pPr>
              <w:rPr>
                <w:color w:val="000000"/>
                <w:sz w:val="20"/>
                <w:szCs w:val="20"/>
              </w:rPr>
            </w:pPr>
            <w:r w:rsidRPr="00E6451D">
              <w:rPr>
                <w:color w:val="000000"/>
                <w:sz w:val="20"/>
                <w:szCs w:val="20"/>
              </w:rPr>
              <w:t>17.854</w:t>
            </w:r>
          </w:p>
        </w:tc>
        <w:tc>
          <w:tcPr>
            <w:tcW w:w="1491" w:type="dxa"/>
            <w:noWrap/>
            <w:vAlign w:val="bottom"/>
            <w:hideMark/>
          </w:tcPr>
          <w:p w14:paraId="63579DAA" w14:textId="77777777" w:rsidR="007D46E2" w:rsidRPr="00E6451D" w:rsidRDefault="007D46E2">
            <w:pPr>
              <w:rPr>
                <w:color w:val="000000"/>
                <w:sz w:val="20"/>
                <w:szCs w:val="20"/>
              </w:rPr>
            </w:pPr>
            <w:r w:rsidRPr="00E6451D">
              <w:rPr>
                <w:color w:val="000000"/>
                <w:sz w:val="20"/>
                <w:szCs w:val="20"/>
              </w:rPr>
              <w:t>14.191</w:t>
            </w:r>
          </w:p>
        </w:tc>
        <w:tc>
          <w:tcPr>
            <w:tcW w:w="1491" w:type="dxa"/>
            <w:noWrap/>
            <w:vAlign w:val="bottom"/>
            <w:hideMark/>
          </w:tcPr>
          <w:p w14:paraId="3348734D" w14:textId="77777777" w:rsidR="007D46E2" w:rsidRPr="00E6451D" w:rsidRDefault="007D46E2">
            <w:pPr>
              <w:rPr>
                <w:color w:val="000000"/>
                <w:sz w:val="20"/>
                <w:szCs w:val="20"/>
              </w:rPr>
            </w:pPr>
            <w:r w:rsidRPr="00E6451D">
              <w:rPr>
                <w:color w:val="000000"/>
                <w:sz w:val="20"/>
                <w:szCs w:val="20"/>
              </w:rPr>
              <w:t>1.258</w:t>
            </w:r>
          </w:p>
        </w:tc>
        <w:tc>
          <w:tcPr>
            <w:tcW w:w="1491" w:type="dxa"/>
            <w:noWrap/>
            <w:vAlign w:val="bottom"/>
            <w:hideMark/>
          </w:tcPr>
          <w:p w14:paraId="7D7C2411" w14:textId="77777777" w:rsidR="007D46E2" w:rsidRPr="00E6451D" w:rsidRDefault="007D46E2">
            <w:pPr>
              <w:rPr>
                <w:color w:val="000000"/>
                <w:sz w:val="20"/>
                <w:szCs w:val="20"/>
              </w:rPr>
            </w:pPr>
            <w:r w:rsidRPr="00E6451D">
              <w:rPr>
                <w:color w:val="000000"/>
                <w:sz w:val="20"/>
                <w:szCs w:val="20"/>
              </w:rPr>
              <w:t>0.2107</w:t>
            </w:r>
          </w:p>
        </w:tc>
      </w:tr>
      <w:tr w:rsidR="007D46E2" w:rsidRPr="007D46E2" w14:paraId="4AD31564" w14:textId="77777777" w:rsidTr="00E6451D">
        <w:trPr>
          <w:trHeight w:val="320"/>
        </w:trPr>
        <w:tc>
          <w:tcPr>
            <w:tcW w:w="2439" w:type="dxa"/>
            <w:noWrap/>
            <w:vAlign w:val="bottom"/>
            <w:hideMark/>
          </w:tcPr>
          <w:p w14:paraId="445C8007"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2BA85F6A" w14:textId="77777777" w:rsidR="007D46E2" w:rsidRPr="00E6451D" w:rsidRDefault="007D46E2">
            <w:pPr>
              <w:rPr>
                <w:color w:val="000000"/>
                <w:sz w:val="20"/>
                <w:szCs w:val="20"/>
              </w:rPr>
            </w:pPr>
            <w:r w:rsidRPr="00E6451D">
              <w:rPr>
                <w:color w:val="000000"/>
                <w:sz w:val="20"/>
                <w:szCs w:val="20"/>
              </w:rPr>
              <w:t>11.363</w:t>
            </w:r>
          </w:p>
        </w:tc>
        <w:tc>
          <w:tcPr>
            <w:tcW w:w="1491" w:type="dxa"/>
            <w:noWrap/>
            <w:vAlign w:val="bottom"/>
            <w:hideMark/>
          </w:tcPr>
          <w:p w14:paraId="75613B4C" w14:textId="77777777" w:rsidR="007D46E2" w:rsidRPr="00E6451D" w:rsidRDefault="007D46E2">
            <w:pPr>
              <w:rPr>
                <w:color w:val="000000"/>
                <w:sz w:val="20"/>
                <w:szCs w:val="20"/>
              </w:rPr>
            </w:pPr>
            <w:r w:rsidRPr="00E6451D">
              <w:rPr>
                <w:color w:val="000000"/>
                <w:sz w:val="20"/>
                <w:szCs w:val="20"/>
              </w:rPr>
              <w:t>19.718</w:t>
            </w:r>
          </w:p>
        </w:tc>
        <w:tc>
          <w:tcPr>
            <w:tcW w:w="1491" w:type="dxa"/>
            <w:noWrap/>
            <w:vAlign w:val="bottom"/>
            <w:hideMark/>
          </w:tcPr>
          <w:p w14:paraId="2E2CD1FD" w14:textId="77777777" w:rsidR="007D46E2" w:rsidRPr="00E6451D" w:rsidRDefault="007D46E2">
            <w:pPr>
              <w:rPr>
                <w:color w:val="000000"/>
                <w:sz w:val="20"/>
                <w:szCs w:val="20"/>
              </w:rPr>
            </w:pPr>
            <w:r w:rsidRPr="00E6451D">
              <w:rPr>
                <w:color w:val="000000"/>
                <w:sz w:val="20"/>
                <w:szCs w:val="20"/>
              </w:rPr>
              <w:t>0.576</w:t>
            </w:r>
          </w:p>
        </w:tc>
        <w:tc>
          <w:tcPr>
            <w:tcW w:w="1491" w:type="dxa"/>
            <w:noWrap/>
            <w:vAlign w:val="bottom"/>
            <w:hideMark/>
          </w:tcPr>
          <w:p w14:paraId="0880A8A9" w14:textId="77777777" w:rsidR="007D46E2" w:rsidRPr="00E6451D" w:rsidRDefault="007D46E2">
            <w:pPr>
              <w:rPr>
                <w:color w:val="000000"/>
                <w:sz w:val="20"/>
                <w:szCs w:val="20"/>
              </w:rPr>
            </w:pPr>
            <w:r w:rsidRPr="00E6451D">
              <w:rPr>
                <w:color w:val="000000"/>
                <w:sz w:val="20"/>
                <w:szCs w:val="20"/>
              </w:rPr>
              <w:t>0.5654</w:t>
            </w:r>
          </w:p>
        </w:tc>
      </w:tr>
      <w:tr w:rsidR="007D46E2" w:rsidRPr="007D46E2" w14:paraId="386CF976" w14:textId="77777777" w:rsidTr="00E6451D">
        <w:trPr>
          <w:trHeight w:val="320"/>
        </w:trPr>
        <w:tc>
          <w:tcPr>
            <w:tcW w:w="2439" w:type="dxa"/>
            <w:noWrap/>
            <w:vAlign w:val="bottom"/>
            <w:hideMark/>
          </w:tcPr>
          <w:p w14:paraId="1EE8676F"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54D4D973" w14:textId="77777777" w:rsidR="007D46E2" w:rsidRPr="00E6451D" w:rsidRDefault="007D46E2">
            <w:pPr>
              <w:rPr>
                <w:color w:val="000000"/>
                <w:sz w:val="20"/>
                <w:szCs w:val="20"/>
              </w:rPr>
            </w:pPr>
            <w:r w:rsidRPr="00E6451D">
              <w:rPr>
                <w:color w:val="000000"/>
                <w:sz w:val="20"/>
                <w:szCs w:val="20"/>
              </w:rPr>
              <w:t>-21.055</w:t>
            </w:r>
          </w:p>
        </w:tc>
        <w:tc>
          <w:tcPr>
            <w:tcW w:w="1491" w:type="dxa"/>
            <w:noWrap/>
            <w:vAlign w:val="bottom"/>
            <w:hideMark/>
          </w:tcPr>
          <w:p w14:paraId="04A6FF9A" w14:textId="77777777" w:rsidR="007D46E2" w:rsidRPr="00E6451D" w:rsidRDefault="007D46E2">
            <w:pPr>
              <w:rPr>
                <w:color w:val="000000"/>
                <w:sz w:val="20"/>
                <w:szCs w:val="20"/>
              </w:rPr>
            </w:pPr>
            <w:r w:rsidRPr="00E6451D">
              <w:rPr>
                <w:color w:val="000000"/>
                <w:sz w:val="20"/>
                <w:szCs w:val="20"/>
              </w:rPr>
              <w:t>11.104</w:t>
            </w:r>
          </w:p>
        </w:tc>
        <w:tc>
          <w:tcPr>
            <w:tcW w:w="1491" w:type="dxa"/>
            <w:noWrap/>
            <w:vAlign w:val="bottom"/>
            <w:hideMark/>
          </w:tcPr>
          <w:p w14:paraId="15A85CDD" w14:textId="77777777" w:rsidR="007D46E2" w:rsidRPr="00E6451D" w:rsidRDefault="007D46E2">
            <w:pPr>
              <w:rPr>
                <w:color w:val="000000"/>
                <w:sz w:val="20"/>
                <w:szCs w:val="20"/>
              </w:rPr>
            </w:pPr>
            <w:r w:rsidRPr="00E6451D">
              <w:rPr>
                <w:color w:val="000000"/>
                <w:sz w:val="20"/>
                <w:szCs w:val="20"/>
              </w:rPr>
              <w:t>-1.896</w:t>
            </w:r>
          </w:p>
        </w:tc>
        <w:tc>
          <w:tcPr>
            <w:tcW w:w="1491" w:type="dxa"/>
            <w:noWrap/>
            <w:vAlign w:val="bottom"/>
            <w:hideMark/>
          </w:tcPr>
          <w:p w14:paraId="76FF3A50" w14:textId="77777777" w:rsidR="007D46E2" w:rsidRPr="00E6451D" w:rsidRDefault="007D46E2">
            <w:pPr>
              <w:rPr>
                <w:color w:val="000000"/>
                <w:sz w:val="20"/>
                <w:szCs w:val="20"/>
              </w:rPr>
            </w:pPr>
            <w:r w:rsidRPr="00E6451D">
              <w:rPr>
                <w:color w:val="000000"/>
                <w:sz w:val="20"/>
                <w:szCs w:val="20"/>
              </w:rPr>
              <w:t>0.0602</w:t>
            </w:r>
          </w:p>
        </w:tc>
      </w:tr>
      <w:tr w:rsidR="007D46E2" w:rsidRPr="007D46E2" w14:paraId="009E5905" w14:textId="77777777" w:rsidTr="00E6451D">
        <w:trPr>
          <w:trHeight w:val="320"/>
        </w:trPr>
        <w:tc>
          <w:tcPr>
            <w:tcW w:w="2439" w:type="dxa"/>
            <w:noWrap/>
            <w:vAlign w:val="bottom"/>
            <w:hideMark/>
          </w:tcPr>
          <w:p w14:paraId="47AAFB02"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noWrap/>
            <w:vAlign w:val="bottom"/>
            <w:hideMark/>
          </w:tcPr>
          <w:p w14:paraId="056C5F16" w14:textId="77777777" w:rsidR="007D46E2" w:rsidRPr="00E6451D" w:rsidRDefault="007D46E2">
            <w:pPr>
              <w:rPr>
                <w:color w:val="000000"/>
                <w:sz w:val="20"/>
                <w:szCs w:val="20"/>
              </w:rPr>
            </w:pPr>
            <w:r w:rsidRPr="00E6451D">
              <w:rPr>
                <w:color w:val="000000"/>
                <w:sz w:val="20"/>
                <w:szCs w:val="20"/>
              </w:rPr>
              <w:t>-41.773</w:t>
            </w:r>
          </w:p>
        </w:tc>
        <w:tc>
          <w:tcPr>
            <w:tcW w:w="1491" w:type="dxa"/>
            <w:noWrap/>
            <w:vAlign w:val="bottom"/>
            <w:hideMark/>
          </w:tcPr>
          <w:p w14:paraId="29887CED" w14:textId="77777777" w:rsidR="007D46E2" w:rsidRPr="00E6451D" w:rsidRDefault="007D46E2">
            <w:pPr>
              <w:rPr>
                <w:color w:val="000000"/>
                <w:sz w:val="20"/>
                <w:szCs w:val="20"/>
              </w:rPr>
            </w:pPr>
            <w:r w:rsidRPr="00E6451D">
              <w:rPr>
                <w:color w:val="000000"/>
                <w:sz w:val="20"/>
                <w:szCs w:val="20"/>
              </w:rPr>
              <w:t>9.333</w:t>
            </w:r>
          </w:p>
        </w:tc>
        <w:tc>
          <w:tcPr>
            <w:tcW w:w="1491" w:type="dxa"/>
            <w:noWrap/>
            <w:vAlign w:val="bottom"/>
            <w:hideMark/>
          </w:tcPr>
          <w:p w14:paraId="742D50D5" w14:textId="77777777" w:rsidR="007D46E2" w:rsidRPr="00E6451D" w:rsidRDefault="007D46E2">
            <w:pPr>
              <w:rPr>
                <w:color w:val="000000"/>
                <w:sz w:val="20"/>
                <w:szCs w:val="20"/>
              </w:rPr>
            </w:pPr>
            <w:r w:rsidRPr="00E6451D">
              <w:rPr>
                <w:color w:val="000000"/>
                <w:sz w:val="20"/>
                <w:szCs w:val="20"/>
              </w:rPr>
              <w:t>-4.476</w:t>
            </w:r>
          </w:p>
        </w:tc>
        <w:tc>
          <w:tcPr>
            <w:tcW w:w="1491" w:type="dxa"/>
            <w:noWrap/>
            <w:vAlign w:val="bottom"/>
            <w:hideMark/>
          </w:tcPr>
          <w:p w14:paraId="0982F930" w14:textId="77777777" w:rsidR="007D46E2" w:rsidRPr="00E6451D" w:rsidRDefault="007D46E2">
            <w:pPr>
              <w:rPr>
                <w:color w:val="000000"/>
                <w:sz w:val="20"/>
                <w:szCs w:val="20"/>
              </w:rPr>
            </w:pPr>
            <w:r w:rsidRPr="00E6451D">
              <w:rPr>
                <w:color w:val="000000"/>
                <w:sz w:val="20"/>
                <w:szCs w:val="20"/>
              </w:rPr>
              <w:t>1.67e-05***</w:t>
            </w:r>
          </w:p>
        </w:tc>
      </w:tr>
      <w:tr w:rsidR="007D46E2" w:rsidRPr="007D46E2" w14:paraId="468CDD44" w14:textId="77777777" w:rsidTr="00E6451D">
        <w:trPr>
          <w:trHeight w:val="320"/>
        </w:trPr>
        <w:tc>
          <w:tcPr>
            <w:tcW w:w="2439" w:type="dxa"/>
            <w:noWrap/>
            <w:vAlign w:val="bottom"/>
            <w:hideMark/>
          </w:tcPr>
          <w:p w14:paraId="55C9B93B" w14:textId="77777777" w:rsidR="007D46E2" w:rsidRPr="0060721E" w:rsidRDefault="007D46E2">
            <w:pPr>
              <w:rPr>
                <w:b/>
                <w:bCs/>
                <w:i/>
                <w:iCs/>
                <w:color w:val="000000"/>
                <w:sz w:val="20"/>
                <w:szCs w:val="20"/>
              </w:rPr>
            </w:pPr>
            <w:r w:rsidRPr="0060721E">
              <w:rPr>
                <w:b/>
                <w:bCs/>
                <w:i/>
                <w:iCs/>
                <w:color w:val="000000"/>
                <w:sz w:val="20"/>
                <w:szCs w:val="20"/>
              </w:rPr>
              <w:t>Bacterial potential pathogen</w:t>
            </w:r>
          </w:p>
        </w:tc>
        <w:tc>
          <w:tcPr>
            <w:tcW w:w="1882" w:type="dxa"/>
            <w:noWrap/>
            <w:vAlign w:val="bottom"/>
            <w:hideMark/>
          </w:tcPr>
          <w:p w14:paraId="36D3F0EA" w14:textId="77777777" w:rsidR="007D46E2" w:rsidRPr="00E6451D" w:rsidRDefault="007D46E2">
            <w:pPr>
              <w:rPr>
                <w:color w:val="000000"/>
                <w:sz w:val="20"/>
                <w:szCs w:val="20"/>
              </w:rPr>
            </w:pPr>
          </w:p>
        </w:tc>
        <w:tc>
          <w:tcPr>
            <w:tcW w:w="1491" w:type="dxa"/>
            <w:noWrap/>
            <w:vAlign w:val="bottom"/>
            <w:hideMark/>
          </w:tcPr>
          <w:p w14:paraId="7BCE1633" w14:textId="77777777" w:rsidR="007D46E2" w:rsidRPr="00E6451D" w:rsidRDefault="007D46E2">
            <w:pPr>
              <w:rPr>
                <w:color w:val="000000"/>
                <w:sz w:val="20"/>
                <w:szCs w:val="20"/>
              </w:rPr>
            </w:pPr>
          </w:p>
        </w:tc>
        <w:tc>
          <w:tcPr>
            <w:tcW w:w="1491" w:type="dxa"/>
            <w:noWrap/>
            <w:vAlign w:val="bottom"/>
            <w:hideMark/>
          </w:tcPr>
          <w:p w14:paraId="2C369086" w14:textId="77777777" w:rsidR="007D46E2" w:rsidRPr="00E6451D" w:rsidRDefault="007D46E2">
            <w:pPr>
              <w:rPr>
                <w:color w:val="000000"/>
                <w:sz w:val="20"/>
                <w:szCs w:val="20"/>
              </w:rPr>
            </w:pPr>
          </w:p>
        </w:tc>
        <w:tc>
          <w:tcPr>
            <w:tcW w:w="1491" w:type="dxa"/>
            <w:noWrap/>
            <w:vAlign w:val="bottom"/>
            <w:hideMark/>
          </w:tcPr>
          <w:p w14:paraId="44533108" w14:textId="77777777" w:rsidR="007D46E2" w:rsidRPr="00E6451D" w:rsidRDefault="007D46E2">
            <w:pPr>
              <w:rPr>
                <w:color w:val="000000"/>
                <w:sz w:val="20"/>
                <w:szCs w:val="20"/>
              </w:rPr>
            </w:pPr>
          </w:p>
        </w:tc>
      </w:tr>
      <w:tr w:rsidR="007D46E2" w:rsidRPr="007D46E2" w14:paraId="6D89C328" w14:textId="77777777" w:rsidTr="00E6451D">
        <w:trPr>
          <w:trHeight w:val="320"/>
        </w:trPr>
        <w:tc>
          <w:tcPr>
            <w:tcW w:w="2439" w:type="dxa"/>
            <w:noWrap/>
            <w:vAlign w:val="bottom"/>
            <w:hideMark/>
          </w:tcPr>
          <w:p w14:paraId="25115FFB"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269BF7B4" w14:textId="77777777" w:rsidR="007D46E2" w:rsidRPr="00E6451D" w:rsidRDefault="007D46E2">
            <w:pPr>
              <w:rPr>
                <w:color w:val="000000"/>
                <w:sz w:val="20"/>
                <w:szCs w:val="20"/>
              </w:rPr>
            </w:pPr>
            <w:r w:rsidRPr="00E6451D">
              <w:rPr>
                <w:color w:val="000000"/>
                <w:sz w:val="20"/>
                <w:szCs w:val="20"/>
              </w:rPr>
              <w:t>62.579</w:t>
            </w:r>
          </w:p>
        </w:tc>
        <w:tc>
          <w:tcPr>
            <w:tcW w:w="1491" w:type="dxa"/>
            <w:noWrap/>
            <w:vAlign w:val="bottom"/>
            <w:hideMark/>
          </w:tcPr>
          <w:p w14:paraId="487A6DDC" w14:textId="77777777" w:rsidR="007D46E2" w:rsidRPr="00E6451D" w:rsidRDefault="007D46E2">
            <w:pPr>
              <w:rPr>
                <w:color w:val="000000"/>
                <w:sz w:val="20"/>
                <w:szCs w:val="20"/>
              </w:rPr>
            </w:pPr>
            <w:r w:rsidRPr="00E6451D">
              <w:rPr>
                <w:color w:val="000000"/>
                <w:sz w:val="20"/>
                <w:szCs w:val="20"/>
              </w:rPr>
              <w:t>2.435</w:t>
            </w:r>
          </w:p>
        </w:tc>
        <w:tc>
          <w:tcPr>
            <w:tcW w:w="1491" w:type="dxa"/>
            <w:noWrap/>
            <w:vAlign w:val="bottom"/>
            <w:hideMark/>
          </w:tcPr>
          <w:p w14:paraId="1BD576FA" w14:textId="77777777" w:rsidR="007D46E2" w:rsidRPr="00E6451D" w:rsidRDefault="007D46E2">
            <w:pPr>
              <w:rPr>
                <w:color w:val="000000"/>
                <w:sz w:val="20"/>
                <w:szCs w:val="20"/>
              </w:rPr>
            </w:pPr>
            <w:r w:rsidRPr="00E6451D">
              <w:rPr>
                <w:color w:val="000000"/>
                <w:sz w:val="20"/>
                <w:szCs w:val="20"/>
              </w:rPr>
              <w:t>25.695</w:t>
            </w:r>
          </w:p>
        </w:tc>
        <w:tc>
          <w:tcPr>
            <w:tcW w:w="1491" w:type="dxa"/>
            <w:noWrap/>
            <w:vAlign w:val="bottom"/>
            <w:hideMark/>
          </w:tcPr>
          <w:p w14:paraId="6742176E" w14:textId="77777777" w:rsidR="007D46E2" w:rsidRPr="00E6451D" w:rsidRDefault="007D46E2">
            <w:pPr>
              <w:rPr>
                <w:color w:val="000000"/>
                <w:sz w:val="20"/>
                <w:szCs w:val="20"/>
              </w:rPr>
            </w:pPr>
            <w:r w:rsidRPr="00E6451D">
              <w:rPr>
                <w:color w:val="000000"/>
                <w:sz w:val="20"/>
                <w:szCs w:val="20"/>
              </w:rPr>
              <w:t>&lt;2e-16***</w:t>
            </w:r>
          </w:p>
        </w:tc>
      </w:tr>
      <w:tr w:rsidR="007D46E2" w:rsidRPr="007D46E2" w14:paraId="45E9997A" w14:textId="77777777" w:rsidTr="00E6451D">
        <w:trPr>
          <w:trHeight w:val="320"/>
        </w:trPr>
        <w:tc>
          <w:tcPr>
            <w:tcW w:w="2439" w:type="dxa"/>
            <w:noWrap/>
            <w:vAlign w:val="bottom"/>
            <w:hideMark/>
          </w:tcPr>
          <w:p w14:paraId="5910BA75"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71CE0E1E" w14:textId="77777777" w:rsidR="007D46E2" w:rsidRPr="00E6451D" w:rsidRDefault="007D46E2">
            <w:pPr>
              <w:rPr>
                <w:color w:val="000000"/>
                <w:sz w:val="20"/>
                <w:szCs w:val="20"/>
              </w:rPr>
            </w:pPr>
            <w:r w:rsidRPr="00E6451D">
              <w:rPr>
                <w:color w:val="000000"/>
                <w:sz w:val="20"/>
                <w:szCs w:val="20"/>
              </w:rPr>
              <w:t>2.109</w:t>
            </w:r>
          </w:p>
        </w:tc>
        <w:tc>
          <w:tcPr>
            <w:tcW w:w="1491" w:type="dxa"/>
            <w:noWrap/>
            <w:vAlign w:val="bottom"/>
            <w:hideMark/>
          </w:tcPr>
          <w:p w14:paraId="09007928" w14:textId="77777777" w:rsidR="007D46E2" w:rsidRPr="00E6451D" w:rsidRDefault="007D46E2">
            <w:pPr>
              <w:rPr>
                <w:color w:val="000000"/>
                <w:sz w:val="20"/>
                <w:szCs w:val="20"/>
              </w:rPr>
            </w:pPr>
            <w:r w:rsidRPr="00E6451D">
              <w:rPr>
                <w:color w:val="000000"/>
                <w:sz w:val="20"/>
                <w:szCs w:val="20"/>
              </w:rPr>
              <w:t>4.474</w:t>
            </w:r>
          </w:p>
        </w:tc>
        <w:tc>
          <w:tcPr>
            <w:tcW w:w="1491" w:type="dxa"/>
            <w:noWrap/>
            <w:vAlign w:val="bottom"/>
            <w:hideMark/>
          </w:tcPr>
          <w:p w14:paraId="7234A85A" w14:textId="77777777" w:rsidR="007D46E2" w:rsidRPr="00E6451D" w:rsidRDefault="007D46E2">
            <w:pPr>
              <w:rPr>
                <w:color w:val="000000"/>
                <w:sz w:val="20"/>
                <w:szCs w:val="20"/>
              </w:rPr>
            </w:pPr>
            <w:r w:rsidRPr="00E6451D">
              <w:rPr>
                <w:color w:val="000000"/>
                <w:sz w:val="20"/>
                <w:szCs w:val="20"/>
              </w:rPr>
              <w:t>0.471</w:t>
            </w:r>
          </w:p>
        </w:tc>
        <w:tc>
          <w:tcPr>
            <w:tcW w:w="1491" w:type="dxa"/>
            <w:noWrap/>
            <w:vAlign w:val="bottom"/>
            <w:hideMark/>
          </w:tcPr>
          <w:p w14:paraId="692B8711" w14:textId="77777777" w:rsidR="007D46E2" w:rsidRPr="00E6451D" w:rsidRDefault="007D46E2">
            <w:pPr>
              <w:rPr>
                <w:color w:val="000000"/>
                <w:sz w:val="20"/>
                <w:szCs w:val="20"/>
              </w:rPr>
            </w:pPr>
            <w:r w:rsidRPr="00E6451D">
              <w:rPr>
                <w:color w:val="000000"/>
                <w:sz w:val="20"/>
                <w:szCs w:val="20"/>
              </w:rPr>
              <w:t>0.6383</w:t>
            </w:r>
          </w:p>
        </w:tc>
      </w:tr>
      <w:tr w:rsidR="007D46E2" w:rsidRPr="007D46E2" w14:paraId="324BA50B" w14:textId="77777777" w:rsidTr="00E6451D">
        <w:trPr>
          <w:trHeight w:val="320"/>
        </w:trPr>
        <w:tc>
          <w:tcPr>
            <w:tcW w:w="2439" w:type="dxa"/>
            <w:noWrap/>
            <w:vAlign w:val="bottom"/>
            <w:hideMark/>
          </w:tcPr>
          <w:p w14:paraId="2DB1B24A"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151199FA" w14:textId="77777777" w:rsidR="007D46E2" w:rsidRPr="00E6451D" w:rsidRDefault="007D46E2">
            <w:pPr>
              <w:rPr>
                <w:color w:val="000000"/>
                <w:sz w:val="20"/>
                <w:szCs w:val="20"/>
              </w:rPr>
            </w:pPr>
            <w:r w:rsidRPr="00E6451D">
              <w:rPr>
                <w:color w:val="000000"/>
                <w:sz w:val="20"/>
                <w:szCs w:val="20"/>
              </w:rPr>
              <w:t>5.967</w:t>
            </w:r>
          </w:p>
        </w:tc>
        <w:tc>
          <w:tcPr>
            <w:tcW w:w="1491" w:type="dxa"/>
            <w:noWrap/>
            <w:vAlign w:val="bottom"/>
            <w:hideMark/>
          </w:tcPr>
          <w:p w14:paraId="5F4CBE2C" w14:textId="77777777" w:rsidR="007D46E2" w:rsidRPr="00E6451D" w:rsidRDefault="007D46E2">
            <w:pPr>
              <w:rPr>
                <w:color w:val="000000"/>
                <w:sz w:val="20"/>
                <w:szCs w:val="20"/>
              </w:rPr>
            </w:pPr>
            <w:r w:rsidRPr="00E6451D">
              <w:rPr>
                <w:color w:val="000000"/>
                <w:sz w:val="20"/>
                <w:szCs w:val="20"/>
              </w:rPr>
              <w:t>5.140</w:t>
            </w:r>
          </w:p>
        </w:tc>
        <w:tc>
          <w:tcPr>
            <w:tcW w:w="1491" w:type="dxa"/>
            <w:noWrap/>
            <w:vAlign w:val="bottom"/>
            <w:hideMark/>
          </w:tcPr>
          <w:p w14:paraId="1E287A39" w14:textId="77777777" w:rsidR="007D46E2" w:rsidRPr="00E6451D" w:rsidRDefault="007D46E2">
            <w:pPr>
              <w:rPr>
                <w:color w:val="000000"/>
                <w:sz w:val="20"/>
                <w:szCs w:val="20"/>
              </w:rPr>
            </w:pPr>
            <w:r w:rsidRPr="00E6451D">
              <w:rPr>
                <w:color w:val="000000"/>
                <w:sz w:val="20"/>
                <w:szCs w:val="20"/>
              </w:rPr>
              <w:t>1.161</w:t>
            </w:r>
          </w:p>
        </w:tc>
        <w:tc>
          <w:tcPr>
            <w:tcW w:w="1491" w:type="dxa"/>
            <w:noWrap/>
            <w:vAlign w:val="bottom"/>
            <w:hideMark/>
          </w:tcPr>
          <w:p w14:paraId="11E5A730" w14:textId="77777777" w:rsidR="007D46E2" w:rsidRPr="00E6451D" w:rsidRDefault="007D46E2">
            <w:pPr>
              <w:rPr>
                <w:color w:val="000000"/>
                <w:sz w:val="20"/>
                <w:szCs w:val="20"/>
              </w:rPr>
            </w:pPr>
            <w:r w:rsidRPr="00E6451D">
              <w:rPr>
                <w:color w:val="000000"/>
                <w:sz w:val="20"/>
                <w:szCs w:val="20"/>
              </w:rPr>
              <w:t>0.2479</w:t>
            </w:r>
          </w:p>
        </w:tc>
      </w:tr>
      <w:tr w:rsidR="007D46E2" w:rsidRPr="007D46E2" w14:paraId="4B8FE1A7" w14:textId="77777777" w:rsidTr="00E6451D">
        <w:trPr>
          <w:trHeight w:val="320"/>
        </w:trPr>
        <w:tc>
          <w:tcPr>
            <w:tcW w:w="2439" w:type="dxa"/>
            <w:noWrap/>
            <w:vAlign w:val="bottom"/>
            <w:hideMark/>
          </w:tcPr>
          <w:p w14:paraId="1B077136"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078EF2C5" w14:textId="77777777" w:rsidR="007D46E2" w:rsidRPr="00E6451D" w:rsidRDefault="007D46E2">
            <w:pPr>
              <w:rPr>
                <w:color w:val="000000"/>
                <w:sz w:val="20"/>
                <w:szCs w:val="20"/>
              </w:rPr>
            </w:pPr>
            <w:r w:rsidRPr="00E6451D">
              <w:rPr>
                <w:color w:val="000000"/>
                <w:sz w:val="20"/>
                <w:szCs w:val="20"/>
              </w:rPr>
              <w:t>-11.579</w:t>
            </w:r>
          </w:p>
        </w:tc>
        <w:tc>
          <w:tcPr>
            <w:tcW w:w="1491" w:type="dxa"/>
            <w:noWrap/>
            <w:vAlign w:val="bottom"/>
            <w:hideMark/>
          </w:tcPr>
          <w:p w14:paraId="1204345B" w14:textId="77777777" w:rsidR="007D46E2" w:rsidRPr="00E6451D" w:rsidRDefault="007D46E2">
            <w:pPr>
              <w:rPr>
                <w:color w:val="000000"/>
                <w:sz w:val="20"/>
                <w:szCs w:val="20"/>
              </w:rPr>
            </w:pPr>
            <w:r w:rsidRPr="00E6451D">
              <w:rPr>
                <w:color w:val="000000"/>
                <w:sz w:val="20"/>
                <w:szCs w:val="20"/>
              </w:rPr>
              <w:t>7.142</w:t>
            </w:r>
          </w:p>
        </w:tc>
        <w:tc>
          <w:tcPr>
            <w:tcW w:w="1491" w:type="dxa"/>
            <w:noWrap/>
            <w:vAlign w:val="bottom"/>
            <w:hideMark/>
          </w:tcPr>
          <w:p w14:paraId="465930CB" w14:textId="77777777" w:rsidR="007D46E2" w:rsidRPr="00E6451D" w:rsidRDefault="007D46E2">
            <w:pPr>
              <w:rPr>
                <w:color w:val="000000"/>
                <w:sz w:val="20"/>
                <w:szCs w:val="20"/>
              </w:rPr>
            </w:pPr>
            <w:r w:rsidRPr="00E6451D">
              <w:rPr>
                <w:color w:val="000000"/>
                <w:sz w:val="20"/>
                <w:szCs w:val="20"/>
              </w:rPr>
              <w:t>-1.621</w:t>
            </w:r>
          </w:p>
        </w:tc>
        <w:tc>
          <w:tcPr>
            <w:tcW w:w="1491" w:type="dxa"/>
            <w:noWrap/>
            <w:vAlign w:val="bottom"/>
            <w:hideMark/>
          </w:tcPr>
          <w:p w14:paraId="66B1BC40" w14:textId="77777777" w:rsidR="007D46E2" w:rsidRPr="00E6451D" w:rsidRDefault="007D46E2">
            <w:pPr>
              <w:rPr>
                <w:color w:val="000000"/>
                <w:sz w:val="20"/>
                <w:szCs w:val="20"/>
              </w:rPr>
            </w:pPr>
            <w:r w:rsidRPr="00E6451D">
              <w:rPr>
                <w:color w:val="000000"/>
                <w:sz w:val="20"/>
                <w:szCs w:val="20"/>
              </w:rPr>
              <w:t>0.1074</w:t>
            </w:r>
          </w:p>
        </w:tc>
      </w:tr>
      <w:tr w:rsidR="007D46E2" w:rsidRPr="007D46E2" w14:paraId="07007ADF" w14:textId="77777777" w:rsidTr="00E6451D">
        <w:trPr>
          <w:trHeight w:val="320"/>
        </w:trPr>
        <w:tc>
          <w:tcPr>
            <w:tcW w:w="2439" w:type="dxa"/>
            <w:noWrap/>
            <w:vAlign w:val="bottom"/>
            <w:hideMark/>
          </w:tcPr>
          <w:p w14:paraId="69D0ADEA"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05ACD994" w14:textId="77777777" w:rsidR="007D46E2" w:rsidRPr="00E6451D" w:rsidRDefault="007D46E2">
            <w:pPr>
              <w:rPr>
                <w:color w:val="000000"/>
                <w:sz w:val="20"/>
                <w:szCs w:val="20"/>
              </w:rPr>
            </w:pPr>
            <w:r w:rsidRPr="00E6451D">
              <w:rPr>
                <w:color w:val="000000"/>
                <w:sz w:val="20"/>
                <w:szCs w:val="20"/>
              </w:rPr>
              <w:t>5.921</w:t>
            </w:r>
          </w:p>
        </w:tc>
        <w:tc>
          <w:tcPr>
            <w:tcW w:w="1491" w:type="dxa"/>
            <w:noWrap/>
            <w:vAlign w:val="bottom"/>
            <w:hideMark/>
          </w:tcPr>
          <w:p w14:paraId="5323C800" w14:textId="77777777" w:rsidR="007D46E2" w:rsidRPr="00E6451D" w:rsidRDefault="007D46E2">
            <w:pPr>
              <w:rPr>
                <w:color w:val="000000"/>
                <w:sz w:val="20"/>
                <w:szCs w:val="20"/>
              </w:rPr>
            </w:pPr>
            <w:r w:rsidRPr="00E6451D">
              <w:rPr>
                <w:color w:val="000000"/>
                <w:sz w:val="20"/>
                <w:szCs w:val="20"/>
              </w:rPr>
              <w:t>4.022</w:t>
            </w:r>
          </w:p>
        </w:tc>
        <w:tc>
          <w:tcPr>
            <w:tcW w:w="1491" w:type="dxa"/>
            <w:noWrap/>
            <w:vAlign w:val="bottom"/>
            <w:hideMark/>
          </w:tcPr>
          <w:p w14:paraId="1EBC7B8C" w14:textId="77777777" w:rsidR="007D46E2" w:rsidRPr="00E6451D" w:rsidRDefault="007D46E2">
            <w:pPr>
              <w:rPr>
                <w:color w:val="000000"/>
                <w:sz w:val="20"/>
                <w:szCs w:val="20"/>
              </w:rPr>
            </w:pPr>
            <w:r w:rsidRPr="00E6451D">
              <w:rPr>
                <w:color w:val="000000"/>
                <w:sz w:val="20"/>
                <w:szCs w:val="20"/>
              </w:rPr>
              <w:t>1.472</w:t>
            </w:r>
          </w:p>
        </w:tc>
        <w:tc>
          <w:tcPr>
            <w:tcW w:w="1491" w:type="dxa"/>
            <w:noWrap/>
            <w:vAlign w:val="bottom"/>
            <w:hideMark/>
          </w:tcPr>
          <w:p w14:paraId="3FDC71A4" w14:textId="77777777" w:rsidR="007D46E2" w:rsidRPr="00E6451D" w:rsidRDefault="007D46E2">
            <w:pPr>
              <w:rPr>
                <w:color w:val="000000"/>
                <w:sz w:val="20"/>
                <w:szCs w:val="20"/>
              </w:rPr>
            </w:pPr>
            <w:r w:rsidRPr="00E6451D">
              <w:rPr>
                <w:color w:val="000000"/>
                <w:sz w:val="20"/>
                <w:szCs w:val="20"/>
              </w:rPr>
              <w:t>0.1434</w:t>
            </w:r>
          </w:p>
        </w:tc>
      </w:tr>
      <w:tr w:rsidR="007D46E2" w:rsidRPr="007D46E2" w14:paraId="7E696D9E" w14:textId="77777777" w:rsidTr="00E6451D">
        <w:trPr>
          <w:trHeight w:val="320"/>
        </w:trPr>
        <w:tc>
          <w:tcPr>
            <w:tcW w:w="2439" w:type="dxa"/>
            <w:noWrap/>
            <w:vAlign w:val="bottom"/>
            <w:hideMark/>
          </w:tcPr>
          <w:p w14:paraId="38766BC5"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noWrap/>
            <w:vAlign w:val="bottom"/>
            <w:hideMark/>
          </w:tcPr>
          <w:p w14:paraId="3211253B" w14:textId="77777777" w:rsidR="007D46E2" w:rsidRPr="00E6451D" w:rsidRDefault="007D46E2">
            <w:pPr>
              <w:rPr>
                <w:color w:val="000000"/>
                <w:sz w:val="20"/>
                <w:szCs w:val="20"/>
              </w:rPr>
            </w:pPr>
            <w:r w:rsidRPr="00E6451D">
              <w:rPr>
                <w:color w:val="000000"/>
                <w:sz w:val="20"/>
                <w:szCs w:val="20"/>
              </w:rPr>
              <w:t>-5.817</w:t>
            </w:r>
          </w:p>
        </w:tc>
        <w:tc>
          <w:tcPr>
            <w:tcW w:w="1491" w:type="dxa"/>
            <w:noWrap/>
            <w:vAlign w:val="bottom"/>
            <w:hideMark/>
          </w:tcPr>
          <w:p w14:paraId="56CE18E8" w14:textId="77777777" w:rsidR="007D46E2" w:rsidRPr="00E6451D" w:rsidRDefault="007D46E2">
            <w:pPr>
              <w:rPr>
                <w:color w:val="000000"/>
                <w:sz w:val="20"/>
                <w:szCs w:val="20"/>
              </w:rPr>
            </w:pPr>
            <w:r w:rsidRPr="00E6451D">
              <w:rPr>
                <w:color w:val="000000"/>
                <w:sz w:val="20"/>
                <w:szCs w:val="20"/>
              </w:rPr>
              <w:t>3.361</w:t>
            </w:r>
          </w:p>
        </w:tc>
        <w:tc>
          <w:tcPr>
            <w:tcW w:w="1491" w:type="dxa"/>
            <w:noWrap/>
            <w:vAlign w:val="bottom"/>
            <w:hideMark/>
          </w:tcPr>
          <w:p w14:paraId="3B9E5945" w14:textId="77777777" w:rsidR="007D46E2" w:rsidRPr="00E6451D" w:rsidRDefault="007D46E2">
            <w:pPr>
              <w:rPr>
                <w:color w:val="000000"/>
                <w:sz w:val="20"/>
                <w:szCs w:val="20"/>
              </w:rPr>
            </w:pPr>
            <w:r w:rsidRPr="00E6451D">
              <w:rPr>
                <w:color w:val="000000"/>
                <w:sz w:val="20"/>
                <w:szCs w:val="20"/>
              </w:rPr>
              <w:t>-1.731</w:t>
            </w:r>
          </w:p>
        </w:tc>
        <w:tc>
          <w:tcPr>
            <w:tcW w:w="1491" w:type="dxa"/>
            <w:noWrap/>
            <w:vAlign w:val="bottom"/>
            <w:hideMark/>
          </w:tcPr>
          <w:p w14:paraId="44D36F80" w14:textId="77777777" w:rsidR="007D46E2" w:rsidRPr="00E6451D" w:rsidRDefault="007D46E2">
            <w:pPr>
              <w:rPr>
                <w:color w:val="000000"/>
                <w:sz w:val="20"/>
                <w:szCs w:val="20"/>
              </w:rPr>
            </w:pPr>
            <w:r w:rsidRPr="00E6451D">
              <w:rPr>
                <w:color w:val="000000"/>
                <w:sz w:val="20"/>
                <w:szCs w:val="20"/>
              </w:rPr>
              <w:t>0.0859</w:t>
            </w:r>
          </w:p>
        </w:tc>
      </w:tr>
      <w:tr w:rsidR="007D46E2" w:rsidRPr="007D46E2" w14:paraId="364DC96E" w14:textId="77777777" w:rsidTr="00E6451D">
        <w:trPr>
          <w:trHeight w:val="320"/>
        </w:trPr>
        <w:tc>
          <w:tcPr>
            <w:tcW w:w="2439" w:type="dxa"/>
            <w:noWrap/>
            <w:vAlign w:val="bottom"/>
            <w:hideMark/>
          </w:tcPr>
          <w:p w14:paraId="2D9F4AB9" w14:textId="77777777" w:rsidR="007D46E2" w:rsidRPr="0060721E" w:rsidRDefault="007D46E2">
            <w:pPr>
              <w:rPr>
                <w:b/>
                <w:bCs/>
                <w:i/>
                <w:iCs/>
                <w:color w:val="000000"/>
                <w:sz w:val="20"/>
                <w:szCs w:val="20"/>
              </w:rPr>
            </w:pPr>
            <w:r w:rsidRPr="0060721E">
              <w:rPr>
                <w:b/>
                <w:bCs/>
                <w:i/>
                <w:iCs/>
                <w:color w:val="000000"/>
                <w:sz w:val="20"/>
                <w:szCs w:val="20"/>
              </w:rPr>
              <w:t>Fungal pathogen</w:t>
            </w:r>
          </w:p>
        </w:tc>
        <w:tc>
          <w:tcPr>
            <w:tcW w:w="1882" w:type="dxa"/>
            <w:noWrap/>
            <w:vAlign w:val="bottom"/>
            <w:hideMark/>
          </w:tcPr>
          <w:p w14:paraId="53026C81" w14:textId="77777777" w:rsidR="007D46E2" w:rsidRPr="00E6451D" w:rsidRDefault="007D46E2">
            <w:pPr>
              <w:rPr>
                <w:color w:val="000000"/>
                <w:sz w:val="20"/>
                <w:szCs w:val="20"/>
              </w:rPr>
            </w:pPr>
          </w:p>
        </w:tc>
        <w:tc>
          <w:tcPr>
            <w:tcW w:w="1491" w:type="dxa"/>
            <w:noWrap/>
            <w:vAlign w:val="bottom"/>
            <w:hideMark/>
          </w:tcPr>
          <w:p w14:paraId="1F096DC7" w14:textId="77777777" w:rsidR="007D46E2" w:rsidRPr="00E6451D" w:rsidRDefault="007D46E2">
            <w:pPr>
              <w:rPr>
                <w:color w:val="000000"/>
                <w:sz w:val="20"/>
                <w:szCs w:val="20"/>
              </w:rPr>
            </w:pPr>
          </w:p>
        </w:tc>
        <w:tc>
          <w:tcPr>
            <w:tcW w:w="1491" w:type="dxa"/>
            <w:noWrap/>
            <w:vAlign w:val="bottom"/>
            <w:hideMark/>
          </w:tcPr>
          <w:p w14:paraId="47C527C3" w14:textId="77777777" w:rsidR="007D46E2" w:rsidRPr="00E6451D" w:rsidRDefault="007D46E2">
            <w:pPr>
              <w:rPr>
                <w:color w:val="000000"/>
                <w:sz w:val="20"/>
                <w:szCs w:val="20"/>
              </w:rPr>
            </w:pPr>
          </w:p>
        </w:tc>
        <w:tc>
          <w:tcPr>
            <w:tcW w:w="1491" w:type="dxa"/>
            <w:noWrap/>
            <w:vAlign w:val="bottom"/>
            <w:hideMark/>
          </w:tcPr>
          <w:p w14:paraId="71932DB7" w14:textId="77777777" w:rsidR="007D46E2" w:rsidRPr="00E6451D" w:rsidRDefault="007D46E2">
            <w:pPr>
              <w:rPr>
                <w:color w:val="000000"/>
                <w:sz w:val="20"/>
                <w:szCs w:val="20"/>
              </w:rPr>
            </w:pPr>
          </w:p>
        </w:tc>
      </w:tr>
      <w:tr w:rsidR="007D46E2" w:rsidRPr="007D46E2" w14:paraId="246850F7" w14:textId="77777777" w:rsidTr="00E6451D">
        <w:trPr>
          <w:trHeight w:val="320"/>
        </w:trPr>
        <w:tc>
          <w:tcPr>
            <w:tcW w:w="2439" w:type="dxa"/>
            <w:noWrap/>
            <w:vAlign w:val="bottom"/>
            <w:hideMark/>
          </w:tcPr>
          <w:p w14:paraId="613555DA" w14:textId="77777777" w:rsidR="007D46E2" w:rsidRPr="00E6451D" w:rsidRDefault="007D46E2">
            <w:pPr>
              <w:rPr>
                <w:i/>
                <w:iCs/>
                <w:color w:val="000000"/>
                <w:sz w:val="20"/>
                <w:szCs w:val="20"/>
              </w:rPr>
            </w:pPr>
            <w:r w:rsidRPr="00E6451D">
              <w:rPr>
                <w:i/>
                <w:iCs/>
                <w:color w:val="000000"/>
                <w:sz w:val="20"/>
                <w:szCs w:val="20"/>
              </w:rPr>
              <w:t>(Intercept)</w:t>
            </w:r>
          </w:p>
        </w:tc>
        <w:tc>
          <w:tcPr>
            <w:tcW w:w="1882" w:type="dxa"/>
            <w:noWrap/>
            <w:vAlign w:val="bottom"/>
            <w:hideMark/>
          </w:tcPr>
          <w:p w14:paraId="562B84AE" w14:textId="77777777" w:rsidR="007D46E2" w:rsidRPr="00E6451D" w:rsidRDefault="007D46E2">
            <w:pPr>
              <w:rPr>
                <w:color w:val="000000"/>
                <w:sz w:val="20"/>
                <w:szCs w:val="20"/>
              </w:rPr>
            </w:pPr>
            <w:r w:rsidRPr="00E6451D">
              <w:rPr>
                <w:color w:val="000000"/>
                <w:sz w:val="20"/>
                <w:szCs w:val="20"/>
              </w:rPr>
              <w:t>12.2105</w:t>
            </w:r>
          </w:p>
        </w:tc>
        <w:tc>
          <w:tcPr>
            <w:tcW w:w="1491" w:type="dxa"/>
            <w:noWrap/>
            <w:vAlign w:val="bottom"/>
            <w:hideMark/>
          </w:tcPr>
          <w:p w14:paraId="5E8DE40C" w14:textId="77777777" w:rsidR="007D46E2" w:rsidRPr="00E6451D" w:rsidRDefault="007D46E2">
            <w:pPr>
              <w:rPr>
                <w:color w:val="000000"/>
                <w:sz w:val="20"/>
                <w:szCs w:val="20"/>
              </w:rPr>
            </w:pPr>
            <w:r w:rsidRPr="00E6451D">
              <w:rPr>
                <w:color w:val="000000"/>
                <w:sz w:val="20"/>
                <w:szCs w:val="20"/>
              </w:rPr>
              <w:t>0.9368</w:t>
            </w:r>
          </w:p>
        </w:tc>
        <w:tc>
          <w:tcPr>
            <w:tcW w:w="1491" w:type="dxa"/>
            <w:noWrap/>
            <w:vAlign w:val="bottom"/>
            <w:hideMark/>
          </w:tcPr>
          <w:p w14:paraId="04727C3A" w14:textId="77777777" w:rsidR="007D46E2" w:rsidRPr="00E6451D" w:rsidRDefault="007D46E2">
            <w:pPr>
              <w:rPr>
                <w:color w:val="000000"/>
                <w:sz w:val="20"/>
                <w:szCs w:val="20"/>
              </w:rPr>
            </w:pPr>
            <w:r w:rsidRPr="00E6451D">
              <w:rPr>
                <w:color w:val="000000"/>
                <w:sz w:val="20"/>
                <w:szCs w:val="20"/>
              </w:rPr>
              <w:t>13.034</w:t>
            </w:r>
          </w:p>
        </w:tc>
        <w:tc>
          <w:tcPr>
            <w:tcW w:w="1491" w:type="dxa"/>
            <w:noWrap/>
            <w:vAlign w:val="bottom"/>
            <w:hideMark/>
          </w:tcPr>
          <w:p w14:paraId="371464B5" w14:textId="77777777" w:rsidR="007D46E2" w:rsidRPr="00E6451D" w:rsidRDefault="007D46E2">
            <w:pPr>
              <w:rPr>
                <w:color w:val="000000"/>
                <w:sz w:val="20"/>
                <w:szCs w:val="20"/>
              </w:rPr>
            </w:pPr>
            <w:r w:rsidRPr="00E6451D">
              <w:rPr>
                <w:color w:val="000000"/>
                <w:sz w:val="20"/>
                <w:szCs w:val="20"/>
              </w:rPr>
              <w:t>&lt;2e-16***</w:t>
            </w:r>
          </w:p>
        </w:tc>
      </w:tr>
      <w:tr w:rsidR="007D46E2" w:rsidRPr="007D46E2" w14:paraId="0BABE30B" w14:textId="77777777" w:rsidTr="00E6451D">
        <w:trPr>
          <w:trHeight w:val="320"/>
        </w:trPr>
        <w:tc>
          <w:tcPr>
            <w:tcW w:w="2439" w:type="dxa"/>
            <w:noWrap/>
            <w:vAlign w:val="bottom"/>
            <w:hideMark/>
          </w:tcPr>
          <w:p w14:paraId="50F6EC12" w14:textId="77777777" w:rsidR="007D46E2" w:rsidRPr="00E6451D" w:rsidRDefault="007D46E2">
            <w:pPr>
              <w:rPr>
                <w:i/>
                <w:iCs/>
                <w:color w:val="000000"/>
                <w:sz w:val="20"/>
                <w:szCs w:val="20"/>
              </w:rPr>
            </w:pPr>
            <w:r w:rsidRPr="00E6451D">
              <w:rPr>
                <w:i/>
                <w:iCs/>
                <w:color w:val="000000"/>
                <w:sz w:val="20"/>
                <w:szCs w:val="20"/>
              </w:rPr>
              <w:t>A&gt;G 1960s</w:t>
            </w:r>
          </w:p>
        </w:tc>
        <w:tc>
          <w:tcPr>
            <w:tcW w:w="1882" w:type="dxa"/>
            <w:noWrap/>
            <w:vAlign w:val="bottom"/>
            <w:hideMark/>
          </w:tcPr>
          <w:p w14:paraId="2BCB4E4D" w14:textId="77777777" w:rsidR="007D46E2" w:rsidRPr="00E6451D" w:rsidRDefault="007D46E2">
            <w:pPr>
              <w:rPr>
                <w:color w:val="000000"/>
                <w:sz w:val="20"/>
                <w:szCs w:val="20"/>
              </w:rPr>
            </w:pPr>
            <w:r w:rsidRPr="00E6451D">
              <w:rPr>
                <w:color w:val="000000"/>
                <w:sz w:val="20"/>
                <w:szCs w:val="20"/>
              </w:rPr>
              <w:t>4.7270</w:t>
            </w:r>
          </w:p>
        </w:tc>
        <w:tc>
          <w:tcPr>
            <w:tcW w:w="1491" w:type="dxa"/>
            <w:noWrap/>
            <w:vAlign w:val="bottom"/>
            <w:hideMark/>
          </w:tcPr>
          <w:p w14:paraId="318798B2" w14:textId="77777777" w:rsidR="007D46E2" w:rsidRPr="00E6451D" w:rsidRDefault="007D46E2">
            <w:pPr>
              <w:rPr>
                <w:color w:val="000000"/>
                <w:sz w:val="20"/>
                <w:szCs w:val="20"/>
              </w:rPr>
            </w:pPr>
            <w:r w:rsidRPr="00E6451D">
              <w:rPr>
                <w:color w:val="000000"/>
                <w:sz w:val="20"/>
                <w:szCs w:val="20"/>
              </w:rPr>
              <w:t>1.7211</w:t>
            </w:r>
          </w:p>
        </w:tc>
        <w:tc>
          <w:tcPr>
            <w:tcW w:w="1491" w:type="dxa"/>
            <w:noWrap/>
            <w:vAlign w:val="bottom"/>
            <w:hideMark/>
          </w:tcPr>
          <w:p w14:paraId="39F9AB66" w14:textId="77777777" w:rsidR="007D46E2" w:rsidRPr="00E6451D" w:rsidRDefault="007D46E2">
            <w:pPr>
              <w:rPr>
                <w:color w:val="000000"/>
                <w:sz w:val="20"/>
                <w:szCs w:val="20"/>
              </w:rPr>
            </w:pPr>
            <w:r w:rsidRPr="00E6451D">
              <w:rPr>
                <w:color w:val="000000"/>
                <w:sz w:val="20"/>
                <w:szCs w:val="20"/>
              </w:rPr>
              <w:t>2.746</w:t>
            </w:r>
          </w:p>
        </w:tc>
        <w:tc>
          <w:tcPr>
            <w:tcW w:w="1491" w:type="dxa"/>
            <w:noWrap/>
            <w:vAlign w:val="bottom"/>
            <w:hideMark/>
          </w:tcPr>
          <w:p w14:paraId="3A312D84" w14:textId="77777777" w:rsidR="007D46E2" w:rsidRPr="00E6451D" w:rsidRDefault="007D46E2">
            <w:pPr>
              <w:rPr>
                <w:color w:val="000000"/>
                <w:sz w:val="20"/>
                <w:szCs w:val="20"/>
              </w:rPr>
            </w:pPr>
            <w:r w:rsidRPr="00E6451D">
              <w:rPr>
                <w:color w:val="000000"/>
                <w:sz w:val="20"/>
                <w:szCs w:val="20"/>
              </w:rPr>
              <w:t>0.007**</w:t>
            </w:r>
          </w:p>
        </w:tc>
      </w:tr>
      <w:tr w:rsidR="007D46E2" w:rsidRPr="007D46E2" w14:paraId="206EEF00" w14:textId="77777777" w:rsidTr="00E6451D">
        <w:trPr>
          <w:trHeight w:val="320"/>
        </w:trPr>
        <w:tc>
          <w:tcPr>
            <w:tcW w:w="2439" w:type="dxa"/>
            <w:noWrap/>
            <w:vAlign w:val="bottom"/>
            <w:hideMark/>
          </w:tcPr>
          <w:p w14:paraId="5C31D86A" w14:textId="77777777" w:rsidR="007D46E2" w:rsidRPr="00E6451D" w:rsidRDefault="007D46E2">
            <w:pPr>
              <w:rPr>
                <w:i/>
                <w:iCs/>
                <w:color w:val="000000"/>
                <w:sz w:val="20"/>
                <w:szCs w:val="20"/>
              </w:rPr>
            </w:pPr>
            <w:r w:rsidRPr="00E6451D">
              <w:rPr>
                <w:i/>
                <w:iCs/>
                <w:color w:val="000000"/>
                <w:sz w:val="20"/>
                <w:szCs w:val="20"/>
              </w:rPr>
              <w:t>A&gt;G 1900s</w:t>
            </w:r>
          </w:p>
        </w:tc>
        <w:tc>
          <w:tcPr>
            <w:tcW w:w="1882" w:type="dxa"/>
            <w:noWrap/>
            <w:vAlign w:val="bottom"/>
            <w:hideMark/>
          </w:tcPr>
          <w:p w14:paraId="7F4835EB" w14:textId="77777777" w:rsidR="007D46E2" w:rsidRPr="00E6451D" w:rsidRDefault="007D46E2">
            <w:pPr>
              <w:rPr>
                <w:color w:val="000000"/>
                <w:sz w:val="20"/>
                <w:szCs w:val="20"/>
              </w:rPr>
            </w:pPr>
            <w:r w:rsidRPr="00E6451D">
              <w:rPr>
                <w:color w:val="000000"/>
                <w:sz w:val="20"/>
                <w:szCs w:val="20"/>
              </w:rPr>
              <w:t>1.3349</w:t>
            </w:r>
          </w:p>
        </w:tc>
        <w:tc>
          <w:tcPr>
            <w:tcW w:w="1491" w:type="dxa"/>
            <w:noWrap/>
            <w:vAlign w:val="bottom"/>
            <w:hideMark/>
          </w:tcPr>
          <w:p w14:paraId="1049694B" w14:textId="77777777" w:rsidR="007D46E2" w:rsidRPr="00E6451D" w:rsidRDefault="007D46E2">
            <w:pPr>
              <w:rPr>
                <w:color w:val="000000"/>
                <w:sz w:val="20"/>
                <w:szCs w:val="20"/>
              </w:rPr>
            </w:pPr>
            <w:r w:rsidRPr="00E6451D">
              <w:rPr>
                <w:color w:val="000000"/>
                <w:sz w:val="20"/>
                <w:szCs w:val="20"/>
              </w:rPr>
              <w:t>1.9773</w:t>
            </w:r>
          </w:p>
        </w:tc>
        <w:tc>
          <w:tcPr>
            <w:tcW w:w="1491" w:type="dxa"/>
            <w:noWrap/>
            <w:vAlign w:val="bottom"/>
            <w:hideMark/>
          </w:tcPr>
          <w:p w14:paraId="6B590B87" w14:textId="77777777" w:rsidR="007D46E2" w:rsidRPr="00E6451D" w:rsidRDefault="007D46E2">
            <w:pPr>
              <w:rPr>
                <w:color w:val="000000"/>
                <w:sz w:val="20"/>
                <w:szCs w:val="20"/>
              </w:rPr>
            </w:pPr>
            <w:r w:rsidRPr="00E6451D">
              <w:rPr>
                <w:color w:val="000000"/>
                <w:sz w:val="20"/>
                <w:szCs w:val="20"/>
              </w:rPr>
              <w:t>0.675</w:t>
            </w:r>
          </w:p>
        </w:tc>
        <w:tc>
          <w:tcPr>
            <w:tcW w:w="1491" w:type="dxa"/>
            <w:noWrap/>
            <w:vAlign w:val="bottom"/>
            <w:hideMark/>
          </w:tcPr>
          <w:p w14:paraId="521C3D77" w14:textId="77777777" w:rsidR="007D46E2" w:rsidRPr="00E6451D" w:rsidRDefault="007D46E2">
            <w:pPr>
              <w:rPr>
                <w:color w:val="000000"/>
                <w:sz w:val="20"/>
                <w:szCs w:val="20"/>
              </w:rPr>
            </w:pPr>
            <w:r w:rsidRPr="00E6451D">
              <w:rPr>
                <w:color w:val="000000"/>
                <w:sz w:val="20"/>
                <w:szCs w:val="20"/>
              </w:rPr>
              <w:t>0.5008</w:t>
            </w:r>
          </w:p>
        </w:tc>
      </w:tr>
      <w:tr w:rsidR="007D46E2" w:rsidRPr="007D46E2" w14:paraId="21CEE991" w14:textId="77777777" w:rsidTr="00E6451D">
        <w:trPr>
          <w:trHeight w:val="320"/>
        </w:trPr>
        <w:tc>
          <w:tcPr>
            <w:tcW w:w="2439" w:type="dxa"/>
            <w:noWrap/>
            <w:vAlign w:val="bottom"/>
            <w:hideMark/>
          </w:tcPr>
          <w:p w14:paraId="5AD394A3" w14:textId="77777777" w:rsidR="007D46E2" w:rsidRPr="00E6451D" w:rsidRDefault="007D46E2">
            <w:pPr>
              <w:rPr>
                <w:i/>
                <w:iCs/>
                <w:color w:val="000000"/>
                <w:sz w:val="20"/>
                <w:szCs w:val="20"/>
              </w:rPr>
            </w:pPr>
            <w:r w:rsidRPr="00E6451D">
              <w:rPr>
                <w:i/>
                <w:iCs/>
                <w:color w:val="000000"/>
                <w:sz w:val="20"/>
                <w:szCs w:val="20"/>
              </w:rPr>
              <w:t>A&gt;G 1800s</w:t>
            </w:r>
          </w:p>
        </w:tc>
        <w:tc>
          <w:tcPr>
            <w:tcW w:w="1882" w:type="dxa"/>
            <w:noWrap/>
            <w:vAlign w:val="bottom"/>
            <w:hideMark/>
          </w:tcPr>
          <w:p w14:paraId="01FA0F8E" w14:textId="77777777" w:rsidR="007D46E2" w:rsidRPr="00E6451D" w:rsidRDefault="007D46E2">
            <w:pPr>
              <w:rPr>
                <w:color w:val="000000"/>
                <w:sz w:val="20"/>
                <w:szCs w:val="20"/>
              </w:rPr>
            </w:pPr>
            <w:r w:rsidRPr="00E6451D">
              <w:rPr>
                <w:color w:val="000000"/>
                <w:sz w:val="20"/>
                <w:szCs w:val="20"/>
              </w:rPr>
              <w:t>-1.0105</w:t>
            </w:r>
          </w:p>
        </w:tc>
        <w:tc>
          <w:tcPr>
            <w:tcW w:w="1491" w:type="dxa"/>
            <w:noWrap/>
            <w:vAlign w:val="bottom"/>
            <w:hideMark/>
          </w:tcPr>
          <w:p w14:paraId="713361FF" w14:textId="77777777" w:rsidR="007D46E2" w:rsidRPr="00E6451D" w:rsidRDefault="007D46E2">
            <w:pPr>
              <w:rPr>
                <w:color w:val="000000"/>
                <w:sz w:val="20"/>
                <w:szCs w:val="20"/>
              </w:rPr>
            </w:pPr>
            <w:r w:rsidRPr="00E6451D">
              <w:rPr>
                <w:color w:val="000000"/>
                <w:sz w:val="20"/>
                <w:szCs w:val="20"/>
              </w:rPr>
              <w:t>2.7474</w:t>
            </w:r>
          </w:p>
        </w:tc>
        <w:tc>
          <w:tcPr>
            <w:tcW w:w="1491" w:type="dxa"/>
            <w:noWrap/>
            <w:vAlign w:val="bottom"/>
            <w:hideMark/>
          </w:tcPr>
          <w:p w14:paraId="5B43624F" w14:textId="77777777" w:rsidR="007D46E2" w:rsidRPr="00E6451D" w:rsidRDefault="007D46E2">
            <w:pPr>
              <w:rPr>
                <w:color w:val="000000"/>
                <w:sz w:val="20"/>
                <w:szCs w:val="20"/>
              </w:rPr>
            </w:pPr>
            <w:r w:rsidRPr="00E6451D">
              <w:rPr>
                <w:color w:val="000000"/>
                <w:sz w:val="20"/>
                <w:szCs w:val="20"/>
              </w:rPr>
              <w:t>-0.368</w:t>
            </w:r>
          </w:p>
        </w:tc>
        <w:tc>
          <w:tcPr>
            <w:tcW w:w="1491" w:type="dxa"/>
            <w:noWrap/>
            <w:vAlign w:val="bottom"/>
            <w:hideMark/>
          </w:tcPr>
          <w:p w14:paraId="431F460B" w14:textId="77777777" w:rsidR="007D46E2" w:rsidRPr="00E6451D" w:rsidRDefault="007D46E2">
            <w:pPr>
              <w:rPr>
                <w:color w:val="000000"/>
                <w:sz w:val="20"/>
                <w:szCs w:val="20"/>
              </w:rPr>
            </w:pPr>
            <w:r w:rsidRPr="00E6451D">
              <w:rPr>
                <w:color w:val="000000"/>
                <w:sz w:val="20"/>
                <w:szCs w:val="20"/>
              </w:rPr>
              <w:t>0.7136</w:t>
            </w:r>
          </w:p>
        </w:tc>
      </w:tr>
      <w:tr w:rsidR="007D46E2" w:rsidRPr="007D46E2" w14:paraId="4AD55957" w14:textId="77777777" w:rsidTr="00E6451D">
        <w:trPr>
          <w:trHeight w:val="320"/>
        </w:trPr>
        <w:tc>
          <w:tcPr>
            <w:tcW w:w="2439" w:type="dxa"/>
            <w:noWrap/>
            <w:vAlign w:val="bottom"/>
            <w:hideMark/>
          </w:tcPr>
          <w:p w14:paraId="19E323CA" w14:textId="77777777" w:rsidR="007D46E2" w:rsidRPr="00E6451D" w:rsidRDefault="007D46E2">
            <w:pPr>
              <w:rPr>
                <w:i/>
                <w:iCs/>
                <w:color w:val="000000"/>
                <w:sz w:val="20"/>
                <w:szCs w:val="20"/>
              </w:rPr>
            </w:pPr>
            <w:r w:rsidRPr="00E6451D">
              <w:rPr>
                <w:i/>
                <w:iCs/>
                <w:color w:val="000000"/>
                <w:sz w:val="20"/>
                <w:szCs w:val="20"/>
              </w:rPr>
              <w:t>G&gt;F 1960s</w:t>
            </w:r>
          </w:p>
        </w:tc>
        <w:tc>
          <w:tcPr>
            <w:tcW w:w="1882" w:type="dxa"/>
            <w:noWrap/>
            <w:vAlign w:val="bottom"/>
            <w:hideMark/>
          </w:tcPr>
          <w:p w14:paraId="39E0B421" w14:textId="77777777" w:rsidR="007D46E2" w:rsidRPr="00E6451D" w:rsidRDefault="007D46E2">
            <w:pPr>
              <w:rPr>
                <w:color w:val="000000"/>
                <w:sz w:val="20"/>
                <w:szCs w:val="20"/>
              </w:rPr>
            </w:pPr>
            <w:r w:rsidRPr="00E6451D">
              <w:rPr>
                <w:color w:val="000000"/>
                <w:sz w:val="20"/>
                <w:szCs w:val="20"/>
              </w:rPr>
              <w:t>1.3804</w:t>
            </w:r>
          </w:p>
        </w:tc>
        <w:tc>
          <w:tcPr>
            <w:tcW w:w="1491" w:type="dxa"/>
            <w:noWrap/>
            <w:vAlign w:val="bottom"/>
            <w:hideMark/>
          </w:tcPr>
          <w:p w14:paraId="7C6B3538" w14:textId="77777777" w:rsidR="007D46E2" w:rsidRPr="00E6451D" w:rsidRDefault="007D46E2">
            <w:pPr>
              <w:rPr>
                <w:color w:val="000000"/>
                <w:sz w:val="20"/>
                <w:szCs w:val="20"/>
              </w:rPr>
            </w:pPr>
            <w:r w:rsidRPr="00E6451D">
              <w:rPr>
                <w:color w:val="000000"/>
                <w:sz w:val="20"/>
                <w:szCs w:val="20"/>
              </w:rPr>
              <w:t>1.5472</w:t>
            </w:r>
          </w:p>
        </w:tc>
        <w:tc>
          <w:tcPr>
            <w:tcW w:w="1491" w:type="dxa"/>
            <w:noWrap/>
            <w:vAlign w:val="bottom"/>
            <w:hideMark/>
          </w:tcPr>
          <w:p w14:paraId="37E5A060" w14:textId="77777777" w:rsidR="007D46E2" w:rsidRPr="00E6451D" w:rsidRDefault="007D46E2">
            <w:pPr>
              <w:rPr>
                <w:color w:val="000000"/>
                <w:sz w:val="20"/>
                <w:szCs w:val="20"/>
              </w:rPr>
            </w:pPr>
            <w:r w:rsidRPr="00E6451D">
              <w:rPr>
                <w:color w:val="000000"/>
                <w:sz w:val="20"/>
                <w:szCs w:val="20"/>
              </w:rPr>
              <w:t>0.892</w:t>
            </w:r>
          </w:p>
        </w:tc>
        <w:tc>
          <w:tcPr>
            <w:tcW w:w="1491" w:type="dxa"/>
            <w:noWrap/>
            <w:vAlign w:val="bottom"/>
            <w:hideMark/>
          </w:tcPr>
          <w:p w14:paraId="7F466673" w14:textId="77777777" w:rsidR="007D46E2" w:rsidRPr="00E6451D" w:rsidRDefault="007D46E2">
            <w:pPr>
              <w:rPr>
                <w:color w:val="000000"/>
                <w:sz w:val="20"/>
                <w:szCs w:val="20"/>
              </w:rPr>
            </w:pPr>
            <w:r w:rsidRPr="00E6451D">
              <w:rPr>
                <w:color w:val="000000"/>
                <w:sz w:val="20"/>
                <w:szCs w:val="20"/>
              </w:rPr>
              <w:t>0.3740</w:t>
            </w:r>
          </w:p>
        </w:tc>
      </w:tr>
      <w:tr w:rsidR="007D46E2" w:rsidRPr="007D46E2" w14:paraId="380E7B50" w14:textId="77777777" w:rsidTr="00E6451D">
        <w:trPr>
          <w:trHeight w:val="320"/>
        </w:trPr>
        <w:tc>
          <w:tcPr>
            <w:tcW w:w="2439" w:type="dxa"/>
            <w:tcBorders>
              <w:bottom w:val="single" w:sz="4" w:space="0" w:color="auto"/>
            </w:tcBorders>
            <w:noWrap/>
            <w:vAlign w:val="bottom"/>
            <w:hideMark/>
          </w:tcPr>
          <w:p w14:paraId="75D13957" w14:textId="77777777" w:rsidR="007D46E2" w:rsidRPr="00E6451D" w:rsidRDefault="007D46E2">
            <w:pPr>
              <w:rPr>
                <w:i/>
                <w:iCs/>
                <w:color w:val="000000"/>
                <w:sz w:val="20"/>
                <w:szCs w:val="20"/>
              </w:rPr>
            </w:pPr>
            <w:r w:rsidRPr="00E6451D">
              <w:rPr>
                <w:i/>
                <w:iCs/>
                <w:color w:val="000000"/>
                <w:sz w:val="20"/>
                <w:szCs w:val="20"/>
              </w:rPr>
              <w:t>G&gt;F 1900s</w:t>
            </w:r>
          </w:p>
        </w:tc>
        <w:tc>
          <w:tcPr>
            <w:tcW w:w="1882" w:type="dxa"/>
            <w:tcBorders>
              <w:bottom w:val="single" w:sz="4" w:space="0" w:color="auto"/>
            </w:tcBorders>
            <w:noWrap/>
            <w:vAlign w:val="bottom"/>
            <w:hideMark/>
          </w:tcPr>
          <w:p w14:paraId="7691BD88" w14:textId="77777777" w:rsidR="007D46E2" w:rsidRPr="00E6451D" w:rsidRDefault="007D46E2">
            <w:pPr>
              <w:rPr>
                <w:color w:val="000000"/>
                <w:sz w:val="20"/>
                <w:szCs w:val="20"/>
              </w:rPr>
            </w:pPr>
            <w:r w:rsidRPr="00E6451D">
              <w:rPr>
                <w:color w:val="000000"/>
                <w:sz w:val="20"/>
                <w:szCs w:val="20"/>
              </w:rPr>
              <w:t>-3.1130</w:t>
            </w:r>
          </w:p>
        </w:tc>
        <w:tc>
          <w:tcPr>
            <w:tcW w:w="1491" w:type="dxa"/>
            <w:tcBorders>
              <w:bottom w:val="single" w:sz="4" w:space="0" w:color="auto"/>
            </w:tcBorders>
            <w:noWrap/>
            <w:vAlign w:val="bottom"/>
            <w:hideMark/>
          </w:tcPr>
          <w:p w14:paraId="5020FF12" w14:textId="77777777" w:rsidR="007D46E2" w:rsidRPr="00E6451D" w:rsidRDefault="007D46E2">
            <w:pPr>
              <w:rPr>
                <w:color w:val="000000"/>
                <w:sz w:val="20"/>
                <w:szCs w:val="20"/>
              </w:rPr>
            </w:pPr>
            <w:r w:rsidRPr="00E6451D">
              <w:rPr>
                <w:color w:val="000000"/>
                <w:sz w:val="20"/>
                <w:szCs w:val="20"/>
              </w:rPr>
              <w:t>1.3004</w:t>
            </w:r>
          </w:p>
        </w:tc>
        <w:tc>
          <w:tcPr>
            <w:tcW w:w="1491" w:type="dxa"/>
            <w:tcBorders>
              <w:bottom w:val="single" w:sz="4" w:space="0" w:color="auto"/>
            </w:tcBorders>
            <w:noWrap/>
            <w:vAlign w:val="bottom"/>
            <w:hideMark/>
          </w:tcPr>
          <w:p w14:paraId="1CE62856" w14:textId="77777777" w:rsidR="007D46E2" w:rsidRPr="00E6451D" w:rsidRDefault="007D46E2">
            <w:pPr>
              <w:rPr>
                <w:color w:val="000000"/>
                <w:sz w:val="20"/>
                <w:szCs w:val="20"/>
              </w:rPr>
            </w:pPr>
            <w:r w:rsidRPr="00E6451D">
              <w:rPr>
                <w:color w:val="000000"/>
                <w:sz w:val="20"/>
                <w:szCs w:val="20"/>
              </w:rPr>
              <w:t>-2.394</w:t>
            </w:r>
          </w:p>
        </w:tc>
        <w:tc>
          <w:tcPr>
            <w:tcW w:w="1491" w:type="dxa"/>
            <w:tcBorders>
              <w:bottom w:val="single" w:sz="4" w:space="0" w:color="auto"/>
            </w:tcBorders>
            <w:noWrap/>
            <w:vAlign w:val="bottom"/>
            <w:hideMark/>
          </w:tcPr>
          <w:p w14:paraId="44A63A11" w14:textId="77777777" w:rsidR="007D46E2" w:rsidRPr="00E6451D" w:rsidRDefault="007D46E2">
            <w:pPr>
              <w:rPr>
                <w:color w:val="000000"/>
                <w:sz w:val="20"/>
                <w:szCs w:val="20"/>
              </w:rPr>
            </w:pPr>
            <w:r w:rsidRPr="00E6451D">
              <w:rPr>
                <w:color w:val="000000"/>
                <w:sz w:val="20"/>
                <w:szCs w:val="20"/>
              </w:rPr>
              <w:t>0.018*</w:t>
            </w:r>
          </w:p>
        </w:tc>
      </w:tr>
    </w:tbl>
    <w:p w14:paraId="25AFF7BE" w14:textId="77777777" w:rsidR="0026041B" w:rsidRDefault="0026041B">
      <w:pPr>
        <w:rPr>
          <w:b/>
          <w:bCs/>
          <w:i/>
          <w:iCs/>
          <w:lang w:val="en-US"/>
        </w:rPr>
      </w:pPr>
    </w:p>
    <w:p w14:paraId="63345C3A" w14:textId="77777777" w:rsidR="0026041B" w:rsidRDefault="0026041B">
      <w:pPr>
        <w:rPr>
          <w:b/>
          <w:bCs/>
          <w:i/>
          <w:iCs/>
          <w:lang w:val="en-US"/>
        </w:rPr>
      </w:pPr>
    </w:p>
    <w:p w14:paraId="61324FCF" w14:textId="77777777" w:rsidR="00B55090" w:rsidRDefault="00B55090">
      <w:pPr>
        <w:rPr>
          <w:b/>
          <w:bCs/>
          <w:i/>
          <w:iCs/>
          <w:lang w:val="en-US"/>
        </w:rPr>
      </w:pPr>
    </w:p>
    <w:p w14:paraId="67C5236F" w14:textId="77777777" w:rsidR="00B55090" w:rsidRDefault="00B55090">
      <w:pPr>
        <w:rPr>
          <w:b/>
          <w:bCs/>
          <w:i/>
          <w:iCs/>
          <w:lang w:val="en-US"/>
        </w:rPr>
      </w:pPr>
    </w:p>
    <w:p w14:paraId="7A293D63" w14:textId="37DFFA18" w:rsidR="00B55090" w:rsidRDefault="0039599C">
      <w:pPr>
        <w:rPr>
          <w:lang w:val="en-US"/>
        </w:rPr>
      </w:pPr>
      <w:r w:rsidRPr="00B8234B">
        <w:rPr>
          <w:b/>
          <w:bCs/>
          <w:lang w:val="en-US"/>
        </w:rPr>
        <w:t>Table S</w:t>
      </w:r>
      <w:r w:rsidR="00800D30" w:rsidRPr="00B8234B">
        <w:rPr>
          <w:b/>
          <w:bCs/>
          <w:lang w:val="en-US"/>
        </w:rPr>
        <w:t>1</w:t>
      </w:r>
      <w:r w:rsidR="00B73766">
        <w:rPr>
          <w:b/>
          <w:bCs/>
          <w:lang w:val="en-US"/>
        </w:rPr>
        <w:t>1</w:t>
      </w:r>
      <w:r>
        <w:rPr>
          <w:lang w:val="en-US"/>
        </w:rPr>
        <w:t xml:space="preserve">: </w:t>
      </w:r>
      <w:r w:rsidR="00CC7974" w:rsidRPr="00BE255C">
        <w:rPr>
          <w:lang w:val="en-US"/>
        </w:rPr>
        <w:t xml:space="preserve">Results from multivariate permutational analyses of variance (perMANOVA) of </w:t>
      </w:r>
      <w:r w:rsidR="00605EED">
        <w:rPr>
          <w:lang w:val="en-US"/>
        </w:rPr>
        <w:t>microbial</w:t>
      </w:r>
      <w:r w:rsidR="00CC7974" w:rsidRPr="00BE255C">
        <w:rPr>
          <w:lang w:val="en-US"/>
        </w:rPr>
        <w:t xml:space="preserve"> communities across differing land-use sequences (LUS), based on </w:t>
      </w:r>
      <w:r w:rsidR="009D74B0">
        <w:rPr>
          <w:lang w:val="en-US"/>
        </w:rPr>
        <w:t xml:space="preserve">Bray-Curtis </w:t>
      </w:r>
      <w:r w:rsidR="00CC7974" w:rsidRPr="00BE255C">
        <w:rPr>
          <w:lang w:val="en-US"/>
        </w:rPr>
        <w:t xml:space="preserve">dissimilarity matrices and 9999 permutations. Benjamin-Hochberg corrections were applied to all raw </w:t>
      </w:r>
      <w:r w:rsidR="00CC7974" w:rsidRPr="00BE255C">
        <w:rPr>
          <w:i/>
          <w:iCs/>
          <w:lang w:val="en-US"/>
        </w:rPr>
        <w:t>p</w:t>
      </w:r>
      <w:r w:rsidR="00CC7974" w:rsidRPr="00BE255C">
        <w:rPr>
          <w:lang w:val="en-US"/>
        </w:rPr>
        <w:t>-values to adjust for multiple tests.</w:t>
      </w:r>
    </w:p>
    <w:tbl>
      <w:tblPr>
        <w:tblW w:w="9564" w:type="dxa"/>
        <w:tblCellMar>
          <w:left w:w="70" w:type="dxa"/>
          <w:right w:w="70" w:type="dxa"/>
        </w:tblCellMar>
        <w:tblLook w:val="04A0" w:firstRow="1" w:lastRow="0" w:firstColumn="1" w:lastColumn="0" w:noHBand="0" w:noVBand="1"/>
      </w:tblPr>
      <w:tblGrid>
        <w:gridCol w:w="2289"/>
        <w:gridCol w:w="2531"/>
        <w:gridCol w:w="492"/>
        <w:gridCol w:w="1110"/>
        <w:gridCol w:w="1110"/>
        <w:gridCol w:w="2032"/>
      </w:tblGrid>
      <w:tr w:rsidR="00F8033D" w:rsidRPr="00F8033D" w14:paraId="78AB80C9" w14:textId="77777777" w:rsidTr="00E6451D">
        <w:trPr>
          <w:trHeight w:val="339"/>
        </w:trPr>
        <w:tc>
          <w:tcPr>
            <w:tcW w:w="2289" w:type="dxa"/>
            <w:tcBorders>
              <w:top w:val="single" w:sz="4" w:space="0" w:color="auto"/>
              <w:left w:val="nil"/>
              <w:bottom w:val="single" w:sz="4" w:space="0" w:color="auto"/>
              <w:right w:val="nil"/>
            </w:tcBorders>
            <w:noWrap/>
            <w:vAlign w:val="bottom"/>
            <w:hideMark/>
          </w:tcPr>
          <w:p w14:paraId="5CC7F1FF" w14:textId="77777777" w:rsidR="00F8033D" w:rsidRPr="00F8033D" w:rsidRDefault="00F8033D" w:rsidP="00F8033D">
            <w:pPr>
              <w:rPr>
                <w:b/>
                <w:bCs/>
                <w:i/>
                <w:iCs/>
                <w:color w:val="000000"/>
                <w:sz w:val="20"/>
                <w:szCs w:val="20"/>
              </w:rPr>
            </w:pPr>
            <w:r w:rsidRPr="00F8033D">
              <w:rPr>
                <w:b/>
                <w:bCs/>
                <w:i/>
                <w:iCs/>
                <w:color w:val="000000"/>
                <w:sz w:val="20"/>
                <w:szCs w:val="20"/>
              </w:rPr>
              <w:t>Community</w:t>
            </w:r>
          </w:p>
        </w:tc>
        <w:tc>
          <w:tcPr>
            <w:tcW w:w="2531" w:type="dxa"/>
            <w:tcBorders>
              <w:top w:val="single" w:sz="4" w:space="0" w:color="auto"/>
              <w:left w:val="nil"/>
              <w:bottom w:val="single" w:sz="4" w:space="0" w:color="auto"/>
              <w:right w:val="nil"/>
            </w:tcBorders>
            <w:noWrap/>
            <w:vAlign w:val="bottom"/>
            <w:hideMark/>
          </w:tcPr>
          <w:p w14:paraId="7D9BB227" w14:textId="77777777" w:rsidR="00F8033D" w:rsidRPr="00F8033D" w:rsidRDefault="00F8033D" w:rsidP="00F8033D">
            <w:pPr>
              <w:rPr>
                <w:b/>
                <w:bCs/>
                <w:i/>
                <w:iCs/>
                <w:color w:val="000000"/>
                <w:sz w:val="20"/>
                <w:szCs w:val="20"/>
              </w:rPr>
            </w:pPr>
            <w:r w:rsidRPr="00F8033D">
              <w:rPr>
                <w:b/>
                <w:bCs/>
                <w:i/>
                <w:iCs/>
                <w:color w:val="000000"/>
                <w:sz w:val="20"/>
                <w:szCs w:val="20"/>
              </w:rPr>
              <w:t>Contrast</w:t>
            </w:r>
          </w:p>
        </w:tc>
        <w:tc>
          <w:tcPr>
            <w:tcW w:w="492" w:type="dxa"/>
            <w:tcBorders>
              <w:top w:val="single" w:sz="4" w:space="0" w:color="auto"/>
              <w:left w:val="nil"/>
              <w:bottom w:val="single" w:sz="4" w:space="0" w:color="auto"/>
              <w:right w:val="nil"/>
            </w:tcBorders>
            <w:noWrap/>
            <w:vAlign w:val="bottom"/>
            <w:hideMark/>
          </w:tcPr>
          <w:p w14:paraId="590E8AC3" w14:textId="77777777" w:rsidR="00F8033D" w:rsidRPr="00F8033D" w:rsidRDefault="00F8033D" w:rsidP="00F8033D">
            <w:pPr>
              <w:rPr>
                <w:b/>
                <w:bCs/>
                <w:i/>
                <w:iCs/>
                <w:color w:val="000000"/>
                <w:sz w:val="20"/>
                <w:szCs w:val="20"/>
              </w:rPr>
            </w:pPr>
            <w:r w:rsidRPr="00F8033D">
              <w:rPr>
                <w:b/>
                <w:bCs/>
                <w:i/>
                <w:iCs/>
                <w:color w:val="000000"/>
                <w:sz w:val="20"/>
                <w:szCs w:val="20"/>
              </w:rPr>
              <w:t>df</w:t>
            </w:r>
          </w:p>
        </w:tc>
        <w:tc>
          <w:tcPr>
            <w:tcW w:w="1110" w:type="dxa"/>
            <w:tcBorders>
              <w:top w:val="single" w:sz="4" w:space="0" w:color="auto"/>
              <w:left w:val="nil"/>
              <w:bottom w:val="single" w:sz="4" w:space="0" w:color="auto"/>
              <w:right w:val="nil"/>
            </w:tcBorders>
            <w:noWrap/>
            <w:vAlign w:val="bottom"/>
            <w:hideMark/>
          </w:tcPr>
          <w:p w14:paraId="1DEE39C7" w14:textId="77777777" w:rsidR="00F8033D" w:rsidRPr="00F8033D" w:rsidRDefault="00F8033D" w:rsidP="00F8033D">
            <w:pPr>
              <w:rPr>
                <w:b/>
                <w:bCs/>
                <w:i/>
                <w:iCs/>
                <w:color w:val="000000"/>
                <w:sz w:val="20"/>
                <w:szCs w:val="20"/>
              </w:rPr>
            </w:pPr>
            <w:r w:rsidRPr="00F8033D">
              <w:rPr>
                <w:b/>
                <w:bCs/>
                <w:i/>
                <w:iCs/>
                <w:color w:val="000000"/>
                <w:sz w:val="20"/>
                <w:szCs w:val="20"/>
              </w:rPr>
              <w:t>R2</w:t>
            </w:r>
          </w:p>
        </w:tc>
        <w:tc>
          <w:tcPr>
            <w:tcW w:w="1110" w:type="dxa"/>
            <w:tcBorders>
              <w:top w:val="single" w:sz="4" w:space="0" w:color="auto"/>
              <w:left w:val="nil"/>
              <w:bottom w:val="single" w:sz="4" w:space="0" w:color="auto"/>
              <w:right w:val="nil"/>
            </w:tcBorders>
            <w:noWrap/>
            <w:vAlign w:val="bottom"/>
            <w:hideMark/>
          </w:tcPr>
          <w:p w14:paraId="572B4016" w14:textId="77777777" w:rsidR="00F8033D" w:rsidRPr="00F8033D" w:rsidRDefault="00F8033D" w:rsidP="00F8033D">
            <w:pPr>
              <w:rPr>
                <w:b/>
                <w:bCs/>
                <w:i/>
                <w:iCs/>
                <w:color w:val="000000"/>
                <w:sz w:val="20"/>
                <w:szCs w:val="20"/>
              </w:rPr>
            </w:pPr>
            <w:r w:rsidRPr="00F8033D">
              <w:rPr>
                <w:b/>
                <w:bCs/>
                <w:i/>
                <w:iCs/>
                <w:color w:val="000000"/>
                <w:sz w:val="20"/>
                <w:szCs w:val="20"/>
              </w:rPr>
              <w:t>F</w:t>
            </w:r>
          </w:p>
        </w:tc>
        <w:tc>
          <w:tcPr>
            <w:tcW w:w="2032" w:type="dxa"/>
            <w:tcBorders>
              <w:top w:val="single" w:sz="4" w:space="0" w:color="auto"/>
              <w:left w:val="nil"/>
              <w:bottom w:val="single" w:sz="4" w:space="0" w:color="auto"/>
              <w:right w:val="nil"/>
            </w:tcBorders>
            <w:noWrap/>
            <w:vAlign w:val="bottom"/>
            <w:hideMark/>
          </w:tcPr>
          <w:p w14:paraId="3146800F" w14:textId="77777777" w:rsidR="00F8033D" w:rsidRPr="00F8033D" w:rsidRDefault="00F8033D" w:rsidP="00F8033D">
            <w:pPr>
              <w:rPr>
                <w:b/>
                <w:bCs/>
                <w:i/>
                <w:iCs/>
                <w:color w:val="000000"/>
                <w:sz w:val="20"/>
                <w:szCs w:val="20"/>
              </w:rPr>
            </w:pPr>
            <w:r w:rsidRPr="00F8033D">
              <w:rPr>
                <w:b/>
                <w:bCs/>
                <w:i/>
                <w:iCs/>
                <w:color w:val="000000"/>
                <w:sz w:val="20"/>
                <w:szCs w:val="20"/>
              </w:rPr>
              <w:t>p-value</w:t>
            </w:r>
          </w:p>
        </w:tc>
      </w:tr>
      <w:tr w:rsidR="00F8033D" w:rsidRPr="00F8033D" w14:paraId="1AB1F788" w14:textId="77777777" w:rsidTr="00E6451D">
        <w:trPr>
          <w:trHeight w:val="339"/>
        </w:trPr>
        <w:tc>
          <w:tcPr>
            <w:tcW w:w="2289" w:type="dxa"/>
            <w:tcBorders>
              <w:top w:val="single" w:sz="4" w:space="0" w:color="auto"/>
              <w:left w:val="nil"/>
              <w:right w:val="nil"/>
            </w:tcBorders>
            <w:noWrap/>
            <w:vAlign w:val="bottom"/>
            <w:hideMark/>
          </w:tcPr>
          <w:p w14:paraId="667887D8" w14:textId="77777777" w:rsidR="00F8033D" w:rsidRPr="00F8033D" w:rsidRDefault="00F8033D" w:rsidP="00F8033D">
            <w:pPr>
              <w:rPr>
                <w:b/>
                <w:bCs/>
                <w:i/>
                <w:iCs/>
                <w:color w:val="000000"/>
                <w:sz w:val="20"/>
                <w:szCs w:val="20"/>
              </w:rPr>
            </w:pPr>
            <w:r w:rsidRPr="00F8033D">
              <w:rPr>
                <w:b/>
                <w:bCs/>
                <w:i/>
                <w:iCs/>
                <w:color w:val="000000"/>
                <w:sz w:val="20"/>
                <w:szCs w:val="20"/>
              </w:rPr>
              <w:t>Bacteria</w:t>
            </w:r>
          </w:p>
        </w:tc>
        <w:tc>
          <w:tcPr>
            <w:tcW w:w="2531" w:type="dxa"/>
            <w:tcBorders>
              <w:top w:val="single" w:sz="4" w:space="0" w:color="auto"/>
              <w:left w:val="nil"/>
              <w:right w:val="nil"/>
            </w:tcBorders>
            <w:noWrap/>
            <w:vAlign w:val="bottom"/>
            <w:hideMark/>
          </w:tcPr>
          <w:p w14:paraId="390047CE" w14:textId="77777777" w:rsidR="00F8033D" w:rsidRPr="00E6451D" w:rsidRDefault="00F8033D" w:rsidP="00F8033D">
            <w:pPr>
              <w:rPr>
                <w:color w:val="000000"/>
                <w:sz w:val="20"/>
                <w:szCs w:val="20"/>
              </w:rPr>
            </w:pPr>
          </w:p>
        </w:tc>
        <w:tc>
          <w:tcPr>
            <w:tcW w:w="492" w:type="dxa"/>
            <w:tcBorders>
              <w:top w:val="single" w:sz="4" w:space="0" w:color="auto"/>
              <w:left w:val="nil"/>
              <w:right w:val="nil"/>
            </w:tcBorders>
            <w:noWrap/>
            <w:vAlign w:val="bottom"/>
            <w:hideMark/>
          </w:tcPr>
          <w:p w14:paraId="5ACF779C" w14:textId="77777777" w:rsidR="00F8033D" w:rsidRPr="00E6451D" w:rsidRDefault="00F8033D" w:rsidP="00F8033D">
            <w:pPr>
              <w:rPr>
                <w:color w:val="000000"/>
                <w:sz w:val="20"/>
                <w:szCs w:val="20"/>
              </w:rPr>
            </w:pPr>
          </w:p>
        </w:tc>
        <w:tc>
          <w:tcPr>
            <w:tcW w:w="1110" w:type="dxa"/>
            <w:tcBorders>
              <w:top w:val="single" w:sz="4" w:space="0" w:color="auto"/>
              <w:left w:val="nil"/>
              <w:right w:val="nil"/>
            </w:tcBorders>
            <w:noWrap/>
            <w:vAlign w:val="bottom"/>
            <w:hideMark/>
          </w:tcPr>
          <w:p w14:paraId="642C8A57" w14:textId="77777777" w:rsidR="00F8033D" w:rsidRPr="00E6451D" w:rsidRDefault="00F8033D" w:rsidP="00F8033D">
            <w:pPr>
              <w:rPr>
                <w:color w:val="000000"/>
                <w:sz w:val="20"/>
                <w:szCs w:val="20"/>
              </w:rPr>
            </w:pPr>
          </w:p>
        </w:tc>
        <w:tc>
          <w:tcPr>
            <w:tcW w:w="1110" w:type="dxa"/>
            <w:tcBorders>
              <w:top w:val="single" w:sz="4" w:space="0" w:color="auto"/>
              <w:left w:val="nil"/>
              <w:right w:val="nil"/>
            </w:tcBorders>
            <w:noWrap/>
            <w:vAlign w:val="bottom"/>
            <w:hideMark/>
          </w:tcPr>
          <w:p w14:paraId="1BC41050" w14:textId="77777777" w:rsidR="00F8033D" w:rsidRPr="00E6451D" w:rsidRDefault="00F8033D" w:rsidP="00F8033D">
            <w:pPr>
              <w:rPr>
                <w:color w:val="000000"/>
                <w:sz w:val="20"/>
                <w:szCs w:val="20"/>
              </w:rPr>
            </w:pPr>
          </w:p>
        </w:tc>
        <w:tc>
          <w:tcPr>
            <w:tcW w:w="2032" w:type="dxa"/>
            <w:tcBorders>
              <w:top w:val="single" w:sz="4" w:space="0" w:color="auto"/>
              <w:left w:val="nil"/>
              <w:right w:val="nil"/>
            </w:tcBorders>
            <w:noWrap/>
            <w:vAlign w:val="bottom"/>
            <w:hideMark/>
          </w:tcPr>
          <w:p w14:paraId="4BB28555" w14:textId="77777777" w:rsidR="00F8033D" w:rsidRPr="00E6451D" w:rsidRDefault="00F8033D" w:rsidP="00F8033D">
            <w:pPr>
              <w:rPr>
                <w:color w:val="000000"/>
                <w:sz w:val="20"/>
                <w:szCs w:val="20"/>
              </w:rPr>
            </w:pPr>
          </w:p>
        </w:tc>
      </w:tr>
      <w:tr w:rsidR="00F8033D" w:rsidRPr="00F8033D" w14:paraId="61667AB5" w14:textId="77777777" w:rsidTr="00E6451D">
        <w:trPr>
          <w:trHeight w:val="339"/>
        </w:trPr>
        <w:tc>
          <w:tcPr>
            <w:tcW w:w="2289" w:type="dxa"/>
            <w:tcBorders>
              <w:left w:val="nil"/>
              <w:right w:val="nil"/>
            </w:tcBorders>
            <w:noWrap/>
            <w:vAlign w:val="bottom"/>
            <w:hideMark/>
          </w:tcPr>
          <w:p w14:paraId="3871D43B"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01E79B47"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2D3C9CFB"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095F06C8"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1D93D69D" w14:textId="77777777" w:rsidR="00F8033D" w:rsidRPr="00E6451D" w:rsidRDefault="00F8033D" w:rsidP="00F8033D">
            <w:pPr>
              <w:rPr>
                <w:color w:val="000000"/>
                <w:sz w:val="20"/>
                <w:szCs w:val="20"/>
              </w:rPr>
            </w:pPr>
            <w:r w:rsidRPr="00E6451D">
              <w:rPr>
                <w:color w:val="000000"/>
                <w:sz w:val="20"/>
                <w:szCs w:val="20"/>
              </w:rPr>
              <w:t>1.73</w:t>
            </w:r>
          </w:p>
        </w:tc>
        <w:tc>
          <w:tcPr>
            <w:tcW w:w="2032" w:type="dxa"/>
            <w:tcBorders>
              <w:left w:val="nil"/>
              <w:right w:val="nil"/>
            </w:tcBorders>
            <w:noWrap/>
            <w:vAlign w:val="bottom"/>
            <w:hideMark/>
          </w:tcPr>
          <w:p w14:paraId="4B9D021A" w14:textId="77777777" w:rsidR="00F8033D" w:rsidRPr="00E6451D" w:rsidRDefault="00F8033D" w:rsidP="00F8033D">
            <w:pPr>
              <w:rPr>
                <w:color w:val="000000"/>
                <w:sz w:val="20"/>
                <w:szCs w:val="20"/>
              </w:rPr>
            </w:pPr>
            <w:r w:rsidRPr="00E6451D">
              <w:rPr>
                <w:color w:val="000000"/>
                <w:sz w:val="20"/>
                <w:szCs w:val="20"/>
              </w:rPr>
              <w:t>0.093.</w:t>
            </w:r>
          </w:p>
        </w:tc>
      </w:tr>
      <w:tr w:rsidR="00F8033D" w:rsidRPr="00F8033D" w14:paraId="5E6F7CEE" w14:textId="77777777" w:rsidTr="00E6451D">
        <w:trPr>
          <w:trHeight w:val="339"/>
        </w:trPr>
        <w:tc>
          <w:tcPr>
            <w:tcW w:w="2289" w:type="dxa"/>
            <w:tcBorders>
              <w:left w:val="nil"/>
              <w:right w:val="nil"/>
            </w:tcBorders>
            <w:noWrap/>
            <w:vAlign w:val="bottom"/>
            <w:hideMark/>
          </w:tcPr>
          <w:p w14:paraId="337E54BC"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1085881E"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6DC395E0"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0359AE4F"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2280D0D0" w14:textId="77777777" w:rsidR="00F8033D" w:rsidRPr="00E6451D" w:rsidRDefault="00F8033D" w:rsidP="00F8033D">
            <w:pPr>
              <w:rPr>
                <w:color w:val="000000"/>
                <w:sz w:val="20"/>
                <w:szCs w:val="20"/>
              </w:rPr>
            </w:pPr>
            <w:r w:rsidRPr="00E6451D">
              <w:rPr>
                <w:color w:val="000000"/>
                <w:sz w:val="20"/>
                <w:szCs w:val="20"/>
              </w:rPr>
              <w:t>7.37</w:t>
            </w:r>
          </w:p>
        </w:tc>
        <w:tc>
          <w:tcPr>
            <w:tcW w:w="2032" w:type="dxa"/>
            <w:tcBorders>
              <w:left w:val="nil"/>
              <w:right w:val="nil"/>
            </w:tcBorders>
            <w:noWrap/>
            <w:vAlign w:val="bottom"/>
            <w:hideMark/>
          </w:tcPr>
          <w:p w14:paraId="42D7734F" w14:textId="77777777" w:rsidR="00F8033D" w:rsidRPr="00E6451D" w:rsidRDefault="00F8033D" w:rsidP="00F8033D">
            <w:pPr>
              <w:rPr>
                <w:color w:val="000000"/>
                <w:sz w:val="20"/>
                <w:szCs w:val="20"/>
              </w:rPr>
            </w:pPr>
            <w:r w:rsidRPr="00E6451D">
              <w:rPr>
                <w:color w:val="000000"/>
                <w:sz w:val="20"/>
                <w:szCs w:val="20"/>
              </w:rPr>
              <w:t>0.006**</w:t>
            </w:r>
          </w:p>
        </w:tc>
      </w:tr>
      <w:tr w:rsidR="00F8033D" w:rsidRPr="00F8033D" w14:paraId="01020B90" w14:textId="77777777" w:rsidTr="00E6451D">
        <w:trPr>
          <w:trHeight w:val="339"/>
        </w:trPr>
        <w:tc>
          <w:tcPr>
            <w:tcW w:w="2289" w:type="dxa"/>
            <w:tcBorders>
              <w:left w:val="nil"/>
              <w:right w:val="nil"/>
            </w:tcBorders>
            <w:noWrap/>
            <w:vAlign w:val="bottom"/>
            <w:hideMark/>
          </w:tcPr>
          <w:p w14:paraId="7618B17D"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2C5E125B"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2FF2EFF9"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15ECDECE"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3B2C32EB" w14:textId="77777777" w:rsidR="00F8033D" w:rsidRPr="00E6451D" w:rsidRDefault="00F8033D" w:rsidP="00F8033D">
            <w:pPr>
              <w:rPr>
                <w:color w:val="000000"/>
                <w:sz w:val="20"/>
                <w:szCs w:val="20"/>
              </w:rPr>
            </w:pPr>
            <w:r w:rsidRPr="00E6451D">
              <w:rPr>
                <w:color w:val="000000"/>
                <w:sz w:val="20"/>
                <w:szCs w:val="20"/>
              </w:rPr>
              <w:t>1.2</w:t>
            </w:r>
          </w:p>
        </w:tc>
        <w:tc>
          <w:tcPr>
            <w:tcW w:w="2032" w:type="dxa"/>
            <w:tcBorders>
              <w:left w:val="nil"/>
              <w:right w:val="nil"/>
            </w:tcBorders>
            <w:noWrap/>
            <w:vAlign w:val="bottom"/>
            <w:hideMark/>
          </w:tcPr>
          <w:p w14:paraId="29AA300C" w14:textId="77777777" w:rsidR="00F8033D" w:rsidRPr="00E6451D" w:rsidRDefault="00F8033D" w:rsidP="00F8033D">
            <w:pPr>
              <w:rPr>
                <w:color w:val="000000"/>
                <w:sz w:val="20"/>
                <w:szCs w:val="20"/>
              </w:rPr>
            </w:pPr>
            <w:r w:rsidRPr="00E6451D">
              <w:rPr>
                <w:color w:val="000000"/>
                <w:sz w:val="20"/>
                <w:szCs w:val="20"/>
              </w:rPr>
              <w:t xml:space="preserve">0.221 </w:t>
            </w:r>
          </w:p>
        </w:tc>
      </w:tr>
      <w:tr w:rsidR="00F8033D" w:rsidRPr="00F8033D" w14:paraId="2BE488F7" w14:textId="77777777" w:rsidTr="00E6451D">
        <w:trPr>
          <w:trHeight w:val="339"/>
        </w:trPr>
        <w:tc>
          <w:tcPr>
            <w:tcW w:w="2289" w:type="dxa"/>
            <w:tcBorders>
              <w:left w:val="nil"/>
              <w:right w:val="nil"/>
            </w:tcBorders>
            <w:noWrap/>
            <w:vAlign w:val="bottom"/>
            <w:hideMark/>
          </w:tcPr>
          <w:p w14:paraId="46824690"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0ED9E572"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58441144"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46574926"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1D9E22C7" w14:textId="77777777" w:rsidR="00F8033D" w:rsidRPr="00E6451D" w:rsidRDefault="00F8033D" w:rsidP="00F8033D">
            <w:pPr>
              <w:rPr>
                <w:color w:val="000000"/>
                <w:sz w:val="20"/>
                <w:szCs w:val="20"/>
              </w:rPr>
            </w:pPr>
            <w:r w:rsidRPr="00E6451D">
              <w:rPr>
                <w:color w:val="000000"/>
                <w:sz w:val="20"/>
                <w:szCs w:val="20"/>
              </w:rPr>
              <w:t>3.02</w:t>
            </w:r>
          </w:p>
        </w:tc>
        <w:tc>
          <w:tcPr>
            <w:tcW w:w="2032" w:type="dxa"/>
            <w:tcBorders>
              <w:left w:val="nil"/>
              <w:right w:val="nil"/>
            </w:tcBorders>
            <w:noWrap/>
            <w:vAlign w:val="bottom"/>
            <w:hideMark/>
          </w:tcPr>
          <w:p w14:paraId="56A8FC51" w14:textId="77777777" w:rsidR="00F8033D" w:rsidRPr="00E6451D" w:rsidRDefault="00F8033D" w:rsidP="00F8033D">
            <w:pPr>
              <w:rPr>
                <w:color w:val="000000"/>
                <w:sz w:val="20"/>
                <w:szCs w:val="20"/>
              </w:rPr>
            </w:pPr>
            <w:r w:rsidRPr="00E6451D">
              <w:rPr>
                <w:color w:val="000000"/>
                <w:sz w:val="20"/>
                <w:szCs w:val="20"/>
              </w:rPr>
              <w:t>0.006**</w:t>
            </w:r>
          </w:p>
        </w:tc>
      </w:tr>
      <w:tr w:rsidR="00F8033D" w:rsidRPr="00F8033D" w14:paraId="5DE007F5" w14:textId="77777777" w:rsidTr="00E6451D">
        <w:trPr>
          <w:trHeight w:val="339"/>
        </w:trPr>
        <w:tc>
          <w:tcPr>
            <w:tcW w:w="2289" w:type="dxa"/>
            <w:tcBorders>
              <w:left w:val="nil"/>
              <w:right w:val="nil"/>
            </w:tcBorders>
            <w:noWrap/>
            <w:vAlign w:val="bottom"/>
            <w:hideMark/>
          </w:tcPr>
          <w:p w14:paraId="796747E4"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0A3DDFB5"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02BBC932"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9223D9B"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31A2573A" w14:textId="77777777" w:rsidR="00F8033D" w:rsidRPr="00E6451D" w:rsidRDefault="00F8033D" w:rsidP="00F8033D">
            <w:pPr>
              <w:rPr>
                <w:color w:val="000000"/>
                <w:sz w:val="20"/>
                <w:szCs w:val="20"/>
              </w:rPr>
            </w:pPr>
            <w:r w:rsidRPr="00E6451D">
              <w:rPr>
                <w:color w:val="000000"/>
                <w:sz w:val="20"/>
                <w:szCs w:val="20"/>
              </w:rPr>
              <w:t>1</w:t>
            </w:r>
          </w:p>
        </w:tc>
        <w:tc>
          <w:tcPr>
            <w:tcW w:w="2032" w:type="dxa"/>
            <w:tcBorders>
              <w:left w:val="nil"/>
              <w:right w:val="nil"/>
            </w:tcBorders>
            <w:noWrap/>
            <w:vAlign w:val="bottom"/>
            <w:hideMark/>
          </w:tcPr>
          <w:p w14:paraId="3BF9167A" w14:textId="77777777" w:rsidR="00F8033D" w:rsidRPr="00E6451D" w:rsidRDefault="00F8033D" w:rsidP="00F8033D">
            <w:pPr>
              <w:rPr>
                <w:color w:val="000000"/>
                <w:sz w:val="20"/>
                <w:szCs w:val="20"/>
              </w:rPr>
            </w:pPr>
            <w:r w:rsidRPr="00E6451D">
              <w:rPr>
                <w:color w:val="000000"/>
                <w:sz w:val="20"/>
                <w:szCs w:val="20"/>
              </w:rPr>
              <w:t xml:space="preserve">0.388 </w:t>
            </w:r>
          </w:p>
        </w:tc>
      </w:tr>
      <w:tr w:rsidR="00F8033D" w:rsidRPr="00F8033D" w14:paraId="27F8499C" w14:textId="77777777" w:rsidTr="00E6451D">
        <w:trPr>
          <w:trHeight w:val="339"/>
        </w:trPr>
        <w:tc>
          <w:tcPr>
            <w:tcW w:w="2289" w:type="dxa"/>
            <w:tcBorders>
              <w:left w:val="nil"/>
              <w:right w:val="nil"/>
            </w:tcBorders>
            <w:noWrap/>
            <w:vAlign w:val="bottom"/>
            <w:hideMark/>
          </w:tcPr>
          <w:p w14:paraId="769E2056"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2B4B7762"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092FB2E9"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05EF52FD"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494F6C2E" w14:textId="77777777" w:rsidR="00F8033D" w:rsidRPr="00E6451D" w:rsidRDefault="00F8033D" w:rsidP="00F8033D">
            <w:pPr>
              <w:rPr>
                <w:color w:val="000000"/>
                <w:sz w:val="20"/>
                <w:szCs w:val="20"/>
              </w:rPr>
            </w:pPr>
            <w:r w:rsidRPr="00E6451D">
              <w:rPr>
                <w:color w:val="000000"/>
                <w:sz w:val="20"/>
                <w:szCs w:val="20"/>
              </w:rPr>
              <w:t>5.76</w:t>
            </w:r>
          </w:p>
        </w:tc>
        <w:tc>
          <w:tcPr>
            <w:tcW w:w="2032" w:type="dxa"/>
            <w:tcBorders>
              <w:left w:val="nil"/>
              <w:right w:val="nil"/>
            </w:tcBorders>
            <w:noWrap/>
            <w:vAlign w:val="bottom"/>
            <w:hideMark/>
          </w:tcPr>
          <w:p w14:paraId="06F60A5D" w14:textId="77777777" w:rsidR="00F8033D" w:rsidRPr="00E6451D" w:rsidRDefault="00F8033D" w:rsidP="00F8033D">
            <w:pPr>
              <w:rPr>
                <w:color w:val="000000"/>
                <w:sz w:val="20"/>
                <w:szCs w:val="20"/>
              </w:rPr>
            </w:pPr>
            <w:r w:rsidRPr="00E6451D">
              <w:rPr>
                <w:color w:val="000000"/>
                <w:sz w:val="20"/>
                <w:szCs w:val="20"/>
              </w:rPr>
              <w:t>0.006**</w:t>
            </w:r>
          </w:p>
        </w:tc>
      </w:tr>
      <w:tr w:rsidR="00F8033D" w:rsidRPr="00F8033D" w14:paraId="26A7DE04" w14:textId="77777777" w:rsidTr="00E6451D">
        <w:trPr>
          <w:trHeight w:val="339"/>
        </w:trPr>
        <w:tc>
          <w:tcPr>
            <w:tcW w:w="2289" w:type="dxa"/>
            <w:tcBorders>
              <w:left w:val="nil"/>
              <w:right w:val="nil"/>
            </w:tcBorders>
            <w:noWrap/>
            <w:vAlign w:val="bottom"/>
            <w:hideMark/>
          </w:tcPr>
          <w:p w14:paraId="7B2CA582"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7AD66322"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0DA619BF"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8367ABF"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1D0FBA5F" w14:textId="77777777" w:rsidR="00F8033D" w:rsidRPr="00E6451D" w:rsidRDefault="00F8033D" w:rsidP="00F8033D">
            <w:pPr>
              <w:rPr>
                <w:color w:val="000000"/>
                <w:sz w:val="20"/>
                <w:szCs w:val="20"/>
              </w:rPr>
            </w:pPr>
            <w:r w:rsidRPr="00E6451D">
              <w:rPr>
                <w:color w:val="000000"/>
                <w:sz w:val="20"/>
                <w:szCs w:val="20"/>
              </w:rPr>
              <w:t>1.56</w:t>
            </w:r>
          </w:p>
        </w:tc>
        <w:tc>
          <w:tcPr>
            <w:tcW w:w="2032" w:type="dxa"/>
            <w:tcBorders>
              <w:left w:val="nil"/>
              <w:right w:val="nil"/>
            </w:tcBorders>
            <w:noWrap/>
            <w:vAlign w:val="bottom"/>
            <w:hideMark/>
          </w:tcPr>
          <w:p w14:paraId="7F6D7ED6" w14:textId="77777777" w:rsidR="00F8033D" w:rsidRPr="00E6451D" w:rsidRDefault="00F8033D" w:rsidP="00F8033D">
            <w:pPr>
              <w:rPr>
                <w:color w:val="000000"/>
                <w:sz w:val="20"/>
                <w:szCs w:val="20"/>
              </w:rPr>
            </w:pPr>
            <w:r w:rsidRPr="00E6451D">
              <w:rPr>
                <w:color w:val="000000"/>
                <w:sz w:val="20"/>
                <w:szCs w:val="20"/>
              </w:rPr>
              <w:t xml:space="preserve">0.149 </w:t>
            </w:r>
          </w:p>
        </w:tc>
      </w:tr>
      <w:tr w:rsidR="00F8033D" w:rsidRPr="00F8033D" w14:paraId="4C5128E6" w14:textId="77777777" w:rsidTr="00E6451D">
        <w:trPr>
          <w:trHeight w:val="339"/>
        </w:trPr>
        <w:tc>
          <w:tcPr>
            <w:tcW w:w="2289" w:type="dxa"/>
            <w:tcBorders>
              <w:left w:val="nil"/>
              <w:right w:val="nil"/>
            </w:tcBorders>
            <w:noWrap/>
            <w:vAlign w:val="bottom"/>
            <w:hideMark/>
          </w:tcPr>
          <w:p w14:paraId="10FD061D"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55E04506"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17C4E3C1"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7621E27"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0A2BC378" w14:textId="77777777" w:rsidR="00F8033D" w:rsidRPr="00E6451D" w:rsidRDefault="00F8033D" w:rsidP="00F8033D">
            <w:pPr>
              <w:rPr>
                <w:color w:val="000000"/>
                <w:sz w:val="20"/>
                <w:szCs w:val="20"/>
              </w:rPr>
            </w:pPr>
            <w:r w:rsidRPr="00E6451D">
              <w:rPr>
                <w:color w:val="000000"/>
                <w:sz w:val="20"/>
                <w:szCs w:val="20"/>
              </w:rPr>
              <w:t>1.96</w:t>
            </w:r>
          </w:p>
        </w:tc>
        <w:tc>
          <w:tcPr>
            <w:tcW w:w="2032" w:type="dxa"/>
            <w:tcBorders>
              <w:left w:val="nil"/>
              <w:right w:val="nil"/>
            </w:tcBorders>
            <w:noWrap/>
            <w:vAlign w:val="bottom"/>
            <w:hideMark/>
          </w:tcPr>
          <w:p w14:paraId="4BF68B77" w14:textId="77777777" w:rsidR="00F8033D" w:rsidRPr="00E6451D" w:rsidRDefault="00F8033D" w:rsidP="00F8033D">
            <w:pPr>
              <w:rPr>
                <w:color w:val="000000"/>
                <w:sz w:val="20"/>
                <w:szCs w:val="20"/>
              </w:rPr>
            </w:pPr>
            <w:r w:rsidRPr="00E6451D">
              <w:rPr>
                <w:color w:val="000000"/>
                <w:sz w:val="20"/>
                <w:szCs w:val="20"/>
              </w:rPr>
              <w:t>0.075.</w:t>
            </w:r>
          </w:p>
        </w:tc>
      </w:tr>
      <w:tr w:rsidR="00F8033D" w:rsidRPr="00F8033D" w14:paraId="5996E730" w14:textId="77777777" w:rsidTr="00E6451D">
        <w:trPr>
          <w:trHeight w:val="339"/>
        </w:trPr>
        <w:tc>
          <w:tcPr>
            <w:tcW w:w="2289" w:type="dxa"/>
            <w:tcBorders>
              <w:left w:val="nil"/>
              <w:right w:val="nil"/>
            </w:tcBorders>
            <w:noWrap/>
            <w:vAlign w:val="bottom"/>
            <w:hideMark/>
          </w:tcPr>
          <w:p w14:paraId="609AE322"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3108788D"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2D0593F6"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4A0A1CEF"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0104CB21" w14:textId="77777777" w:rsidR="00F8033D" w:rsidRPr="00E6451D" w:rsidRDefault="00F8033D" w:rsidP="00F8033D">
            <w:pPr>
              <w:rPr>
                <w:color w:val="000000"/>
                <w:sz w:val="20"/>
                <w:szCs w:val="20"/>
              </w:rPr>
            </w:pPr>
            <w:r w:rsidRPr="00E6451D">
              <w:rPr>
                <w:color w:val="000000"/>
                <w:sz w:val="20"/>
                <w:szCs w:val="20"/>
              </w:rPr>
              <w:t>1.33</w:t>
            </w:r>
          </w:p>
        </w:tc>
        <w:tc>
          <w:tcPr>
            <w:tcW w:w="2032" w:type="dxa"/>
            <w:tcBorders>
              <w:left w:val="nil"/>
              <w:right w:val="nil"/>
            </w:tcBorders>
            <w:noWrap/>
            <w:vAlign w:val="bottom"/>
            <w:hideMark/>
          </w:tcPr>
          <w:p w14:paraId="2FF15D59" w14:textId="77777777" w:rsidR="00F8033D" w:rsidRPr="00E6451D" w:rsidRDefault="00F8033D" w:rsidP="00F8033D">
            <w:pPr>
              <w:rPr>
                <w:color w:val="000000"/>
                <w:sz w:val="20"/>
                <w:szCs w:val="20"/>
              </w:rPr>
            </w:pPr>
            <w:r w:rsidRPr="00E6451D">
              <w:rPr>
                <w:color w:val="000000"/>
                <w:sz w:val="20"/>
                <w:szCs w:val="20"/>
              </w:rPr>
              <w:t xml:space="preserve">0.202 </w:t>
            </w:r>
          </w:p>
        </w:tc>
      </w:tr>
      <w:tr w:rsidR="00F8033D" w:rsidRPr="00F8033D" w14:paraId="6CEFD785" w14:textId="77777777" w:rsidTr="00E6451D">
        <w:trPr>
          <w:trHeight w:val="339"/>
        </w:trPr>
        <w:tc>
          <w:tcPr>
            <w:tcW w:w="2289" w:type="dxa"/>
            <w:tcBorders>
              <w:left w:val="nil"/>
              <w:right w:val="nil"/>
            </w:tcBorders>
            <w:noWrap/>
            <w:vAlign w:val="bottom"/>
            <w:hideMark/>
          </w:tcPr>
          <w:p w14:paraId="0D300933"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06DDA2DA"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7FBD36F2"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18F1D322"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103D8483" w14:textId="77777777" w:rsidR="00F8033D" w:rsidRPr="00E6451D" w:rsidRDefault="00F8033D" w:rsidP="00F8033D">
            <w:pPr>
              <w:rPr>
                <w:color w:val="000000"/>
                <w:sz w:val="20"/>
                <w:szCs w:val="20"/>
              </w:rPr>
            </w:pPr>
            <w:r w:rsidRPr="00E6451D">
              <w:rPr>
                <w:color w:val="000000"/>
                <w:sz w:val="20"/>
                <w:szCs w:val="20"/>
              </w:rPr>
              <w:t>3.57</w:t>
            </w:r>
          </w:p>
        </w:tc>
        <w:tc>
          <w:tcPr>
            <w:tcW w:w="2032" w:type="dxa"/>
            <w:tcBorders>
              <w:left w:val="nil"/>
              <w:right w:val="nil"/>
            </w:tcBorders>
            <w:noWrap/>
            <w:vAlign w:val="bottom"/>
            <w:hideMark/>
          </w:tcPr>
          <w:p w14:paraId="2311622B" w14:textId="77777777" w:rsidR="00F8033D" w:rsidRPr="00E6451D" w:rsidRDefault="00F8033D" w:rsidP="00F8033D">
            <w:pPr>
              <w:rPr>
                <w:color w:val="000000"/>
                <w:sz w:val="20"/>
                <w:szCs w:val="20"/>
              </w:rPr>
            </w:pPr>
            <w:r w:rsidRPr="00E6451D">
              <w:rPr>
                <w:color w:val="000000"/>
                <w:sz w:val="20"/>
                <w:szCs w:val="20"/>
              </w:rPr>
              <w:t>0.006**</w:t>
            </w:r>
          </w:p>
        </w:tc>
      </w:tr>
      <w:tr w:rsidR="00F8033D" w:rsidRPr="00F8033D" w14:paraId="6909C663" w14:textId="77777777" w:rsidTr="00E6451D">
        <w:trPr>
          <w:trHeight w:val="339"/>
        </w:trPr>
        <w:tc>
          <w:tcPr>
            <w:tcW w:w="2289" w:type="dxa"/>
            <w:tcBorders>
              <w:left w:val="nil"/>
              <w:right w:val="nil"/>
            </w:tcBorders>
            <w:noWrap/>
            <w:vAlign w:val="bottom"/>
            <w:hideMark/>
          </w:tcPr>
          <w:p w14:paraId="482C0998"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5C78E4DC"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24F0A131"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E64A367"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35DD6EA6" w14:textId="77777777" w:rsidR="00F8033D" w:rsidRPr="00E6451D" w:rsidRDefault="00F8033D" w:rsidP="00F8033D">
            <w:pPr>
              <w:rPr>
                <w:color w:val="000000"/>
                <w:sz w:val="20"/>
                <w:szCs w:val="20"/>
              </w:rPr>
            </w:pPr>
            <w:r w:rsidRPr="00E6451D">
              <w:rPr>
                <w:color w:val="000000"/>
                <w:sz w:val="20"/>
                <w:szCs w:val="20"/>
              </w:rPr>
              <w:t>2.85</w:t>
            </w:r>
          </w:p>
        </w:tc>
        <w:tc>
          <w:tcPr>
            <w:tcW w:w="2032" w:type="dxa"/>
            <w:tcBorders>
              <w:left w:val="nil"/>
              <w:right w:val="nil"/>
            </w:tcBorders>
            <w:noWrap/>
            <w:vAlign w:val="bottom"/>
            <w:hideMark/>
          </w:tcPr>
          <w:p w14:paraId="0AEAB40B" w14:textId="77777777" w:rsidR="00F8033D" w:rsidRPr="00E6451D" w:rsidRDefault="00F8033D" w:rsidP="00F8033D">
            <w:pPr>
              <w:rPr>
                <w:color w:val="000000"/>
                <w:sz w:val="20"/>
                <w:szCs w:val="20"/>
              </w:rPr>
            </w:pPr>
            <w:r w:rsidRPr="00E6451D">
              <w:rPr>
                <w:color w:val="000000"/>
                <w:sz w:val="20"/>
                <w:szCs w:val="20"/>
              </w:rPr>
              <w:t>0.007**</w:t>
            </w:r>
          </w:p>
        </w:tc>
      </w:tr>
      <w:tr w:rsidR="00F8033D" w:rsidRPr="00F8033D" w14:paraId="7E4AC175" w14:textId="77777777" w:rsidTr="00E6451D">
        <w:trPr>
          <w:trHeight w:val="339"/>
        </w:trPr>
        <w:tc>
          <w:tcPr>
            <w:tcW w:w="2289" w:type="dxa"/>
            <w:tcBorders>
              <w:left w:val="nil"/>
              <w:right w:val="nil"/>
            </w:tcBorders>
            <w:noWrap/>
            <w:vAlign w:val="bottom"/>
            <w:hideMark/>
          </w:tcPr>
          <w:p w14:paraId="370CAD3D"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7C5EDEDD"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5E98BF17"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24E7CA78"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6B4F33C2" w14:textId="77777777" w:rsidR="00F8033D" w:rsidRPr="00E6451D" w:rsidRDefault="00F8033D" w:rsidP="00F8033D">
            <w:pPr>
              <w:rPr>
                <w:color w:val="000000"/>
                <w:sz w:val="20"/>
                <w:szCs w:val="20"/>
              </w:rPr>
            </w:pPr>
            <w:r w:rsidRPr="00E6451D">
              <w:rPr>
                <w:color w:val="000000"/>
                <w:sz w:val="20"/>
                <w:szCs w:val="20"/>
              </w:rPr>
              <w:t>3.25</w:t>
            </w:r>
          </w:p>
        </w:tc>
        <w:tc>
          <w:tcPr>
            <w:tcW w:w="2032" w:type="dxa"/>
            <w:tcBorders>
              <w:left w:val="nil"/>
              <w:right w:val="nil"/>
            </w:tcBorders>
            <w:noWrap/>
            <w:vAlign w:val="bottom"/>
            <w:hideMark/>
          </w:tcPr>
          <w:p w14:paraId="58819555" w14:textId="77777777" w:rsidR="00F8033D" w:rsidRPr="00E6451D" w:rsidRDefault="00F8033D" w:rsidP="00F8033D">
            <w:pPr>
              <w:rPr>
                <w:color w:val="000000"/>
                <w:sz w:val="20"/>
                <w:szCs w:val="20"/>
              </w:rPr>
            </w:pPr>
            <w:r w:rsidRPr="00E6451D">
              <w:rPr>
                <w:color w:val="000000"/>
                <w:sz w:val="20"/>
                <w:szCs w:val="20"/>
              </w:rPr>
              <w:t>0.006**</w:t>
            </w:r>
          </w:p>
        </w:tc>
      </w:tr>
      <w:tr w:rsidR="00F8033D" w:rsidRPr="00F8033D" w14:paraId="36B8D782" w14:textId="77777777" w:rsidTr="00E6451D">
        <w:trPr>
          <w:trHeight w:val="339"/>
        </w:trPr>
        <w:tc>
          <w:tcPr>
            <w:tcW w:w="2289" w:type="dxa"/>
            <w:tcBorders>
              <w:left w:val="nil"/>
              <w:right w:val="nil"/>
            </w:tcBorders>
            <w:noWrap/>
            <w:vAlign w:val="bottom"/>
            <w:hideMark/>
          </w:tcPr>
          <w:p w14:paraId="14EC8EB5"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522B6A21"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66934C8D"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BECB1E3"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02712431" w14:textId="77777777" w:rsidR="00F8033D" w:rsidRPr="00E6451D" w:rsidRDefault="00F8033D" w:rsidP="00F8033D">
            <w:pPr>
              <w:rPr>
                <w:color w:val="000000"/>
                <w:sz w:val="20"/>
                <w:szCs w:val="20"/>
              </w:rPr>
            </w:pPr>
            <w:r w:rsidRPr="00E6451D">
              <w:rPr>
                <w:color w:val="000000"/>
                <w:sz w:val="20"/>
                <w:szCs w:val="20"/>
              </w:rPr>
              <w:t>2.44</w:t>
            </w:r>
          </w:p>
        </w:tc>
        <w:tc>
          <w:tcPr>
            <w:tcW w:w="2032" w:type="dxa"/>
            <w:tcBorders>
              <w:left w:val="nil"/>
              <w:right w:val="nil"/>
            </w:tcBorders>
            <w:noWrap/>
            <w:vAlign w:val="bottom"/>
            <w:hideMark/>
          </w:tcPr>
          <w:p w14:paraId="49860D4B" w14:textId="77777777" w:rsidR="00F8033D" w:rsidRPr="00E6451D" w:rsidRDefault="00F8033D" w:rsidP="00F8033D">
            <w:pPr>
              <w:rPr>
                <w:color w:val="000000"/>
                <w:sz w:val="20"/>
                <w:szCs w:val="20"/>
              </w:rPr>
            </w:pPr>
            <w:r w:rsidRPr="00E6451D">
              <w:rPr>
                <w:color w:val="000000"/>
                <w:sz w:val="20"/>
                <w:szCs w:val="20"/>
              </w:rPr>
              <w:t>0.032*</w:t>
            </w:r>
          </w:p>
        </w:tc>
      </w:tr>
      <w:tr w:rsidR="00F8033D" w:rsidRPr="00F8033D" w14:paraId="17E32F63" w14:textId="77777777" w:rsidTr="00E6451D">
        <w:trPr>
          <w:trHeight w:val="339"/>
        </w:trPr>
        <w:tc>
          <w:tcPr>
            <w:tcW w:w="2289" w:type="dxa"/>
            <w:tcBorders>
              <w:left w:val="nil"/>
              <w:right w:val="nil"/>
            </w:tcBorders>
            <w:noWrap/>
            <w:vAlign w:val="bottom"/>
            <w:hideMark/>
          </w:tcPr>
          <w:p w14:paraId="6C3057DD"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15A7979F"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59707C9C"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4B69624F"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24ED5149" w14:textId="77777777" w:rsidR="00F8033D" w:rsidRPr="00E6451D" w:rsidRDefault="00F8033D" w:rsidP="00F8033D">
            <w:pPr>
              <w:rPr>
                <w:color w:val="000000"/>
                <w:sz w:val="20"/>
                <w:szCs w:val="20"/>
              </w:rPr>
            </w:pPr>
            <w:r w:rsidRPr="00E6451D">
              <w:rPr>
                <w:color w:val="000000"/>
                <w:sz w:val="20"/>
                <w:szCs w:val="20"/>
              </w:rPr>
              <w:t>1.44</w:t>
            </w:r>
          </w:p>
        </w:tc>
        <w:tc>
          <w:tcPr>
            <w:tcW w:w="2032" w:type="dxa"/>
            <w:tcBorders>
              <w:left w:val="nil"/>
              <w:right w:val="nil"/>
            </w:tcBorders>
            <w:noWrap/>
            <w:vAlign w:val="bottom"/>
            <w:hideMark/>
          </w:tcPr>
          <w:p w14:paraId="3F54162A" w14:textId="77777777" w:rsidR="00F8033D" w:rsidRPr="00E6451D" w:rsidRDefault="00F8033D" w:rsidP="00F8033D">
            <w:pPr>
              <w:rPr>
                <w:color w:val="000000"/>
                <w:sz w:val="20"/>
                <w:szCs w:val="20"/>
              </w:rPr>
            </w:pPr>
            <w:r w:rsidRPr="00E6451D">
              <w:rPr>
                <w:color w:val="000000"/>
                <w:sz w:val="20"/>
                <w:szCs w:val="20"/>
              </w:rPr>
              <w:t xml:space="preserve">0.176 </w:t>
            </w:r>
          </w:p>
        </w:tc>
      </w:tr>
      <w:tr w:rsidR="00F8033D" w:rsidRPr="00F8033D" w14:paraId="0E106F07" w14:textId="77777777" w:rsidTr="00E6451D">
        <w:trPr>
          <w:trHeight w:val="339"/>
        </w:trPr>
        <w:tc>
          <w:tcPr>
            <w:tcW w:w="2289" w:type="dxa"/>
            <w:tcBorders>
              <w:left w:val="nil"/>
              <w:right w:val="nil"/>
            </w:tcBorders>
            <w:noWrap/>
            <w:vAlign w:val="bottom"/>
            <w:hideMark/>
          </w:tcPr>
          <w:p w14:paraId="019DB28C" w14:textId="77777777" w:rsidR="00F8033D" w:rsidRPr="00E6451D" w:rsidRDefault="00F8033D" w:rsidP="00F8033D">
            <w:pPr>
              <w:rPr>
                <w:color w:val="000000"/>
                <w:sz w:val="20"/>
                <w:szCs w:val="20"/>
              </w:rPr>
            </w:pPr>
            <w:r w:rsidRPr="00E6451D">
              <w:rPr>
                <w:color w:val="000000"/>
                <w:sz w:val="20"/>
                <w:szCs w:val="20"/>
              </w:rPr>
              <w:t>Whole community</w:t>
            </w:r>
          </w:p>
        </w:tc>
        <w:tc>
          <w:tcPr>
            <w:tcW w:w="2531" w:type="dxa"/>
            <w:tcBorders>
              <w:left w:val="nil"/>
              <w:right w:val="nil"/>
            </w:tcBorders>
            <w:noWrap/>
            <w:vAlign w:val="bottom"/>
            <w:hideMark/>
          </w:tcPr>
          <w:p w14:paraId="19D76693"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right w:val="nil"/>
            </w:tcBorders>
            <w:noWrap/>
            <w:vAlign w:val="bottom"/>
            <w:hideMark/>
          </w:tcPr>
          <w:p w14:paraId="7786D457"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0A8D0921"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5FA3E7EA" w14:textId="77777777" w:rsidR="00F8033D" w:rsidRPr="00E6451D" w:rsidRDefault="00F8033D" w:rsidP="00F8033D">
            <w:pPr>
              <w:rPr>
                <w:color w:val="000000"/>
                <w:sz w:val="20"/>
                <w:szCs w:val="20"/>
              </w:rPr>
            </w:pPr>
            <w:r w:rsidRPr="00E6451D">
              <w:rPr>
                <w:color w:val="000000"/>
                <w:sz w:val="20"/>
                <w:szCs w:val="20"/>
              </w:rPr>
              <w:t>2.03</w:t>
            </w:r>
          </w:p>
        </w:tc>
        <w:tc>
          <w:tcPr>
            <w:tcW w:w="2032" w:type="dxa"/>
            <w:tcBorders>
              <w:left w:val="nil"/>
              <w:right w:val="nil"/>
            </w:tcBorders>
            <w:noWrap/>
            <w:vAlign w:val="bottom"/>
            <w:hideMark/>
          </w:tcPr>
          <w:p w14:paraId="2E04ED4D" w14:textId="77777777" w:rsidR="00F8033D" w:rsidRPr="00E6451D" w:rsidRDefault="00F8033D" w:rsidP="00F8033D">
            <w:pPr>
              <w:rPr>
                <w:color w:val="000000"/>
                <w:sz w:val="20"/>
                <w:szCs w:val="20"/>
              </w:rPr>
            </w:pPr>
            <w:r w:rsidRPr="00E6451D">
              <w:rPr>
                <w:color w:val="000000"/>
                <w:sz w:val="20"/>
                <w:szCs w:val="20"/>
              </w:rPr>
              <w:t>0.039*</w:t>
            </w:r>
          </w:p>
        </w:tc>
      </w:tr>
      <w:tr w:rsidR="00F8033D" w:rsidRPr="00F8033D" w14:paraId="5C8A509E" w14:textId="77777777" w:rsidTr="00E6451D">
        <w:trPr>
          <w:trHeight w:val="339"/>
        </w:trPr>
        <w:tc>
          <w:tcPr>
            <w:tcW w:w="2289" w:type="dxa"/>
            <w:tcBorders>
              <w:left w:val="nil"/>
              <w:right w:val="nil"/>
            </w:tcBorders>
            <w:noWrap/>
            <w:vAlign w:val="bottom"/>
            <w:hideMark/>
          </w:tcPr>
          <w:p w14:paraId="27802108"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7980004D"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3E98865B"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C67189D"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1A282AC9" w14:textId="77777777" w:rsidR="00F8033D" w:rsidRPr="00E6451D" w:rsidRDefault="00F8033D" w:rsidP="00F8033D">
            <w:pPr>
              <w:rPr>
                <w:color w:val="000000"/>
                <w:sz w:val="20"/>
                <w:szCs w:val="20"/>
              </w:rPr>
            </w:pPr>
            <w:r w:rsidRPr="00E6451D">
              <w:rPr>
                <w:color w:val="000000"/>
                <w:sz w:val="20"/>
                <w:szCs w:val="20"/>
              </w:rPr>
              <w:t>1.64</w:t>
            </w:r>
          </w:p>
        </w:tc>
        <w:tc>
          <w:tcPr>
            <w:tcW w:w="2032" w:type="dxa"/>
            <w:tcBorders>
              <w:left w:val="nil"/>
              <w:right w:val="nil"/>
            </w:tcBorders>
            <w:noWrap/>
            <w:vAlign w:val="bottom"/>
            <w:hideMark/>
          </w:tcPr>
          <w:p w14:paraId="11FE1C24" w14:textId="77777777" w:rsidR="00F8033D" w:rsidRPr="00E6451D" w:rsidRDefault="00F8033D" w:rsidP="00F8033D">
            <w:pPr>
              <w:rPr>
                <w:color w:val="000000"/>
                <w:sz w:val="20"/>
                <w:szCs w:val="20"/>
              </w:rPr>
            </w:pPr>
            <w:r w:rsidRPr="00E6451D">
              <w:rPr>
                <w:color w:val="000000"/>
                <w:sz w:val="20"/>
                <w:szCs w:val="20"/>
              </w:rPr>
              <w:t>0.09.</w:t>
            </w:r>
          </w:p>
        </w:tc>
      </w:tr>
      <w:tr w:rsidR="00F8033D" w:rsidRPr="00F8033D" w14:paraId="564B5FAC" w14:textId="77777777" w:rsidTr="00E6451D">
        <w:trPr>
          <w:trHeight w:val="339"/>
        </w:trPr>
        <w:tc>
          <w:tcPr>
            <w:tcW w:w="2289" w:type="dxa"/>
            <w:tcBorders>
              <w:left w:val="nil"/>
              <w:right w:val="nil"/>
            </w:tcBorders>
            <w:noWrap/>
            <w:vAlign w:val="bottom"/>
            <w:hideMark/>
          </w:tcPr>
          <w:p w14:paraId="41439870"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593BCEC3"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6677F304"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22B2DB0A"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4289C867" w14:textId="77777777" w:rsidR="00F8033D" w:rsidRPr="00E6451D" w:rsidRDefault="00F8033D" w:rsidP="00F8033D">
            <w:pPr>
              <w:rPr>
                <w:color w:val="000000"/>
                <w:sz w:val="20"/>
                <w:szCs w:val="20"/>
              </w:rPr>
            </w:pPr>
            <w:r w:rsidRPr="00E6451D">
              <w:rPr>
                <w:color w:val="000000"/>
                <w:sz w:val="20"/>
                <w:szCs w:val="20"/>
              </w:rPr>
              <w:t>7.58</w:t>
            </w:r>
          </w:p>
        </w:tc>
        <w:tc>
          <w:tcPr>
            <w:tcW w:w="2032" w:type="dxa"/>
            <w:tcBorders>
              <w:left w:val="nil"/>
              <w:right w:val="nil"/>
            </w:tcBorders>
            <w:noWrap/>
            <w:vAlign w:val="bottom"/>
            <w:hideMark/>
          </w:tcPr>
          <w:p w14:paraId="3AD9F2FB"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513C3E2C" w14:textId="77777777" w:rsidTr="00E6451D">
        <w:trPr>
          <w:trHeight w:val="339"/>
        </w:trPr>
        <w:tc>
          <w:tcPr>
            <w:tcW w:w="2289" w:type="dxa"/>
            <w:tcBorders>
              <w:left w:val="nil"/>
              <w:right w:val="nil"/>
            </w:tcBorders>
            <w:noWrap/>
            <w:vAlign w:val="bottom"/>
            <w:hideMark/>
          </w:tcPr>
          <w:p w14:paraId="24A2372E"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7E2BB68D"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6E072D11"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2458C9F5"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7D487B51" w14:textId="77777777" w:rsidR="00F8033D" w:rsidRPr="00E6451D" w:rsidRDefault="00F8033D" w:rsidP="00F8033D">
            <w:pPr>
              <w:rPr>
                <w:color w:val="000000"/>
                <w:sz w:val="20"/>
                <w:szCs w:val="20"/>
              </w:rPr>
            </w:pPr>
            <w:r w:rsidRPr="00E6451D">
              <w:rPr>
                <w:color w:val="000000"/>
                <w:sz w:val="20"/>
                <w:szCs w:val="20"/>
              </w:rPr>
              <w:t>1.38</w:t>
            </w:r>
          </w:p>
        </w:tc>
        <w:tc>
          <w:tcPr>
            <w:tcW w:w="2032" w:type="dxa"/>
            <w:tcBorders>
              <w:left w:val="nil"/>
              <w:right w:val="nil"/>
            </w:tcBorders>
            <w:noWrap/>
            <w:vAlign w:val="bottom"/>
            <w:hideMark/>
          </w:tcPr>
          <w:p w14:paraId="60AFBEEC" w14:textId="77777777" w:rsidR="00F8033D" w:rsidRPr="00E6451D" w:rsidRDefault="00F8033D" w:rsidP="00F8033D">
            <w:pPr>
              <w:rPr>
                <w:color w:val="000000"/>
                <w:sz w:val="20"/>
                <w:szCs w:val="20"/>
              </w:rPr>
            </w:pPr>
            <w:r w:rsidRPr="00E6451D">
              <w:rPr>
                <w:color w:val="000000"/>
                <w:sz w:val="20"/>
                <w:szCs w:val="20"/>
              </w:rPr>
              <w:t xml:space="preserve">0.159 </w:t>
            </w:r>
          </w:p>
        </w:tc>
      </w:tr>
      <w:tr w:rsidR="00F8033D" w:rsidRPr="00F8033D" w14:paraId="47DEFED9" w14:textId="77777777" w:rsidTr="00E6451D">
        <w:trPr>
          <w:trHeight w:val="339"/>
        </w:trPr>
        <w:tc>
          <w:tcPr>
            <w:tcW w:w="2289" w:type="dxa"/>
            <w:tcBorders>
              <w:left w:val="nil"/>
              <w:right w:val="nil"/>
            </w:tcBorders>
            <w:noWrap/>
            <w:vAlign w:val="bottom"/>
            <w:hideMark/>
          </w:tcPr>
          <w:p w14:paraId="0F2A010B"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5976BB6A"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3B00C918"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282F73AA"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3F750159" w14:textId="77777777" w:rsidR="00F8033D" w:rsidRPr="00E6451D" w:rsidRDefault="00F8033D" w:rsidP="00F8033D">
            <w:pPr>
              <w:rPr>
                <w:color w:val="000000"/>
                <w:sz w:val="20"/>
                <w:szCs w:val="20"/>
              </w:rPr>
            </w:pPr>
            <w:r w:rsidRPr="00E6451D">
              <w:rPr>
                <w:color w:val="000000"/>
                <w:sz w:val="20"/>
                <w:szCs w:val="20"/>
              </w:rPr>
              <w:t>4.37</w:t>
            </w:r>
          </w:p>
        </w:tc>
        <w:tc>
          <w:tcPr>
            <w:tcW w:w="2032" w:type="dxa"/>
            <w:tcBorders>
              <w:left w:val="nil"/>
              <w:right w:val="nil"/>
            </w:tcBorders>
            <w:noWrap/>
            <w:vAlign w:val="bottom"/>
            <w:hideMark/>
          </w:tcPr>
          <w:p w14:paraId="06C17CD7"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2611FD2C" w14:textId="77777777" w:rsidTr="00E6451D">
        <w:trPr>
          <w:trHeight w:val="339"/>
        </w:trPr>
        <w:tc>
          <w:tcPr>
            <w:tcW w:w="2289" w:type="dxa"/>
            <w:tcBorders>
              <w:left w:val="nil"/>
              <w:right w:val="nil"/>
            </w:tcBorders>
            <w:noWrap/>
            <w:vAlign w:val="bottom"/>
            <w:hideMark/>
          </w:tcPr>
          <w:p w14:paraId="50E3B441"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4A871142"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3AADDD2E"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B0AFD23" w14:textId="77777777" w:rsidR="00F8033D" w:rsidRPr="00E6451D" w:rsidRDefault="00F8033D" w:rsidP="00F8033D">
            <w:pPr>
              <w:rPr>
                <w:color w:val="000000"/>
                <w:sz w:val="20"/>
                <w:szCs w:val="20"/>
              </w:rPr>
            </w:pPr>
            <w:r w:rsidRPr="00E6451D">
              <w:rPr>
                <w:color w:val="000000"/>
                <w:sz w:val="20"/>
                <w:szCs w:val="20"/>
              </w:rPr>
              <w:t>0.01</w:t>
            </w:r>
          </w:p>
        </w:tc>
        <w:tc>
          <w:tcPr>
            <w:tcW w:w="1110" w:type="dxa"/>
            <w:tcBorders>
              <w:left w:val="nil"/>
              <w:right w:val="nil"/>
            </w:tcBorders>
            <w:noWrap/>
            <w:vAlign w:val="bottom"/>
            <w:hideMark/>
          </w:tcPr>
          <w:p w14:paraId="2F9DEFDF" w14:textId="77777777" w:rsidR="00F8033D" w:rsidRPr="00E6451D" w:rsidRDefault="00F8033D" w:rsidP="00F8033D">
            <w:pPr>
              <w:rPr>
                <w:color w:val="000000"/>
                <w:sz w:val="20"/>
                <w:szCs w:val="20"/>
              </w:rPr>
            </w:pPr>
            <w:r w:rsidRPr="00E6451D">
              <w:rPr>
                <w:color w:val="000000"/>
                <w:sz w:val="20"/>
                <w:szCs w:val="20"/>
              </w:rPr>
              <w:t>0.59</w:t>
            </w:r>
          </w:p>
        </w:tc>
        <w:tc>
          <w:tcPr>
            <w:tcW w:w="2032" w:type="dxa"/>
            <w:tcBorders>
              <w:left w:val="nil"/>
              <w:right w:val="nil"/>
            </w:tcBorders>
            <w:noWrap/>
            <w:vAlign w:val="bottom"/>
            <w:hideMark/>
          </w:tcPr>
          <w:p w14:paraId="590814C7" w14:textId="77777777" w:rsidR="00F8033D" w:rsidRPr="00E6451D" w:rsidRDefault="00F8033D" w:rsidP="00F8033D">
            <w:pPr>
              <w:rPr>
                <w:color w:val="000000"/>
                <w:sz w:val="20"/>
                <w:szCs w:val="20"/>
              </w:rPr>
            </w:pPr>
            <w:r w:rsidRPr="00E6451D">
              <w:rPr>
                <w:color w:val="000000"/>
                <w:sz w:val="20"/>
                <w:szCs w:val="20"/>
              </w:rPr>
              <w:t xml:space="preserve">0.92 </w:t>
            </w:r>
          </w:p>
        </w:tc>
      </w:tr>
      <w:tr w:rsidR="00F8033D" w:rsidRPr="00F8033D" w14:paraId="0A2AE6D2" w14:textId="77777777" w:rsidTr="00E6451D">
        <w:trPr>
          <w:trHeight w:val="339"/>
        </w:trPr>
        <w:tc>
          <w:tcPr>
            <w:tcW w:w="2289" w:type="dxa"/>
            <w:tcBorders>
              <w:left w:val="nil"/>
              <w:right w:val="nil"/>
            </w:tcBorders>
            <w:noWrap/>
            <w:vAlign w:val="bottom"/>
            <w:hideMark/>
          </w:tcPr>
          <w:p w14:paraId="1B2A4386"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3F6D2A8B"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5A05FF8B"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3296AA9" w14:textId="77777777" w:rsidR="00F8033D" w:rsidRPr="00E6451D" w:rsidRDefault="00F8033D" w:rsidP="00F8033D">
            <w:pPr>
              <w:rPr>
                <w:color w:val="000000"/>
                <w:sz w:val="20"/>
                <w:szCs w:val="20"/>
              </w:rPr>
            </w:pPr>
            <w:r w:rsidRPr="00E6451D">
              <w:rPr>
                <w:color w:val="000000"/>
                <w:sz w:val="20"/>
                <w:szCs w:val="20"/>
              </w:rPr>
              <w:t>0.1</w:t>
            </w:r>
          </w:p>
        </w:tc>
        <w:tc>
          <w:tcPr>
            <w:tcW w:w="1110" w:type="dxa"/>
            <w:tcBorders>
              <w:left w:val="nil"/>
              <w:right w:val="nil"/>
            </w:tcBorders>
            <w:noWrap/>
            <w:vAlign w:val="bottom"/>
            <w:hideMark/>
          </w:tcPr>
          <w:p w14:paraId="56EDB633" w14:textId="77777777" w:rsidR="00F8033D" w:rsidRPr="00E6451D" w:rsidRDefault="00F8033D" w:rsidP="00F8033D">
            <w:pPr>
              <w:rPr>
                <w:color w:val="000000"/>
                <w:sz w:val="20"/>
                <w:szCs w:val="20"/>
              </w:rPr>
            </w:pPr>
            <w:r w:rsidRPr="00E6451D">
              <w:rPr>
                <w:color w:val="000000"/>
                <w:sz w:val="20"/>
                <w:szCs w:val="20"/>
              </w:rPr>
              <w:t>6.15</w:t>
            </w:r>
          </w:p>
        </w:tc>
        <w:tc>
          <w:tcPr>
            <w:tcW w:w="2032" w:type="dxa"/>
            <w:tcBorders>
              <w:left w:val="nil"/>
              <w:right w:val="nil"/>
            </w:tcBorders>
            <w:noWrap/>
            <w:vAlign w:val="bottom"/>
            <w:hideMark/>
          </w:tcPr>
          <w:p w14:paraId="7873B670"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17A5CD30" w14:textId="77777777" w:rsidTr="00E6451D">
        <w:trPr>
          <w:trHeight w:val="339"/>
        </w:trPr>
        <w:tc>
          <w:tcPr>
            <w:tcW w:w="2289" w:type="dxa"/>
            <w:tcBorders>
              <w:left w:val="nil"/>
              <w:right w:val="nil"/>
            </w:tcBorders>
            <w:noWrap/>
            <w:vAlign w:val="bottom"/>
            <w:hideMark/>
          </w:tcPr>
          <w:p w14:paraId="2AE5AAA2"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47CFC000"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08058DDB"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581FB378"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5334E32D" w14:textId="77777777" w:rsidR="00F8033D" w:rsidRPr="00E6451D" w:rsidRDefault="00F8033D" w:rsidP="00F8033D">
            <w:pPr>
              <w:rPr>
                <w:color w:val="000000"/>
                <w:sz w:val="20"/>
                <w:szCs w:val="20"/>
              </w:rPr>
            </w:pPr>
            <w:r w:rsidRPr="00E6451D">
              <w:rPr>
                <w:color w:val="000000"/>
                <w:sz w:val="20"/>
                <w:szCs w:val="20"/>
              </w:rPr>
              <w:t>1.79</w:t>
            </w:r>
          </w:p>
        </w:tc>
        <w:tc>
          <w:tcPr>
            <w:tcW w:w="2032" w:type="dxa"/>
            <w:tcBorders>
              <w:left w:val="nil"/>
              <w:right w:val="nil"/>
            </w:tcBorders>
            <w:noWrap/>
            <w:vAlign w:val="bottom"/>
            <w:hideMark/>
          </w:tcPr>
          <w:p w14:paraId="2EFC145C" w14:textId="77777777" w:rsidR="00F8033D" w:rsidRPr="00E6451D" w:rsidRDefault="00F8033D" w:rsidP="00F8033D">
            <w:pPr>
              <w:rPr>
                <w:color w:val="000000"/>
                <w:sz w:val="20"/>
                <w:szCs w:val="20"/>
              </w:rPr>
            </w:pPr>
            <w:r w:rsidRPr="00E6451D">
              <w:rPr>
                <w:color w:val="000000"/>
                <w:sz w:val="20"/>
                <w:szCs w:val="20"/>
              </w:rPr>
              <w:t>0.066.</w:t>
            </w:r>
          </w:p>
        </w:tc>
      </w:tr>
      <w:tr w:rsidR="00F8033D" w:rsidRPr="00F8033D" w14:paraId="501AC1A9" w14:textId="77777777" w:rsidTr="00E6451D">
        <w:trPr>
          <w:trHeight w:val="339"/>
        </w:trPr>
        <w:tc>
          <w:tcPr>
            <w:tcW w:w="2289" w:type="dxa"/>
            <w:tcBorders>
              <w:left w:val="nil"/>
              <w:right w:val="nil"/>
            </w:tcBorders>
            <w:noWrap/>
            <w:vAlign w:val="bottom"/>
            <w:hideMark/>
          </w:tcPr>
          <w:p w14:paraId="4EBD7404"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5518A587"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2D931159"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E0D4CFC"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5F4F4E97" w14:textId="77777777" w:rsidR="00F8033D" w:rsidRPr="00E6451D" w:rsidRDefault="00F8033D" w:rsidP="00F8033D">
            <w:pPr>
              <w:rPr>
                <w:color w:val="000000"/>
                <w:sz w:val="20"/>
                <w:szCs w:val="20"/>
              </w:rPr>
            </w:pPr>
            <w:r w:rsidRPr="00E6451D">
              <w:rPr>
                <w:color w:val="000000"/>
                <w:sz w:val="20"/>
                <w:szCs w:val="20"/>
              </w:rPr>
              <w:t>2.72</w:t>
            </w:r>
          </w:p>
        </w:tc>
        <w:tc>
          <w:tcPr>
            <w:tcW w:w="2032" w:type="dxa"/>
            <w:tcBorders>
              <w:left w:val="nil"/>
              <w:right w:val="nil"/>
            </w:tcBorders>
            <w:noWrap/>
            <w:vAlign w:val="bottom"/>
            <w:hideMark/>
          </w:tcPr>
          <w:p w14:paraId="0086D80B" w14:textId="77777777" w:rsidR="00F8033D" w:rsidRPr="00E6451D" w:rsidRDefault="00F8033D" w:rsidP="00F8033D">
            <w:pPr>
              <w:rPr>
                <w:color w:val="000000"/>
                <w:sz w:val="20"/>
                <w:szCs w:val="20"/>
              </w:rPr>
            </w:pPr>
            <w:r w:rsidRPr="00E6451D">
              <w:rPr>
                <w:color w:val="000000"/>
                <w:sz w:val="20"/>
                <w:szCs w:val="20"/>
              </w:rPr>
              <w:t>0.01**</w:t>
            </w:r>
          </w:p>
        </w:tc>
      </w:tr>
      <w:tr w:rsidR="00F8033D" w:rsidRPr="00F8033D" w14:paraId="25C09323" w14:textId="77777777" w:rsidTr="00E6451D">
        <w:trPr>
          <w:trHeight w:val="339"/>
        </w:trPr>
        <w:tc>
          <w:tcPr>
            <w:tcW w:w="2289" w:type="dxa"/>
            <w:tcBorders>
              <w:left w:val="nil"/>
              <w:right w:val="nil"/>
            </w:tcBorders>
            <w:noWrap/>
            <w:vAlign w:val="bottom"/>
            <w:hideMark/>
          </w:tcPr>
          <w:p w14:paraId="2D845BEB"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49C71E69"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76E68C64"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05A4C7E6"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1D9587DE" w14:textId="77777777" w:rsidR="00F8033D" w:rsidRPr="00E6451D" w:rsidRDefault="00F8033D" w:rsidP="00F8033D">
            <w:pPr>
              <w:rPr>
                <w:color w:val="000000"/>
                <w:sz w:val="20"/>
                <w:szCs w:val="20"/>
              </w:rPr>
            </w:pPr>
            <w:r w:rsidRPr="00E6451D">
              <w:rPr>
                <w:color w:val="000000"/>
                <w:sz w:val="20"/>
                <w:szCs w:val="20"/>
              </w:rPr>
              <w:t>0.81</w:t>
            </w:r>
          </w:p>
        </w:tc>
        <w:tc>
          <w:tcPr>
            <w:tcW w:w="2032" w:type="dxa"/>
            <w:tcBorders>
              <w:left w:val="nil"/>
              <w:right w:val="nil"/>
            </w:tcBorders>
            <w:noWrap/>
            <w:vAlign w:val="bottom"/>
            <w:hideMark/>
          </w:tcPr>
          <w:p w14:paraId="0C8A03CD" w14:textId="77777777" w:rsidR="00F8033D" w:rsidRPr="00E6451D" w:rsidRDefault="00F8033D" w:rsidP="00F8033D">
            <w:pPr>
              <w:rPr>
                <w:color w:val="000000"/>
                <w:sz w:val="20"/>
                <w:szCs w:val="20"/>
              </w:rPr>
            </w:pPr>
            <w:r w:rsidRPr="00E6451D">
              <w:rPr>
                <w:color w:val="000000"/>
                <w:sz w:val="20"/>
                <w:szCs w:val="20"/>
              </w:rPr>
              <w:t xml:space="preserve">0.66 </w:t>
            </w:r>
          </w:p>
        </w:tc>
      </w:tr>
      <w:tr w:rsidR="00F8033D" w:rsidRPr="00F8033D" w14:paraId="14DDCFCF" w14:textId="77777777" w:rsidTr="00E6451D">
        <w:trPr>
          <w:trHeight w:val="339"/>
        </w:trPr>
        <w:tc>
          <w:tcPr>
            <w:tcW w:w="2289" w:type="dxa"/>
            <w:tcBorders>
              <w:left w:val="nil"/>
              <w:right w:val="nil"/>
            </w:tcBorders>
            <w:noWrap/>
            <w:vAlign w:val="bottom"/>
            <w:hideMark/>
          </w:tcPr>
          <w:p w14:paraId="67D95A03"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185F1D0E"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13EA4E26"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1EC4B3CA" w14:textId="77777777" w:rsidR="00F8033D" w:rsidRPr="00E6451D" w:rsidRDefault="00F8033D" w:rsidP="00F8033D">
            <w:pPr>
              <w:rPr>
                <w:color w:val="000000"/>
                <w:sz w:val="20"/>
                <w:szCs w:val="20"/>
              </w:rPr>
            </w:pPr>
            <w:r w:rsidRPr="00E6451D">
              <w:rPr>
                <w:color w:val="000000"/>
                <w:sz w:val="20"/>
                <w:szCs w:val="20"/>
              </w:rPr>
              <w:t>0.1</w:t>
            </w:r>
          </w:p>
        </w:tc>
        <w:tc>
          <w:tcPr>
            <w:tcW w:w="1110" w:type="dxa"/>
            <w:tcBorders>
              <w:left w:val="nil"/>
              <w:right w:val="nil"/>
            </w:tcBorders>
            <w:noWrap/>
            <w:vAlign w:val="bottom"/>
            <w:hideMark/>
          </w:tcPr>
          <w:p w14:paraId="7B3217C2" w14:textId="77777777" w:rsidR="00F8033D" w:rsidRPr="00E6451D" w:rsidRDefault="00F8033D" w:rsidP="00F8033D">
            <w:pPr>
              <w:rPr>
                <w:color w:val="000000"/>
                <w:sz w:val="20"/>
                <w:szCs w:val="20"/>
              </w:rPr>
            </w:pPr>
            <w:r w:rsidRPr="00E6451D">
              <w:rPr>
                <w:color w:val="000000"/>
                <w:sz w:val="20"/>
                <w:szCs w:val="20"/>
              </w:rPr>
              <w:t>5.39</w:t>
            </w:r>
          </w:p>
        </w:tc>
        <w:tc>
          <w:tcPr>
            <w:tcW w:w="2032" w:type="dxa"/>
            <w:tcBorders>
              <w:left w:val="nil"/>
              <w:right w:val="nil"/>
            </w:tcBorders>
            <w:noWrap/>
            <w:vAlign w:val="bottom"/>
            <w:hideMark/>
          </w:tcPr>
          <w:p w14:paraId="4BC66357"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5EDA5BAD" w14:textId="77777777" w:rsidTr="00E6451D">
        <w:trPr>
          <w:trHeight w:val="339"/>
        </w:trPr>
        <w:tc>
          <w:tcPr>
            <w:tcW w:w="2289" w:type="dxa"/>
            <w:tcBorders>
              <w:left w:val="nil"/>
              <w:right w:val="nil"/>
            </w:tcBorders>
            <w:noWrap/>
            <w:vAlign w:val="bottom"/>
            <w:hideMark/>
          </w:tcPr>
          <w:p w14:paraId="1C79EB74"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0C4A7DE9"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20CD1309"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6600D5E"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5DEDCBD4" w14:textId="77777777" w:rsidR="00F8033D" w:rsidRPr="00E6451D" w:rsidRDefault="00F8033D" w:rsidP="00F8033D">
            <w:pPr>
              <w:rPr>
                <w:color w:val="000000"/>
                <w:sz w:val="20"/>
                <w:szCs w:val="20"/>
              </w:rPr>
            </w:pPr>
            <w:r w:rsidRPr="00E6451D">
              <w:rPr>
                <w:color w:val="000000"/>
                <w:sz w:val="20"/>
                <w:szCs w:val="20"/>
              </w:rPr>
              <w:t>2.22</w:t>
            </w:r>
          </w:p>
        </w:tc>
        <w:tc>
          <w:tcPr>
            <w:tcW w:w="2032" w:type="dxa"/>
            <w:tcBorders>
              <w:left w:val="nil"/>
              <w:right w:val="nil"/>
            </w:tcBorders>
            <w:noWrap/>
            <w:vAlign w:val="bottom"/>
            <w:hideMark/>
          </w:tcPr>
          <w:p w14:paraId="06B16773" w14:textId="77777777" w:rsidR="00F8033D" w:rsidRPr="00E6451D" w:rsidRDefault="00F8033D" w:rsidP="00F8033D">
            <w:pPr>
              <w:rPr>
                <w:color w:val="000000"/>
                <w:sz w:val="20"/>
                <w:szCs w:val="20"/>
              </w:rPr>
            </w:pPr>
            <w:r w:rsidRPr="00E6451D">
              <w:rPr>
                <w:color w:val="000000"/>
                <w:sz w:val="20"/>
                <w:szCs w:val="20"/>
              </w:rPr>
              <w:t>0.034*</w:t>
            </w:r>
          </w:p>
        </w:tc>
      </w:tr>
      <w:tr w:rsidR="00F8033D" w:rsidRPr="00F8033D" w14:paraId="1F5D7947" w14:textId="77777777" w:rsidTr="00E6451D">
        <w:trPr>
          <w:trHeight w:val="339"/>
        </w:trPr>
        <w:tc>
          <w:tcPr>
            <w:tcW w:w="2289" w:type="dxa"/>
            <w:tcBorders>
              <w:left w:val="nil"/>
              <w:right w:val="nil"/>
            </w:tcBorders>
            <w:noWrap/>
            <w:vAlign w:val="bottom"/>
            <w:hideMark/>
          </w:tcPr>
          <w:p w14:paraId="79FBDED3"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4EA042D5"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7530BAB8"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697820C6"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408E3667" w14:textId="77777777" w:rsidR="00F8033D" w:rsidRPr="00E6451D" w:rsidRDefault="00F8033D" w:rsidP="00F8033D">
            <w:pPr>
              <w:rPr>
                <w:color w:val="000000"/>
                <w:sz w:val="20"/>
                <w:szCs w:val="20"/>
              </w:rPr>
            </w:pPr>
            <w:r w:rsidRPr="00E6451D">
              <w:rPr>
                <w:color w:val="000000"/>
                <w:sz w:val="20"/>
                <w:szCs w:val="20"/>
              </w:rPr>
              <w:t>2.47</w:t>
            </w:r>
          </w:p>
        </w:tc>
        <w:tc>
          <w:tcPr>
            <w:tcW w:w="2032" w:type="dxa"/>
            <w:tcBorders>
              <w:left w:val="nil"/>
              <w:right w:val="nil"/>
            </w:tcBorders>
            <w:noWrap/>
            <w:vAlign w:val="bottom"/>
            <w:hideMark/>
          </w:tcPr>
          <w:p w14:paraId="2AC9EB88" w14:textId="77777777" w:rsidR="00F8033D" w:rsidRPr="00E6451D" w:rsidRDefault="00F8033D" w:rsidP="00F8033D">
            <w:pPr>
              <w:rPr>
                <w:color w:val="000000"/>
                <w:sz w:val="20"/>
                <w:szCs w:val="20"/>
              </w:rPr>
            </w:pPr>
            <w:r w:rsidRPr="00E6451D">
              <w:rPr>
                <w:color w:val="000000"/>
                <w:sz w:val="20"/>
                <w:szCs w:val="20"/>
              </w:rPr>
              <w:t>0.032*</w:t>
            </w:r>
          </w:p>
        </w:tc>
      </w:tr>
      <w:tr w:rsidR="00F8033D" w:rsidRPr="00F8033D" w14:paraId="710C794C" w14:textId="77777777" w:rsidTr="00E6451D">
        <w:trPr>
          <w:trHeight w:val="339"/>
        </w:trPr>
        <w:tc>
          <w:tcPr>
            <w:tcW w:w="2289" w:type="dxa"/>
            <w:tcBorders>
              <w:left w:val="nil"/>
              <w:right w:val="nil"/>
            </w:tcBorders>
            <w:noWrap/>
            <w:vAlign w:val="bottom"/>
            <w:hideMark/>
          </w:tcPr>
          <w:p w14:paraId="60026D76"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582E2B72"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7E459D9C"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4FBC6AC6" w14:textId="77777777" w:rsidR="00F8033D" w:rsidRPr="00E6451D" w:rsidRDefault="00F8033D" w:rsidP="00F8033D">
            <w:pPr>
              <w:rPr>
                <w:color w:val="000000"/>
                <w:sz w:val="20"/>
                <w:szCs w:val="20"/>
              </w:rPr>
            </w:pPr>
            <w:r w:rsidRPr="00E6451D">
              <w:rPr>
                <w:color w:val="000000"/>
                <w:sz w:val="20"/>
                <w:szCs w:val="20"/>
              </w:rPr>
              <w:t>0.12</w:t>
            </w:r>
          </w:p>
        </w:tc>
        <w:tc>
          <w:tcPr>
            <w:tcW w:w="1110" w:type="dxa"/>
            <w:tcBorders>
              <w:left w:val="nil"/>
              <w:right w:val="nil"/>
            </w:tcBorders>
            <w:noWrap/>
            <w:vAlign w:val="bottom"/>
            <w:hideMark/>
          </w:tcPr>
          <w:p w14:paraId="0A590693" w14:textId="77777777" w:rsidR="00F8033D" w:rsidRPr="00E6451D" w:rsidRDefault="00F8033D" w:rsidP="00F8033D">
            <w:pPr>
              <w:rPr>
                <w:color w:val="000000"/>
                <w:sz w:val="20"/>
                <w:szCs w:val="20"/>
              </w:rPr>
            </w:pPr>
            <w:r w:rsidRPr="00E6451D">
              <w:rPr>
                <w:color w:val="000000"/>
                <w:sz w:val="20"/>
                <w:szCs w:val="20"/>
              </w:rPr>
              <w:t>4.25</w:t>
            </w:r>
          </w:p>
        </w:tc>
        <w:tc>
          <w:tcPr>
            <w:tcW w:w="2032" w:type="dxa"/>
            <w:tcBorders>
              <w:left w:val="nil"/>
              <w:right w:val="nil"/>
            </w:tcBorders>
            <w:noWrap/>
            <w:vAlign w:val="bottom"/>
            <w:hideMark/>
          </w:tcPr>
          <w:p w14:paraId="145DE44F"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60AE5055" w14:textId="77777777" w:rsidTr="00E6451D">
        <w:trPr>
          <w:trHeight w:val="339"/>
        </w:trPr>
        <w:tc>
          <w:tcPr>
            <w:tcW w:w="2289" w:type="dxa"/>
            <w:tcBorders>
              <w:left w:val="nil"/>
              <w:right w:val="nil"/>
            </w:tcBorders>
            <w:noWrap/>
            <w:vAlign w:val="bottom"/>
            <w:hideMark/>
          </w:tcPr>
          <w:p w14:paraId="06964735"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4E3673A0"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19FEA3E2"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58E1D803"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6B28CCCB" w14:textId="77777777" w:rsidR="00F8033D" w:rsidRPr="00E6451D" w:rsidRDefault="00F8033D" w:rsidP="00F8033D">
            <w:pPr>
              <w:rPr>
                <w:color w:val="000000"/>
                <w:sz w:val="20"/>
                <w:szCs w:val="20"/>
              </w:rPr>
            </w:pPr>
            <w:r w:rsidRPr="00E6451D">
              <w:rPr>
                <w:color w:val="000000"/>
                <w:sz w:val="20"/>
                <w:szCs w:val="20"/>
              </w:rPr>
              <w:t>0.94</w:t>
            </w:r>
          </w:p>
        </w:tc>
        <w:tc>
          <w:tcPr>
            <w:tcW w:w="2032" w:type="dxa"/>
            <w:tcBorders>
              <w:left w:val="nil"/>
              <w:right w:val="nil"/>
            </w:tcBorders>
            <w:noWrap/>
            <w:vAlign w:val="bottom"/>
            <w:hideMark/>
          </w:tcPr>
          <w:p w14:paraId="1745828E" w14:textId="77777777" w:rsidR="00F8033D" w:rsidRPr="00E6451D" w:rsidRDefault="00F8033D" w:rsidP="00F8033D">
            <w:pPr>
              <w:rPr>
                <w:color w:val="000000"/>
                <w:sz w:val="20"/>
                <w:szCs w:val="20"/>
              </w:rPr>
            </w:pPr>
            <w:r w:rsidRPr="00E6451D">
              <w:rPr>
                <w:color w:val="000000"/>
                <w:sz w:val="20"/>
                <w:szCs w:val="20"/>
              </w:rPr>
              <w:t xml:space="preserve">0.578 </w:t>
            </w:r>
          </w:p>
        </w:tc>
      </w:tr>
      <w:tr w:rsidR="00F8033D" w:rsidRPr="00F8033D" w14:paraId="4B2AC19E" w14:textId="77777777" w:rsidTr="00E6451D">
        <w:trPr>
          <w:trHeight w:val="339"/>
        </w:trPr>
        <w:tc>
          <w:tcPr>
            <w:tcW w:w="2289" w:type="dxa"/>
            <w:tcBorders>
              <w:left w:val="nil"/>
              <w:right w:val="nil"/>
            </w:tcBorders>
            <w:noWrap/>
            <w:vAlign w:val="bottom"/>
            <w:hideMark/>
          </w:tcPr>
          <w:p w14:paraId="1A4CC96A"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0ED796A4"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right w:val="nil"/>
            </w:tcBorders>
            <w:noWrap/>
            <w:vAlign w:val="bottom"/>
            <w:hideMark/>
          </w:tcPr>
          <w:p w14:paraId="7FBACEB7"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C994B13"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5FE1F6D6" w14:textId="77777777" w:rsidR="00F8033D" w:rsidRPr="00E6451D" w:rsidRDefault="00F8033D" w:rsidP="00F8033D">
            <w:pPr>
              <w:rPr>
                <w:color w:val="000000"/>
                <w:sz w:val="20"/>
                <w:szCs w:val="20"/>
              </w:rPr>
            </w:pPr>
            <w:r w:rsidRPr="00E6451D">
              <w:rPr>
                <w:color w:val="000000"/>
                <w:sz w:val="20"/>
                <w:szCs w:val="20"/>
              </w:rPr>
              <w:t>2.03</w:t>
            </w:r>
          </w:p>
        </w:tc>
        <w:tc>
          <w:tcPr>
            <w:tcW w:w="2032" w:type="dxa"/>
            <w:tcBorders>
              <w:left w:val="nil"/>
              <w:right w:val="nil"/>
            </w:tcBorders>
            <w:noWrap/>
            <w:vAlign w:val="bottom"/>
            <w:hideMark/>
          </w:tcPr>
          <w:p w14:paraId="7AC74EE6" w14:textId="77777777" w:rsidR="00F8033D" w:rsidRPr="00E6451D" w:rsidRDefault="00F8033D" w:rsidP="00F8033D">
            <w:pPr>
              <w:rPr>
                <w:color w:val="000000"/>
                <w:sz w:val="20"/>
                <w:szCs w:val="20"/>
              </w:rPr>
            </w:pPr>
            <w:r w:rsidRPr="00E6451D">
              <w:rPr>
                <w:color w:val="000000"/>
                <w:sz w:val="20"/>
                <w:szCs w:val="20"/>
              </w:rPr>
              <w:t>0.05*</w:t>
            </w:r>
          </w:p>
        </w:tc>
      </w:tr>
      <w:tr w:rsidR="00F8033D" w:rsidRPr="00F8033D" w14:paraId="2B678F23" w14:textId="77777777" w:rsidTr="00E6451D">
        <w:trPr>
          <w:trHeight w:val="339"/>
        </w:trPr>
        <w:tc>
          <w:tcPr>
            <w:tcW w:w="2289" w:type="dxa"/>
            <w:tcBorders>
              <w:left w:val="nil"/>
              <w:right w:val="nil"/>
            </w:tcBorders>
            <w:noWrap/>
            <w:vAlign w:val="bottom"/>
            <w:hideMark/>
          </w:tcPr>
          <w:p w14:paraId="4252B22D"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798A31C6"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45A4796F"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51D35E95"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34E04A01" w14:textId="77777777" w:rsidR="00F8033D" w:rsidRPr="00E6451D" w:rsidRDefault="00F8033D" w:rsidP="00F8033D">
            <w:pPr>
              <w:rPr>
                <w:color w:val="000000"/>
                <w:sz w:val="20"/>
                <w:szCs w:val="20"/>
              </w:rPr>
            </w:pPr>
            <w:r w:rsidRPr="00E6451D">
              <w:rPr>
                <w:color w:val="000000"/>
                <w:sz w:val="20"/>
                <w:szCs w:val="20"/>
              </w:rPr>
              <w:t>1.73</w:t>
            </w:r>
          </w:p>
        </w:tc>
        <w:tc>
          <w:tcPr>
            <w:tcW w:w="2032" w:type="dxa"/>
            <w:tcBorders>
              <w:left w:val="nil"/>
              <w:right w:val="nil"/>
            </w:tcBorders>
            <w:noWrap/>
            <w:vAlign w:val="bottom"/>
            <w:hideMark/>
          </w:tcPr>
          <w:p w14:paraId="1B83D3F8" w14:textId="77777777" w:rsidR="00F8033D" w:rsidRPr="00E6451D" w:rsidRDefault="00F8033D" w:rsidP="00F8033D">
            <w:pPr>
              <w:rPr>
                <w:color w:val="000000"/>
                <w:sz w:val="20"/>
                <w:szCs w:val="20"/>
              </w:rPr>
            </w:pPr>
            <w:r w:rsidRPr="00E6451D">
              <w:rPr>
                <w:color w:val="000000"/>
                <w:sz w:val="20"/>
                <w:szCs w:val="20"/>
              </w:rPr>
              <w:t>0.087.</w:t>
            </w:r>
          </w:p>
        </w:tc>
      </w:tr>
      <w:tr w:rsidR="00F8033D" w:rsidRPr="00F8033D" w14:paraId="5DF9598A" w14:textId="77777777" w:rsidTr="00E6451D">
        <w:trPr>
          <w:trHeight w:val="339"/>
        </w:trPr>
        <w:tc>
          <w:tcPr>
            <w:tcW w:w="2289" w:type="dxa"/>
            <w:tcBorders>
              <w:left w:val="nil"/>
              <w:right w:val="nil"/>
            </w:tcBorders>
            <w:noWrap/>
            <w:vAlign w:val="bottom"/>
            <w:hideMark/>
          </w:tcPr>
          <w:p w14:paraId="3EEAF47A"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56B1C017"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7C230F0A"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6804E6EB"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1F1BC1FB" w14:textId="77777777" w:rsidR="00F8033D" w:rsidRPr="00E6451D" w:rsidRDefault="00F8033D" w:rsidP="00F8033D">
            <w:pPr>
              <w:rPr>
                <w:color w:val="000000"/>
                <w:sz w:val="20"/>
                <w:szCs w:val="20"/>
              </w:rPr>
            </w:pPr>
            <w:r w:rsidRPr="00E6451D">
              <w:rPr>
                <w:color w:val="000000"/>
                <w:sz w:val="20"/>
                <w:szCs w:val="20"/>
              </w:rPr>
              <w:t>7.32</w:t>
            </w:r>
          </w:p>
        </w:tc>
        <w:tc>
          <w:tcPr>
            <w:tcW w:w="2032" w:type="dxa"/>
            <w:tcBorders>
              <w:left w:val="nil"/>
              <w:right w:val="nil"/>
            </w:tcBorders>
            <w:noWrap/>
            <w:vAlign w:val="bottom"/>
            <w:hideMark/>
          </w:tcPr>
          <w:p w14:paraId="06ED7049"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0957BEA3" w14:textId="77777777" w:rsidTr="00E6451D">
        <w:trPr>
          <w:trHeight w:val="339"/>
        </w:trPr>
        <w:tc>
          <w:tcPr>
            <w:tcW w:w="2289" w:type="dxa"/>
            <w:tcBorders>
              <w:left w:val="nil"/>
              <w:right w:val="nil"/>
            </w:tcBorders>
            <w:noWrap/>
            <w:vAlign w:val="bottom"/>
            <w:hideMark/>
          </w:tcPr>
          <w:p w14:paraId="41ECE5BD"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38365F00"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18E74697"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B8BBC2F"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3ABF5328" w14:textId="77777777" w:rsidR="00F8033D" w:rsidRPr="00E6451D" w:rsidRDefault="00F8033D" w:rsidP="00F8033D">
            <w:pPr>
              <w:rPr>
                <w:color w:val="000000"/>
                <w:sz w:val="20"/>
                <w:szCs w:val="20"/>
              </w:rPr>
            </w:pPr>
            <w:r w:rsidRPr="00E6451D">
              <w:rPr>
                <w:color w:val="000000"/>
                <w:sz w:val="20"/>
                <w:szCs w:val="20"/>
              </w:rPr>
              <w:t>1.17</w:t>
            </w:r>
          </w:p>
        </w:tc>
        <w:tc>
          <w:tcPr>
            <w:tcW w:w="2032" w:type="dxa"/>
            <w:tcBorders>
              <w:left w:val="nil"/>
              <w:right w:val="nil"/>
            </w:tcBorders>
            <w:noWrap/>
            <w:vAlign w:val="bottom"/>
            <w:hideMark/>
          </w:tcPr>
          <w:p w14:paraId="58E5F794" w14:textId="77777777" w:rsidR="00F8033D" w:rsidRPr="00E6451D" w:rsidRDefault="00F8033D" w:rsidP="00F8033D">
            <w:pPr>
              <w:rPr>
                <w:color w:val="000000"/>
                <w:sz w:val="20"/>
                <w:szCs w:val="20"/>
              </w:rPr>
            </w:pPr>
            <w:r w:rsidRPr="00E6451D">
              <w:rPr>
                <w:color w:val="000000"/>
                <w:sz w:val="20"/>
                <w:szCs w:val="20"/>
              </w:rPr>
              <w:t xml:space="preserve">0.248 </w:t>
            </w:r>
          </w:p>
        </w:tc>
      </w:tr>
      <w:tr w:rsidR="00F8033D" w:rsidRPr="00F8033D" w14:paraId="49722C32" w14:textId="77777777" w:rsidTr="00E6451D">
        <w:trPr>
          <w:trHeight w:val="339"/>
        </w:trPr>
        <w:tc>
          <w:tcPr>
            <w:tcW w:w="2289" w:type="dxa"/>
            <w:tcBorders>
              <w:left w:val="nil"/>
              <w:right w:val="nil"/>
            </w:tcBorders>
            <w:noWrap/>
            <w:vAlign w:val="bottom"/>
            <w:hideMark/>
          </w:tcPr>
          <w:p w14:paraId="06392CD7"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5A79DB5E"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0FE185E2"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59D9F5AF"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19B31876" w14:textId="77777777" w:rsidR="00F8033D" w:rsidRPr="00E6451D" w:rsidRDefault="00F8033D" w:rsidP="00F8033D">
            <w:pPr>
              <w:rPr>
                <w:color w:val="000000"/>
                <w:sz w:val="20"/>
                <w:szCs w:val="20"/>
              </w:rPr>
            </w:pPr>
            <w:r w:rsidRPr="00E6451D">
              <w:rPr>
                <w:color w:val="000000"/>
                <w:sz w:val="20"/>
                <w:szCs w:val="20"/>
              </w:rPr>
              <w:t>2.85</w:t>
            </w:r>
          </w:p>
        </w:tc>
        <w:tc>
          <w:tcPr>
            <w:tcW w:w="2032" w:type="dxa"/>
            <w:tcBorders>
              <w:left w:val="nil"/>
              <w:right w:val="nil"/>
            </w:tcBorders>
            <w:noWrap/>
            <w:vAlign w:val="bottom"/>
            <w:hideMark/>
          </w:tcPr>
          <w:p w14:paraId="06BE3133" w14:textId="77777777" w:rsidR="00F8033D" w:rsidRPr="00E6451D" w:rsidRDefault="00F8033D" w:rsidP="00F8033D">
            <w:pPr>
              <w:rPr>
                <w:color w:val="000000"/>
                <w:sz w:val="20"/>
                <w:szCs w:val="20"/>
              </w:rPr>
            </w:pPr>
            <w:r w:rsidRPr="00E6451D">
              <w:rPr>
                <w:color w:val="000000"/>
                <w:sz w:val="20"/>
                <w:szCs w:val="20"/>
              </w:rPr>
              <w:t>0.009**</w:t>
            </w:r>
          </w:p>
        </w:tc>
      </w:tr>
      <w:tr w:rsidR="00F8033D" w:rsidRPr="00F8033D" w14:paraId="69195E1B" w14:textId="77777777" w:rsidTr="00E6451D">
        <w:trPr>
          <w:trHeight w:val="339"/>
        </w:trPr>
        <w:tc>
          <w:tcPr>
            <w:tcW w:w="2289" w:type="dxa"/>
            <w:tcBorders>
              <w:left w:val="nil"/>
              <w:right w:val="nil"/>
            </w:tcBorders>
            <w:noWrap/>
            <w:vAlign w:val="bottom"/>
            <w:hideMark/>
          </w:tcPr>
          <w:p w14:paraId="3C165C9F"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40EC0D2A"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3AC1D016"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858AEF0"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3D3C09F3" w14:textId="77777777" w:rsidR="00F8033D" w:rsidRPr="00E6451D" w:rsidRDefault="00F8033D" w:rsidP="00F8033D">
            <w:pPr>
              <w:rPr>
                <w:color w:val="000000"/>
                <w:sz w:val="20"/>
                <w:szCs w:val="20"/>
              </w:rPr>
            </w:pPr>
            <w:r w:rsidRPr="00E6451D">
              <w:rPr>
                <w:color w:val="000000"/>
                <w:sz w:val="20"/>
                <w:szCs w:val="20"/>
              </w:rPr>
              <w:t>1.02</w:t>
            </w:r>
          </w:p>
        </w:tc>
        <w:tc>
          <w:tcPr>
            <w:tcW w:w="2032" w:type="dxa"/>
            <w:tcBorders>
              <w:left w:val="nil"/>
              <w:right w:val="nil"/>
            </w:tcBorders>
            <w:noWrap/>
            <w:vAlign w:val="bottom"/>
            <w:hideMark/>
          </w:tcPr>
          <w:p w14:paraId="4356842C" w14:textId="77777777" w:rsidR="00F8033D" w:rsidRPr="00E6451D" w:rsidRDefault="00F8033D" w:rsidP="00F8033D">
            <w:pPr>
              <w:rPr>
                <w:color w:val="000000"/>
                <w:sz w:val="20"/>
                <w:szCs w:val="20"/>
              </w:rPr>
            </w:pPr>
            <w:r w:rsidRPr="00E6451D">
              <w:rPr>
                <w:color w:val="000000"/>
                <w:sz w:val="20"/>
                <w:szCs w:val="20"/>
              </w:rPr>
              <w:t xml:space="preserve">0.372 </w:t>
            </w:r>
          </w:p>
        </w:tc>
      </w:tr>
      <w:tr w:rsidR="00F8033D" w:rsidRPr="00F8033D" w14:paraId="50A311A2" w14:textId="77777777" w:rsidTr="00E6451D">
        <w:trPr>
          <w:trHeight w:val="339"/>
        </w:trPr>
        <w:tc>
          <w:tcPr>
            <w:tcW w:w="2289" w:type="dxa"/>
            <w:tcBorders>
              <w:left w:val="nil"/>
              <w:right w:val="nil"/>
            </w:tcBorders>
            <w:noWrap/>
            <w:vAlign w:val="bottom"/>
            <w:hideMark/>
          </w:tcPr>
          <w:p w14:paraId="0D3C0EA6"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540AABCD"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386DCBD6"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6731ADF3"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77EB41FA" w14:textId="77777777" w:rsidR="00F8033D" w:rsidRPr="00E6451D" w:rsidRDefault="00F8033D" w:rsidP="00F8033D">
            <w:pPr>
              <w:rPr>
                <w:color w:val="000000"/>
                <w:sz w:val="20"/>
                <w:szCs w:val="20"/>
              </w:rPr>
            </w:pPr>
            <w:r w:rsidRPr="00E6451D">
              <w:rPr>
                <w:color w:val="000000"/>
                <w:sz w:val="20"/>
                <w:szCs w:val="20"/>
              </w:rPr>
              <w:t>5.72</w:t>
            </w:r>
          </w:p>
        </w:tc>
        <w:tc>
          <w:tcPr>
            <w:tcW w:w="2032" w:type="dxa"/>
            <w:tcBorders>
              <w:left w:val="nil"/>
              <w:right w:val="nil"/>
            </w:tcBorders>
            <w:noWrap/>
            <w:vAlign w:val="bottom"/>
            <w:hideMark/>
          </w:tcPr>
          <w:p w14:paraId="174F19F2"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046C563B" w14:textId="77777777" w:rsidTr="00E6451D">
        <w:trPr>
          <w:trHeight w:val="339"/>
        </w:trPr>
        <w:tc>
          <w:tcPr>
            <w:tcW w:w="2289" w:type="dxa"/>
            <w:tcBorders>
              <w:left w:val="nil"/>
              <w:right w:val="nil"/>
            </w:tcBorders>
            <w:noWrap/>
            <w:vAlign w:val="bottom"/>
            <w:hideMark/>
          </w:tcPr>
          <w:p w14:paraId="1AE860F3"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5FDC0FBC"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185487C0"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DE88C2A"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5D562908" w14:textId="77777777" w:rsidR="00F8033D" w:rsidRPr="00E6451D" w:rsidRDefault="00F8033D" w:rsidP="00F8033D">
            <w:pPr>
              <w:rPr>
                <w:color w:val="000000"/>
                <w:sz w:val="20"/>
                <w:szCs w:val="20"/>
              </w:rPr>
            </w:pPr>
            <w:r w:rsidRPr="00E6451D">
              <w:rPr>
                <w:color w:val="000000"/>
                <w:sz w:val="20"/>
                <w:szCs w:val="20"/>
              </w:rPr>
              <w:t>1.53</w:t>
            </w:r>
          </w:p>
        </w:tc>
        <w:tc>
          <w:tcPr>
            <w:tcW w:w="2032" w:type="dxa"/>
            <w:tcBorders>
              <w:left w:val="nil"/>
              <w:right w:val="nil"/>
            </w:tcBorders>
            <w:noWrap/>
            <w:vAlign w:val="bottom"/>
            <w:hideMark/>
          </w:tcPr>
          <w:p w14:paraId="4D7108D3" w14:textId="77777777" w:rsidR="00F8033D" w:rsidRPr="00E6451D" w:rsidRDefault="00F8033D" w:rsidP="00F8033D">
            <w:pPr>
              <w:rPr>
                <w:color w:val="000000"/>
                <w:sz w:val="20"/>
                <w:szCs w:val="20"/>
              </w:rPr>
            </w:pPr>
            <w:r w:rsidRPr="00E6451D">
              <w:rPr>
                <w:color w:val="000000"/>
                <w:sz w:val="20"/>
                <w:szCs w:val="20"/>
              </w:rPr>
              <w:t xml:space="preserve">0.16 </w:t>
            </w:r>
          </w:p>
        </w:tc>
      </w:tr>
      <w:tr w:rsidR="00F8033D" w:rsidRPr="00F8033D" w14:paraId="6A376F46" w14:textId="77777777" w:rsidTr="00E6451D">
        <w:trPr>
          <w:trHeight w:val="339"/>
        </w:trPr>
        <w:tc>
          <w:tcPr>
            <w:tcW w:w="2289" w:type="dxa"/>
            <w:tcBorders>
              <w:left w:val="nil"/>
              <w:right w:val="nil"/>
            </w:tcBorders>
            <w:noWrap/>
            <w:vAlign w:val="bottom"/>
            <w:hideMark/>
          </w:tcPr>
          <w:p w14:paraId="4B34C52A"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427CAAC8"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43B0A248"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6A4E8603"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61780378" w14:textId="77777777" w:rsidR="00F8033D" w:rsidRPr="00E6451D" w:rsidRDefault="00F8033D" w:rsidP="00F8033D">
            <w:pPr>
              <w:rPr>
                <w:color w:val="000000"/>
                <w:sz w:val="20"/>
                <w:szCs w:val="20"/>
              </w:rPr>
            </w:pPr>
            <w:r w:rsidRPr="00E6451D">
              <w:rPr>
                <w:color w:val="000000"/>
                <w:sz w:val="20"/>
                <w:szCs w:val="20"/>
              </w:rPr>
              <w:t>1.89</w:t>
            </w:r>
          </w:p>
        </w:tc>
        <w:tc>
          <w:tcPr>
            <w:tcW w:w="2032" w:type="dxa"/>
            <w:tcBorders>
              <w:left w:val="nil"/>
              <w:right w:val="nil"/>
            </w:tcBorders>
            <w:noWrap/>
            <w:vAlign w:val="bottom"/>
            <w:hideMark/>
          </w:tcPr>
          <w:p w14:paraId="5429FF64" w14:textId="77777777" w:rsidR="00F8033D" w:rsidRPr="00E6451D" w:rsidRDefault="00F8033D" w:rsidP="00F8033D">
            <w:pPr>
              <w:rPr>
                <w:color w:val="000000"/>
                <w:sz w:val="20"/>
                <w:szCs w:val="20"/>
              </w:rPr>
            </w:pPr>
            <w:r w:rsidRPr="00E6451D">
              <w:rPr>
                <w:color w:val="000000"/>
                <w:sz w:val="20"/>
                <w:szCs w:val="20"/>
              </w:rPr>
              <w:t>0.06.</w:t>
            </w:r>
          </w:p>
        </w:tc>
      </w:tr>
      <w:tr w:rsidR="00F8033D" w:rsidRPr="00F8033D" w14:paraId="79ED1BEA" w14:textId="77777777" w:rsidTr="00E6451D">
        <w:trPr>
          <w:trHeight w:val="339"/>
        </w:trPr>
        <w:tc>
          <w:tcPr>
            <w:tcW w:w="2289" w:type="dxa"/>
            <w:tcBorders>
              <w:left w:val="nil"/>
              <w:right w:val="nil"/>
            </w:tcBorders>
            <w:noWrap/>
            <w:vAlign w:val="bottom"/>
            <w:hideMark/>
          </w:tcPr>
          <w:p w14:paraId="6BB4C95D"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119DD512"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6F03D6BF"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01525AF8"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4F78A00E" w14:textId="77777777" w:rsidR="00F8033D" w:rsidRPr="00E6451D" w:rsidRDefault="00F8033D" w:rsidP="00F8033D">
            <w:pPr>
              <w:rPr>
                <w:color w:val="000000"/>
                <w:sz w:val="20"/>
                <w:szCs w:val="20"/>
              </w:rPr>
            </w:pPr>
            <w:r w:rsidRPr="00E6451D">
              <w:rPr>
                <w:color w:val="000000"/>
                <w:sz w:val="20"/>
                <w:szCs w:val="20"/>
              </w:rPr>
              <w:t>1.35</w:t>
            </w:r>
          </w:p>
        </w:tc>
        <w:tc>
          <w:tcPr>
            <w:tcW w:w="2032" w:type="dxa"/>
            <w:tcBorders>
              <w:left w:val="nil"/>
              <w:right w:val="nil"/>
            </w:tcBorders>
            <w:noWrap/>
            <w:vAlign w:val="bottom"/>
            <w:hideMark/>
          </w:tcPr>
          <w:p w14:paraId="61A10942" w14:textId="77777777" w:rsidR="00F8033D" w:rsidRPr="00E6451D" w:rsidRDefault="00F8033D" w:rsidP="00F8033D">
            <w:pPr>
              <w:rPr>
                <w:color w:val="000000"/>
                <w:sz w:val="20"/>
                <w:szCs w:val="20"/>
              </w:rPr>
            </w:pPr>
            <w:r w:rsidRPr="00E6451D">
              <w:rPr>
                <w:color w:val="000000"/>
                <w:sz w:val="20"/>
                <w:szCs w:val="20"/>
              </w:rPr>
              <w:t xml:space="preserve">0.19 </w:t>
            </w:r>
          </w:p>
        </w:tc>
      </w:tr>
      <w:tr w:rsidR="00F8033D" w:rsidRPr="00F8033D" w14:paraId="61A973B2" w14:textId="77777777" w:rsidTr="00E6451D">
        <w:trPr>
          <w:trHeight w:val="339"/>
        </w:trPr>
        <w:tc>
          <w:tcPr>
            <w:tcW w:w="2289" w:type="dxa"/>
            <w:tcBorders>
              <w:left w:val="nil"/>
              <w:right w:val="nil"/>
            </w:tcBorders>
            <w:noWrap/>
            <w:vAlign w:val="bottom"/>
            <w:hideMark/>
          </w:tcPr>
          <w:p w14:paraId="1854D247"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0913A16C"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5124657B"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C55F0D4"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0804EA5B" w14:textId="77777777" w:rsidR="00F8033D" w:rsidRPr="00E6451D" w:rsidRDefault="00F8033D" w:rsidP="00F8033D">
            <w:pPr>
              <w:rPr>
                <w:color w:val="000000"/>
                <w:sz w:val="20"/>
                <w:szCs w:val="20"/>
              </w:rPr>
            </w:pPr>
            <w:r w:rsidRPr="00E6451D">
              <w:rPr>
                <w:color w:val="000000"/>
                <w:sz w:val="20"/>
                <w:szCs w:val="20"/>
              </w:rPr>
              <w:t>3.35</w:t>
            </w:r>
          </w:p>
        </w:tc>
        <w:tc>
          <w:tcPr>
            <w:tcW w:w="2032" w:type="dxa"/>
            <w:tcBorders>
              <w:left w:val="nil"/>
              <w:right w:val="nil"/>
            </w:tcBorders>
            <w:noWrap/>
            <w:vAlign w:val="bottom"/>
            <w:hideMark/>
          </w:tcPr>
          <w:p w14:paraId="3F9F69C5" w14:textId="77777777" w:rsidR="00F8033D" w:rsidRPr="00E6451D" w:rsidRDefault="00F8033D" w:rsidP="00F8033D">
            <w:pPr>
              <w:rPr>
                <w:color w:val="000000"/>
                <w:sz w:val="20"/>
                <w:szCs w:val="20"/>
              </w:rPr>
            </w:pPr>
            <w:r w:rsidRPr="00E6451D">
              <w:rPr>
                <w:color w:val="000000"/>
                <w:sz w:val="20"/>
                <w:szCs w:val="20"/>
              </w:rPr>
              <w:t>0.009**</w:t>
            </w:r>
          </w:p>
        </w:tc>
      </w:tr>
      <w:tr w:rsidR="00F8033D" w:rsidRPr="00F8033D" w14:paraId="2958D04A" w14:textId="77777777" w:rsidTr="00E6451D">
        <w:trPr>
          <w:trHeight w:val="339"/>
        </w:trPr>
        <w:tc>
          <w:tcPr>
            <w:tcW w:w="2289" w:type="dxa"/>
            <w:tcBorders>
              <w:left w:val="nil"/>
              <w:right w:val="nil"/>
            </w:tcBorders>
            <w:noWrap/>
            <w:vAlign w:val="bottom"/>
            <w:hideMark/>
          </w:tcPr>
          <w:p w14:paraId="3CC8584B"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6CF00CE9"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502C346A"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4AE3A465"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1A268106" w14:textId="77777777" w:rsidR="00F8033D" w:rsidRPr="00E6451D" w:rsidRDefault="00F8033D" w:rsidP="00F8033D">
            <w:pPr>
              <w:rPr>
                <w:color w:val="000000"/>
                <w:sz w:val="20"/>
                <w:szCs w:val="20"/>
              </w:rPr>
            </w:pPr>
            <w:r w:rsidRPr="00E6451D">
              <w:rPr>
                <w:color w:val="000000"/>
                <w:sz w:val="20"/>
                <w:szCs w:val="20"/>
              </w:rPr>
              <w:t>2.9</w:t>
            </w:r>
          </w:p>
        </w:tc>
        <w:tc>
          <w:tcPr>
            <w:tcW w:w="2032" w:type="dxa"/>
            <w:tcBorders>
              <w:left w:val="nil"/>
              <w:right w:val="nil"/>
            </w:tcBorders>
            <w:noWrap/>
            <w:vAlign w:val="bottom"/>
            <w:hideMark/>
          </w:tcPr>
          <w:p w14:paraId="52307DD9" w14:textId="77777777" w:rsidR="00F8033D" w:rsidRPr="00E6451D" w:rsidRDefault="00F8033D" w:rsidP="00F8033D">
            <w:pPr>
              <w:rPr>
                <w:color w:val="000000"/>
                <w:sz w:val="20"/>
                <w:szCs w:val="20"/>
              </w:rPr>
            </w:pPr>
            <w:r w:rsidRPr="00E6451D">
              <w:rPr>
                <w:color w:val="000000"/>
                <w:sz w:val="20"/>
                <w:szCs w:val="20"/>
              </w:rPr>
              <w:t>0.022*</w:t>
            </w:r>
          </w:p>
        </w:tc>
      </w:tr>
      <w:tr w:rsidR="00F8033D" w:rsidRPr="00F8033D" w14:paraId="3DE4308B" w14:textId="77777777" w:rsidTr="00E6451D">
        <w:trPr>
          <w:trHeight w:val="339"/>
        </w:trPr>
        <w:tc>
          <w:tcPr>
            <w:tcW w:w="2289" w:type="dxa"/>
            <w:tcBorders>
              <w:left w:val="nil"/>
              <w:right w:val="nil"/>
            </w:tcBorders>
            <w:noWrap/>
            <w:vAlign w:val="bottom"/>
            <w:hideMark/>
          </w:tcPr>
          <w:p w14:paraId="4F3B7448"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36E8E059"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1EF38948"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7FE6458D"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40072D7B" w14:textId="77777777" w:rsidR="00F8033D" w:rsidRPr="00E6451D" w:rsidRDefault="00F8033D" w:rsidP="00F8033D">
            <w:pPr>
              <w:rPr>
                <w:color w:val="000000"/>
                <w:sz w:val="20"/>
                <w:szCs w:val="20"/>
              </w:rPr>
            </w:pPr>
            <w:r w:rsidRPr="00E6451D">
              <w:rPr>
                <w:color w:val="000000"/>
                <w:sz w:val="20"/>
                <w:szCs w:val="20"/>
              </w:rPr>
              <w:t>3.31</w:t>
            </w:r>
          </w:p>
        </w:tc>
        <w:tc>
          <w:tcPr>
            <w:tcW w:w="2032" w:type="dxa"/>
            <w:tcBorders>
              <w:left w:val="nil"/>
              <w:right w:val="nil"/>
            </w:tcBorders>
            <w:noWrap/>
            <w:vAlign w:val="bottom"/>
            <w:hideMark/>
          </w:tcPr>
          <w:p w14:paraId="6E6899E1"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52B3DA52" w14:textId="77777777" w:rsidTr="00E6451D">
        <w:trPr>
          <w:trHeight w:val="339"/>
        </w:trPr>
        <w:tc>
          <w:tcPr>
            <w:tcW w:w="2289" w:type="dxa"/>
            <w:tcBorders>
              <w:left w:val="nil"/>
              <w:right w:val="nil"/>
            </w:tcBorders>
            <w:noWrap/>
            <w:vAlign w:val="bottom"/>
            <w:hideMark/>
          </w:tcPr>
          <w:p w14:paraId="76271C3C"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55731E89"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3C674776"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612D3D9A"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1FA11E94" w14:textId="77777777" w:rsidR="00F8033D" w:rsidRPr="00E6451D" w:rsidRDefault="00F8033D" w:rsidP="00F8033D">
            <w:pPr>
              <w:rPr>
                <w:color w:val="000000"/>
                <w:sz w:val="20"/>
                <w:szCs w:val="20"/>
              </w:rPr>
            </w:pPr>
            <w:r w:rsidRPr="00E6451D">
              <w:rPr>
                <w:color w:val="000000"/>
                <w:sz w:val="20"/>
                <w:szCs w:val="20"/>
              </w:rPr>
              <w:t>2.23</w:t>
            </w:r>
          </w:p>
        </w:tc>
        <w:tc>
          <w:tcPr>
            <w:tcW w:w="2032" w:type="dxa"/>
            <w:tcBorders>
              <w:left w:val="nil"/>
              <w:right w:val="nil"/>
            </w:tcBorders>
            <w:noWrap/>
            <w:vAlign w:val="bottom"/>
            <w:hideMark/>
          </w:tcPr>
          <w:p w14:paraId="031EE13F" w14:textId="77777777" w:rsidR="00F8033D" w:rsidRPr="00E6451D" w:rsidRDefault="00F8033D" w:rsidP="00F8033D">
            <w:pPr>
              <w:rPr>
                <w:color w:val="000000"/>
                <w:sz w:val="20"/>
                <w:szCs w:val="20"/>
              </w:rPr>
            </w:pPr>
            <w:r w:rsidRPr="00E6451D">
              <w:rPr>
                <w:color w:val="000000"/>
                <w:sz w:val="20"/>
                <w:szCs w:val="20"/>
              </w:rPr>
              <w:t>0.054.</w:t>
            </w:r>
          </w:p>
        </w:tc>
      </w:tr>
      <w:tr w:rsidR="00F8033D" w:rsidRPr="00F8033D" w14:paraId="7B9E1A89" w14:textId="77777777" w:rsidTr="00E6451D">
        <w:trPr>
          <w:trHeight w:val="339"/>
        </w:trPr>
        <w:tc>
          <w:tcPr>
            <w:tcW w:w="2289" w:type="dxa"/>
            <w:tcBorders>
              <w:left w:val="nil"/>
              <w:right w:val="nil"/>
            </w:tcBorders>
            <w:noWrap/>
            <w:vAlign w:val="bottom"/>
            <w:hideMark/>
          </w:tcPr>
          <w:p w14:paraId="58CB4A9D"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09FA5D2D"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64D54FA7"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665D9E5F" w14:textId="77777777" w:rsidR="00F8033D" w:rsidRPr="00E6451D" w:rsidRDefault="00F8033D" w:rsidP="00F8033D">
            <w:pPr>
              <w:rPr>
                <w:color w:val="000000"/>
                <w:sz w:val="20"/>
                <w:szCs w:val="20"/>
              </w:rPr>
            </w:pPr>
            <w:r w:rsidRPr="00E6451D">
              <w:rPr>
                <w:color w:val="000000"/>
                <w:sz w:val="20"/>
                <w:szCs w:val="20"/>
              </w:rPr>
              <w:t>0.1</w:t>
            </w:r>
          </w:p>
        </w:tc>
        <w:tc>
          <w:tcPr>
            <w:tcW w:w="1110" w:type="dxa"/>
            <w:tcBorders>
              <w:left w:val="nil"/>
              <w:right w:val="nil"/>
            </w:tcBorders>
            <w:noWrap/>
            <w:vAlign w:val="bottom"/>
            <w:hideMark/>
          </w:tcPr>
          <w:p w14:paraId="30918126" w14:textId="77777777" w:rsidR="00F8033D" w:rsidRPr="00E6451D" w:rsidRDefault="00F8033D" w:rsidP="00F8033D">
            <w:pPr>
              <w:rPr>
                <w:color w:val="000000"/>
                <w:sz w:val="20"/>
                <w:szCs w:val="20"/>
              </w:rPr>
            </w:pPr>
            <w:r w:rsidRPr="00E6451D">
              <w:rPr>
                <w:color w:val="000000"/>
                <w:sz w:val="20"/>
                <w:szCs w:val="20"/>
              </w:rPr>
              <w:t>1.47</w:t>
            </w:r>
          </w:p>
        </w:tc>
        <w:tc>
          <w:tcPr>
            <w:tcW w:w="2032" w:type="dxa"/>
            <w:tcBorders>
              <w:left w:val="nil"/>
              <w:right w:val="nil"/>
            </w:tcBorders>
            <w:noWrap/>
            <w:vAlign w:val="bottom"/>
            <w:hideMark/>
          </w:tcPr>
          <w:p w14:paraId="59145217" w14:textId="77777777" w:rsidR="00F8033D" w:rsidRPr="00E6451D" w:rsidRDefault="00F8033D" w:rsidP="00F8033D">
            <w:pPr>
              <w:rPr>
                <w:color w:val="000000"/>
                <w:sz w:val="20"/>
                <w:szCs w:val="20"/>
              </w:rPr>
            </w:pPr>
            <w:r w:rsidRPr="00E6451D">
              <w:rPr>
                <w:color w:val="000000"/>
                <w:sz w:val="20"/>
                <w:szCs w:val="20"/>
              </w:rPr>
              <w:t xml:space="preserve">0.165 </w:t>
            </w:r>
          </w:p>
        </w:tc>
      </w:tr>
      <w:tr w:rsidR="00F8033D" w:rsidRPr="00F8033D" w14:paraId="69EF726A" w14:textId="77777777" w:rsidTr="00E6451D">
        <w:trPr>
          <w:trHeight w:val="339"/>
        </w:trPr>
        <w:tc>
          <w:tcPr>
            <w:tcW w:w="2289" w:type="dxa"/>
            <w:tcBorders>
              <w:left w:val="nil"/>
              <w:right w:val="nil"/>
            </w:tcBorders>
            <w:noWrap/>
            <w:vAlign w:val="bottom"/>
            <w:hideMark/>
          </w:tcPr>
          <w:p w14:paraId="7B6D0655"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2098E1CB"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right w:val="nil"/>
            </w:tcBorders>
            <w:noWrap/>
            <w:vAlign w:val="bottom"/>
            <w:hideMark/>
          </w:tcPr>
          <w:p w14:paraId="241AE66A" w14:textId="77777777" w:rsidR="00F8033D" w:rsidRPr="00E6451D" w:rsidRDefault="00F8033D" w:rsidP="00F8033D">
            <w:pPr>
              <w:rPr>
                <w:color w:val="000000"/>
                <w:sz w:val="20"/>
                <w:szCs w:val="20"/>
              </w:rPr>
            </w:pPr>
            <w:r w:rsidRPr="00E6451D">
              <w:rPr>
                <w:color w:val="000000"/>
                <w:sz w:val="20"/>
                <w:szCs w:val="20"/>
              </w:rPr>
              <w:t>1</w:t>
            </w:r>
          </w:p>
        </w:tc>
        <w:tc>
          <w:tcPr>
            <w:tcW w:w="1110" w:type="dxa"/>
            <w:tcBorders>
              <w:left w:val="nil"/>
              <w:right w:val="nil"/>
            </w:tcBorders>
            <w:noWrap/>
            <w:vAlign w:val="bottom"/>
            <w:hideMark/>
          </w:tcPr>
          <w:p w14:paraId="370636CB"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0470CBC3" w14:textId="77777777" w:rsidR="00F8033D" w:rsidRPr="00E6451D" w:rsidRDefault="00F8033D" w:rsidP="00F8033D">
            <w:pPr>
              <w:rPr>
                <w:color w:val="000000"/>
                <w:sz w:val="20"/>
                <w:szCs w:val="20"/>
              </w:rPr>
            </w:pPr>
            <w:r w:rsidRPr="00E6451D">
              <w:rPr>
                <w:color w:val="000000"/>
                <w:sz w:val="20"/>
                <w:szCs w:val="20"/>
              </w:rPr>
              <w:t>1.99</w:t>
            </w:r>
          </w:p>
        </w:tc>
        <w:tc>
          <w:tcPr>
            <w:tcW w:w="2032" w:type="dxa"/>
            <w:tcBorders>
              <w:left w:val="nil"/>
              <w:right w:val="nil"/>
            </w:tcBorders>
            <w:noWrap/>
            <w:vAlign w:val="bottom"/>
            <w:hideMark/>
          </w:tcPr>
          <w:p w14:paraId="7645AC49" w14:textId="77777777" w:rsidR="00F8033D" w:rsidRPr="00E6451D" w:rsidRDefault="00F8033D" w:rsidP="00F8033D">
            <w:pPr>
              <w:rPr>
                <w:color w:val="000000"/>
                <w:sz w:val="20"/>
                <w:szCs w:val="20"/>
              </w:rPr>
            </w:pPr>
            <w:r w:rsidRPr="00E6451D">
              <w:rPr>
                <w:color w:val="000000"/>
                <w:sz w:val="20"/>
                <w:szCs w:val="20"/>
              </w:rPr>
              <w:t>0.054.</w:t>
            </w:r>
          </w:p>
        </w:tc>
      </w:tr>
      <w:tr w:rsidR="00F8033D" w:rsidRPr="00F8033D" w14:paraId="2E5D45E5" w14:textId="77777777" w:rsidTr="00E6451D">
        <w:trPr>
          <w:trHeight w:val="339"/>
        </w:trPr>
        <w:tc>
          <w:tcPr>
            <w:tcW w:w="2289" w:type="dxa"/>
            <w:tcBorders>
              <w:left w:val="nil"/>
              <w:right w:val="nil"/>
            </w:tcBorders>
            <w:noWrap/>
            <w:vAlign w:val="bottom"/>
            <w:hideMark/>
          </w:tcPr>
          <w:p w14:paraId="22053D21"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3E06CEB0"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26341C84"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3836C0FB" w14:textId="77777777" w:rsidR="00F8033D" w:rsidRPr="00E6451D" w:rsidRDefault="00F8033D" w:rsidP="00F8033D">
            <w:pPr>
              <w:rPr>
                <w:color w:val="000000"/>
                <w:sz w:val="20"/>
                <w:szCs w:val="20"/>
              </w:rPr>
            </w:pPr>
            <w:r w:rsidRPr="00E6451D">
              <w:rPr>
                <w:color w:val="000000"/>
                <w:sz w:val="20"/>
                <w:szCs w:val="20"/>
              </w:rPr>
              <w:t>1.68</w:t>
            </w:r>
          </w:p>
        </w:tc>
        <w:tc>
          <w:tcPr>
            <w:tcW w:w="1110" w:type="dxa"/>
            <w:tcBorders>
              <w:left w:val="nil"/>
              <w:right w:val="nil"/>
            </w:tcBorders>
            <w:noWrap/>
            <w:vAlign w:val="bottom"/>
            <w:hideMark/>
          </w:tcPr>
          <w:p w14:paraId="27962C89" w14:textId="77777777" w:rsidR="00F8033D" w:rsidRPr="00E6451D" w:rsidRDefault="00F8033D" w:rsidP="00F8033D">
            <w:pPr>
              <w:rPr>
                <w:color w:val="000000"/>
                <w:sz w:val="20"/>
                <w:szCs w:val="20"/>
              </w:rPr>
            </w:pPr>
            <w:r w:rsidRPr="00E6451D">
              <w:rPr>
                <w:color w:val="000000"/>
                <w:sz w:val="20"/>
                <w:szCs w:val="20"/>
              </w:rPr>
              <w:t>0.117</w:t>
            </w:r>
          </w:p>
        </w:tc>
        <w:tc>
          <w:tcPr>
            <w:tcW w:w="2032" w:type="dxa"/>
            <w:tcBorders>
              <w:left w:val="nil"/>
              <w:right w:val="nil"/>
            </w:tcBorders>
            <w:noWrap/>
            <w:vAlign w:val="bottom"/>
            <w:hideMark/>
          </w:tcPr>
          <w:p w14:paraId="473744F5" w14:textId="77777777" w:rsidR="00F8033D" w:rsidRPr="00E6451D" w:rsidRDefault="00F8033D" w:rsidP="00F8033D">
            <w:pPr>
              <w:rPr>
                <w:color w:val="000000"/>
                <w:sz w:val="20"/>
                <w:szCs w:val="20"/>
              </w:rPr>
            </w:pPr>
            <w:r w:rsidRPr="00E6451D">
              <w:rPr>
                <w:color w:val="000000"/>
                <w:sz w:val="20"/>
                <w:szCs w:val="20"/>
              </w:rPr>
              <w:t xml:space="preserve">0.117 </w:t>
            </w:r>
          </w:p>
        </w:tc>
      </w:tr>
      <w:tr w:rsidR="00F8033D" w:rsidRPr="00F8033D" w14:paraId="0EB0F00D" w14:textId="77777777" w:rsidTr="00E6451D">
        <w:trPr>
          <w:trHeight w:val="339"/>
        </w:trPr>
        <w:tc>
          <w:tcPr>
            <w:tcW w:w="2289" w:type="dxa"/>
            <w:tcBorders>
              <w:left w:val="nil"/>
              <w:right w:val="nil"/>
            </w:tcBorders>
            <w:noWrap/>
            <w:vAlign w:val="bottom"/>
            <w:hideMark/>
          </w:tcPr>
          <w:p w14:paraId="4B4F2254"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35E4DCF0"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27FCB6A9"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24F83236" w14:textId="77777777" w:rsidR="00F8033D" w:rsidRPr="00E6451D" w:rsidRDefault="00F8033D" w:rsidP="00F8033D">
            <w:pPr>
              <w:rPr>
                <w:color w:val="000000"/>
                <w:sz w:val="20"/>
                <w:szCs w:val="20"/>
              </w:rPr>
            </w:pPr>
            <w:r w:rsidRPr="00E6451D">
              <w:rPr>
                <w:color w:val="000000"/>
                <w:sz w:val="20"/>
                <w:szCs w:val="20"/>
              </w:rPr>
              <w:t>7.81</w:t>
            </w:r>
          </w:p>
        </w:tc>
        <w:tc>
          <w:tcPr>
            <w:tcW w:w="1110" w:type="dxa"/>
            <w:tcBorders>
              <w:left w:val="nil"/>
              <w:right w:val="nil"/>
            </w:tcBorders>
            <w:noWrap/>
            <w:vAlign w:val="bottom"/>
            <w:hideMark/>
          </w:tcPr>
          <w:p w14:paraId="60AAF9A9" w14:textId="77777777" w:rsidR="00F8033D" w:rsidRPr="00E6451D" w:rsidRDefault="00F8033D" w:rsidP="00F8033D">
            <w:pPr>
              <w:rPr>
                <w:color w:val="000000"/>
                <w:sz w:val="20"/>
                <w:szCs w:val="20"/>
              </w:rPr>
            </w:pPr>
            <w:r w:rsidRPr="00E6451D">
              <w:rPr>
                <w:color w:val="000000"/>
                <w:sz w:val="20"/>
                <w:szCs w:val="20"/>
              </w:rPr>
              <w:t>0.005</w:t>
            </w:r>
          </w:p>
        </w:tc>
        <w:tc>
          <w:tcPr>
            <w:tcW w:w="2032" w:type="dxa"/>
            <w:tcBorders>
              <w:left w:val="nil"/>
              <w:right w:val="nil"/>
            </w:tcBorders>
            <w:noWrap/>
            <w:vAlign w:val="bottom"/>
            <w:hideMark/>
          </w:tcPr>
          <w:p w14:paraId="1A38C381"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2085FA66" w14:textId="77777777" w:rsidTr="00E6451D">
        <w:trPr>
          <w:trHeight w:val="339"/>
        </w:trPr>
        <w:tc>
          <w:tcPr>
            <w:tcW w:w="2289" w:type="dxa"/>
            <w:tcBorders>
              <w:left w:val="nil"/>
              <w:right w:val="nil"/>
            </w:tcBorders>
            <w:noWrap/>
            <w:vAlign w:val="bottom"/>
            <w:hideMark/>
          </w:tcPr>
          <w:p w14:paraId="34F5E170"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57D660CD"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564C6D84"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4D124103" w14:textId="77777777" w:rsidR="00F8033D" w:rsidRPr="00E6451D" w:rsidRDefault="00F8033D" w:rsidP="00F8033D">
            <w:pPr>
              <w:rPr>
                <w:color w:val="000000"/>
                <w:sz w:val="20"/>
                <w:szCs w:val="20"/>
              </w:rPr>
            </w:pPr>
            <w:r w:rsidRPr="00E6451D">
              <w:rPr>
                <w:color w:val="000000"/>
                <w:sz w:val="20"/>
                <w:szCs w:val="20"/>
              </w:rPr>
              <w:t>1.08</w:t>
            </w:r>
          </w:p>
        </w:tc>
        <w:tc>
          <w:tcPr>
            <w:tcW w:w="1110" w:type="dxa"/>
            <w:tcBorders>
              <w:left w:val="nil"/>
              <w:right w:val="nil"/>
            </w:tcBorders>
            <w:noWrap/>
            <w:vAlign w:val="bottom"/>
            <w:hideMark/>
          </w:tcPr>
          <w:p w14:paraId="5054E4AF" w14:textId="77777777" w:rsidR="00F8033D" w:rsidRPr="00E6451D" w:rsidRDefault="00F8033D" w:rsidP="00F8033D">
            <w:pPr>
              <w:rPr>
                <w:color w:val="000000"/>
                <w:sz w:val="20"/>
                <w:szCs w:val="20"/>
              </w:rPr>
            </w:pPr>
            <w:r w:rsidRPr="00E6451D">
              <w:rPr>
                <w:color w:val="000000"/>
                <w:sz w:val="20"/>
                <w:szCs w:val="20"/>
              </w:rPr>
              <w:t>0.414</w:t>
            </w:r>
          </w:p>
        </w:tc>
        <w:tc>
          <w:tcPr>
            <w:tcW w:w="2032" w:type="dxa"/>
            <w:tcBorders>
              <w:left w:val="nil"/>
              <w:right w:val="nil"/>
            </w:tcBorders>
            <w:noWrap/>
            <w:vAlign w:val="bottom"/>
            <w:hideMark/>
          </w:tcPr>
          <w:p w14:paraId="63D5EA2F" w14:textId="77777777" w:rsidR="00F8033D" w:rsidRPr="00E6451D" w:rsidRDefault="00F8033D" w:rsidP="00F8033D">
            <w:pPr>
              <w:rPr>
                <w:color w:val="000000"/>
                <w:sz w:val="20"/>
                <w:szCs w:val="20"/>
              </w:rPr>
            </w:pPr>
            <w:r w:rsidRPr="00E6451D">
              <w:rPr>
                <w:color w:val="000000"/>
                <w:sz w:val="20"/>
                <w:szCs w:val="20"/>
              </w:rPr>
              <w:t xml:space="preserve">0.414 </w:t>
            </w:r>
          </w:p>
        </w:tc>
      </w:tr>
      <w:tr w:rsidR="00F8033D" w:rsidRPr="00F8033D" w14:paraId="0219F49D" w14:textId="77777777" w:rsidTr="00E6451D">
        <w:trPr>
          <w:trHeight w:val="339"/>
        </w:trPr>
        <w:tc>
          <w:tcPr>
            <w:tcW w:w="2289" w:type="dxa"/>
            <w:tcBorders>
              <w:left w:val="nil"/>
              <w:right w:val="nil"/>
            </w:tcBorders>
            <w:noWrap/>
            <w:vAlign w:val="bottom"/>
            <w:hideMark/>
          </w:tcPr>
          <w:p w14:paraId="4EE3CF0E"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148B282D"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399102E4"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0B28B5AE" w14:textId="77777777" w:rsidR="00F8033D" w:rsidRPr="00E6451D" w:rsidRDefault="00F8033D" w:rsidP="00F8033D">
            <w:pPr>
              <w:rPr>
                <w:color w:val="000000"/>
                <w:sz w:val="20"/>
                <w:szCs w:val="20"/>
              </w:rPr>
            </w:pPr>
            <w:r w:rsidRPr="00E6451D">
              <w:rPr>
                <w:color w:val="000000"/>
                <w:sz w:val="20"/>
                <w:szCs w:val="20"/>
              </w:rPr>
              <w:t>3.83</w:t>
            </w:r>
          </w:p>
        </w:tc>
        <w:tc>
          <w:tcPr>
            <w:tcW w:w="1110" w:type="dxa"/>
            <w:tcBorders>
              <w:left w:val="nil"/>
              <w:right w:val="nil"/>
            </w:tcBorders>
            <w:noWrap/>
            <w:vAlign w:val="bottom"/>
            <w:hideMark/>
          </w:tcPr>
          <w:p w14:paraId="33CE8750" w14:textId="77777777" w:rsidR="00F8033D" w:rsidRPr="00E6451D" w:rsidRDefault="00F8033D" w:rsidP="00F8033D">
            <w:pPr>
              <w:rPr>
                <w:color w:val="000000"/>
                <w:sz w:val="20"/>
                <w:szCs w:val="20"/>
              </w:rPr>
            </w:pPr>
            <w:r w:rsidRPr="00E6451D">
              <w:rPr>
                <w:color w:val="000000"/>
                <w:sz w:val="20"/>
                <w:szCs w:val="20"/>
              </w:rPr>
              <w:t>0.007</w:t>
            </w:r>
          </w:p>
        </w:tc>
        <w:tc>
          <w:tcPr>
            <w:tcW w:w="2032" w:type="dxa"/>
            <w:tcBorders>
              <w:left w:val="nil"/>
              <w:right w:val="nil"/>
            </w:tcBorders>
            <w:noWrap/>
            <w:vAlign w:val="bottom"/>
            <w:hideMark/>
          </w:tcPr>
          <w:p w14:paraId="1529DD42" w14:textId="77777777" w:rsidR="00F8033D" w:rsidRPr="00E6451D" w:rsidRDefault="00F8033D" w:rsidP="00F8033D">
            <w:pPr>
              <w:rPr>
                <w:color w:val="000000"/>
                <w:sz w:val="20"/>
                <w:szCs w:val="20"/>
              </w:rPr>
            </w:pPr>
            <w:r w:rsidRPr="00E6451D">
              <w:rPr>
                <w:color w:val="000000"/>
                <w:sz w:val="20"/>
                <w:szCs w:val="20"/>
              </w:rPr>
              <w:t>0.007**</w:t>
            </w:r>
          </w:p>
        </w:tc>
      </w:tr>
      <w:tr w:rsidR="00F8033D" w:rsidRPr="00F8033D" w14:paraId="10F4C769" w14:textId="77777777" w:rsidTr="00E6451D">
        <w:trPr>
          <w:trHeight w:val="339"/>
        </w:trPr>
        <w:tc>
          <w:tcPr>
            <w:tcW w:w="2289" w:type="dxa"/>
            <w:tcBorders>
              <w:left w:val="nil"/>
              <w:right w:val="nil"/>
            </w:tcBorders>
            <w:noWrap/>
            <w:vAlign w:val="bottom"/>
            <w:hideMark/>
          </w:tcPr>
          <w:p w14:paraId="38C9D106"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3164B08B"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7ED59B69" w14:textId="77777777" w:rsidR="00F8033D" w:rsidRPr="00E6451D" w:rsidRDefault="00F8033D" w:rsidP="00F8033D">
            <w:pPr>
              <w:rPr>
                <w:color w:val="000000"/>
                <w:sz w:val="20"/>
                <w:szCs w:val="20"/>
              </w:rPr>
            </w:pPr>
            <w:r w:rsidRPr="00E6451D">
              <w:rPr>
                <w:color w:val="000000"/>
                <w:sz w:val="20"/>
                <w:szCs w:val="20"/>
              </w:rPr>
              <w:t>0.01</w:t>
            </w:r>
          </w:p>
        </w:tc>
        <w:tc>
          <w:tcPr>
            <w:tcW w:w="1110" w:type="dxa"/>
            <w:tcBorders>
              <w:left w:val="nil"/>
              <w:right w:val="nil"/>
            </w:tcBorders>
            <w:noWrap/>
            <w:vAlign w:val="bottom"/>
            <w:hideMark/>
          </w:tcPr>
          <w:p w14:paraId="63B7FFF5" w14:textId="77777777" w:rsidR="00F8033D" w:rsidRPr="00E6451D" w:rsidRDefault="00F8033D" w:rsidP="00F8033D">
            <w:pPr>
              <w:rPr>
                <w:color w:val="000000"/>
                <w:sz w:val="20"/>
                <w:szCs w:val="20"/>
              </w:rPr>
            </w:pPr>
            <w:r w:rsidRPr="00E6451D">
              <w:rPr>
                <w:color w:val="000000"/>
                <w:sz w:val="20"/>
                <w:szCs w:val="20"/>
              </w:rPr>
              <w:t>0.6</w:t>
            </w:r>
          </w:p>
        </w:tc>
        <w:tc>
          <w:tcPr>
            <w:tcW w:w="1110" w:type="dxa"/>
            <w:tcBorders>
              <w:left w:val="nil"/>
              <w:right w:val="nil"/>
            </w:tcBorders>
            <w:noWrap/>
            <w:vAlign w:val="bottom"/>
            <w:hideMark/>
          </w:tcPr>
          <w:p w14:paraId="24E33ABD" w14:textId="77777777" w:rsidR="00F8033D" w:rsidRPr="00E6451D" w:rsidRDefault="00F8033D" w:rsidP="00F8033D">
            <w:pPr>
              <w:rPr>
                <w:color w:val="000000"/>
                <w:sz w:val="20"/>
                <w:szCs w:val="20"/>
              </w:rPr>
            </w:pPr>
            <w:r w:rsidRPr="00E6451D">
              <w:rPr>
                <w:color w:val="000000"/>
                <w:sz w:val="20"/>
                <w:szCs w:val="20"/>
              </w:rPr>
              <w:t>0.905</w:t>
            </w:r>
          </w:p>
        </w:tc>
        <w:tc>
          <w:tcPr>
            <w:tcW w:w="2032" w:type="dxa"/>
            <w:tcBorders>
              <w:left w:val="nil"/>
              <w:right w:val="nil"/>
            </w:tcBorders>
            <w:noWrap/>
            <w:vAlign w:val="bottom"/>
            <w:hideMark/>
          </w:tcPr>
          <w:p w14:paraId="3C512B3E" w14:textId="77777777" w:rsidR="00F8033D" w:rsidRPr="00E6451D" w:rsidRDefault="00F8033D" w:rsidP="00F8033D">
            <w:pPr>
              <w:rPr>
                <w:color w:val="000000"/>
                <w:sz w:val="20"/>
                <w:szCs w:val="20"/>
              </w:rPr>
            </w:pPr>
            <w:r w:rsidRPr="00E6451D">
              <w:rPr>
                <w:color w:val="000000"/>
                <w:sz w:val="20"/>
                <w:szCs w:val="20"/>
              </w:rPr>
              <w:t xml:space="preserve">0.905 </w:t>
            </w:r>
          </w:p>
        </w:tc>
      </w:tr>
      <w:tr w:rsidR="00F8033D" w:rsidRPr="00F8033D" w14:paraId="1D62CAC7" w14:textId="77777777" w:rsidTr="00E6451D">
        <w:trPr>
          <w:trHeight w:val="339"/>
        </w:trPr>
        <w:tc>
          <w:tcPr>
            <w:tcW w:w="2289" w:type="dxa"/>
            <w:tcBorders>
              <w:left w:val="nil"/>
              <w:right w:val="nil"/>
            </w:tcBorders>
            <w:noWrap/>
            <w:vAlign w:val="bottom"/>
            <w:hideMark/>
          </w:tcPr>
          <w:p w14:paraId="1992D17A"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307AEFFE"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77559F5D" w14:textId="77777777" w:rsidR="00F8033D" w:rsidRPr="00E6451D" w:rsidRDefault="00F8033D" w:rsidP="00F8033D">
            <w:pPr>
              <w:rPr>
                <w:color w:val="000000"/>
                <w:sz w:val="20"/>
                <w:szCs w:val="20"/>
              </w:rPr>
            </w:pPr>
            <w:r w:rsidRPr="00E6451D">
              <w:rPr>
                <w:color w:val="000000"/>
                <w:sz w:val="20"/>
                <w:szCs w:val="20"/>
              </w:rPr>
              <w:t>0.11</w:t>
            </w:r>
          </w:p>
        </w:tc>
        <w:tc>
          <w:tcPr>
            <w:tcW w:w="1110" w:type="dxa"/>
            <w:tcBorders>
              <w:left w:val="nil"/>
              <w:right w:val="nil"/>
            </w:tcBorders>
            <w:noWrap/>
            <w:vAlign w:val="bottom"/>
            <w:hideMark/>
          </w:tcPr>
          <w:p w14:paraId="2ACFA68D" w14:textId="77777777" w:rsidR="00F8033D" w:rsidRPr="00E6451D" w:rsidRDefault="00F8033D" w:rsidP="00F8033D">
            <w:pPr>
              <w:rPr>
                <w:color w:val="000000"/>
                <w:sz w:val="20"/>
                <w:szCs w:val="20"/>
              </w:rPr>
            </w:pPr>
            <w:r w:rsidRPr="00E6451D">
              <w:rPr>
                <w:color w:val="000000"/>
                <w:sz w:val="20"/>
                <w:szCs w:val="20"/>
              </w:rPr>
              <w:t>6.69</w:t>
            </w:r>
          </w:p>
        </w:tc>
        <w:tc>
          <w:tcPr>
            <w:tcW w:w="1110" w:type="dxa"/>
            <w:tcBorders>
              <w:left w:val="nil"/>
              <w:right w:val="nil"/>
            </w:tcBorders>
            <w:noWrap/>
            <w:vAlign w:val="bottom"/>
            <w:hideMark/>
          </w:tcPr>
          <w:p w14:paraId="7B353B1F" w14:textId="77777777" w:rsidR="00F8033D" w:rsidRPr="00E6451D" w:rsidRDefault="00F8033D" w:rsidP="00F8033D">
            <w:pPr>
              <w:rPr>
                <w:color w:val="000000"/>
                <w:sz w:val="20"/>
                <w:szCs w:val="20"/>
              </w:rPr>
            </w:pPr>
            <w:r w:rsidRPr="00E6451D">
              <w:rPr>
                <w:color w:val="000000"/>
                <w:sz w:val="20"/>
                <w:szCs w:val="20"/>
              </w:rPr>
              <w:t>0.005</w:t>
            </w:r>
          </w:p>
        </w:tc>
        <w:tc>
          <w:tcPr>
            <w:tcW w:w="2032" w:type="dxa"/>
            <w:tcBorders>
              <w:left w:val="nil"/>
              <w:right w:val="nil"/>
            </w:tcBorders>
            <w:noWrap/>
            <w:vAlign w:val="bottom"/>
            <w:hideMark/>
          </w:tcPr>
          <w:p w14:paraId="442A148A"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27F23371" w14:textId="77777777" w:rsidTr="00E6451D">
        <w:trPr>
          <w:trHeight w:val="339"/>
        </w:trPr>
        <w:tc>
          <w:tcPr>
            <w:tcW w:w="2289" w:type="dxa"/>
            <w:tcBorders>
              <w:left w:val="nil"/>
              <w:right w:val="nil"/>
            </w:tcBorders>
            <w:noWrap/>
            <w:vAlign w:val="bottom"/>
            <w:hideMark/>
          </w:tcPr>
          <w:p w14:paraId="7209E332"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005DEA22"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2DEBBC4C"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47A36DF3" w14:textId="77777777" w:rsidR="00F8033D" w:rsidRPr="00E6451D" w:rsidRDefault="00F8033D" w:rsidP="00F8033D">
            <w:pPr>
              <w:rPr>
                <w:color w:val="000000"/>
                <w:sz w:val="20"/>
                <w:szCs w:val="20"/>
              </w:rPr>
            </w:pPr>
            <w:r w:rsidRPr="00E6451D">
              <w:rPr>
                <w:color w:val="000000"/>
                <w:sz w:val="20"/>
                <w:szCs w:val="20"/>
              </w:rPr>
              <w:t>1.48</w:t>
            </w:r>
          </w:p>
        </w:tc>
        <w:tc>
          <w:tcPr>
            <w:tcW w:w="1110" w:type="dxa"/>
            <w:tcBorders>
              <w:left w:val="nil"/>
              <w:right w:val="nil"/>
            </w:tcBorders>
            <w:noWrap/>
            <w:vAlign w:val="bottom"/>
            <w:hideMark/>
          </w:tcPr>
          <w:p w14:paraId="63BDF04C" w14:textId="77777777" w:rsidR="00F8033D" w:rsidRPr="00E6451D" w:rsidRDefault="00F8033D" w:rsidP="00F8033D">
            <w:pPr>
              <w:rPr>
                <w:color w:val="000000"/>
                <w:sz w:val="20"/>
                <w:szCs w:val="20"/>
              </w:rPr>
            </w:pPr>
            <w:r w:rsidRPr="00E6451D">
              <w:rPr>
                <w:color w:val="000000"/>
                <w:sz w:val="20"/>
                <w:szCs w:val="20"/>
              </w:rPr>
              <w:t>0.142</w:t>
            </w:r>
          </w:p>
        </w:tc>
        <w:tc>
          <w:tcPr>
            <w:tcW w:w="2032" w:type="dxa"/>
            <w:tcBorders>
              <w:left w:val="nil"/>
              <w:right w:val="nil"/>
            </w:tcBorders>
            <w:noWrap/>
            <w:vAlign w:val="bottom"/>
            <w:hideMark/>
          </w:tcPr>
          <w:p w14:paraId="08B87877" w14:textId="77777777" w:rsidR="00F8033D" w:rsidRPr="00E6451D" w:rsidRDefault="00F8033D" w:rsidP="00F8033D">
            <w:pPr>
              <w:rPr>
                <w:color w:val="000000"/>
                <w:sz w:val="20"/>
                <w:szCs w:val="20"/>
              </w:rPr>
            </w:pPr>
            <w:r w:rsidRPr="00E6451D">
              <w:rPr>
                <w:color w:val="000000"/>
                <w:sz w:val="20"/>
                <w:szCs w:val="20"/>
              </w:rPr>
              <w:t xml:space="preserve">0.142 </w:t>
            </w:r>
          </w:p>
        </w:tc>
      </w:tr>
      <w:tr w:rsidR="00F8033D" w:rsidRPr="00F8033D" w14:paraId="6BF9FFEB" w14:textId="77777777" w:rsidTr="00E6451D">
        <w:trPr>
          <w:trHeight w:val="339"/>
        </w:trPr>
        <w:tc>
          <w:tcPr>
            <w:tcW w:w="2289" w:type="dxa"/>
            <w:tcBorders>
              <w:left w:val="nil"/>
              <w:right w:val="nil"/>
            </w:tcBorders>
            <w:noWrap/>
            <w:vAlign w:val="bottom"/>
            <w:hideMark/>
          </w:tcPr>
          <w:p w14:paraId="11AC3119"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15E444A8"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712A99D3"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0A5C27B8" w14:textId="77777777" w:rsidR="00F8033D" w:rsidRPr="00E6451D" w:rsidRDefault="00F8033D" w:rsidP="00F8033D">
            <w:pPr>
              <w:rPr>
                <w:color w:val="000000"/>
                <w:sz w:val="20"/>
                <w:szCs w:val="20"/>
              </w:rPr>
            </w:pPr>
            <w:r w:rsidRPr="00E6451D">
              <w:rPr>
                <w:color w:val="000000"/>
                <w:sz w:val="20"/>
                <w:szCs w:val="20"/>
              </w:rPr>
              <w:t>2.58</w:t>
            </w:r>
          </w:p>
        </w:tc>
        <w:tc>
          <w:tcPr>
            <w:tcW w:w="1110" w:type="dxa"/>
            <w:tcBorders>
              <w:left w:val="nil"/>
              <w:right w:val="nil"/>
            </w:tcBorders>
            <w:noWrap/>
            <w:vAlign w:val="bottom"/>
            <w:hideMark/>
          </w:tcPr>
          <w:p w14:paraId="0C6C7F42" w14:textId="77777777" w:rsidR="00F8033D" w:rsidRPr="00E6451D" w:rsidRDefault="00F8033D" w:rsidP="00F8033D">
            <w:pPr>
              <w:rPr>
                <w:color w:val="000000"/>
                <w:sz w:val="20"/>
                <w:szCs w:val="20"/>
              </w:rPr>
            </w:pPr>
            <w:r w:rsidRPr="00E6451D">
              <w:rPr>
                <w:color w:val="000000"/>
                <w:sz w:val="20"/>
                <w:szCs w:val="20"/>
              </w:rPr>
              <w:t>0.024</w:t>
            </w:r>
          </w:p>
        </w:tc>
        <w:tc>
          <w:tcPr>
            <w:tcW w:w="2032" w:type="dxa"/>
            <w:tcBorders>
              <w:left w:val="nil"/>
              <w:right w:val="nil"/>
            </w:tcBorders>
            <w:noWrap/>
            <w:vAlign w:val="bottom"/>
            <w:hideMark/>
          </w:tcPr>
          <w:p w14:paraId="395AD068" w14:textId="77777777" w:rsidR="00F8033D" w:rsidRPr="00E6451D" w:rsidRDefault="00F8033D" w:rsidP="00F8033D">
            <w:pPr>
              <w:rPr>
                <w:color w:val="000000"/>
                <w:sz w:val="20"/>
                <w:szCs w:val="20"/>
              </w:rPr>
            </w:pPr>
            <w:r w:rsidRPr="00E6451D">
              <w:rPr>
                <w:color w:val="000000"/>
                <w:sz w:val="20"/>
                <w:szCs w:val="20"/>
              </w:rPr>
              <w:t>0.024*</w:t>
            </w:r>
          </w:p>
        </w:tc>
      </w:tr>
      <w:tr w:rsidR="00F8033D" w:rsidRPr="00F8033D" w14:paraId="54B3C182" w14:textId="77777777" w:rsidTr="00E6451D">
        <w:trPr>
          <w:trHeight w:val="339"/>
        </w:trPr>
        <w:tc>
          <w:tcPr>
            <w:tcW w:w="2289" w:type="dxa"/>
            <w:tcBorders>
              <w:left w:val="nil"/>
              <w:right w:val="nil"/>
            </w:tcBorders>
            <w:noWrap/>
            <w:vAlign w:val="bottom"/>
            <w:hideMark/>
          </w:tcPr>
          <w:p w14:paraId="70DBC7EA"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3A914B47"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7301B297"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232D35DB" w14:textId="77777777" w:rsidR="00F8033D" w:rsidRPr="00E6451D" w:rsidRDefault="00F8033D" w:rsidP="00F8033D">
            <w:pPr>
              <w:rPr>
                <w:color w:val="000000"/>
                <w:sz w:val="20"/>
                <w:szCs w:val="20"/>
              </w:rPr>
            </w:pPr>
            <w:r w:rsidRPr="00E6451D">
              <w:rPr>
                <w:color w:val="000000"/>
                <w:sz w:val="20"/>
                <w:szCs w:val="20"/>
              </w:rPr>
              <w:t>0.95</w:t>
            </w:r>
          </w:p>
        </w:tc>
        <w:tc>
          <w:tcPr>
            <w:tcW w:w="1110" w:type="dxa"/>
            <w:tcBorders>
              <w:left w:val="nil"/>
              <w:right w:val="nil"/>
            </w:tcBorders>
            <w:noWrap/>
            <w:vAlign w:val="bottom"/>
            <w:hideMark/>
          </w:tcPr>
          <w:p w14:paraId="1877D4B9" w14:textId="77777777" w:rsidR="00F8033D" w:rsidRPr="00E6451D" w:rsidRDefault="00F8033D" w:rsidP="00F8033D">
            <w:pPr>
              <w:rPr>
                <w:color w:val="000000"/>
                <w:sz w:val="20"/>
                <w:szCs w:val="20"/>
              </w:rPr>
            </w:pPr>
            <w:r w:rsidRPr="00E6451D">
              <w:rPr>
                <w:color w:val="000000"/>
                <w:sz w:val="20"/>
                <w:szCs w:val="20"/>
              </w:rPr>
              <w:t>0.518</w:t>
            </w:r>
          </w:p>
        </w:tc>
        <w:tc>
          <w:tcPr>
            <w:tcW w:w="2032" w:type="dxa"/>
            <w:tcBorders>
              <w:left w:val="nil"/>
              <w:right w:val="nil"/>
            </w:tcBorders>
            <w:noWrap/>
            <w:vAlign w:val="bottom"/>
            <w:hideMark/>
          </w:tcPr>
          <w:p w14:paraId="48287F98" w14:textId="77777777" w:rsidR="00F8033D" w:rsidRPr="00E6451D" w:rsidRDefault="00F8033D" w:rsidP="00F8033D">
            <w:pPr>
              <w:rPr>
                <w:color w:val="000000"/>
                <w:sz w:val="20"/>
                <w:szCs w:val="20"/>
              </w:rPr>
            </w:pPr>
            <w:r w:rsidRPr="00E6451D">
              <w:rPr>
                <w:color w:val="000000"/>
                <w:sz w:val="20"/>
                <w:szCs w:val="20"/>
              </w:rPr>
              <w:t xml:space="preserve">0.518 </w:t>
            </w:r>
          </w:p>
        </w:tc>
      </w:tr>
      <w:tr w:rsidR="00F8033D" w:rsidRPr="00F8033D" w14:paraId="3C9AEC40" w14:textId="77777777" w:rsidTr="00E6451D">
        <w:trPr>
          <w:trHeight w:val="339"/>
        </w:trPr>
        <w:tc>
          <w:tcPr>
            <w:tcW w:w="2289" w:type="dxa"/>
            <w:tcBorders>
              <w:left w:val="nil"/>
              <w:right w:val="nil"/>
            </w:tcBorders>
            <w:noWrap/>
            <w:vAlign w:val="bottom"/>
            <w:hideMark/>
          </w:tcPr>
          <w:p w14:paraId="0F138985"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7B8F7F5E"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4B162100"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2AFCCD66" w14:textId="77777777" w:rsidR="00F8033D" w:rsidRPr="00E6451D" w:rsidRDefault="00F8033D" w:rsidP="00F8033D">
            <w:pPr>
              <w:rPr>
                <w:color w:val="000000"/>
                <w:sz w:val="20"/>
                <w:szCs w:val="20"/>
              </w:rPr>
            </w:pPr>
            <w:r w:rsidRPr="00E6451D">
              <w:rPr>
                <w:color w:val="000000"/>
                <w:sz w:val="20"/>
                <w:szCs w:val="20"/>
              </w:rPr>
              <w:t>4.03</w:t>
            </w:r>
          </w:p>
        </w:tc>
        <w:tc>
          <w:tcPr>
            <w:tcW w:w="1110" w:type="dxa"/>
            <w:tcBorders>
              <w:left w:val="nil"/>
              <w:right w:val="nil"/>
            </w:tcBorders>
            <w:noWrap/>
            <w:vAlign w:val="bottom"/>
            <w:hideMark/>
          </w:tcPr>
          <w:p w14:paraId="3F609813" w14:textId="77777777" w:rsidR="00F8033D" w:rsidRPr="00E6451D" w:rsidRDefault="00F8033D" w:rsidP="00F8033D">
            <w:pPr>
              <w:rPr>
                <w:color w:val="000000"/>
                <w:sz w:val="20"/>
                <w:szCs w:val="20"/>
              </w:rPr>
            </w:pPr>
            <w:r w:rsidRPr="00E6451D">
              <w:rPr>
                <w:color w:val="000000"/>
                <w:sz w:val="20"/>
                <w:szCs w:val="20"/>
              </w:rPr>
              <w:t>0.005</w:t>
            </w:r>
          </w:p>
        </w:tc>
        <w:tc>
          <w:tcPr>
            <w:tcW w:w="2032" w:type="dxa"/>
            <w:tcBorders>
              <w:left w:val="nil"/>
              <w:right w:val="nil"/>
            </w:tcBorders>
            <w:noWrap/>
            <w:vAlign w:val="bottom"/>
            <w:hideMark/>
          </w:tcPr>
          <w:p w14:paraId="77B6D875"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73A7AF3E" w14:textId="77777777" w:rsidTr="00E6451D">
        <w:trPr>
          <w:trHeight w:val="339"/>
        </w:trPr>
        <w:tc>
          <w:tcPr>
            <w:tcW w:w="2289" w:type="dxa"/>
            <w:tcBorders>
              <w:left w:val="nil"/>
              <w:right w:val="nil"/>
            </w:tcBorders>
            <w:noWrap/>
            <w:vAlign w:val="bottom"/>
            <w:hideMark/>
          </w:tcPr>
          <w:p w14:paraId="1E6634BC"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5201CFD6"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2A8F1FC8"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4FC309BB" w14:textId="77777777" w:rsidR="00F8033D" w:rsidRPr="00E6451D" w:rsidRDefault="00F8033D" w:rsidP="00F8033D">
            <w:pPr>
              <w:rPr>
                <w:color w:val="000000"/>
                <w:sz w:val="20"/>
                <w:szCs w:val="20"/>
              </w:rPr>
            </w:pPr>
            <w:r w:rsidRPr="00E6451D">
              <w:rPr>
                <w:color w:val="000000"/>
                <w:sz w:val="20"/>
                <w:szCs w:val="20"/>
              </w:rPr>
              <w:t>2.87</w:t>
            </w:r>
          </w:p>
        </w:tc>
        <w:tc>
          <w:tcPr>
            <w:tcW w:w="1110" w:type="dxa"/>
            <w:tcBorders>
              <w:left w:val="nil"/>
              <w:right w:val="nil"/>
            </w:tcBorders>
            <w:noWrap/>
            <w:vAlign w:val="bottom"/>
            <w:hideMark/>
          </w:tcPr>
          <w:p w14:paraId="08592F1E" w14:textId="77777777" w:rsidR="00F8033D" w:rsidRPr="00E6451D" w:rsidRDefault="00F8033D" w:rsidP="00F8033D">
            <w:pPr>
              <w:rPr>
                <w:color w:val="000000"/>
                <w:sz w:val="20"/>
                <w:szCs w:val="20"/>
              </w:rPr>
            </w:pPr>
            <w:r w:rsidRPr="00E6451D">
              <w:rPr>
                <w:color w:val="000000"/>
                <w:sz w:val="20"/>
                <w:szCs w:val="20"/>
              </w:rPr>
              <w:t>0.02</w:t>
            </w:r>
          </w:p>
        </w:tc>
        <w:tc>
          <w:tcPr>
            <w:tcW w:w="2032" w:type="dxa"/>
            <w:tcBorders>
              <w:left w:val="nil"/>
              <w:right w:val="nil"/>
            </w:tcBorders>
            <w:noWrap/>
            <w:vAlign w:val="bottom"/>
            <w:hideMark/>
          </w:tcPr>
          <w:p w14:paraId="60713FC1" w14:textId="77777777" w:rsidR="00F8033D" w:rsidRPr="00E6451D" w:rsidRDefault="00F8033D" w:rsidP="00F8033D">
            <w:pPr>
              <w:rPr>
                <w:color w:val="000000"/>
                <w:sz w:val="20"/>
                <w:szCs w:val="20"/>
              </w:rPr>
            </w:pPr>
            <w:r w:rsidRPr="00E6451D">
              <w:rPr>
                <w:color w:val="000000"/>
                <w:sz w:val="20"/>
                <w:szCs w:val="20"/>
              </w:rPr>
              <w:t>0.02*</w:t>
            </w:r>
          </w:p>
        </w:tc>
      </w:tr>
      <w:tr w:rsidR="00F8033D" w:rsidRPr="00F8033D" w14:paraId="3430F102" w14:textId="77777777" w:rsidTr="00E6451D">
        <w:trPr>
          <w:trHeight w:val="339"/>
        </w:trPr>
        <w:tc>
          <w:tcPr>
            <w:tcW w:w="2289" w:type="dxa"/>
            <w:tcBorders>
              <w:left w:val="nil"/>
              <w:right w:val="nil"/>
            </w:tcBorders>
            <w:noWrap/>
            <w:vAlign w:val="bottom"/>
            <w:hideMark/>
          </w:tcPr>
          <w:p w14:paraId="02FADF74"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6D5B1744"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5A987966"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26762BD4" w14:textId="77777777" w:rsidR="00F8033D" w:rsidRPr="00E6451D" w:rsidRDefault="00F8033D" w:rsidP="00F8033D">
            <w:pPr>
              <w:rPr>
                <w:color w:val="000000"/>
                <w:sz w:val="20"/>
                <w:szCs w:val="20"/>
              </w:rPr>
            </w:pPr>
            <w:r w:rsidRPr="00E6451D">
              <w:rPr>
                <w:color w:val="000000"/>
                <w:sz w:val="20"/>
                <w:szCs w:val="20"/>
              </w:rPr>
              <w:t>2.33</w:t>
            </w:r>
          </w:p>
        </w:tc>
        <w:tc>
          <w:tcPr>
            <w:tcW w:w="1110" w:type="dxa"/>
            <w:tcBorders>
              <w:left w:val="nil"/>
              <w:right w:val="nil"/>
            </w:tcBorders>
            <w:noWrap/>
            <w:vAlign w:val="bottom"/>
            <w:hideMark/>
          </w:tcPr>
          <w:p w14:paraId="1E7C1B77" w14:textId="77777777" w:rsidR="00F8033D" w:rsidRPr="00E6451D" w:rsidRDefault="00F8033D" w:rsidP="00F8033D">
            <w:pPr>
              <w:rPr>
                <w:color w:val="000000"/>
                <w:sz w:val="20"/>
                <w:szCs w:val="20"/>
              </w:rPr>
            </w:pPr>
            <w:r w:rsidRPr="00E6451D">
              <w:rPr>
                <w:color w:val="000000"/>
                <w:sz w:val="20"/>
                <w:szCs w:val="20"/>
              </w:rPr>
              <w:t>0.045</w:t>
            </w:r>
          </w:p>
        </w:tc>
        <w:tc>
          <w:tcPr>
            <w:tcW w:w="2032" w:type="dxa"/>
            <w:tcBorders>
              <w:left w:val="nil"/>
              <w:right w:val="nil"/>
            </w:tcBorders>
            <w:noWrap/>
            <w:vAlign w:val="bottom"/>
            <w:hideMark/>
          </w:tcPr>
          <w:p w14:paraId="1A366798" w14:textId="77777777" w:rsidR="00F8033D" w:rsidRPr="00E6451D" w:rsidRDefault="00F8033D" w:rsidP="00F8033D">
            <w:pPr>
              <w:rPr>
                <w:color w:val="000000"/>
                <w:sz w:val="20"/>
                <w:szCs w:val="20"/>
              </w:rPr>
            </w:pPr>
            <w:r w:rsidRPr="00E6451D">
              <w:rPr>
                <w:color w:val="000000"/>
                <w:sz w:val="20"/>
                <w:szCs w:val="20"/>
              </w:rPr>
              <w:t>0.045*</w:t>
            </w:r>
          </w:p>
        </w:tc>
      </w:tr>
      <w:tr w:rsidR="00F8033D" w:rsidRPr="00F8033D" w14:paraId="5A13F265" w14:textId="77777777" w:rsidTr="00E6451D">
        <w:trPr>
          <w:trHeight w:val="339"/>
        </w:trPr>
        <w:tc>
          <w:tcPr>
            <w:tcW w:w="2289" w:type="dxa"/>
            <w:tcBorders>
              <w:left w:val="nil"/>
              <w:right w:val="nil"/>
            </w:tcBorders>
            <w:noWrap/>
            <w:vAlign w:val="bottom"/>
            <w:hideMark/>
          </w:tcPr>
          <w:p w14:paraId="549ABBCF"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4F23C51F"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2A4E16B2"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10C97BBD" w14:textId="77777777" w:rsidR="00F8033D" w:rsidRPr="00E6451D" w:rsidRDefault="00F8033D" w:rsidP="00F8033D">
            <w:pPr>
              <w:rPr>
                <w:color w:val="000000"/>
                <w:sz w:val="20"/>
                <w:szCs w:val="20"/>
              </w:rPr>
            </w:pPr>
            <w:r w:rsidRPr="00E6451D">
              <w:rPr>
                <w:color w:val="000000"/>
                <w:sz w:val="20"/>
                <w:szCs w:val="20"/>
              </w:rPr>
              <w:t>3.04</w:t>
            </w:r>
          </w:p>
        </w:tc>
        <w:tc>
          <w:tcPr>
            <w:tcW w:w="1110" w:type="dxa"/>
            <w:tcBorders>
              <w:left w:val="nil"/>
              <w:right w:val="nil"/>
            </w:tcBorders>
            <w:noWrap/>
            <w:vAlign w:val="bottom"/>
            <w:hideMark/>
          </w:tcPr>
          <w:p w14:paraId="1C9CC9AB" w14:textId="77777777" w:rsidR="00F8033D" w:rsidRPr="00E6451D" w:rsidRDefault="00F8033D" w:rsidP="00F8033D">
            <w:pPr>
              <w:rPr>
                <w:color w:val="000000"/>
                <w:sz w:val="20"/>
                <w:szCs w:val="20"/>
              </w:rPr>
            </w:pPr>
            <w:r w:rsidRPr="00E6451D">
              <w:rPr>
                <w:color w:val="000000"/>
                <w:sz w:val="20"/>
                <w:szCs w:val="20"/>
              </w:rPr>
              <w:t>0.009</w:t>
            </w:r>
          </w:p>
        </w:tc>
        <w:tc>
          <w:tcPr>
            <w:tcW w:w="2032" w:type="dxa"/>
            <w:tcBorders>
              <w:left w:val="nil"/>
              <w:right w:val="nil"/>
            </w:tcBorders>
            <w:noWrap/>
            <w:vAlign w:val="bottom"/>
            <w:hideMark/>
          </w:tcPr>
          <w:p w14:paraId="45F16DF4" w14:textId="77777777" w:rsidR="00F8033D" w:rsidRPr="00E6451D" w:rsidRDefault="00F8033D" w:rsidP="00F8033D">
            <w:pPr>
              <w:rPr>
                <w:color w:val="000000"/>
                <w:sz w:val="20"/>
                <w:szCs w:val="20"/>
              </w:rPr>
            </w:pPr>
            <w:r w:rsidRPr="00E6451D">
              <w:rPr>
                <w:color w:val="000000"/>
                <w:sz w:val="20"/>
                <w:szCs w:val="20"/>
              </w:rPr>
              <w:t>0.009**</w:t>
            </w:r>
          </w:p>
        </w:tc>
      </w:tr>
      <w:tr w:rsidR="00F8033D" w:rsidRPr="00F8033D" w14:paraId="6F77D2EB" w14:textId="77777777" w:rsidTr="00E6451D">
        <w:trPr>
          <w:trHeight w:val="339"/>
        </w:trPr>
        <w:tc>
          <w:tcPr>
            <w:tcW w:w="2289" w:type="dxa"/>
            <w:tcBorders>
              <w:left w:val="nil"/>
              <w:right w:val="nil"/>
            </w:tcBorders>
            <w:noWrap/>
            <w:vAlign w:val="bottom"/>
            <w:hideMark/>
          </w:tcPr>
          <w:p w14:paraId="4A46F4D7"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right w:val="nil"/>
            </w:tcBorders>
            <w:noWrap/>
            <w:vAlign w:val="bottom"/>
            <w:hideMark/>
          </w:tcPr>
          <w:p w14:paraId="1F2BC861"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6DB2F6C5"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05B1D2FD" w14:textId="77777777" w:rsidR="00F8033D" w:rsidRPr="00E6451D" w:rsidRDefault="00F8033D" w:rsidP="00F8033D">
            <w:pPr>
              <w:rPr>
                <w:color w:val="000000"/>
                <w:sz w:val="20"/>
                <w:szCs w:val="20"/>
              </w:rPr>
            </w:pPr>
            <w:r w:rsidRPr="00E6451D">
              <w:rPr>
                <w:color w:val="000000"/>
                <w:sz w:val="20"/>
                <w:szCs w:val="20"/>
              </w:rPr>
              <w:t>0.64</w:t>
            </w:r>
          </w:p>
        </w:tc>
        <w:tc>
          <w:tcPr>
            <w:tcW w:w="1110" w:type="dxa"/>
            <w:tcBorders>
              <w:left w:val="nil"/>
              <w:right w:val="nil"/>
            </w:tcBorders>
            <w:noWrap/>
            <w:vAlign w:val="bottom"/>
            <w:hideMark/>
          </w:tcPr>
          <w:p w14:paraId="11F7EB49" w14:textId="77777777" w:rsidR="00F8033D" w:rsidRPr="00E6451D" w:rsidRDefault="00F8033D" w:rsidP="00F8033D">
            <w:pPr>
              <w:rPr>
                <w:color w:val="000000"/>
                <w:sz w:val="20"/>
                <w:szCs w:val="20"/>
              </w:rPr>
            </w:pPr>
            <w:r w:rsidRPr="00E6451D">
              <w:rPr>
                <w:color w:val="000000"/>
                <w:sz w:val="20"/>
                <w:szCs w:val="20"/>
              </w:rPr>
              <w:t>0.905</w:t>
            </w:r>
          </w:p>
        </w:tc>
        <w:tc>
          <w:tcPr>
            <w:tcW w:w="2032" w:type="dxa"/>
            <w:tcBorders>
              <w:left w:val="nil"/>
              <w:right w:val="nil"/>
            </w:tcBorders>
            <w:noWrap/>
            <w:vAlign w:val="bottom"/>
            <w:hideMark/>
          </w:tcPr>
          <w:p w14:paraId="6F0A0BE9" w14:textId="77777777" w:rsidR="00F8033D" w:rsidRPr="00E6451D" w:rsidRDefault="00F8033D" w:rsidP="00F8033D">
            <w:pPr>
              <w:rPr>
                <w:color w:val="000000"/>
                <w:sz w:val="20"/>
                <w:szCs w:val="20"/>
              </w:rPr>
            </w:pPr>
            <w:r w:rsidRPr="00E6451D">
              <w:rPr>
                <w:color w:val="000000"/>
                <w:sz w:val="20"/>
                <w:szCs w:val="20"/>
              </w:rPr>
              <w:t xml:space="preserve">0.905 </w:t>
            </w:r>
          </w:p>
        </w:tc>
      </w:tr>
      <w:tr w:rsidR="00F8033D" w:rsidRPr="00F8033D" w14:paraId="382EA3CC" w14:textId="77777777" w:rsidTr="00E6451D">
        <w:trPr>
          <w:trHeight w:val="339"/>
        </w:trPr>
        <w:tc>
          <w:tcPr>
            <w:tcW w:w="2289" w:type="dxa"/>
            <w:tcBorders>
              <w:left w:val="nil"/>
              <w:bottom w:val="single" w:sz="4" w:space="0" w:color="auto"/>
              <w:right w:val="nil"/>
            </w:tcBorders>
            <w:noWrap/>
            <w:vAlign w:val="bottom"/>
            <w:hideMark/>
          </w:tcPr>
          <w:p w14:paraId="62E36327" w14:textId="77777777" w:rsidR="00F8033D" w:rsidRPr="00E6451D" w:rsidRDefault="00F8033D" w:rsidP="00F8033D">
            <w:pPr>
              <w:rPr>
                <w:color w:val="000000"/>
                <w:sz w:val="20"/>
                <w:szCs w:val="20"/>
              </w:rPr>
            </w:pPr>
            <w:r w:rsidRPr="00E6451D">
              <w:rPr>
                <w:color w:val="000000"/>
                <w:sz w:val="20"/>
                <w:szCs w:val="20"/>
              </w:rPr>
              <w:t>Potential pathogen</w:t>
            </w:r>
          </w:p>
        </w:tc>
        <w:tc>
          <w:tcPr>
            <w:tcW w:w="2531" w:type="dxa"/>
            <w:tcBorders>
              <w:left w:val="nil"/>
              <w:bottom w:val="single" w:sz="4" w:space="0" w:color="auto"/>
              <w:right w:val="nil"/>
            </w:tcBorders>
            <w:noWrap/>
            <w:vAlign w:val="bottom"/>
            <w:hideMark/>
          </w:tcPr>
          <w:p w14:paraId="485FAAA8"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bottom w:val="single" w:sz="4" w:space="0" w:color="auto"/>
              <w:right w:val="nil"/>
            </w:tcBorders>
            <w:noWrap/>
            <w:vAlign w:val="bottom"/>
            <w:hideMark/>
          </w:tcPr>
          <w:p w14:paraId="1922C08E"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bottom w:val="single" w:sz="4" w:space="0" w:color="auto"/>
              <w:right w:val="nil"/>
            </w:tcBorders>
            <w:noWrap/>
            <w:vAlign w:val="bottom"/>
            <w:hideMark/>
          </w:tcPr>
          <w:p w14:paraId="6541D309" w14:textId="77777777" w:rsidR="00F8033D" w:rsidRPr="00E6451D" w:rsidRDefault="00F8033D" w:rsidP="00F8033D">
            <w:pPr>
              <w:rPr>
                <w:color w:val="000000"/>
                <w:sz w:val="20"/>
                <w:szCs w:val="20"/>
              </w:rPr>
            </w:pPr>
            <w:r w:rsidRPr="00E6451D">
              <w:rPr>
                <w:color w:val="000000"/>
                <w:sz w:val="20"/>
                <w:szCs w:val="20"/>
              </w:rPr>
              <w:t>1.96</w:t>
            </w:r>
          </w:p>
        </w:tc>
        <w:tc>
          <w:tcPr>
            <w:tcW w:w="1110" w:type="dxa"/>
            <w:tcBorders>
              <w:left w:val="nil"/>
              <w:bottom w:val="single" w:sz="4" w:space="0" w:color="auto"/>
              <w:right w:val="nil"/>
            </w:tcBorders>
            <w:noWrap/>
            <w:vAlign w:val="bottom"/>
            <w:hideMark/>
          </w:tcPr>
          <w:p w14:paraId="2949FD1A" w14:textId="77777777" w:rsidR="00F8033D" w:rsidRPr="00E6451D" w:rsidRDefault="00F8033D" w:rsidP="00F8033D">
            <w:pPr>
              <w:rPr>
                <w:color w:val="000000"/>
                <w:sz w:val="20"/>
                <w:szCs w:val="20"/>
              </w:rPr>
            </w:pPr>
            <w:r w:rsidRPr="00E6451D">
              <w:rPr>
                <w:color w:val="000000"/>
                <w:sz w:val="20"/>
                <w:szCs w:val="20"/>
              </w:rPr>
              <w:t>0.06</w:t>
            </w:r>
          </w:p>
        </w:tc>
        <w:tc>
          <w:tcPr>
            <w:tcW w:w="2032" w:type="dxa"/>
            <w:tcBorders>
              <w:left w:val="nil"/>
              <w:bottom w:val="single" w:sz="4" w:space="0" w:color="auto"/>
              <w:right w:val="nil"/>
            </w:tcBorders>
            <w:noWrap/>
            <w:vAlign w:val="bottom"/>
            <w:hideMark/>
          </w:tcPr>
          <w:p w14:paraId="167F9974" w14:textId="77777777" w:rsidR="00F8033D" w:rsidRPr="00E6451D" w:rsidRDefault="00F8033D" w:rsidP="00F8033D">
            <w:pPr>
              <w:rPr>
                <w:color w:val="000000"/>
                <w:sz w:val="20"/>
                <w:szCs w:val="20"/>
              </w:rPr>
            </w:pPr>
            <w:r w:rsidRPr="00E6451D">
              <w:rPr>
                <w:color w:val="000000"/>
                <w:sz w:val="20"/>
                <w:szCs w:val="20"/>
              </w:rPr>
              <w:t>0.06.</w:t>
            </w:r>
          </w:p>
        </w:tc>
      </w:tr>
      <w:tr w:rsidR="00F8033D" w:rsidRPr="00F8033D" w14:paraId="4AD8765D" w14:textId="77777777" w:rsidTr="00E6451D">
        <w:trPr>
          <w:trHeight w:val="339"/>
        </w:trPr>
        <w:tc>
          <w:tcPr>
            <w:tcW w:w="2289" w:type="dxa"/>
            <w:tcBorders>
              <w:top w:val="single" w:sz="4" w:space="0" w:color="auto"/>
              <w:left w:val="nil"/>
              <w:right w:val="nil"/>
            </w:tcBorders>
            <w:noWrap/>
            <w:vAlign w:val="bottom"/>
            <w:hideMark/>
          </w:tcPr>
          <w:p w14:paraId="704EACD6" w14:textId="77777777" w:rsidR="00F8033D" w:rsidRPr="00DB383A" w:rsidRDefault="00F8033D" w:rsidP="00F8033D">
            <w:pPr>
              <w:rPr>
                <w:b/>
                <w:bCs/>
                <w:i/>
                <w:iCs/>
                <w:color w:val="000000"/>
                <w:sz w:val="20"/>
                <w:szCs w:val="20"/>
              </w:rPr>
            </w:pPr>
            <w:r w:rsidRPr="00DB383A">
              <w:rPr>
                <w:b/>
                <w:bCs/>
                <w:i/>
                <w:iCs/>
                <w:color w:val="000000"/>
                <w:sz w:val="20"/>
                <w:szCs w:val="20"/>
              </w:rPr>
              <w:t>Fungi</w:t>
            </w:r>
          </w:p>
        </w:tc>
        <w:tc>
          <w:tcPr>
            <w:tcW w:w="2531" w:type="dxa"/>
            <w:tcBorders>
              <w:top w:val="single" w:sz="4" w:space="0" w:color="auto"/>
              <w:left w:val="nil"/>
              <w:right w:val="nil"/>
            </w:tcBorders>
            <w:noWrap/>
            <w:vAlign w:val="bottom"/>
            <w:hideMark/>
          </w:tcPr>
          <w:p w14:paraId="154984E2" w14:textId="77777777" w:rsidR="00F8033D" w:rsidRPr="00E6451D" w:rsidRDefault="00F8033D" w:rsidP="00F8033D">
            <w:pPr>
              <w:rPr>
                <w:color w:val="000000"/>
                <w:sz w:val="20"/>
                <w:szCs w:val="20"/>
              </w:rPr>
            </w:pPr>
          </w:p>
        </w:tc>
        <w:tc>
          <w:tcPr>
            <w:tcW w:w="492" w:type="dxa"/>
            <w:tcBorders>
              <w:top w:val="single" w:sz="4" w:space="0" w:color="auto"/>
              <w:left w:val="nil"/>
              <w:right w:val="nil"/>
            </w:tcBorders>
            <w:noWrap/>
            <w:vAlign w:val="bottom"/>
            <w:hideMark/>
          </w:tcPr>
          <w:p w14:paraId="407B7E3C" w14:textId="77777777" w:rsidR="00F8033D" w:rsidRPr="00E6451D" w:rsidRDefault="00F8033D" w:rsidP="00F8033D">
            <w:pPr>
              <w:rPr>
                <w:color w:val="000000"/>
                <w:sz w:val="20"/>
                <w:szCs w:val="20"/>
              </w:rPr>
            </w:pPr>
          </w:p>
        </w:tc>
        <w:tc>
          <w:tcPr>
            <w:tcW w:w="1110" w:type="dxa"/>
            <w:tcBorders>
              <w:top w:val="single" w:sz="4" w:space="0" w:color="auto"/>
              <w:left w:val="nil"/>
              <w:right w:val="nil"/>
            </w:tcBorders>
            <w:noWrap/>
            <w:vAlign w:val="bottom"/>
            <w:hideMark/>
          </w:tcPr>
          <w:p w14:paraId="5CA69D1C" w14:textId="77777777" w:rsidR="00F8033D" w:rsidRPr="00E6451D" w:rsidRDefault="00F8033D" w:rsidP="00F8033D">
            <w:pPr>
              <w:rPr>
                <w:color w:val="000000"/>
                <w:sz w:val="20"/>
                <w:szCs w:val="20"/>
              </w:rPr>
            </w:pPr>
          </w:p>
        </w:tc>
        <w:tc>
          <w:tcPr>
            <w:tcW w:w="1110" w:type="dxa"/>
            <w:tcBorders>
              <w:top w:val="single" w:sz="4" w:space="0" w:color="auto"/>
              <w:left w:val="nil"/>
              <w:right w:val="nil"/>
            </w:tcBorders>
            <w:noWrap/>
            <w:vAlign w:val="bottom"/>
            <w:hideMark/>
          </w:tcPr>
          <w:p w14:paraId="7EE628CA" w14:textId="77777777" w:rsidR="00F8033D" w:rsidRPr="00E6451D" w:rsidRDefault="00F8033D" w:rsidP="00F8033D">
            <w:pPr>
              <w:rPr>
                <w:color w:val="000000"/>
                <w:sz w:val="20"/>
                <w:szCs w:val="20"/>
              </w:rPr>
            </w:pPr>
          </w:p>
        </w:tc>
        <w:tc>
          <w:tcPr>
            <w:tcW w:w="2032" w:type="dxa"/>
            <w:tcBorders>
              <w:top w:val="single" w:sz="4" w:space="0" w:color="auto"/>
              <w:left w:val="nil"/>
              <w:right w:val="nil"/>
            </w:tcBorders>
            <w:noWrap/>
            <w:vAlign w:val="bottom"/>
            <w:hideMark/>
          </w:tcPr>
          <w:p w14:paraId="5EB7C39E" w14:textId="77777777" w:rsidR="00F8033D" w:rsidRPr="00E6451D" w:rsidRDefault="00F8033D" w:rsidP="00F8033D">
            <w:pPr>
              <w:rPr>
                <w:color w:val="000000"/>
                <w:sz w:val="20"/>
                <w:szCs w:val="20"/>
              </w:rPr>
            </w:pPr>
          </w:p>
        </w:tc>
      </w:tr>
      <w:tr w:rsidR="00F8033D" w:rsidRPr="00F8033D" w14:paraId="169D1405" w14:textId="77777777" w:rsidTr="00E6451D">
        <w:trPr>
          <w:trHeight w:val="339"/>
        </w:trPr>
        <w:tc>
          <w:tcPr>
            <w:tcW w:w="2289" w:type="dxa"/>
            <w:tcBorders>
              <w:left w:val="nil"/>
              <w:right w:val="nil"/>
            </w:tcBorders>
            <w:noWrap/>
            <w:vAlign w:val="bottom"/>
            <w:hideMark/>
          </w:tcPr>
          <w:p w14:paraId="6D41B230"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0C5DC491"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044A9C29"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3D558E30" w14:textId="77777777" w:rsidR="00F8033D" w:rsidRPr="00E6451D" w:rsidRDefault="00F8033D" w:rsidP="00F8033D">
            <w:pPr>
              <w:rPr>
                <w:color w:val="000000"/>
                <w:sz w:val="20"/>
                <w:szCs w:val="20"/>
              </w:rPr>
            </w:pPr>
            <w:r w:rsidRPr="00E6451D">
              <w:rPr>
                <w:color w:val="000000"/>
                <w:sz w:val="20"/>
                <w:szCs w:val="20"/>
              </w:rPr>
              <w:t>1.11</w:t>
            </w:r>
          </w:p>
        </w:tc>
        <w:tc>
          <w:tcPr>
            <w:tcW w:w="1110" w:type="dxa"/>
            <w:tcBorders>
              <w:left w:val="nil"/>
              <w:right w:val="nil"/>
            </w:tcBorders>
            <w:noWrap/>
            <w:vAlign w:val="bottom"/>
            <w:hideMark/>
          </w:tcPr>
          <w:p w14:paraId="163C913F" w14:textId="77777777" w:rsidR="00F8033D" w:rsidRPr="00E6451D" w:rsidRDefault="00F8033D" w:rsidP="00F8033D">
            <w:pPr>
              <w:rPr>
                <w:color w:val="000000"/>
                <w:sz w:val="20"/>
                <w:szCs w:val="20"/>
              </w:rPr>
            </w:pPr>
            <w:r w:rsidRPr="00E6451D">
              <w:rPr>
                <w:color w:val="000000"/>
                <w:sz w:val="20"/>
                <w:szCs w:val="20"/>
              </w:rPr>
              <w:t>0.314</w:t>
            </w:r>
          </w:p>
        </w:tc>
        <w:tc>
          <w:tcPr>
            <w:tcW w:w="2032" w:type="dxa"/>
            <w:tcBorders>
              <w:left w:val="nil"/>
              <w:right w:val="nil"/>
            </w:tcBorders>
            <w:noWrap/>
            <w:vAlign w:val="bottom"/>
            <w:hideMark/>
          </w:tcPr>
          <w:p w14:paraId="2C9CCE24" w14:textId="77777777" w:rsidR="00F8033D" w:rsidRPr="00E6451D" w:rsidRDefault="00F8033D" w:rsidP="00F8033D">
            <w:pPr>
              <w:rPr>
                <w:color w:val="000000"/>
                <w:sz w:val="20"/>
                <w:szCs w:val="20"/>
              </w:rPr>
            </w:pPr>
            <w:r w:rsidRPr="00E6451D">
              <w:rPr>
                <w:color w:val="000000"/>
                <w:sz w:val="20"/>
                <w:szCs w:val="20"/>
              </w:rPr>
              <w:t xml:space="preserve">0.314 </w:t>
            </w:r>
          </w:p>
        </w:tc>
      </w:tr>
      <w:tr w:rsidR="00F8033D" w:rsidRPr="00F8033D" w14:paraId="420B4E9B" w14:textId="77777777" w:rsidTr="00E6451D">
        <w:trPr>
          <w:trHeight w:val="339"/>
        </w:trPr>
        <w:tc>
          <w:tcPr>
            <w:tcW w:w="2289" w:type="dxa"/>
            <w:tcBorders>
              <w:left w:val="nil"/>
              <w:right w:val="nil"/>
            </w:tcBorders>
            <w:noWrap/>
            <w:vAlign w:val="bottom"/>
            <w:hideMark/>
          </w:tcPr>
          <w:p w14:paraId="2315CE99"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16A381B3"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19B379C2"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1552D721" w14:textId="77777777" w:rsidR="00F8033D" w:rsidRPr="00E6451D" w:rsidRDefault="00F8033D" w:rsidP="00F8033D">
            <w:pPr>
              <w:rPr>
                <w:color w:val="000000"/>
                <w:sz w:val="20"/>
                <w:szCs w:val="20"/>
              </w:rPr>
            </w:pPr>
            <w:r w:rsidRPr="00E6451D">
              <w:rPr>
                <w:color w:val="000000"/>
                <w:sz w:val="20"/>
                <w:szCs w:val="20"/>
              </w:rPr>
              <w:t>5.55</w:t>
            </w:r>
          </w:p>
        </w:tc>
        <w:tc>
          <w:tcPr>
            <w:tcW w:w="1110" w:type="dxa"/>
            <w:tcBorders>
              <w:left w:val="nil"/>
              <w:right w:val="nil"/>
            </w:tcBorders>
            <w:noWrap/>
            <w:vAlign w:val="bottom"/>
            <w:hideMark/>
          </w:tcPr>
          <w:p w14:paraId="2613C3B0" w14:textId="77777777" w:rsidR="00F8033D" w:rsidRPr="00E6451D" w:rsidRDefault="00F8033D" w:rsidP="00F8033D">
            <w:pPr>
              <w:rPr>
                <w:color w:val="000000"/>
                <w:sz w:val="20"/>
                <w:szCs w:val="20"/>
              </w:rPr>
            </w:pPr>
            <w:r w:rsidRPr="00E6451D">
              <w:rPr>
                <w:color w:val="000000"/>
                <w:sz w:val="20"/>
                <w:szCs w:val="20"/>
              </w:rPr>
              <w:t>0.002</w:t>
            </w:r>
          </w:p>
        </w:tc>
        <w:tc>
          <w:tcPr>
            <w:tcW w:w="2032" w:type="dxa"/>
            <w:tcBorders>
              <w:left w:val="nil"/>
              <w:right w:val="nil"/>
            </w:tcBorders>
            <w:noWrap/>
            <w:vAlign w:val="bottom"/>
            <w:hideMark/>
          </w:tcPr>
          <w:p w14:paraId="5F470157" w14:textId="77777777" w:rsidR="00F8033D" w:rsidRPr="00E6451D" w:rsidRDefault="00F8033D" w:rsidP="00F8033D">
            <w:pPr>
              <w:rPr>
                <w:color w:val="000000"/>
                <w:sz w:val="20"/>
                <w:szCs w:val="20"/>
              </w:rPr>
            </w:pPr>
            <w:r w:rsidRPr="00E6451D">
              <w:rPr>
                <w:color w:val="000000"/>
                <w:sz w:val="20"/>
                <w:szCs w:val="20"/>
              </w:rPr>
              <w:t>0.002**</w:t>
            </w:r>
          </w:p>
        </w:tc>
      </w:tr>
      <w:tr w:rsidR="00F8033D" w:rsidRPr="00F8033D" w14:paraId="23552F2C" w14:textId="77777777" w:rsidTr="00E6451D">
        <w:trPr>
          <w:trHeight w:val="339"/>
        </w:trPr>
        <w:tc>
          <w:tcPr>
            <w:tcW w:w="2289" w:type="dxa"/>
            <w:tcBorders>
              <w:left w:val="nil"/>
              <w:right w:val="nil"/>
            </w:tcBorders>
            <w:noWrap/>
            <w:vAlign w:val="bottom"/>
            <w:hideMark/>
          </w:tcPr>
          <w:p w14:paraId="46D36EA5"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38487DB8"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500BC426"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6E70CA81" w14:textId="77777777" w:rsidR="00F8033D" w:rsidRPr="00E6451D" w:rsidRDefault="00F8033D" w:rsidP="00F8033D">
            <w:pPr>
              <w:rPr>
                <w:color w:val="000000"/>
                <w:sz w:val="20"/>
                <w:szCs w:val="20"/>
              </w:rPr>
            </w:pPr>
            <w:r w:rsidRPr="00E6451D">
              <w:rPr>
                <w:color w:val="000000"/>
                <w:sz w:val="20"/>
                <w:szCs w:val="20"/>
              </w:rPr>
              <w:t>1.13</w:t>
            </w:r>
          </w:p>
        </w:tc>
        <w:tc>
          <w:tcPr>
            <w:tcW w:w="1110" w:type="dxa"/>
            <w:tcBorders>
              <w:left w:val="nil"/>
              <w:right w:val="nil"/>
            </w:tcBorders>
            <w:noWrap/>
            <w:vAlign w:val="bottom"/>
            <w:hideMark/>
          </w:tcPr>
          <w:p w14:paraId="7815BBDC" w14:textId="77777777" w:rsidR="00F8033D" w:rsidRPr="00E6451D" w:rsidRDefault="00F8033D" w:rsidP="00F8033D">
            <w:pPr>
              <w:rPr>
                <w:color w:val="000000"/>
                <w:sz w:val="20"/>
                <w:szCs w:val="20"/>
              </w:rPr>
            </w:pPr>
            <w:r w:rsidRPr="00E6451D">
              <w:rPr>
                <w:color w:val="000000"/>
                <w:sz w:val="20"/>
                <w:szCs w:val="20"/>
              </w:rPr>
              <w:t>0.314</w:t>
            </w:r>
          </w:p>
        </w:tc>
        <w:tc>
          <w:tcPr>
            <w:tcW w:w="2032" w:type="dxa"/>
            <w:tcBorders>
              <w:left w:val="nil"/>
              <w:right w:val="nil"/>
            </w:tcBorders>
            <w:noWrap/>
            <w:vAlign w:val="bottom"/>
            <w:hideMark/>
          </w:tcPr>
          <w:p w14:paraId="74D4D0A5" w14:textId="77777777" w:rsidR="00F8033D" w:rsidRPr="00E6451D" w:rsidRDefault="00F8033D" w:rsidP="00F8033D">
            <w:pPr>
              <w:rPr>
                <w:color w:val="000000"/>
                <w:sz w:val="20"/>
                <w:szCs w:val="20"/>
              </w:rPr>
            </w:pPr>
            <w:r w:rsidRPr="00E6451D">
              <w:rPr>
                <w:color w:val="000000"/>
                <w:sz w:val="20"/>
                <w:szCs w:val="20"/>
              </w:rPr>
              <w:t xml:space="preserve">0.314 </w:t>
            </w:r>
          </w:p>
        </w:tc>
      </w:tr>
      <w:tr w:rsidR="00F8033D" w:rsidRPr="00F8033D" w14:paraId="3CCB3DB6" w14:textId="77777777" w:rsidTr="00E6451D">
        <w:trPr>
          <w:trHeight w:val="339"/>
        </w:trPr>
        <w:tc>
          <w:tcPr>
            <w:tcW w:w="2289" w:type="dxa"/>
            <w:tcBorders>
              <w:left w:val="nil"/>
              <w:right w:val="nil"/>
            </w:tcBorders>
            <w:noWrap/>
            <w:vAlign w:val="bottom"/>
            <w:hideMark/>
          </w:tcPr>
          <w:p w14:paraId="15FF6DC0"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03220C29"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4C393738"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4A082D45" w14:textId="77777777" w:rsidR="00F8033D" w:rsidRPr="00E6451D" w:rsidRDefault="00F8033D" w:rsidP="00F8033D">
            <w:pPr>
              <w:rPr>
                <w:color w:val="000000"/>
                <w:sz w:val="20"/>
                <w:szCs w:val="20"/>
              </w:rPr>
            </w:pPr>
            <w:r w:rsidRPr="00E6451D">
              <w:rPr>
                <w:color w:val="000000"/>
                <w:sz w:val="20"/>
                <w:szCs w:val="20"/>
              </w:rPr>
              <w:t>2.36</w:t>
            </w:r>
          </w:p>
        </w:tc>
        <w:tc>
          <w:tcPr>
            <w:tcW w:w="1110" w:type="dxa"/>
            <w:tcBorders>
              <w:left w:val="nil"/>
              <w:right w:val="nil"/>
            </w:tcBorders>
            <w:noWrap/>
            <w:vAlign w:val="bottom"/>
            <w:hideMark/>
          </w:tcPr>
          <w:p w14:paraId="36BD9D50" w14:textId="77777777" w:rsidR="00F8033D" w:rsidRPr="00E6451D" w:rsidRDefault="00F8033D" w:rsidP="00F8033D">
            <w:pPr>
              <w:rPr>
                <w:color w:val="000000"/>
                <w:sz w:val="20"/>
                <w:szCs w:val="20"/>
              </w:rPr>
            </w:pPr>
            <w:r w:rsidRPr="00E6451D">
              <w:rPr>
                <w:color w:val="000000"/>
                <w:sz w:val="20"/>
                <w:szCs w:val="20"/>
              </w:rPr>
              <w:t>0.002</w:t>
            </w:r>
          </w:p>
        </w:tc>
        <w:tc>
          <w:tcPr>
            <w:tcW w:w="2032" w:type="dxa"/>
            <w:tcBorders>
              <w:left w:val="nil"/>
              <w:right w:val="nil"/>
            </w:tcBorders>
            <w:noWrap/>
            <w:vAlign w:val="bottom"/>
            <w:hideMark/>
          </w:tcPr>
          <w:p w14:paraId="2348D976" w14:textId="77777777" w:rsidR="00F8033D" w:rsidRPr="00E6451D" w:rsidRDefault="00F8033D" w:rsidP="00F8033D">
            <w:pPr>
              <w:rPr>
                <w:color w:val="000000"/>
                <w:sz w:val="20"/>
                <w:szCs w:val="20"/>
              </w:rPr>
            </w:pPr>
            <w:r w:rsidRPr="00E6451D">
              <w:rPr>
                <w:color w:val="000000"/>
                <w:sz w:val="20"/>
                <w:szCs w:val="20"/>
              </w:rPr>
              <w:t>0.002**</w:t>
            </w:r>
          </w:p>
        </w:tc>
      </w:tr>
      <w:tr w:rsidR="00F8033D" w:rsidRPr="00F8033D" w14:paraId="3CE44A17" w14:textId="77777777" w:rsidTr="00E6451D">
        <w:trPr>
          <w:trHeight w:val="339"/>
        </w:trPr>
        <w:tc>
          <w:tcPr>
            <w:tcW w:w="2289" w:type="dxa"/>
            <w:tcBorders>
              <w:left w:val="nil"/>
              <w:right w:val="nil"/>
            </w:tcBorders>
            <w:noWrap/>
            <w:vAlign w:val="bottom"/>
            <w:hideMark/>
          </w:tcPr>
          <w:p w14:paraId="5C0B51A6"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394821AD"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1F40B18E"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0FE867E9" w14:textId="77777777" w:rsidR="00F8033D" w:rsidRPr="00E6451D" w:rsidRDefault="00F8033D" w:rsidP="00F8033D">
            <w:pPr>
              <w:rPr>
                <w:color w:val="000000"/>
                <w:sz w:val="20"/>
                <w:szCs w:val="20"/>
              </w:rPr>
            </w:pPr>
            <w:r w:rsidRPr="00E6451D">
              <w:rPr>
                <w:color w:val="000000"/>
                <w:sz w:val="20"/>
                <w:szCs w:val="20"/>
              </w:rPr>
              <w:t>0.97</w:t>
            </w:r>
          </w:p>
        </w:tc>
        <w:tc>
          <w:tcPr>
            <w:tcW w:w="1110" w:type="dxa"/>
            <w:tcBorders>
              <w:left w:val="nil"/>
              <w:right w:val="nil"/>
            </w:tcBorders>
            <w:noWrap/>
            <w:vAlign w:val="bottom"/>
            <w:hideMark/>
          </w:tcPr>
          <w:p w14:paraId="61E70885" w14:textId="77777777" w:rsidR="00F8033D" w:rsidRPr="00E6451D" w:rsidRDefault="00F8033D" w:rsidP="00F8033D">
            <w:pPr>
              <w:rPr>
                <w:color w:val="000000"/>
                <w:sz w:val="20"/>
                <w:szCs w:val="20"/>
              </w:rPr>
            </w:pPr>
            <w:r w:rsidRPr="00E6451D">
              <w:rPr>
                <w:color w:val="000000"/>
                <w:sz w:val="20"/>
                <w:szCs w:val="20"/>
              </w:rPr>
              <w:t>0.528</w:t>
            </w:r>
          </w:p>
        </w:tc>
        <w:tc>
          <w:tcPr>
            <w:tcW w:w="2032" w:type="dxa"/>
            <w:tcBorders>
              <w:left w:val="nil"/>
              <w:right w:val="nil"/>
            </w:tcBorders>
            <w:noWrap/>
            <w:vAlign w:val="bottom"/>
            <w:hideMark/>
          </w:tcPr>
          <w:p w14:paraId="773EBCF7" w14:textId="77777777" w:rsidR="00F8033D" w:rsidRPr="00E6451D" w:rsidRDefault="00F8033D" w:rsidP="00F8033D">
            <w:pPr>
              <w:rPr>
                <w:color w:val="000000"/>
                <w:sz w:val="20"/>
                <w:szCs w:val="20"/>
              </w:rPr>
            </w:pPr>
            <w:r w:rsidRPr="00E6451D">
              <w:rPr>
                <w:color w:val="000000"/>
                <w:sz w:val="20"/>
                <w:szCs w:val="20"/>
              </w:rPr>
              <w:t xml:space="preserve">0.528 </w:t>
            </w:r>
          </w:p>
        </w:tc>
      </w:tr>
      <w:tr w:rsidR="00F8033D" w:rsidRPr="00F8033D" w14:paraId="28238D2A" w14:textId="77777777" w:rsidTr="00E6451D">
        <w:trPr>
          <w:trHeight w:val="339"/>
        </w:trPr>
        <w:tc>
          <w:tcPr>
            <w:tcW w:w="2289" w:type="dxa"/>
            <w:tcBorders>
              <w:left w:val="nil"/>
              <w:right w:val="nil"/>
            </w:tcBorders>
            <w:noWrap/>
            <w:vAlign w:val="bottom"/>
            <w:hideMark/>
          </w:tcPr>
          <w:p w14:paraId="1CFB1FA9"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68FA5EEC"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68187D57" w14:textId="77777777" w:rsidR="00F8033D" w:rsidRPr="00E6451D" w:rsidRDefault="00F8033D" w:rsidP="00F8033D">
            <w:pPr>
              <w:rPr>
                <w:color w:val="000000"/>
                <w:sz w:val="20"/>
                <w:szCs w:val="20"/>
              </w:rPr>
            </w:pPr>
            <w:r w:rsidRPr="00E6451D">
              <w:rPr>
                <w:color w:val="000000"/>
                <w:sz w:val="20"/>
                <w:szCs w:val="20"/>
              </w:rPr>
              <w:t>0.08</w:t>
            </w:r>
          </w:p>
        </w:tc>
        <w:tc>
          <w:tcPr>
            <w:tcW w:w="1110" w:type="dxa"/>
            <w:tcBorders>
              <w:left w:val="nil"/>
              <w:right w:val="nil"/>
            </w:tcBorders>
            <w:noWrap/>
            <w:vAlign w:val="bottom"/>
            <w:hideMark/>
          </w:tcPr>
          <w:p w14:paraId="0E8D6B3E" w14:textId="77777777" w:rsidR="00F8033D" w:rsidRPr="00E6451D" w:rsidRDefault="00F8033D" w:rsidP="00F8033D">
            <w:pPr>
              <w:rPr>
                <w:color w:val="000000"/>
                <w:sz w:val="20"/>
                <w:szCs w:val="20"/>
              </w:rPr>
            </w:pPr>
            <w:r w:rsidRPr="00E6451D">
              <w:rPr>
                <w:color w:val="000000"/>
                <w:sz w:val="20"/>
                <w:szCs w:val="20"/>
              </w:rPr>
              <w:t>4.82</w:t>
            </w:r>
          </w:p>
        </w:tc>
        <w:tc>
          <w:tcPr>
            <w:tcW w:w="1110" w:type="dxa"/>
            <w:tcBorders>
              <w:left w:val="nil"/>
              <w:right w:val="nil"/>
            </w:tcBorders>
            <w:noWrap/>
            <w:vAlign w:val="bottom"/>
            <w:hideMark/>
          </w:tcPr>
          <w:p w14:paraId="6257EDEE" w14:textId="77777777" w:rsidR="00F8033D" w:rsidRPr="00E6451D" w:rsidRDefault="00F8033D" w:rsidP="00F8033D">
            <w:pPr>
              <w:rPr>
                <w:color w:val="000000"/>
                <w:sz w:val="20"/>
                <w:szCs w:val="20"/>
              </w:rPr>
            </w:pPr>
            <w:r w:rsidRPr="00E6451D">
              <w:rPr>
                <w:color w:val="000000"/>
                <w:sz w:val="20"/>
                <w:szCs w:val="20"/>
              </w:rPr>
              <w:t>0.002</w:t>
            </w:r>
          </w:p>
        </w:tc>
        <w:tc>
          <w:tcPr>
            <w:tcW w:w="2032" w:type="dxa"/>
            <w:tcBorders>
              <w:left w:val="nil"/>
              <w:right w:val="nil"/>
            </w:tcBorders>
            <w:noWrap/>
            <w:vAlign w:val="bottom"/>
            <w:hideMark/>
          </w:tcPr>
          <w:p w14:paraId="624FBD71" w14:textId="77777777" w:rsidR="00F8033D" w:rsidRPr="00E6451D" w:rsidRDefault="00F8033D" w:rsidP="00F8033D">
            <w:pPr>
              <w:rPr>
                <w:color w:val="000000"/>
                <w:sz w:val="20"/>
                <w:szCs w:val="20"/>
              </w:rPr>
            </w:pPr>
            <w:r w:rsidRPr="00E6451D">
              <w:rPr>
                <w:color w:val="000000"/>
                <w:sz w:val="20"/>
                <w:szCs w:val="20"/>
              </w:rPr>
              <w:t>0.002**</w:t>
            </w:r>
          </w:p>
        </w:tc>
      </w:tr>
      <w:tr w:rsidR="00F8033D" w:rsidRPr="00F8033D" w14:paraId="4BE8987D" w14:textId="77777777" w:rsidTr="00E6451D">
        <w:trPr>
          <w:trHeight w:val="339"/>
        </w:trPr>
        <w:tc>
          <w:tcPr>
            <w:tcW w:w="2289" w:type="dxa"/>
            <w:tcBorders>
              <w:left w:val="nil"/>
              <w:right w:val="nil"/>
            </w:tcBorders>
            <w:noWrap/>
            <w:vAlign w:val="bottom"/>
            <w:hideMark/>
          </w:tcPr>
          <w:p w14:paraId="76EB5A6C"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3DF8DD17"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0F469EF0"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234C2007" w14:textId="77777777" w:rsidR="00F8033D" w:rsidRPr="00E6451D" w:rsidRDefault="00F8033D" w:rsidP="00F8033D">
            <w:pPr>
              <w:rPr>
                <w:color w:val="000000"/>
                <w:sz w:val="20"/>
                <w:szCs w:val="20"/>
              </w:rPr>
            </w:pPr>
            <w:r w:rsidRPr="00E6451D">
              <w:rPr>
                <w:color w:val="000000"/>
                <w:sz w:val="20"/>
                <w:szCs w:val="20"/>
              </w:rPr>
              <w:t>1.09</w:t>
            </w:r>
          </w:p>
        </w:tc>
        <w:tc>
          <w:tcPr>
            <w:tcW w:w="1110" w:type="dxa"/>
            <w:tcBorders>
              <w:left w:val="nil"/>
              <w:right w:val="nil"/>
            </w:tcBorders>
            <w:noWrap/>
            <w:vAlign w:val="bottom"/>
            <w:hideMark/>
          </w:tcPr>
          <w:p w14:paraId="3A7560EB" w14:textId="77777777" w:rsidR="00F8033D" w:rsidRPr="00E6451D" w:rsidRDefault="00F8033D" w:rsidP="00F8033D">
            <w:pPr>
              <w:rPr>
                <w:color w:val="000000"/>
                <w:sz w:val="20"/>
                <w:szCs w:val="20"/>
              </w:rPr>
            </w:pPr>
            <w:r w:rsidRPr="00E6451D">
              <w:rPr>
                <w:color w:val="000000"/>
                <w:sz w:val="20"/>
                <w:szCs w:val="20"/>
              </w:rPr>
              <w:t>0.376</w:t>
            </w:r>
          </w:p>
        </w:tc>
        <w:tc>
          <w:tcPr>
            <w:tcW w:w="2032" w:type="dxa"/>
            <w:tcBorders>
              <w:left w:val="nil"/>
              <w:right w:val="nil"/>
            </w:tcBorders>
            <w:noWrap/>
            <w:vAlign w:val="bottom"/>
            <w:hideMark/>
          </w:tcPr>
          <w:p w14:paraId="4413EFF0" w14:textId="77777777" w:rsidR="00F8033D" w:rsidRPr="00E6451D" w:rsidRDefault="00F8033D" w:rsidP="00F8033D">
            <w:pPr>
              <w:rPr>
                <w:color w:val="000000"/>
                <w:sz w:val="20"/>
                <w:szCs w:val="20"/>
              </w:rPr>
            </w:pPr>
            <w:r w:rsidRPr="00E6451D">
              <w:rPr>
                <w:color w:val="000000"/>
                <w:sz w:val="20"/>
                <w:szCs w:val="20"/>
              </w:rPr>
              <w:t xml:space="preserve">0.376 </w:t>
            </w:r>
          </w:p>
        </w:tc>
      </w:tr>
      <w:tr w:rsidR="00F8033D" w:rsidRPr="00F8033D" w14:paraId="59B5C4D2" w14:textId="77777777" w:rsidTr="00E6451D">
        <w:trPr>
          <w:trHeight w:val="339"/>
        </w:trPr>
        <w:tc>
          <w:tcPr>
            <w:tcW w:w="2289" w:type="dxa"/>
            <w:tcBorders>
              <w:left w:val="nil"/>
              <w:right w:val="nil"/>
            </w:tcBorders>
            <w:noWrap/>
            <w:vAlign w:val="bottom"/>
            <w:hideMark/>
          </w:tcPr>
          <w:p w14:paraId="352EC622"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5E73CE35"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1BBAA883"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62DF7A96" w14:textId="77777777" w:rsidR="00F8033D" w:rsidRPr="00E6451D" w:rsidRDefault="00F8033D" w:rsidP="00F8033D">
            <w:pPr>
              <w:rPr>
                <w:color w:val="000000"/>
                <w:sz w:val="20"/>
                <w:szCs w:val="20"/>
              </w:rPr>
            </w:pPr>
            <w:r w:rsidRPr="00E6451D">
              <w:rPr>
                <w:color w:val="000000"/>
                <w:sz w:val="20"/>
                <w:szCs w:val="20"/>
              </w:rPr>
              <w:t>2.31</w:t>
            </w:r>
          </w:p>
        </w:tc>
        <w:tc>
          <w:tcPr>
            <w:tcW w:w="1110" w:type="dxa"/>
            <w:tcBorders>
              <w:left w:val="nil"/>
              <w:right w:val="nil"/>
            </w:tcBorders>
            <w:noWrap/>
            <w:vAlign w:val="bottom"/>
            <w:hideMark/>
          </w:tcPr>
          <w:p w14:paraId="326EB3E5" w14:textId="77777777" w:rsidR="00F8033D" w:rsidRPr="00E6451D" w:rsidRDefault="00F8033D" w:rsidP="00F8033D">
            <w:pPr>
              <w:rPr>
                <w:color w:val="000000"/>
                <w:sz w:val="20"/>
                <w:szCs w:val="20"/>
              </w:rPr>
            </w:pPr>
            <w:r w:rsidRPr="00E6451D">
              <w:rPr>
                <w:color w:val="000000"/>
                <w:sz w:val="20"/>
                <w:szCs w:val="20"/>
              </w:rPr>
              <w:t>0.002</w:t>
            </w:r>
          </w:p>
        </w:tc>
        <w:tc>
          <w:tcPr>
            <w:tcW w:w="2032" w:type="dxa"/>
            <w:tcBorders>
              <w:left w:val="nil"/>
              <w:right w:val="nil"/>
            </w:tcBorders>
            <w:noWrap/>
            <w:vAlign w:val="bottom"/>
            <w:hideMark/>
          </w:tcPr>
          <w:p w14:paraId="5BF82524" w14:textId="77777777" w:rsidR="00F8033D" w:rsidRPr="00E6451D" w:rsidRDefault="00F8033D" w:rsidP="00F8033D">
            <w:pPr>
              <w:rPr>
                <w:color w:val="000000"/>
                <w:sz w:val="20"/>
                <w:szCs w:val="20"/>
              </w:rPr>
            </w:pPr>
            <w:r w:rsidRPr="00E6451D">
              <w:rPr>
                <w:color w:val="000000"/>
                <w:sz w:val="20"/>
                <w:szCs w:val="20"/>
              </w:rPr>
              <w:t>0.002**</w:t>
            </w:r>
          </w:p>
        </w:tc>
      </w:tr>
      <w:tr w:rsidR="00F8033D" w:rsidRPr="00F8033D" w14:paraId="3102E682" w14:textId="77777777" w:rsidTr="00E6451D">
        <w:trPr>
          <w:trHeight w:val="339"/>
        </w:trPr>
        <w:tc>
          <w:tcPr>
            <w:tcW w:w="2289" w:type="dxa"/>
            <w:tcBorders>
              <w:left w:val="nil"/>
              <w:right w:val="nil"/>
            </w:tcBorders>
            <w:noWrap/>
            <w:vAlign w:val="bottom"/>
            <w:hideMark/>
          </w:tcPr>
          <w:p w14:paraId="2D4C97F6"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6E6E92E1"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2305ABC4"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2B9B3294" w14:textId="77777777" w:rsidR="00F8033D" w:rsidRPr="00E6451D" w:rsidRDefault="00F8033D" w:rsidP="00F8033D">
            <w:pPr>
              <w:rPr>
                <w:color w:val="000000"/>
                <w:sz w:val="20"/>
                <w:szCs w:val="20"/>
              </w:rPr>
            </w:pPr>
            <w:r w:rsidRPr="00E6451D">
              <w:rPr>
                <w:color w:val="000000"/>
                <w:sz w:val="20"/>
                <w:szCs w:val="20"/>
              </w:rPr>
              <w:t>0.96</w:t>
            </w:r>
          </w:p>
        </w:tc>
        <w:tc>
          <w:tcPr>
            <w:tcW w:w="1110" w:type="dxa"/>
            <w:tcBorders>
              <w:left w:val="nil"/>
              <w:right w:val="nil"/>
            </w:tcBorders>
            <w:noWrap/>
            <w:vAlign w:val="bottom"/>
            <w:hideMark/>
          </w:tcPr>
          <w:p w14:paraId="7BF03054" w14:textId="77777777" w:rsidR="00F8033D" w:rsidRPr="00E6451D" w:rsidRDefault="00F8033D" w:rsidP="00F8033D">
            <w:pPr>
              <w:rPr>
                <w:color w:val="000000"/>
                <w:sz w:val="20"/>
                <w:szCs w:val="20"/>
              </w:rPr>
            </w:pPr>
            <w:r w:rsidRPr="00E6451D">
              <w:rPr>
                <w:color w:val="000000"/>
                <w:sz w:val="20"/>
                <w:szCs w:val="20"/>
              </w:rPr>
              <w:t>0.528</w:t>
            </w:r>
          </w:p>
        </w:tc>
        <w:tc>
          <w:tcPr>
            <w:tcW w:w="2032" w:type="dxa"/>
            <w:tcBorders>
              <w:left w:val="nil"/>
              <w:right w:val="nil"/>
            </w:tcBorders>
            <w:noWrap/>
            <w:vAlign w:val="bottom"/>
            <w:hideMark/>
          </w:tcPr>
          <w:p w14:paraId="487AFB2E" w14:textId="77777777" w:rsidR="00F8033D" w:rsidRPr="00E6451D" w:rsidRDefault="00F8033D" w:rsidP="00F8033D">
            <w:pPr>
              <w:rPr>
                <w:color w:val="000000"/>
                <w:sz w:val="20"/>
                <w:szCs w:val="20"/>
              </w:rPr>
            </w:pPr>
            <w:r w:rsidRPr="00E6451D">
              <w:rPr>
                <w:color w:val="000000"/>
                <w:sz w:val="20"/>
                <w:szCs w:val="20"/>
              </w:rPr>
              <w:t xml:space="preserve">0.528 </w:t>
            </w:r>
          </w:p>
        </w:tc>
      </w:tr>
      <w:tr w:rsidR="00F8033D" w:rsidRPr="00F8033D" w14:paraId="123AAE34" w14:textId="77777777" w:rsidTr="00E6451D">
        <w:trPr>
          <w:trHeight w:val="339"/>
        </w:trPr>
        <w:tc>
          <w:tcPr>
            <w:tcW w:w="2289" w:type="dxa"/>
            <w:tcBorders>
              <w:left w:val="nil"/>
              <w:right w:val="nil"/>
            </w:tcBorders>
            <w:noWrap/>
            <w:vAlign w:val="bottom"/>
            <w:hideMark/>
          </w:tcPr>
          <w:p w14:paraId="5751D80D"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79DA47DB"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4603944B"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125CE521" w14:textId="77777777" w:rsidR="00F8033D" w:rsidRPr="00E6451D" w:rsidRDefault="00F8033D" w:rsidP="00F8033D">
            <w:pPr>
              <w:rPr>
                <w:color w:val="000000"/>
                <w:sz w:val="20"/>
                <w:szCs w:val="20"/>
              </w:rPr>
            </w:pPr>
            <w:r w:rsidRPr="00E6451D">
              <w:rPr>
                <w:color w:val="000000"/>
                <w:sz w:val="20"/>
                <w:szCs w:val="20"/>
              </w:rPr>
              <w:t>3.13</w:t>
            </w:r>
          </w:p>
        </w:tc>
        <w:tc>
          <w:tcPr>
            <w:tcW w:w="1110" w:type="dxa"/>
            <w:tcBorders>
              <w:left w:val="nil"/>
              <w:right w:val="nil"/>
            </w:tcBorders>
            <w:noWrap/>
            <w:vAlign w:val="bottom"/>
            <w:hideMark/>
          </w:tcPr>
          <w:p w14:paraId="10CEDB56" w14:textId="77777777" w:rsidR="00F8033D" w:rsidRPr="00E6451D" w:rsidRDefault="00F8033D" w:rsidP="00F8033D">
            <w:pPr>
              <w:rPr>
                <w:color w:val="000000"/>
                <w:sz w:val="20"/>
                <w:szCs w:val="20"/>
              </w:rPr>
            </w:pPr>
            <w:r w:rsidRPr="00E6451D">
              <w:rPr>
                <w:color w:val="000000"/>
                <w:sz w:val="20"/>
                <w:szCs w:val="20"/>
              </w:rPr>
              <w:t>0.002</w:t>
            </w:r>
          </w:p>
        </w:tc>
        <w:tc>
          <w:tcPr>
            <w:tcW w:w="2032" w:type="dxa"/>
            <w:tcBorders>
              <w:left w:val="nil"/>
              <w:right w:val="nil"/>
            </w:tcBorders>
            <w:noWrap/>
            <w:vAlign w:val="bottom"/>
            <w:hideMark/>
          </w:tcPr>
          <w:p w14:paraId="6AC13C7E" w14:textId="77777777" w:rsidR="00F8033D" w:rsidRPr="00E6451D" w:rsidRDefault="00F8033D" w:rsidP="00F8033D">
            <w:pPr>
              <w:rPr>
                <w:color w:val="000000"/>
                <w:sz w:val="20"/>
                <w:szCs w:val="20"/>
              </w:rPr>
            </w:pPr>
            <w:r w:rsidRPr="00E6451D">
              <w:rPr>
                <w:color w:val="000000"/>
                <w:sz w:val="20"/>
                <w:szCs w:val="20"/>
              </w:rPr>
              <w:t>0.002**</w:t>
            </w:r>
          </w:p>
        </w:tc>
      </w:tr>
      <w:tr w:rsidR="00F8033D" w:rsidRPr="00F8033D" w14:paraId="5FEBEFE2" w14:textId="77777777" w:rsidTr="00E6451D">
        <w:trPr>
          <w:trHeight w:val="339"/>
        </w:trPr>
        <w:tc>
          <w:tcPr>
            <w:tcW w:w="2289" w:type="dxa"/>
            <w:tcBorders>
              <w:left w:val="nil"/>
              <w:right w:val="nil"/>
            </w:tcBorders>
            <w:noWrap/>
            <w:vAlign w:val="bottom"/>
            <w:hideMark/>
          </w:tcPr>
          <w:p w14:paraId="7039C11A"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72B1F5D5"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3030E218"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5E5E73FB" w14:textId="77777777" w:rsidR="00F8033D" w:rsidRPr="00E6451D" w:rsidRDefault="00F8033D" w:rsidP="00F8033D">
            <w:pPr>
              <w:rPr>
                <w:color w:val="000000"/>
                <w:sz w:val="20"/>
                <w:szCs w:val="20"/>
              </w:rPr>
            </w:pPr>
            <w:r w:rsidRPr="00E6451D">
              <w:rPr>
                <w:color w:val="000000"/>
                <w:sz w:val="20"/>
                <w:szCs w:val="20"/>
              </w:rPr>
              <w:t>1.43</w:t>
            </w:r>
          </w:p>
        </w:tc>
        <w:tc>
          <w:tcPr>
            <w:tcW w:w="1110" w:type="dxa"/>
            <w:tcBorders>
              <w:left w:val="nil"/>
              <w:right w:val="nil"/>
            </w:tcBorders>
            <w:noWrap/>
            <w:vAlign w:val="bottom"/>
            <w:hideMark/>
          </w:tcPr>
          <w:p w14:paraId="6894460A" w14:textId="77777777" w:rsidR="00F8033D" w:rsidRPr="00E6451D" w:rsidRDefault="00F8033D" w:rsidP="00F8033D">
            <w:pPr>
              <w:rPr>
                <w:color w:val="000000"/>
                <w:sz w:val="20"/>
                <w:szCs w:val="20"/>
              </w:rPr>
            </w:pPr>
            <w:r w:rsidRPr="00E6451D">
              <w:rPr>
                <w:color w:val="000000"/>
                <w:sz w:val="20"/>
                <w:szCs w:val="20"/>
              </w:rPr>
              <w:t>0.028</w:t>
            </w:r>
          </w:p>
        </w:tc>
        <w:tc>
          <w:tcPr>
            <w:tcW w:w="2032" w:type="dxa"/>
            <w:tcBorders>
              <w:left w:val="nil"/>
              <w:right w:val="nil"/>
            </w:tcBorders>
            <w:noWrap/>
            <w:vAlign w:val="bottom"/>
            <w:hideMark/>
          </w:tcPr>
          <w:p w14:paraId="1B4FD004" w14:textId="77777777" w:rsidR="00F8033D" w:rsidRPr="00E6451D" w:rsidRDefault="00F8033D" w:rsidP="00F8033D">
            <w:pPr>
              <w:rPr>
                <w:color w:val="000000"/>
                <w:sz w:val="20"/>
                <w:szCs w:val="20"/>
              </w:rPr>
            </w:pPr>
            <w:r w:rsidRPr="00E6451D">
              <w:rPr>
                <w:color w:val="000000"/>
                <w:sz w:val="20"/>
                <w:szCs w:val="20"/>
              </w:rPr>
              <w:t>0.028*</w:t>
            </w:r>
          </w:p>
        </w:tc>
      </w:tr>
      <w:tr w:rsidR="00F8033D" w:rsidRPr="00F8033D" w14:paraId="44F4A479" w14:textId="77777777" w:rsidTr="00E6451D">
        <w:trPr>
          <w:trHeight w:val="339"/>
        </w:trPr>
        <w:tc>
          <w:tcPr>
            <w:tcW w:w="2289" w:type="dxa"/>
            <w:tcBorders>
              <w:left w:val="nil"/>
              <w:right w:val="nil"/>
            </w:tcBorders>
            <w:noWrap/>
            <w:vAlign w:val="bottom"/>
            <w:hideMark/>
          </w:tcPr>
          <w:p w14:paraId="795EA769"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3F496014"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7CF7BF8C"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477C475C" w14:textId="77777777" w:rsidR="00F8033D" w:rsidRPr="00E6451D" w:rsidRDefault="00F8033D" w:rsidP="00F8033D">
            <w:pPr>
              <w:rPr>
                <w:color w:val="000000"/>
                <w:sz w:val="20"/>
                <w:szCs w:val="20"/>
              </w:rPr>
            </w:pPr>
            <w:r w:rsidRPr="00E6451D">
              <w:rPr>
                <w:color w:val="000000"/>
                <w:sz w:val="20"/>
                <w:szCs w:val="20"/>
              </w:rPr>
              <w:t>2.51</w:t>
            </w:r>
          </w:p>
        </w:tc>
        <w:tc>
          <w:tcPr>
            <w:tcW w:w="1110" w:type="dxa"/>
            <w:tcBorders>
              <w:left w:val="nil"/>
              <w:right w:val="nil"/>
            </w:tcBorders>
            <w:noWrap/>
            <w:vAlign w:val="bottom"/>
            <w:hideMark/>
          </w:tcPr>
          <w:p w14:paraId="05CA64AD" w14:textId="77777777" w:rsidR="00F8033D" w:rsidRPr="00E6451D" w:rsidRDefault="00F8033D" w:rsidP="00F8033D">
            <w:pPr>
              <w:rPr>
                <w:color w:val="000000"/>
                <w:sz w:val="20"/>
                <w:szCs w:val="20"/>
              </w:rPr>
            </w:pPr>
            <w:r w:rsidRPr="00E6451D">
              <w:rPr>
                <w:color w:val="000000"/>
                <w:sz w:val="20"/>
                <w:szCs w:val="20"/>
              </w:rPr>
              <w:t>0.002</w:t>
            </w:r>
          </w:p>
        </w:tc>
        <w:tc>
          <w:tcPr>
            <w:tcW w:w="2032" w:type="dxa"/>
            <w:tcBorders>
              <w:left w:val="nil"/>
              <w:right w:val="nil"/>
            </w:tcBorders>
            <w:noWrap/>
            <w:vAlign w:val="bottom"/>
            <w:hideMark/>
          </w:tcPr>
          <w:p w14:paraId="4084E291" w14:textId="77777777" w:rsidR="00F8033D" w:rsidRPr="00E6451D" w:rsidRDefault="00F8033D" w:rsidP="00F8033D">
            <w:pPr>
              <w:rPr>
                <w:color w:val="000000"/>
                <w:sz w:val="20"/>
                <w:szCs w:val="20"/>
              </w:rPr>
            </w:pPr>
            <w:r w:rsidRPr="00E6451D">
              <w:rPr>
                <w:color w:val="000000"/>
                <w:sz w:val="20"/>
                <w:szCs w:val="20"/>
              </w:rPr>
              <w:t>0.002**</w:t>
            </w:r>
          </w:p>
        </w:tc>
      </w:tr>
      <w:tr w:rsidR="00F8033D" w:rsidRPr="00F8033D" w14:paraId="26498DE9" w14:textId="77777777" w:rsidTr="00E6451D">
        <w:trPr>
          <w:trHeight w:val="339"/>
        </w:trPr>
        <w:tc>
          <w:tcPr>
            <w:tcW w:w="2289" w:type="dxa"/>
            <w:tcBorders>
              <w:left w:val="nil"/>
              <w:right w:val="nil"/>
            </w:tcBorders>
            <w:noWrap/>
            <w:vAlign w:val="bottom"/>
            <w:hideMark/>
          </w:tcPr>
          <w:p w14:paraId="7856A0F4"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2E69992B"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2425C916"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58A008E3" w14:textId="77777777" w:rsidR="00F8033D" w:rsidRPr="00E6451D" w:rsidRDefault="00F8033D" w:rsidP="00F8033D">
            <w:pPr>
              <w:rPr>
                <w:color w:val="000000"/>
                <w:sz w:val="20"/>
                <w:szCs w:val="20"/>
              </w:rPr>
            </w:pPr>
            <w:r w:rsidRPr="00E6451D">
              <w:rPr>
                <w:color w:val="000000"/>
                <w:sz w:val="20"/>
                <w:szCs w:val="20"/>
              </w:rPr>
              <w:t>1.87</w:t>
            </w:r>
          </w:p>
        </w:tc>
        <w:tc>
          <w:tcPr>
            <w:tcW w:w="1110" w:type="dxa"/>
            <w:tcBorders>
              <w:left w:val="nil"/>
              <w:right w:val="nil"/>
            </w:tcBorders>
            <w:noWrap/>
            <w:vAlign w:val="bottom"/>
            <w:hideMark/>
          </w:tcPr>
          <w:p w14:paraId="0E81D9A4" w14:textId="77777777" w:rsidR="00F8033D" w:rsidRPr="00E6451D" w:rsidRDefault="00F8033D" w:rsidP="00F8033D">
            <w:pPr>
              <w:rPr>
                <w:color w:val="000000"/>
                <w:sz w:val="20"/>
                <w:szCs w:val="20"/>
              </w:rPr>
            </w:pPr>
            <w:r w:rsidRPr="00E6451D">
              <w:rPr>
                <w:color w:val="000000"/>
                <w:sz w:val="20"/>
                <w:szCs w:val="20"/>
              </w:rPr>
              <w:t>0.002</w:t>
            </w:r>
          </w:p>
        </w:tc>
        <w:tc>
          <w:tcPr>
            <w:tcW w:w="2032" w:type="dxa"/>
            <w:tcBorders>
              <w:left w:val="nil"/>
              <w:right w:val="nil"/>
            </w:tcBorders>
            <w:noWrap/>
            <w:vAlign w:val="bottom"/>
            <w:hideMark/>
          </w:tcPr>
          <w:p w14:paraId="26870EA5" w14:textId="77777777" w:rsidR="00F8033D" w:rsidRPr="00E6451D" w:rsidRDefault="00F8033D" w:rsidP="00F8033D">
            <w:pPr>
              <w:rPr>
                <w:color w:val="000000"/>
                <w:sz w:val="20"/>
                <w:szCs w:val="20"/>
              </w:rPr>
            </w:pPr>
            <w:r w:rsidRPr="00E6451D">
              <w:rPr>
                <w:color w:val="000000"/>
                <w:sz w:val="20"/>
                <w:szCs w:val="20"/>
              </w:rPr>
              <w:t>0.002**</w:t>
            </w:r>
          </w:p>
        </w:tc>
      </w:tr>
      <w:tr w:rsidR="00F8033D" w:rsidRPr="00F8033D" w14:paraId="193962CA" w14:textId="77777777" w:rsidTr="00E6451D">
        <w:trPr>
          <w:trHeight w:val="339"/>
        </w:trPr>
        <w:tc>
          <w:tcPr>
            <w:tcW w:w="2289" w:type="dxa"/>
            <w:tcBorders>
              <w:left w:val="nil"/>
              <w:right w:val="nil"/>
            </w:tcBorders>
            <w:noWrap/>
            <w:vAlign w:val="bottom"/>
            <w:hideMark/>
          </w:tcPr>
          <w:p w14:paraId="6ED5DF6F"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1DE9A395"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27354127"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41114D95" w14:textId="77777777" w:rsidR="00F8033D" w:rsidRPr="00E6451D" w:rsidRDefault="00F8033D" w:rsidP="00F8033D">
            <w:pPr>
              <w:rPr>
                <w:color w:val="000000"/>
                <w:sz w:val="20"/>
                <w:szCs w:val="20"/>
              </w:rPr>
            </w:pPr>
            <w:r w:rsidRPr="00E6451D">
              <w:rPr>
                <w:color w:val="000000"/>
                <w:sz w:val="20"/>
                <w:szCs w:val="20"/>
              </w:rPr>
              <w:t>1.07</w:t>
            </w:r>
          </w:p>
        </w:tc>
        <w:tc>
          <w:tcPr>
            <w:tcW w:w="1110" w:type="dxa"/>
            <w:tcBorders>
              <w:left w:val="nil"/>
              <w:right w:val="nil"/>
            </w:tcBorders>
            <w:noWrap/>
            <w:vAlign w:val="bottom"/>
            <w:hideMark/>
          </w:tcPr>
          <w:p w14:paraId="4FDA33DB" w14:textId="77777777" w:rsidR="00F8033D" w:rsidRPr="00E6451D" w:rsidRDefault="00F8033D" w:rsidP="00F8033D">
            <w:pPr>
              <w:rPr>
                <w:color w:val="000000"/>
                <w:sz w:val="20"/>
                <w:szCs w:val="20"/>
              </w:rPr>
            </w:pPr>
            <w:r w:rsidRPr="00E6451D">
              <w:rPr>
                <w:color w:val="000000"/>
                <w:sz w:val="20"/>
                <w:szCs w:val="20"/>
              </w:rPr>
              <w:t>0.376</w:t>
            </w:r>
          </w:p>
        </w:tc>
        <w:tc>
          <w:tcPr>
            <w:tcW w:w="2032" w:type="dxa"/>
            <w:tcBorders>
              <w:left w:val="nil"/>
              <w:right w:val="nil"/>
            </w:tcBorders>
            <w:noWrap/>
            <w:vAlign w:val="bottom"/>
            <w:hideMark/>
          </w:tcPr>
          <w:p w14:paraId="01043387" w14:textId="77777777" w:rsidR="00F8033D" w:rsidRPr="00E6451D" w:rsidRDefault="00F8033D" w:rsidP="00F8033D">
            <w:pPr>
              <w:rPr>
                <w:color w:val="000000"/>
                <w:sz w:val="20"/>
                <w:szCs w:val="20"/>
              </w:rPr>
            </w:pPr>
            <w:r w:rsidRPr="00E6451D">
              <w:rPr>
                <w:color w:val="000000"/>
                <w:sz w:val="20"/>
                <w:szCs w:val="20"/>
              </w:rPr>
              <w:t xml:space="preserve">0.376 </w:t>
            </w:r>
          </w:p>
        </w:tc>
      </w:tr>
      <w:tr w:rsidR="00F8033D" w:rsidRPr="00F8033D" w14:paraId="55BD875D" w14:textId="77777777" w:rsidTr="00E6451D">
        <w:trPr>
          <w:trHeight w:val="339"/>
        </w:trPr>
        <w:tc>
          <w:tcPr>
            <w:tcW w:w="2289" w:type="dxa"/>
            <w:tcBorders>
              <w:left w:val="nil"/>
              <w:right w:val="nil"/>
            </w:tcBorders>
            <w:noWrap/>
            <w:vAlign w:val="bottom"/>
            <w:hideMark/>
          </w:tcPr>
          <w:p w14:paraId="498FA152" w14:textId="77777777" w:rsidR="00F8033D" w:rsidRPr="00E6451D" w:rsidRDefault="00F8033D" w:rsidP="00F8033D">
            <w:pPr>
              <w:rPr>
                <w:color w:val="000000"/>
                <w:sz w:val="20"/>
                <w:szCs w:val="20"/>
              </w:rPr>
            </w:pPr>
            <w:r w:rsidRPr="00E6451D">
              <w:rPr>
                <w:color w:val="000000"/>
                <w:sz w:val="20"/>
                <w:szCs w:val="20"/>
              </w:rPr>
              <w:t>Whole commmunity</w:t>
            </w:r>
          </w:p>
        </w:tc>
        <w:tc>
          <w:tcPr>
            <w:tcW w:w="2531" w:type="dxa"/>
            <w:tcBorders>
              <w:left w:val="nil"/>
              <w:right w:val="nil"/>
            </w:tcBorders>
            <w:noWrap/>
            <w:vAlign w:val="bottom"/>
            <w:hideMark/>
          </w:tcPr>
          <w:p w14:paraId="262CA623"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right w:val="nil"/>
            </w:tcBorders>
            <w:noWrap/>
            <w:vAlign w:val="bottom"/>
            <w:hideMark/>
          </w:tcPr>
          <w:p w14:paraId="19EE58B2"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67CD5F2E" w14:textId="77777777" w:rsidR="00F8033D" w:rsidRPr="00E6451D" w:rsidRDefault="00F8033D" w:rsidP="00F8033D">
            <w:pPr>
              <w:rPr>
                <w:color w:val="000000"/>
                <w:sz w:val="20"/>
                <w:szCs w:val="20"/>
              </w:rPr>
            </w:pPr>
            <w:r w:rsidRPr="00E6451D">
              <w:rPr>
                <w:color w:val="000000"/>
                <w:sz w:val="20"/>
                <w:szCs w:val="20"/>
              </w:rPr>
              <w:t>1.71</w:t>
            </w:r>
          </w:p>
        </w:tc>
        <w:tc>
          <w:tcPr>
            <w:tcW w:w="1110" w:type="dxa"/>
            <w:tcBorders>
              <w:left w:val="nil"/>
              <w:right w:val="nil"/>
            </w:tcBorders>
            <w:noWrap/>
            <w:vAlign w:val="bottom"/>
            <w:hideMark/>
          </w:tcPr>
          <w:p w14:paraId="4CC96298" w14:textId="77777777" w:rsidR="00F8033D" w:rsidRPr="00E6451D" w:rsidRDefault="00F8033D" w:rsidP="00F8033D">
            <w:pPr>
              <w:rPr>
                <w:color w:val="000000"/>
                <w:sz w:val="20"/>
                <w:szCs w:val="20"/>
              </w:rPr>
            </w:pPr>
            <w:r w:rsidRPr="00E6451D">
              <w:rPr>
                <w:color w:val="000000"/>
                <w:sz w:val="20"/>
                <w:szCs w:val="20"/>
              </w:rPr>
              <w:t>0.007</w:t>
            </w:r>
          </w:p>
        </w:tc>
        <w:tc>
          <w:tcPr>
            <w:tcW w:w="2032" w:type="dxa"/>
            <w:tcBorders>
              <w:left w:val="nil"/>
              <w:right w:val="nil"/>
            </w:tcBorders>
            <w:noWrap/>
            <w:vAlign w:val="bottom"/>
            <w:hideMark/>
          </w:tcPr>
          <w:p w14:paraId="64D836DC" w14:textId="77777777" w:rsidR="00F8033D" w:rsidRPr="00E6451D" w:rsidRDefault="00F8033D" w:rsidP="00F8033D">
            <w:pPr>
              <w:rPr>
                <w:color w:val="000000"/>
                <w:sz w:val="20"/>
                <w:szCs w:val="20"/>
              </w:rPr>
            </w:pPr>
            <w:r w:rsidRPr="00E6451D">
              <w:rPr>
                <w:color w:val="000000"/>
                <w:sz w:val="20"/>
                <w:szCs w:val="20"/>
              </w:rPr>
              <w:t>0.007**</w:t>
            </w:r>
          </w:p>
        </w:tc>
      </w:tr>
      <w:tr w:rsidR="00F8033D" w:rsidRPr="00F8033D" w14:paraId="50C14C2E" w14:textId="77777777" w:rsidTr="00E6451D">
        <w:trPr>
          <w:trHeight w:val="339"/>
        </w:trPr>
        <w:tc>
          <w:tcPr>
            <w:tcW w:w="2289" w:type="dxa"/>
            <w:tcBorders>
              <w:left w:val="nil"/>
              <w:right w:val="nil"/>
            </w:tcBorders>
            <w:noWrap/>
            <w:vAlign w:val="bottom"/>
            <w:hideMark/>
          </w:tcPr>
          <w:p w14:paraId="62FED4C6"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65358F89"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52D07248"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21BD0322" w14:textId="77777777" w:rsidR="00F8033D" w:rsidRPr="00E6451D" w:rsidRDefault="00F8033D" w:rsidP="00F8033D">
            <w:pPr>
              <w:rPr>
                <w:color w:val="000000"/>
                <w:sz w:val="20"/>
                <w:szCs w:val="20"/>
              </w:rPr>
            </w:pPr>
            <w:r w:rsidRPr="00E6451D">
              <w:rPr>
                <w:color w:val="000000"/>
                <w:sz w:val="20"/>
                <w:szCs w:val="20"/>
              </w:rPr>
              <w:t>1.27</w:t>
            </w:r>
          </w:p>
        </w:tc>
        <w:tc>
          <w:tcPr>
            <w:tcW w:w="1110" w:type="dxa"/>
            <w:tcBorders>
              <w:left w:val="nil"/>
              <w:right w:val="nil"/>
            </w:tcBorders>
            <w:noWrap/>
            <w:vAlign w:val="bottom"/>
            <w:hideMark/>
          </w:tcPr>
          <w:p w14:paraId="6B2DF40F" w14:textId="77777777" w:rsidR="00F8033D" w:rsidRPr="00E6451D" w:rsidRDefault="00F8033D" w:rsidP="00F8033D">
            <w:pPr>
              <w:rPr>
                <w:color w:val="000000"/>
                <w:sz w:val="20"/>
                <w:szCs w:val="20"/>
              </w:rPr>
            </w:pPr>
            <w:r w:rsidRPr="00E6451D">
              <w:rPr>
                <w:color w:val="000000"/>
                <w:sz w:val="20"/>
                <w:szCs w:val="20"/>
              </w:rPr>
              <w:t>0.182</w:t>
            </w:r>
          </w:p>
        </w:tc>
        <w:tc>
          <w:tcPr>
            <w:tcW w:w="2032" w:type="dxa"/>
            <w:tcBorders>
              <w:left w:val="nil"/>
              <w:right w:val="nil"/>
            </w:tcBorders>
            <w:noWrap/>
            <w:vAlign w:val="bottom"/>
            <w:hideMark/>
          </w:tcPr>
          <w:p w14:paraId="5CF8D2F1" w14:textId="77777777" w:rsidR="00F8033D" w:rsidRPr="00E6451D" w:rsidRDefault="00F8033D" w:rsidP="00F8033D">
            <w:pPr>
              <w:rPr>
                <w:color w:val="000000"/>
                <w:sz w:val="20"/>
                <w:szCs w:val="20"/>
              </w:rPr>
            </w:pPr>
            <w:r w:rsidRPr="00E6451D">
              <w:rPr>
                <w:color w:val="000000"/>
                <w:sz w:val="20"/>
                <w:szCs w:val="20"/>
              </w:rPr>
              <w:t xml:space="preserve">0.182 </w:t>
            </w:r>
          </w:p>
        </w:tc>
      </w:tr>
      <w:tr w:rsidR="00F8033D" w:rsidRPr="00F8033D" w14:paraId="0BC9AB8A" w14:textId="77777777" w:rsidTr="00E6451D">
        <w:trPr>
          <w:trHeight w:val="339"/>
        </w:trPr>
        <w:tc>
          <w:tcPr>
            <w:tcW w:w="2289" w:type="dxa"/>
            <w:tcBorders>
              <w:left w:val="nil"/>
              <w:right w:val="nil"/>
            </w:tcBorders>
            <w:noWrap/>
            <w:vAlign w:val="bottom"/>
            <w:hideMark/>
          </w:tcPr>
          <w:p w14:paraId="22945861"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300F48A5"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5562BFC0"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48631279" w14:textId="77777777" w:rsidR="00F8033D" w:rsidRPr="00E6451D" w:rsidRDefault="00F8033D" w:rsidP="00F8033D">
            <w:pPr>
              <w:rPr>
                <w:color w:val="000000"/>
                <w:sz w:val="20"/>
                <w:szCs w:val="20"/>
              </w:rPr>
            </w:pPr>
            <w:r w:rsidRPr="00E6451D">
              <w:rPr>
                <w:color w:val="000000"/>
                <w:sz w:val="20"/>
                <w:szCs w:val="20"/>
              </w:rPr>
              <w:t>3.67</w:t>
            </w:r>
          </w:p>
        </w:tc>
        <w:tc>
          <w:tcPr>
            <w:tcW w:w="1110" w:type="dxa"/>
            <w:tcBorders>
              <w:left w:val="nil"/>
              <w:right w:val="nil"/>
            </w:tcBorders>
            <w:noWrap/>
            <w:vAlign w:val="bottom"/>
            <w:hideMark/>
          </w:tcPr>
          <w:p w14:paraId="1BC8911D" w14:textId="77777777" w:rsidR="00F8033D" w:rsidRPr="00E6451D" w:rsidRDefault="00F8033D" w:rsidP="00F8033D">
            <w:pPr>
              <w:rPr>
                <w:color w:val="000000"/>
                <w:sz w:val="20"/>
                <w:szCs w:val="20"/>
              </w:rPr>
            </w:pPr>
            <w:r w:rsidRPr="00E6451D">
              <w:rPr>
                <w:color w:val="000000"/>
                <w:sz w:val="20"/>
                <w:szCs w:val="20"/>
              </w:rPr>
              <w:t>0.005</w:t>
            </w:r>
          </w:p>
        </w:tc>
        <w:tc>
          <w:tcPr>
            <w:tcW w:w="2032" w:type="dxa"/>
            <w:tcBorders>
              <w:left w:val="nil"/>
              <w:right w:val="nil"/>
            </w:tcBorders>
            <w:noWrap/>
            <w:vAlign w:val="bottom"/>
            <w:hideMark/>
          </w:tcPr>
          <w:p w14:paraId="7873C140"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79E544F1" w14:textId="77777777" w:rsidTr="00E6451D">
        <w:trPr>
          <w:trHeight w:val="339"/>
        </w:trPr>
        <w:tc>
          <w:tcPr>
            <w:tcW w:w="2289" w:type="dxa"/>
            <w:tcBorders>
              <w:left w:val="nil"/>
              <w:right w:val="nil"/>
            </w:tcBorders>
            <w:noWrap/>
            <w:vAlign w:val="bottom"/>
            <w:hideMark/>
          </w:tcPr>
          <w:p w14:paraId="52C68734"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253DA6F7"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493B19BC"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7B57307D" w14:textId="77777777" w:rsidR="00F8033D" w:rsidRPr="00E6451D" w:rsidRDefault="00F8033D" w:rsidP="00F8033D">
            <w:pPr>
              <w:rPr>
                <w:color w:val="000000"/>
                <w:sz w:val="20"/>
                <w:szCs w:val="20"/>
              </w:rPr>
            </w:pPr>
            <w:r w:rsidRPr="00E6451D">
              <w:rPr>
                <w:color w:val="000000"/>
                <w:sz w:val="20"/>
                <w:szCs w:val="20"/>
              </w:rPr>
              <w:t>0.95</w:t>
            </w:r>
          </w:p>
        </w:tc>
        <w:tc>
          <w:tcPr>
            <w:tcW w:w="1110" w:type="dxa"/>
            <w:tcBorders>
              <w:left w:val="nil"/>
              <w:right w:val="nil"/>
            </w:tcBorders>
            <w:noWrap/>
            <w:vAlign w:val="bottom"/>
            <w:hideMark/>
          </w:tcPr>
          <w:p w14:paraId="5AEC1A87" w14:textId="77777777" w:rsidR="00F8033D" w:rsidRPr="00E6451D" w:rsidRDefault="00F8033D" w:rsidP="00F8033D">
            <w:pPr>
              <w:rPr>
                <w:color w:val="000000"/>
                <w:sz w:val="20"/>
                <w:szCs w:val="20"/>
              </w:rPr>
            </w:pPr>
            <w:r w:rsidRPr="00E6451D">
              <w:rPr>
                <w:color w:val="000000"/>
                <w:sz w:val="20"/>
                <w:szCs w:val="20"/>
              </w:rPr>
              <w:t>0.632</w:t>
            </w:r>
          </w:p>
        </w:tc>
        <w:tc>
          <w:tcPr>
            <w:tcW w:w="2032" w:type="dxa"/>
            <w:tcBorders>
              <w:left w:val="nil"/>
              <w:right w:val="nil"/>
            </w:tcBorders>
            <w:noWrap/>
            <w:vAlign w:val="bottom"/>
            <w:hideMark/>
          </w:tcPr>
          <w:p w14:paraId="2EC29545" w14:textId="77777777" w:rsidR="00F8033D" w:rsidRPr="00E6451D" w:rsidRDefault="00F8033D" w:rsidP="00F8033D">
            <w:pPr>
              <w:rPr>
                <w:color w:val="000000"/>
                <w:sz w:val="20"/>
                <w:szCs w:val="20"/>
              </w:rPr>
            </w:pPr>
            <w:r w:rsidRPr="00E6451D">
              <w:rPr>
                <w:color w:val="000000"/>
                <w:sz w:val="20"/>
                <w:szCs w:val="20"/>
              </w:rPr>
              <w:t xml:space="preserve">0.632 </w:t>
            </w:r>
          </w:p>
        </w:tc>
      </w:tr>
      <w:tr w:rsidR="00F8033D" w:rsidRPr="00F8033D" w14:paraId="52C20C38" w14:textId="77777777" w:rsidTr="00E6451D">
        <w:trPr>
          <w:trHeight w:val="339"/>
        </w:trPr>
        <w:tc>
          <w:tcPr>
            <w:tcW w:w="2289" w:type="dxa"/>
            <w:tcBorders>
              <w:left w:val="nil"/>
              <w:right w:val="nil"/>
            </w:tcBorders>
            <w:noWrap/>
            <w:vAlign w:val="bottom"/>
            <w:hideMark/>
          </w:tcPr>
          <w:p w14:paraId="6B92B953"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76DC9504"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074DC201"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4D18441B" w14:textId="77777777" w:rsidR="00F8033D" w:rsidRPr="00E6451D" w:rsidRDefault="00F8033D" w:rsidP="00F8033D">
            <w:pPr>
              <w:rPr>
                <w:color w:val="000000"/>
                <w:sz w:val="20"/>
                <w:szCs w:val="20"/>
              </w:rPr>
            </w:pPr>
            <w:r w:rsidRPr="00E6451D">
              <w:rPr>
                <w:color w:val="000000"/>
                <w:sz w:val="20"/>
                <w:szCs w:val="20"/>
              </w:rPr>
              <w:t>1.69</w:t>
            </w:r>
          </w:p>
        </w:tc>
        <w:tc>
          <w:tcPr>
            <w:tcW w:w="1110" w:type="dxa"/>
            <w:tcBorders>
              <w:left w:val="nil"/>
              <w:right w:val="nil"/>
            </w:tcBorders>
            <w:noWrap/>
            <w:vAlign w:val="bottom"/>
            <w:hideMark/>
          </w:tcPr>
          <w:p w14:paraId="36F98BF0" w14:textId="77777777" w:rsidR="00F8033D" w:rsidRPr="00E6451D" w:rsidRDefault="00F8033D" w:rsidP="00F8033D">
            <w:pPr>
              <w:rPr>
                <w:color w:val="000000"/>
                <w:sz w:val="20"/>
                <w:szCs w:val="20"/>
              </w:rPr>
            </w:pPr>
            <w:r w:rsidRPr="00E6451D">
              <w:rPr>
                <w:color w:val="000000"/>
                <w:sz w:val="20"/>
                <w:szCs w:val="20"/>
              </w:rPr>
              <w:t>0.012</w:t>
            </w:r>
          </w:p>
        </w:tc>
        <w:tc>
          <w:tcPr>
            <w:tcW w:w="2032" w:type="dxa"/>
            <w:tcBorders>
              <w:left w:val="nil"/>
              <w:right w:val="nil"/>
            </w:tcBorders>
            <w:noWrap/>
            <w:vAlign w:val="bottom"/>
            <w:hideMark/>
          </w:tcPr>
          <w:p w14:paraId="1E7A3EA5" w14:textId="77777777" w:rsidR="00F8033D" w:rsidRPr="00E6451D" w:rsidRDefault="00F8033D" w:rsidP="00F8033D">
            <w:pPr>
              <w:rPr>
                <w:color w:val="000000"/>
                <w:sz w:val="20"/>
                <w:szCs w:val="20"/>
              </w:rPr>
            </w:pPr>
            <w:r w:rsidRPr="00E6451D">
              <w:rPr>
                <w:color w:val="000000"/>
                <w:sz w:val="20"/>
                <w:szCs w:val="20"/>
              </w:rPr>
              <w:t>0.012*</w:t>
            </w:r>
          </w:p>
        </w:tc>
      </w:tr>
      <w:tr w:rsidR="00F8033D" w:rsidRPr="00F8033D" w14:paraId="63BE9F99" w14:textId="77777777" w:rsidTr="00E6451D">
        <w:trPr>
          <w:trHeight w:val="339"/>
        </w:trPr>
        <w:tc>
          <w:tcPr>
            <w:tcW w:w="2289" w:type="dxa"/>
            <w:tcBorders>
              <w:left w:val="nil"/>
              <w:right w:val="nil"/>
            </w:tcBorders>
            <w:noWrap/>
            <w:vAlign w:val="bottom"/>
            <w:hideMark/>
          </w:tcPr>
          <w:p w14:paraId="795B96BC"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49B294B2"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62FF47CE"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76728D30" w14:textId="77777777" w:rsidR="00F8033D" w:rsidRPr="00E6451D" w:rsidRDefault="00F8033D" w:rsidP="00F8033D">
            <w:pPr>
              <w:rPr>
                <w:color w:val="000000"/>
                <w:sz w:val="20"/>
                <w:szCs w:val="20"/>
              </w:rPr>
            </w:pPr>
            <w:r w:rsidRPr="00E6451D">
              <w:rPr>
                <w:color w:val="000000"/>
                <w:sz w:val="20"/>
                <w:szCs w:val="20"/>
              </w:rPr>
              <w:t>0.82</w:t>
            </w:r>
          </w:p>
        </w:tc>
        <w:tc>
          <w:tcPr>
            <w:tcW w:w="1110" w:type="dxa"/>
            <w:tcBorders>
              <w:left w:val="nil"/>
              <w:right w:val="nil"/>
            </w:tcBorders>
            <w:noWrap/>
            <w:vAlign w:val="bottom"/>
            <w:hideMark/>
          </w:tcPr>
          <w:p w14:paraId="239F6519" w14:textId="77777777" w:rsidR="00F8033D" w:rsidRPr="00E6451D" w:rsidRDefault="00F8033D" w:rsidP="00F8033D">
            <w:pPr>
              <w:rPr>
                <w:color w:val="000000"/>
                <w:sz w:val="20"/>
                <w:szCs w:val="20"/>
              </w:rPr>
            </w:pPr>
            <w:r w:rsidRPr="00E6451D">
              <w:rPr>
                <w:color w:val="000000"/>
                <w:sz w:val="20"/>
                <w:szCs w:val="20"/>
              </w:rPr>
              <w:t>0.859</w:t>
            </w:r>
          </w:p>
        </w:tc>
        <w:tc>
          <w:tcPr>
            <w:tcW w:w="2032" w:type="dxa"/>
            <w:tcBorders>
              <w:left w:val="nil"/>
              <w:right w:val="nil"/>
            </w:tcBorders>
            <w:noWrap/>
            <w:vAlign w:val="bottom"/>
            <w:hideMark/>
          </w:tcPr>
          <w:p w14:paraId="34F630E5" w14:textId="77777777" w:rsidR="00F8033D" w:rsidRPr="00E6451D" w:rsidRDefault="00F8033D" w:rsidP="00F8033D">
            <w:pPr>
              <w:rPr>
                <w:color w:val="000000"/>
                <w:sz w:val="20"/>
                <w:szCs w:val="20"/>
              </w:rPr>
            </w:pPr>
            <w:r w:rsidRPr="00E6451D">
              <w:rPr>
                <w:color w:val="000000"/>
                <w:sz w:val="20"/>
                <w:szCs w:val="20"/>
              </w:rPr>
              <w:t xml:space="preserve">0.859 </w:t>
            </w:r>
          </w:p>
        </w:tc>
      </w:tr>
      <w:tr w:rsidR="00F8033D" w:rsidRPr="00F8033D" w14:paraId="0C72E194" w14:textId="77777777" w:rsidTr="00E6451D">
        <w:trPr>
          <w:trHeight w:val="339"/>
        </w:trPr>
        <w:tc>
          <w:tcPr>
            <w:tcW w:w="2289" w:type="dxa"/>
            <w:tcBorders>
              <w:left w:val="nil"/>
              <w:right w:val="nil"/>
            </w:tcBorders>
            <w:noWrap/>
            <w:vAlign w:val="bottom"/>
            <w:hideMark/>
          </w:tcPr>
          <w:p w14:paraId="22FDABB1"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78B0697B"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22CB9F21"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78A469CF" w14:textId="77777777" w:rsidR="00F8033D" w:rsidRPr="00E6451D" w:rsidRDefault="00F8033D" w:rsidP="00F8033D">
            <w:pPr>
              <w:rPr>
                <w:color w:val="000000"/>
                <w:sz w:val="20"/>
                <w:szCs w:val="20"/>
              </w:rPr>
            </w:pPr>
            <w:r w:rsidRPr="00E6451D">
              <w:rPr>
                <w:color w:val="000000"/>
                <w:sz w:val="20"/>
                <w:szCs w:val="20"/>
              </w:rPr>
              <w:t>4.34</w:t>
            </w:r>
          </w:p>
        </w:tc>
        <w:tc>
          <w:tcPr>
            <w:tcW w:w="1110" w:type="dxa"/>
            <w:tcBorders>
              <w:left w:val="nil"/>
              <w:right w:val="nil"/>
            </w:tcBorders>
            <w:noWrap/>
            <w:vAlign w:val="bottom"/>
            <w:hideMark/>
          </w:tcPr>
          <w:p w14:paraId="567C2C93" w14:textId="77777777" w:rsidR="00F8033D" w:rsidRPr="00E6451D" w:rsidRDefault="00F8033D" w:rsidP="00F8033D">
            <w:pPr>
              <w:rPr>
                <w:color w:val="000000"/>
                <w:sz w:val="20"/>
                <w:szCs w:val="20"/>
              </w:rPr>
            </w:pPr>
            <w:r w:rsidRPr="00E6451D">
              <w:rPr>
                <w:color w:val="000000"/>
                <w:sz w:val="20"/>
                <w:szCs w:val="20"/>
              </w:rPr>
              <w:t>0.005</w:t>
            </w:r>
          </w:p>
        </w:tc>
        <w:tc>
          <w:tcPr>
            <w:tcW w:w="2032" w:type="dxa"/>
            <w:tcBorders>
              <w:left w:val="nil"/>
              <w:right w:val="nil"/>
            </w:tcBorders>
            <w:noWrap/>
            <w:vAlign w:val="bottom"/>
            <w:hideMark/>
          </w:tcPr>
          <w:p w14:paraId="74C6DF56"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407F5AC2" w14:textId="77777777" w:rsidTr="00E6451D">
        <w:trPr>
          <w:trHeight w:val="339"/>
        </w:trPr>
        <w:tc>
          <w:tcPr>
            <w:tcW w:w="2289" w:type="dxa"/>
            <w:tcBorders>
              <w:left w:val="nil"/>
              <w:right w:val="nil"/>
            </w:tcBorders>
            <w:noWrap/>
            <w:vAlign w:val="bottom"/>
            <w:hideMark/>
          </w:tcPr>
          <w:p w14:paraId="2E449D7E"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195AC37E"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4A0A6EA6"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0D43A0C9" w14:textId="77777777" w:rsidR="00F8033D" w:rsidRPr="00E6451D" w:rsidRDefault="00F8033D" w:rsidP="00F8033D">
            <w:pPr>
              <w:rPr>
                <w:color w:val="000000"/>
                <w:sz w:val="20"/>
                <w:szCs w:val="20"/>
              </w:rPr>
            </w:pPr>
            <w:r w:rsidRPr="00E6451D">
              <w:rPr>
                <w:color w:val="000000"/>
                <w:sz w:val="20"/>
                <w:szCs w:val="20"/>
              </w:rPr>
              <w:t>1.13</w:t>
            </w:r>
          </w:p>
        </w:tc>
        <w:tc>
          <w:tcPr>
            <w:tcW w:w="1110" w:type="dxa"/>
            <w:tcBorders>
              <w:left w:val="nil"/>
              <w:right w:val="nil"/>
            </w:tcBorders>
            <w:noWrap/>
            <w:vAlign w:val="bottom"/>
            <w:hideMark/>
          </w:tcPr>
          <w:p w14:paraId="767C079F" w14:textId="77777777" w:rsidR="00F8033D" w:rsidRPr="00E6451D" w:rsidRDefault="00F8033D" w:rsidP="00F8033D">
            <w:pPr>
              <w:rPr>
                <w:color w:val="000000"/>
                <w:sz w:val="20"/>
                <w:szCs w:val="20"/>
              </w:rPr>
            </w:pPr>
            <w:r w:rsidRPr="00E6451D">
              <w:rPr>
                <w:color w:val="000000"/>
                <w:sz w:val="20"/>
                <w:szCs w:val="20"/>
              </w:rPr>
              <w:t>0.322</w:t>
            </w:r>
          </w:p>
        </w:tc>
        <w:tc>
          <w:tcPr>
            <w:tcW w:w="2032" w:type="dxa"/>
            <w:tcBorders>
              <w:left w:val="nil"/>
              <w:right w:val="nil"/>
            </w:tcBorders>
            <w:noWrap/>
            <w:vAlign w:val="bottom"/>
            <w:hideMark/>
          </w:tcPr>
          <w:p w14:paraId="0F3D5F58" w14:textId="77777777" w:rsidR="00F8033D" w:rsidRPr="00E6451D" w:rsidRDefault="00F8033D" w:rsidP="00F8033D">
            <w:pPr>
              <w:rPr>
                <w:color w:val="000000"/>
                <w:sz w:val="20"/>
                <w:szCs w:val="20"/>
              </w:rPr>
            </w:pPr>
            <w:r w:rsidRPr="00E6451D">
              <w:rPr>
                <w:color w:val="000000"/>
                <w:sz w:val="20"/>
                <w:szCs w:val="20"/>
              </w:rPr>
              <w:t xml:space="preserve">0.322 </w:t>
            </w:r>
          </w:p>
        </w:tc>
      </w:tr>
      <w:tr w:rsidR="00F8033D" w:rsidRPr="00F8033D" w14:paraId="3C608A53" w14:textId="77777777" w:rsidTr="00E6451D">
        <w:trPr>
          <w:trHeight w:val="339"/>
        </w:trPr>
        <w:tc>
          <w:tcPr>
            <w:tcW w:w="2289" w:type="dxa"/>
            <w:tcBorders>
              <w:left w:val="nil"/>
              <w:right w:val="nil"/>
            </w:tcBorders>
            <w:noWrap/>
            <w:vAlign w:val="bottom"/>
            <w:hideMark/>
          </w:tcPr>
          <w:p w14:paraId="70C98942"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7EA39F6F"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66286C45"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37CE7227" w14:textId="77777777" w:rsidR="00F8033D" w:rsidRPr="00E6451D" w:rsidRDefault="00F8033D" w:rsidP="00F8033D">
            <w:pPr>
              <w:rPr>
                <w:color w:val="000000"/>
                <w:sz w:val="20"/>
                <w:szCs w:val="20"/>
              </w:rPr>
            </w:pPr>
            <w:r w:rsidRPr="00E6451D">
              <w:rPr>
                <w:color w:val="000000"/>
                <w:sz w:val="20"/>
                <w:szCs w:val="20"/>
              </w:rPr>
              <w:t>2.47</w:t>
            </w:r>
          </w:p>
        </w:tc>
        <w:tc>
          <w:tcPr>
            <w:tcW w:w="1110" w:type="dxa"/>
            <w:tcBorders>
              <w:left w:val="nil"/>
              <w:right w:val="nil"/>
            </w:tcBorders>
            <w:noWrap/>
            <w:vAlign w:val="bottom"/>
            <w:hideMark/>
          </w:tcPr>
          <w:p w14:paraId="05FE08E7" w14:textId="77777777" w:rsidR="00F8033D" w:rsidRPr="00E6451D" w:rsidRDefault="00F8033D" w:rsidP="00F8033D">
            <w:pPr>
              <w:rPr>
                <w:color w:val="000000"/>
                <w:sz w:val="20"/>
                <w:szCs w:val="20"/>
              </w:rPr>
            </w:pPr>
            <w:r w:rsidRPr="00E6451D">
              <w:rPr>
                <w:color w:val="000000"/>
                <w:sz w:val="20"/>
                <w:szCs w:val="20"/>
              </w:rPr>
              <w:t>0.005</w:t>
            </w:r>
          </w:p>
        </w:tc>
        <w:tc>
          <w:tcPr>
            <w:tcW w:w="2032" w:type="dxa"/>
            <w:tcBorders>
              <w:left w:val="nil"/>
              <w:right w:val="nil"/>
            </w:tcBorders>
            <w:noWrap/>
            <w:vAlign w:val="bottom"/>
            <w:hideMark/>
          </w:tcPr>
          <w:p w14:paraId="7DA84B60"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6B78846C" w14:textId="77777777" w:rsidTr="00E6451D">
        <w:trPr>
          <w:trHeight w:val="339"/>
        </w:trPr>
        <w:tc>
          <w:tcPr>
            <w:tcW w:w="2289" w:type="dxa"/>
            <w:tcBorders>
              <w:left w:val="nil"/>
              <w:right w:val="nil"/>
            </w:tcBorders>
            <w:noWrap/>
            <w:vAlign w:val="bottom"/>
            <w:hideMark/>
          </w:tcPr>
          <w:p w14:paraId="5EA773EF"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5917733C"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73ACB5B6"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43C3FD0E" w14:textId="77777777" w:rsidR="00F8033D" w:rsidRPr="00E6451D" w:rsidRDefault="00F8033D" w:rsidP="00F8033D">
            <w:pPr>
              <w:rPr>
                <w:color w:val="000000"/>
                <w:sz w:val="20"/>
                <w:szCs w:val="20"/>
              </w:rPr>
            </w:pPr>
            <w:r w:rsidRPr="00E6451D">
              <w:rPr>
                <w:color w:val="000000"/>
                <w:sz w:val="20"/>
                <w:szCs w:val="20"/>
              </w:rPr>
              <w:t>1.03</w:t>
            </w:r>
          </w:p>
        </w:tc>
        <w:tc>
          <w:tcPr>
            <w:tcW w:w="1110" w:type="dxa"/>
            <w:tcBorders>
              <w:left w:val="nil"/>
              <w:right w:val="nil"/>
            </w:tcBorders>
            <w:noWrap/>
            <w:vAlign w:val="bottom"/>
            <w:hideMark/>
          </w:tcPr>
          <w:p w14:paraId="50CFD82E" w14:textId="77777777" w:rsidR="00F8033D" w:rsidRPr="00E6451D" w:rsidRDefault="00F8033D" w:rsidP="00F8033D">
            <w:pPr>
              <w:rPr>
                <w:color w:val="000000"/>
                <w:sz w:val="20"/>
                <w:szCs w:val="20"/>
              </w:rPr>
            </w:pPr>
            <w:r w:rsidRPr="00E6451D">
              <w:rPr>
                <w:color w:val="000000"/>
                <w:sz w:val="20"/>
                <w:szCs w:val="20"/>
              </w:rPr>
              <w:t>0.483</w:t>
            </w:r>
          </w:p>
        </w:tc>
        <w:tc>
          <w:tcPr>
            <w:tcW w:w="2032" w:type="dxa"/>
            <w:tcBorders>
              <w:left w:val="nil"/>
              <w:right w:val="nil"/>
            </w:tcBorders>
            <w:noWrap/>
            <w:vAlign w:val="bottom"/>
            <w:hideMark/>
          </w:tcPr>
          <w:p w14:paraId="50A52B3C" w14:textId="77777777" w:rsidR="00F8033D" w:rsidRPr="00E6451D" w:rsidRDefault="00F8033D" w:rsidP="00F8033D">
            <w:pPr>
              <w:rPr>
                <w:color w:val="000000"/>
                <w:sz w:val="20"/>
                <w:szCs w:val="20"/>
              </w:rPr>
            </w:pPr>
            <w:r w:rsidRPr="00E6451D">
              <w:rPr>
                <w:color w:val="000000"/>
                <w:sz w:val="20"/>
                <w:szCs w:val="20"/>
              </w:rPr>
              <w:t xml:space="preserve">0.483 </w:t>
            </w:r>
          </w:p>
        </w:tc>
      </w:tr>
      <w:tr w:rsidR="00F8033D" w:rsidRPr="00F8033D" w14:paraId="37327FA1" w14:textId="77777777" w:rsidTr="00E6451D">
        <w:trPr>
          <w:trHeight w:val="339"/>
        </w:trPr>
        <w:tc>
          <w:tcPr>
            <w:tcW w:w="2289" w:type="dxa"/>
            <w:tcBorders>
              <w:left w:val="nil"/>
              <w:right w:val="nil"/>
            </w:tcBorders>
            <w:noWrap/>
            <w:vAlign w:val="bottom"/>
            <w:hideMark/>
          </w:tcPr>
          <w:p w14:paraId="097D0518"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1C3925BD"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57698A17"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06E38AAC" w14:textId="77777777" w:rsidR="00F8033D" w:rsidRPr="00E6451D" w:rsidRDefault="00F8033D" w:rsidP="00F8033D">
            <w:pPr>
              <w:rPr>
                <w:color w:val="000000"/>
                <w:sz w:val="20"/>
                <w:szCs w:val="20"/>
              </w:rPr>
            </w:pPr>
            <w:r w:rsidRPr="00E6451D">
              <w:rPr>
                <w:color w:val="000000"/>
                <w:sz w:val="20"/>
                <w:szCs w:val="20"/>
              </w:rPr>
              <w:t>2.12</w:t>
            </w:r>
          </w:p>
        </w:tc>
        <w:tc>
          <w:tcPr>
            <w:tcW w:w="1110" w:type="dxa"/>
            <w:tcBorders>
              <w:left w:val="nil"/>
              <w:right w:val="nil"/>
            </w:tcBorders>
            <w:noWrap/>
            <w:vAlign w:val="bottom"/>
            <w:hideMark/>
          </w:tcPr>
          <w:p w14:paraId="624B94B1" w14:textId="77777777" w:rsidR="00F8033D" w:rsidRPr="00E6451D" w:rsidRDefault="00F8033D" w:rsidP="00F8033D">
            <w:pPr>
              <w:rPr>
                <w:color w:val="000000"/>
                <w:sz w:val="20"/>
                <w:szCs w:val="20"/>
              </w:rPr>
            </w:pPr>
            <w:r w:rsidRPr="00E6451D">
              <w:rPr>
                <w:color w:val="000000"/>
                <w:sz w:val="20"/>
                <w:szCs w:val="20"/>
              </w:rPr>
              <w:t>0.007</w:t>
            </w:r>
          </w:p>
        </w:tc>
        <w:tc>
          <w:tcPr>
            <w:tcW w:w="2032" w:type="dxa"/>
            <w:tcBorders>
              <w:left w:val="nil"/>
              <w:right w:val="nil"/>
            </w:tcBorders>
            <w:noWrap/>
            <w:vAlign w:val="bottom"/>
            <w:hideMark/>
          </w:tcPr>
          <w:p w14:paraId="08942A96" w14:textId="77777777" w:rsidR="00F8033D" w:rsidRPr="00E6451D" w:rsidRDefault="00F8033D" w:rsidP="00F8033D">
            <w:pPr>
              <w:rPr>
                <w:color w:val="000000"/>
                <w:sz w:val="20"/>
                <w:szCs w:val="20"/>
              </w:rPr>
            </w:pPr>
            <w:r w:rsidRPr="00E6451D">
              <w:rPr>
                <w:color w:val="000000"/>
                <w:sz w:val="20"/>
                <w:szCs w:val="20"/>
              </w:rPr>
              <w:t>0.007**</w:t>
            </w:r>
          </w:p>
        </w:tc>
      </w:tr>
      <w:tr w:rsidR="00F8033D" w:rsidRPr="00F8033D" w14:paraId="6D6D11AD" w14:textId="77777777" w:rsidTr="00E6451D">
        <w:trPr>
          <w:trHeight w:val="339"/>
        </w:trPr>
        <w:tc>
          <w:tcPr>
            <w:tcW w:w="2289" w:type="dxa"/>
            <w:tcBorders>
              <w:left w:val="nil"/>
              <w:right w:val="nil"/>
            </w:tcBorders>
            <w:noWrap/>
            <w:vAlign w:val="bottom"/>
            <w:hideMark/>
          </w:tcPr>
          <w:p w14:paraId="275713BD"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529D01BE"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6C58A5D2"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1FDE544A" w14:textId="77777777" w:rsidR="00F8033D" w:rsidRPr="00E6451D" w:rsidRDefault="00F8033D" w:rsidP="00F8033D">
            <w:pPr>
              <w:rPr>
                <w:color w:val="000000"/>
                <w:sz w:val="20"/>
                <w:szCs w:val="20"/>
              </w:rPr>
            </w:pPr>
            <w:r w:rsidRPr="00E6451D">
              <w:rPr>
                <w:color w:val="000000"/>
                <w:sz w:val="20"/>
                <w:szCs w:val="20"/>
              </w:rPr>
              <w:t>1.07</w:t>
            </w:r>
          </w:p>
        </w:tc>
        <w:tc>
          <w:tcPr>
            <w:tcW w:w="1110" w:type="dxa"/>
            <w:tcBorders>
              <w:left w:val="nil"/>
              <w:right w:val="nil"/>
            </w:tcBorders>
            <w:noWrap/>
            <w:vAlign w:val="bottom"/>
            <w:hideMark/>
          </w:tcPr>
          <w:p w14:paraId="2F545D0C" w14:textId="77777777" w:rsidR="00F8033D" w:rsidRPr="00E6451D" w:rsidRDefault="00F8033D" w:rsidP="00F8033D">
            <w:pPr>
              <w:rPr>
                <w:color w:val="000000"/>
                <w:sz w:val="20"/>
                <w:szCs w:val="20"/>
              </w:rPr>
            </w:pPr>
            <w:r w:rsidRPr="00E6451D">
              <w:rPr>
                <w:color w:val="000000"/>
                <w:sz w:val="20"/>
                <w:szCs w:val="20"/>
              </w:rPr>
              <w:t>0.434</w:t>
            </w:r>
          </w:p>
        </w:tc>
        <w:tc>
          <w:tcPr>
            <w:tcW w:w="2032" w:type="dxa"/>
            <w:tcBorders>
              <w:left w:val="nil"/>
              <w:right w:val="nil"/>
            </w:tcBorders>
            <w:noWrap/>
            <w:vAlign w:val="bottom"/>
            <w:hideMark/>
          </w:tcPr>
          <w:p w14:paraId="528257BF" w14:textId="77777777" w:rsidR="00F8033D" w:rsidRPr="00E6451D" w:rsidRDefault="00F8033D" w:rsidP="00F8033D">
            <w:pPr>
              <w:rPr>
                <w:color w:val="000000"/>
                <w:sz w:val="20"/>
                <w:szCs w:val="20"/>
              </w:rPr>
            </w:pPr>
            <w:r w:rsidRPr="00E6451D">
              <w:rPr>
                <w:color w:val="000000"/>
                <w:sz w:val="20"/>
                <w:szCs w:val="20"/>
              </w:rPr>
              <w:t xml:space="preserve">0.434 </w:t>
            </w:r>
          </w:p>
        </w:tc>
      </w:tr>
      <w:tr w:rsidR="00F8033D" w:rsidRPr="00F8033D" w14:paraId="6C0BC4C7" w14:textId="77777777" w:rsidTr="00E6451D">
        <w:trPr>
          <w:trHeight w:val="339"/>
        </w:trPr>
        <w:tc>
          <w:tcPr>
            <w:tcW w:w="2289" w:type="dxa"/>
            <w:tcBorders>
              <w:left w:val="nil"/>
              <w:right w:val="nil"/>
            </w:tcBorders>
            <w:noWrap/>
            <w:vAlign w:val="bottom"/>
            <w:hideMark/>
          </w:tcPr>
          <w:p w14:paraId="0C4C0B25"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5C543021"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24C749D7"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0C688D82" w14:textId="77777777" w:rsidR="00F8033D" w:rsidRPr="00E6451D" w:rsidRDefault="00F8033D" w:rsidP="00F8033D">
            <w:pPr>
              <w:rPr>
                <w:color w:val="000000"/>
                <w:sz w:val="20"/>
                <w:szCs w:val="20"/>
              </w:rPr>
            </w:pPr>
            <w:r w:rsidRPr="00E6451D">
              <w:rPr>
                <w:color w:val="000000"/>
                <w:sz w:val="20"/>
                <w:szCs w:val="20"/>
              </w:rPr>
              <w:t>1.78</w:t>
            </w:r>
          </w:p>
        </w:tc>
        <w:tc>
          <w:tcPr>
            <w:tcW w:w="1110" w:type="dxa"/>
            <w:tcBorders>
              <w:left w:val="nil"/>
              <w:right w:val="nil"/>
            </w:tcBorders>
            <w:noWrap/>
            <w:vAlign w:val="bottom"/>
            <w:hideMark/>
          </w:tcPr>
          <w:p w14:paraId="220963E2" w14:textId="77777777" w:rsidR="00F8033D" w:rsidRPr="00E6451D" w:rsidRDefault="00F8033D" w:rsidP="00F8033D">
            <w:pPr>
              <w:rPr>
                <w:color w:val="000000"/>
                <w:sz w:val="20"/>
                <w:szCs w:val="20"/>
              </w:rPr>
            </w:pPr>
            <w:r w:rsidRPr="00E6451D">
              <w:rPr>
                <w:color w:val="000000"/>
                <w:sz w:val="20"/>
                <w:szCs w:val="20"/>
              </w:rPr>
              <w:t>0.015</w:t>
            </w:r>
          </w:p>
        </w:tc>
        <w:tc>
          <w:tcPr>
            <w:tcW w:w="2032" w:type="dxa"/>
            <w:tcBorders>
              <w:left w:val="nil"/>
              <w:right w:val="nil"/>
            </w:tcBorders>
            <w:noWrap/>
            <w:vAlign w:val="bottom"/>
            <w:hideMark/>
          </w:tcPr>
          <w:p w14:paraId="5D499CA8" w14:textId="77777777" w:rsidR="00F8033D" w:rsidRPr="00E6451D" w:rsidRDefault="00F8033D" w:rsidP="00F8033D">
            <w:pPr>
              <w:rPr>
                <w:color w:val="000000"/>
                <w:sz w:val="20"/>
                <w:szCs w:val="20"/>
              </w:rPr>
            </w:pPr>
            <w:r w:rsidRPr="00E6451D">
              <w:rPr>
                <w:color w:val="000000"/>
                <w:sz w:val="20"/>
                <w:szCs w:val="20"/>
              </w:rPr>
              <w:t>0.015*</w:t>
            </w:r>
          </w:p>
        </w:tc>
      </w:tr>
      <w:tr w:rsidR="00F8033D" w:rsidRPr="00F8033D" w14:paraId="55A15E3A" w14:textId="77777777" w:rsidTr="00E6451D">
        <w:trPr>
          <w:trHeight w:val="339"/>
        </w:trPr>
        <w:tc>
          <w:tcPr>
            <w:tcW w:w="2289" w:type="dxa"/>
            <w:tcBorders>
              <w:left w:val="nil"/>
              <w:right w:val="nil"/>
            </w:tcBorders>
            <w:noWrap/>
            <w:vAlign w:val="bottom"/>
            <w:hideMark/>
          </w:tcPr>
          <w:p w14:paraId="1A88E7C7"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11307CE9"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0C34B24A"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5CA88AD6" w14:textId="77777777" w:rsidR="00F8033D" w:rsidRPr="00E6451D" w:rsidRDefault="00F8033D" w:rsidP="00F8033D">
            <w:pPr>
              <w:rPr>
                <w:color w:val="000000"/>
                <w:sz w:val="20"/>
                <w:szCs w:val="20"/>
              </w:rPr>
            </w:pPr>
            <w:r w:rsidRPr="00E6451D">
              <w:rPr>
                <w:color w:val="000000"/>
                <w:sz w:val="20"/>
                <w:szCs w:val="20"/>
              </w:rPr>
              <w:t>1.56</w:t>
            </w:r>
          </w:p>
        </w:tc>
        <w:tc>
          <w:tcPr>
            <w:tcW w:w="1110" w:type="dxa"/>
            <w:tcBorders>
              <w:left w:val="nil"/>
              <w:right w:val="nil"/>
            </w:tcBorders>
            <w:noWrap/>
            <w:vAlign w:val="bottom"/>
            <w:hideMark/>
          </w:tcPr>
          <w:p w14:paraId="48E3184C" w14:textId="77777777" w:rsidR="00F8033D" w:rsidRPr="00E6451D" w:rsidRDefault="00F8033D" w:rsidP="00F8033D">
            <w:pPr>
              <w:rPr>
                <w:color w:val="000000"/>
                <w:sz w:val="20"/>
                <w:szCs w:val="20"/>
              </w:rPr>
            </w:pPr>
            <w:r w:rsidRPr="00E6451D">
              <w:rPr>
                <w:color w:val="000000"/>
                <w:sz w:val="20"/>
                <w:szCs w:val="20"/>
              </w:rPr>
              <w:t>0.013</w:t>
            </w:r>
          </w:p>
        </w:tc>
        <w:tc>
          <w:tcPr>
            <w:tcW w:w="2032" w:type="dxa"/>
            <w:tcBorders>
              <w:left w:val="nil"/>
              <w:right w:val="nil"/>
            </w:tcBorders>
            <w:noWrap/>
            <w:vAlign w:val="bottom"/>
            <w:hideMark/>
          </w:tcPr>
          <w:p w14:paraId="4B27EC4F" w14:textId="77777777" w:rsidR="00F8033D" w:rsidRPr="00E6451D" w:rsidRDefault="00F8033D" w:rsidP="00F8033D">
            <w:pPr>
              <w:rPr>
                <w:color w:val="000000"/>
                <w:sz w:val="20"/>
                <w:szCs w:val="20"/>
              </w:rPr>
            </w:pPr>
            <w:r w:rsidRPr="00E6451D">
              <w:rPr>
                <w:color w:val="000000"/>
                <w:sz w:val="20"/>
                <w:szCs w:val="20"/>
              </w:rPr>
              <w:t>0.013*</w:t>
            </w:r>
          </w:p>
        </w:tc>
      </w:tr>
      <w:tr w:rsidR="00F8033D" w:rsidRPr="00F8033D" w14:paraId="0EFAA66B" w14:textId="77777777" w:rsidTr="00E6451D">
        <w:trPr>
          <w:trHeight w:val="339"/>
        </w:trPr>
        <w:tc>
          <w:tcPr>
            <w:tcW w:w="2289" w:type="dxa"/>
            <w:tcBorders>
              <w:left w:val="nil"/>
              <w:right w:val="nil"/>
            </w:tcBorders>
            <w:noWrap/>
            <w:vAlign w:val="bottom"/>
            <w:hideMark/>
          </w:tcPr>
          <w:p w14:paraId="2AA8B482"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2521A61C"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16EE5392"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5008C1E2" w14:textId="77777777" w:rsidR="00F8033D" w:rsidRPr="00E6451D" w:rsidRDefault="00F8033D" w:rsidP="00F8033D">
            <w:pPr>
              <w:rPr>
                <w:color w:val="000000"/>
                <w:sz w:val="20"/>
                <w:szCs w:val="20"/>
              </w:rPr>
            </w:pPr>
            <w:r w:rsidRPr="00E6451D">
              <w:rPr>
                <w:color w:val="000000"/>
                <w:sz w:val="20"/>
                <w:szCs w:val="20"/>
              </w:rPr>
              <w:t>0.88</w:t>
            </w:r>
          </w:p>
        </w:tc>
        <w:tc>
          <w:tcPr>
            <w:tcW w:w="1110" w:type="dxa"/>
            <w:tcBorders>
              <w:left w:val="nil"/>
              <w:right w:val="nil"/>
            </w:tcBorders>
            <w:noWrap/>
            <w:vAlign w:val="bottom"/>
            <w:hideMark/>
          </w:tcPr>
          <w:p w14:paraId="7B02DDA1" w14:textId="77777777" w:rsidR="00F8033D" w:rsidRPr="00E6451D" w:rsidRDefault="00F8033D" w:rsidP="00F8033D">
            <w:pPr>
              <w:rPr>
                <w:color w:val="000000"/>
                <w:sz w:val="20"/>
                <w:szCs w:val="20"/>
              </w:rPr>
            </w:pPr>
            <w:r w:rsidRPr="00E6451D">
              <w:rPr>
                <w:color w:val="000000"/>
                <w:sz w:val="20"/>
                <w:szCs w:val="20"/>
              </w:rPr>
              <w:t>0.718</w:t>
            </w:r>
          </w:p>
        </w:tc>
        <w:tc>
          <w:tcPr>
            <w:tcW w:w="2032" w:type="dxa"/>
            <w:tcBorders>
              <w:left w:val="nil"/>
              <w:right w:val="nil"/>
            </w:tcBorders>
            <w:noWrap/>
            <w:vAlign w:val="bottom"/>
            <w:hideMark/>
          </w:tcPr>
          <w:p w14:paraId="37FD6439" w14:textId="77777777" w:rsidR="00F8033D" w:rsidRPr="00E6451D" w:rsidRDefault="00F8033D" w:rsidP="00F8033D">
            <w:pPr>
              <w:rPr>
                <w:color w:val="000000"/>
                <w:sz w:val="20"/>
                <w:szCs w:val="20"/>
              </w:rPr>
            </w:pPr>
            <w:r w:rsidRPr="00E6451D">
              <w:rPr>
                <w:color w:val="000000"/>
                <w:sz w:val="20"/>
                <w:szCs w:val="20"/>
              </w:rPr>
              <w:t xml:space="preserve">0.718 </w:t>
            </w:r>
          </w:p>
        </w:tc>
      </w:tr>
      <w:tr w:rsidR="00F8033D" w:rsidRPr="00F8033D" w14:paraId="30A30D80" w14:textId="77777777" w:rsidTr="00E6451D">
        <w:trPr>
          <w:trHeight w:val="339"/>
        </w:trPr>
        <w:tc>
          <w:tcPr>
            <w:tcW w:w="2289" w:type="dxa"/>
            <w:tcBorders>
              <w:left w:val="nil"/>
              <w:right w:val="nil"/>
            </w:tcBorders>
            <w:noWrap/>
            <w:vAlign w:val="bottom"/>
            <w:hideMark/>
          </w:tcPr>
          <w:p w14:paraId="40CF03D4" w14:textId="77777777" w:rsidR="00F8033D" w:rsidRPr="00E6451D" w:rsidRDefault="00F8033D" w:rsidP="00F8033D">
            <w:pPr>
              <w:rPr>
                <w:color w:val="000000"/>
                <w:sz w:val="20"/>
                <w:szCs w:val="20"/>
              </w:rPr>
            </w:pPr>
            <w:r w:rsidRPr="00E6451D">
              <w:rPr>
                <w:color w:val="000000"/>
                <w:sz w:val="20"/>
                <w:szCs w:val="20"/>
              </w:rPr>
              <w:t>Plant-associated</w:t>
            </w:r>
          </w:p>
        </w:tc>
        <w:tc>
          <w:tcPr>
            <w:tcW w:w="2531" w:type="dxa"/>
            <w:tcBorders>
              <w:left w:val="nil"/>
              <w:right w:val="nil"/>
            </w:tcBorders>
            <w:noWrap/>
            <w:vAlign w:val="bottom"/>
            <w:hideMark/>
          </w:tcPr>
          <w:p w14:paraId="60D2B541"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right w:val="nil"/>
            </w:tcBorders>
            <w:noWrap/>
            <w:vAlign w:val="bottom"/>
            <w:hideMark/>
          </w:tcPr>
          <w:p w14:paraId="0E806545"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6EB9B5B2" w14:textId="77777777" w:rsidR="00F8033D" w:rsidRPr="00E6451D" w:rsidRDefault="00F8033D" w:rsidP="00F8033D">
            <w:pPr>
              <w:rPr>
                <w:color w:val="000000"/>
                <w:sz w:val="20"/>
                <w:szCs w:val="20"/>
              </w:rPr>
            </w:pPr>
            <w:r w:rsidRPr="00E6451D">
              <w:rPr>
                <w:color w:val="000000"/>
                <w:sz w:val="20"/>
                <w:szCs w:val="20"/>
              </w:rPr>
              <w:t>1.25</w:t>
            </w:r>
          </w:p>
        </w:tc>
        <w:tc>
          <w:tcPr>
            <w:tcW w:w="1110" w:type="dxa"/>
            <w:tcBorders>
              <w:left w:val="nil"/>
              <w:right w:val="nil"/>
            </w:tcBorders>
            <w:noWrap/>
            <w:vAlign w:val="bottom"/>
            <w:hideMark/>
          </w:tcPr>
          <w:p w14:paraId="657C5F41" w14:textId="77777777" w:rsidR="00F8033D" w:rsidRPr="00E6451D" w:rsidRDefault="00F8033D" w:rsidP="00F8033D">
            <w:pPr>
              <w:rPr>
                <w:color w:val="000000"/>
                <w:sz w:val="20"/>
                <w:szCs w:val="20"/>
              </w:rPr>
            </w:pPr>
            <w:r w:rsidRPr="00E6451D">
              <w:rPr>
                <w:color w:val="000000"/>
                <w:sz w:val="20"/>
                <w:szCs w:val="20"/>
              </w:rPr>
              <w:t>0.133</w:t>
            </w:r>
          </w:p>
        </w:tc>
        <w:tc>
          <w:tcPr>
            <w:tcW w:w="2032" w:type="dxa"/>
            <w:tcBorders>
              <w:left w:val="nil"/>
              <w:right w:val="nil"/>
            </w:tcBorders>
            <w:noWrap/>
            <w:vAlign w:val="bottom"/>
            <w:hideMark/>
          </w:tcPr>
          <w:p w14:paraId="6F5F2889" w14:textId="77777777" w:rsidR="00F8033D" w:rsidRPr="00E6451D" w:rsidRDefault="00F8033D" w:rsidP="00F8033D">
            <w:pPr>
              <w:rPr>
                <w:color w:val="000000"/>
                <w:sz w:val="20"/>
                <w:szCs w:val="20"/>
              </w:rPr>
            </w:pPr>
            <w:r w:rsidRPr="00E6451D">
              <w:rPr>
                <w:color w:val="000000"/>
                <w:sz w:val="20"/>
                <w:szCs w:val="20"/>
              </w:rPr>
              <w:t xml:space="preserve">0.133 </w:t>
            </w:r>
          </w:p>
        </w:tc>
      </w:tr>
      <w:tr w:rsidR="00F8033D" w:rsidRPr="00F8033D" w14:paraId="5D055992" w14:textId="77777777" w:rsidTr="00E6451D">
        <w:trPr>
          <w:trHeight w:val="339"/>
        </w:trPr>
        <w:tc>
          <w:tcPr>
            <w:tcW w:w="2289" w:type="dxa"/>
            <w:tcBorders>
              <w:left w:val="nil"/>
              <w:right w:val="nil"/>
            </w:tcBorders>
            <w:noWrap/>
            <w:vAlign w:val="bottom"/>
            <w:hideMark/>
          </w:tcPr>
          <w:p w14:paraId="7A49B965"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795A45FC"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173BBCC6"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69C5C4E1" w14:textId="77777777" w:rsidR="00F8033D" w:rsidRPr="00E6451D" w:rsidRDefault="00F8033D" w:rsidP="00F8033D">
            <w:pPr>
              <w:rPr>
                <w:color w:val="000000"/>
                <w:sz w:val="20"/>
                <w:szCs w:val="20"/>
              </w:rPr>
            </w:pPr>
            <w:r w:rsidRPr="00E6451D">
              <w:rPr>
                <w:color w:val="000000"/>
                <w:sz w:val="20"/>
                <w:szCs w:val="20"/>
              </w:rPr>
              <w:t>1.1</w:t>
            </w:r>
          </w:p>
        </w:tc>
        <w:tc>
          <w:tcPr>
            <w:tcW w:w="1110" w:type="dxa"/>
            <w:tcBorders>
              <w:left w:val="nil"/>
              <w:right w:val="nil"/>
            </w:tcBorders>
            <w:noWrap/>
            <w:vAlign w:val="bottom"/>
            <w:hideMark/>
          </w:tcPr>
          <w:p w14:paraId="631EDA7B" w14:textId="77777777" w:rsidR="00F8033D" w:rsidRPr="00E6451D" w:rsidRDefault="00F8033D" w:rsidP="00F8033D">
            <w:pPr>
              <w:rPr>
                <w:color w:val="000000"/>
                <w:sz w:val="20"/>
                <w:szCs w:val="20"/>
              </w:rPr>
            </w:pPr>
            <w:r w:rsidRPr="00E6451D">
              <w:rPr>
                <w:color w:val="000000"/>
                <w:sz w:val="20"/>
                <w:szCs w:val="20"/>
              </w:rPr>
              <w:t>0.312</w:t>
            </w:r>
          </w:p>
        </w:tc>
        <w:tc>
          <w:tcPr>
            <w:tcW w:w="2032" w:type="dxa"/>
            <w:tcBorders>
              <w:left w:val="nil"/>
              <w:right w:val="nil"/>
            </w:tcBorders>
            <w:noWrap/>
            <w:vAlign w:val="bottom"/>
            <w:hideMark/>
          </w:tcPr>
          <w:p w14:paraId="31B08C5B" w14:textId="77777777" w:rsidR="00F8033D" w:rsidRPr="00E6451D" w:rsidRDefault="00F8033D" w:rsidP="00F8033D">
            <w:pPr>
              <w:rPr>
                <w:color w:val="000000"/>
                <w:sz w:val="20"/>
                <w:szCs w:val="20"/>
              </w:rPr>
            </w:pPr>
            <w:r w:rsidRPr="00E6451D">
              <w:rPr>
                <w:color w:val="000000"/>
                <w:sz w:val="20"/>
                <w:szCs w:val="20"/>
              </w:rPr>
              <w:t xml:space="preserve">0.312 </w:t>
            </w:r>
          </w:p>
        </w:tc>
      </w:tr>
      <w:tr w:rsidR="00F8033D" w:rsidRPr="00F8033D" w14:paraId="0E5C8696" w14:textId="77777777" w:rsidTr="00E6451D">
        <w:trPr>
          <w:trHeight w:val="339"/>
        </w:trPr>
        <w:tc>
          <w:tcPr>
            <w:tcW w:w="2289" w:type="dxa"/>
            <w:tcBorders>
              <w:left w:val="nil"/>
              <w:right w:val="nil"/>
            </w:tcBorders>
            <w:noWrap/>
            <w:vAlign w:val="bottom"/>
            <w:hideMark/>
          </w:tcPr>
          <w:p w14:paraId="314A2010"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03BCE07B"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7FFC79EA" w14:textId="77777777" w:rsidR="00F8033D" w:rsidRPr="00E6451D" w:rsidRDefault="00F8033D" w:rsidP="00F8033D">
            <w:pPr>
              <w:rPr>
                <w:color w:val="000000"/>
                <w:sz w:val="20"/>
                <w:szCs w:val="20"/>
              </w:rPr>
            </w:pPr>
            <w:r w:rsidRPr="00E6451D">
              <w:rPr>
                <w:color w:val="000000"/>
                <w:sz w:val="20"/>
                <w:szCs w:val="20"/>
              </w:rPr>
              <w:t>0.08</w:t>
            </w:r>
          </w:p>
        </w:tc>
        <w:tc>
          <w:tcPr>
            <w:tcW w:w="1110" w:type="dxa"/>
            <w:tcBorders>
              <w:left w:val="nil"/>
              <w:right w:val="nil"/>
            </w:tcBorders>
            <w:noWrap/>
            <w:vAlign w:val="bottom"/>
            <w:hideMark/>
          </w:tcPr>
          <w:p w14:paraId="13DDFECC" w14:textId="77777777" w:rsidR="00F8033D" w:rsidRPr="00E6451D" w:rsidRDefault="00F8033D" w:rsidP="00F8033D">
            <w:pPr>
              <w:rPr>
                <w:color w:val="000000"/>
                <w:sz w:val="20"/>
                <w:szCs w:val="20"/>
              </w:rPr>
            </w:pPr>
            <w:r w:rsidRPr="00E6451D">
              <w:rPr>
                <w:color w:val="000000"/>
                <w:sz w:val="20"/>
                <w:szCs w:val="20"/>
              </w:rPr>
              <w:t>6.58</w:t>
            </w:r>
          </w:p>
        </w:tc>
        <w:tc>
          <w:tcPr>
            <w:tcW w:w="1110" w:type="dxa"/>
            <w:tcBorders>
              <w:left w:val="nil"/>
              <w:right w:val="nil"/>
            </w:tcBorders>
            <w:noWrap/>
            <w:vAlign w:val="bottom"/>
            <w:hideMark/>
          </w:tcPr>
          <w:p w14:paraId="46848418"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64CC5818"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63CDAD60" w14:textId="77777777" w:rsidTr="00E6451D">
        <w:trPr>
          <w:trHeight w:val="339"/>
        </w:trPr>
        <w:tc>
          <w:tcPr>
            <w:tcW w:w="2289" w:type="dxa"/>
            <w:tcBorders>
              <w:left w:val="nil"/>
              <w:right w:val="nil"/>
            </w:tcBorders>
            <w:noWrap/>
            <w:vAlign w:val="bottom"/>
            <w:hideMark/>
          </w:tcPr>
          <w:p w14:paraId="0EA3D142"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3D9F7D42"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2A95343B"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39017A73" w14:textId="77777777" w:rsidR="00F8033D" w:rsidRPr="00E6451D" w:rsidRDefault="00F8033D" w:rsidP="00F8033D">
            <w:pPr>
              <w:rPr>
                <w:color w:val="000000"/>
                <w:sz w:val="20"/>
                <w:szCs w:val="20"/>
              </w:rPr>
            </w:pPr>
            <w:r w:rsidRPr="00E6451D">
              <w:rPr>
                <w:color w:val="000000"/>
                <w:sz w:val="20"/>
                <w:szCs w:val="20"/>
              </w:rPr>
              <w:t>1.2</w:t>
            </w:r>
          </w:p>
        </w:tc>
        <w:tc>
          <w:tcPr>
            <w:tcW w:w="1110" w:type="dxa"/>
            <w:tcBorders>
              <w:left w:val="nil"/>
              <w:right w:val="nil"/>
            </w:tcBorders>
            <w:noWrap/>
            <w:vAlign w:val="bottom"/>
            <w:hideMark/>
          </w:tcPr>
          <w:p w14:paraId="08C35E67" w14:textId="77777777" w:rsidR="00F8033D" w:rsidRPr="00E6451D" w:rsidRDefault="00F8033D" w:rsidP="00F8033D">
            <w:pPr>
              <w:rPr>
                <w:color w:val="000000"/>
                <w:sz w:val="20"/>
                <w:szCs w:val="20"/>
              </w:rPr>
            </w:pPr>
            <w:r w:rsidRPr="00E6451D">
              <w:rPr>
                <w:color w:val="000000"/>
                <w:sz w:val="20"/>
                <w:szCs w:val="20"/>
              </w:rPr>
              <w:t>0.217</w:t>
            </w:r>
          </w:p>
        </w:tc>
        <w:tc>
          <w:tcPr>
            <w:tcW w:w="2032" w:type="dxa"/>
            <w:tcBorders>
              <w:left w:val="nil"/>
              <w:right w:val="nil"/>
            </w:tcBorders>
            <w:noWrap/>
            <w:vAlign w:val="bottom"/>
            <w:hideMark/>
          </w:tcPr>
          <w:p w14:paraId="4A0959FA" w14:textId="77777777" w:rsidR="00F8033D" w:rsidRPr="00E6451D" w:rsidRDefault="00F8033D" w:rsidP="00F8033D">
            <w:pPr>
              <w:rPr>
                <w:color w:val="000000"/>
                <w:sz w:val="20"/>
                <w:szCs w:val="20"/>
              </w:rPr>
            </w:pPr>
            <w:r w:rsidRPr="00E6451D">
              <w:rPr>
                <w:color w:val="000000"/>
                <w:sz w:val="20"/>
                <w:szCs w:val="20"/>
              </w:rPr>
              <w:t xml:space="preserve">0.217 </w:t>
            </w:r>
          </w:p>
        </w:tc>
      </w:tr>
      <w:tr w:rsidR="00F8033D" w:rsidRPr="00F8033D" w14:paraId="18BC7E5A" w14:textId="77777777" w:rsidTr="00E6451D">
        <w:trPr>
          <w:trHeight w:val="339"/>
        </w:trPr>
        <w:tc>
          <w:tcPr>
            <w:tcW w:w="2289" w:type="dxa"/>
            <w:tcBorders>
              <w:left w:val="nil"/>
              <w:right w:val="nil"/>
            </w:tcBorders>
            <w:noWrap/>
            <w:vAlign w:val="bottom"/>
            <w:hideMark/>
          </w:tcPr>
          <w:p w14:paraId="648128BE"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4A04FE4E"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3C9CC4C9"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653633AD" w14:textId="77777777" w:rsidR="00F8033D" w:rsidRPr="00E6451D" w:rsidRDefault="00F8033D" w:rsidP="00F8033D">
            <w:pPr>
              <w:rPr>
                <w:color w:val="000000"/>
                <w:sz w:val="20"/>
                <w:szCs w:val="20"/>
              </w:rPr>
            </w:pPr>
            <w:r w:rsidRPr="00E6451D">
              <w:rPr>
                <w:color w:val="000000"/>
                <w:sz w:val="20"/>
                <w:szCs w:val="20"/>
              </w:rPr>
              <w:t>2.57</w:t>
            </w:r>
          </w:p>
        </w:tc>
        <w:tc>
          <w:tcPr>
            <w:tcW w:w="1110" w:type="dxa"/>
            <w:tcBorders>
              <w:left w:val="nil"/>
              <w:right w:val="nil"/>
            </w:tcBorders>
            <w:noWrap/>
            <w:vAlign w:val="bottom"/>
            <w:hideMark/>
          </w:tcPr>
          <w:p w14:paraId="6B6959D3" w14:textId="77777777" w:rsidR="00F8033D" w:rsidRPr="00E6451D" w:rsidRDefault="00F8033D" w:rsidP="00F8033D">
            <w:pPr>
              <w:rPr>
                <w:color w:val="000000"/>
                <w:sz w:val="20"/>
                <w:szCs w:val="20"/>
              </w:rPr>
            </w:pPr>
            <w:r w:rsidRPr="00E6451D">
              <w:rPr>
                <w:color w:val="000000"/>
                <w:sz w:val="20"/>
                <w:szCs w:val="20"/>
              </w:rPr>
              <w:t>0.004</w:t>
            </w:r>
          </w:p>
        </w:tc>
        <w:tc>
          <w:tcPr>
            <w:tcW w:w="2032" w:type="dxa"/>
            <w:tcBorders>
              <w:left w:val="nil"/>
              <w:right w:val="nil"/>
            </w:tcBorders>
            <w:noWrap/>
            <w:vAlign w:val="bottom"/>
            <w:hideMark/>
          </w:tcPr>
          <w:p w14:paraId="43A7D5A9" w14:textId="77777777" w:rsidR="00F8033D" w:rsidRPr="00E6451D" w:rsidRDefault="00F8033D" w:rsidP="00F8033D">
            <w:pPr>
              <w:rPr>
                <w:color w:val="000000"/>
                <w:sz w:val="20"/>
                <w:szCs w:val="20"/>
              </w:rPr>
            </w:pPr>
            <w:r w:rsidRPr="00E6451D">
              <w:rPr>
                <w:color w:val="000000"/>
                <w:sz w:val="20"/>
                <w:szCs w:val="20"/>
              </w:rPr>
              <w:t>0.004**</w:t>
            </w:r>
          </w:p>
        </w:tc>
      </w:tr>
      <w:tr w:rsidR="00F8033D" w:rsidRPr="00F8033D" w14:paraId="10979286" w14:textId="77777777" w:rsidTr="00E6451D">
        <w:trPr>
          <w:trHeight w:val="339"/>
        </w:trPr>
        <w:tc>
          <w:tcPr>
            <w:tcW w:w="2289" w:type="dxa"/>
            <w:tcBorders>
              <w:left w:val="nil"/>
              <w:right w:val="nil"/>
            </w:tcBorders>
            <w:noWrap/>
            <w:vAlign w:val="bottom"/>
            <w:hideMark/>
          </w:tcPr>
          <w:p w14:paraId="124800E4"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6F56D529"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713C77C8"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37CC3775" w14:textId="77777777" w:rsidR="00F8033D" w:rsidRPr="00E6451D" w:rsidRDefault="00F8033D" w:rsidP="00F8033D">
            <w:pPr>
              <w:rPr>
                <w:color w:val="000000"/>
                <w:sz w:val="20"/>
                <w:szCs w:val="20"/>
              </w:rPr>
            </w:pPr>
            <w:r w:rsidRPr="00E6451D">
              <w:rPr>
                <w:color w:val="000000"/>
                <w:sz w:val="20"/>
                <w:szCs w:val="20"/>
              </w:rPr>
              <w:t>1.01</w:t>
            </w:r>
          </w:p>
        </w:tc>
        <w:tc>
          <w:tcPr>
            <w:tcW w:w="1110" w:type="dxa"/>
            <w:tcBorders>
              <w:left w:val="nil"/>
              <w:right w:val="nil"/>
            </w:tcBorders>
            <w:noWrap/>
            <w:vAlign w:val="bottom"/>
            <w:hideMark/>
          </w:tcPr>
          <w:p w14:paraId="30784A76" w14:textId="77777777" w:rsidR="00F8033D" w:rsidRPr="00E6451D" w:rsidRDefault="00F8033D" w:rsidP="00F8033D">
            <w:pPr>
              <w:rPr>
                <w:color w:val="000000"/>
                <w:sz w:val="20"/>
                <w:szCs w:val="20"/>
              </w:rPr>
            </w:pPr>
            <w:r w:rsidRPr="00E6451D">
              <w:rPr>
                <w:color w:val="000000"/>
                <w:sz w:val="20"/>
                <w:szCs w:val="20"/>
              </w:rPr>
              <w:t>0.439</w:t>
            </w:r>
          </w:p>
        </w:tc>
        <w:tc>
          <w:tcPr>
            <w:tcW w:w="2032" w:type="dxa"/>
            <w:tcBorders>
              <w:left w:val="nil"/>
              <w:right w:val="nil"/>
            </w:tcBorders>
            <w:noWrap/>
            <w:vAlign w:val="bottom"/>
            <w:hideMark/>
          </w:tcPr>
          <w:p w14:paraId="11CD6B3C" w14:textId="77777777" w:rsidR="00F8033D" w:rsidRPr="00E6451D" w:rsidRDefault="00F8033D" w:rsidP="00F8033D">
            <w:pPr>
              <w:rPr>
                <w:color w:val="000000"/>
                <w:sz w:val="20"/>
                <w:szCs w:val="20"/>
              </w:rPr>
            </w:pPr>
            <w:r w:rsidRPr="00E6451D">
              <w:rPr>
                <w:color w:val="000000"/>
                <w:sz w:val="20"/>
                <w:szCs w:val="20"/>
              </w:rPr>
              <w:t xml:space="preserve">0.439 </w:t>
            </w:r>
          </w:p>
        </w:tc>
      </w:tr>
      <w:tr w:rsidR="00F8033D" w:rsidRPr="00F8033D" w14:paraId="20BAE0D8" w14:textId="77777777" w:rsidTr="00E6451D">
        <w:trPr>
          <w:trHeight w:val="339"/>
        </w:trPr>
        <w:tc>
          <w:tcPr>
            <w:tcW w:w="2289" w:type="dxa"/>
            <w:tcBorders>
              <w:left w:val="nil"/>
              <w:right w:val="nil"/>
            </w:tcBorders>
            <w:noWrap/>
            <w:vAlign w:val="bottom"/>
            <w:hideMark/>
          </w:tcPr>
          <w:p w14:paraId="21DCDB39"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30D2EA8E"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267D230D" w14:textId="77777777" w:rsidR="00F8033D" w:rsidRPr="00E6451D" w:rsidRDefault="00F8033D" w:rsidP="00F8033D">
            <w:pPr>
              <w:rPr>
                <w:color w:val="000000"/>
                <w:sz w:val="20"/>
                <w:szCs w:val="20"/>
              </w:rPr>
            </w:pPr>
            <w:r w:rsidRPr="00E6451D">
              <w:rPr>
                <w:color w:val="000000"/>
                <w:sz w:val="20"/>
                <w:szCs w:val="20"/>
              </w:rPr>
              <w:t>0.09</w:t>
            </w:r>
          </w:p>
        </w:tc>
        <w:tc>
          <w:tcPr>
            <w:tcW w:w="1110" w:type="dxa"/>
            <w:tcBorders>
              <w:left w:val="nil"/>
              <w:right w:val="nil"/>
            </w:tcBorders>
            <w:noWrap/>
            <w:vAlign w:val="bottom"/>
            <w:hideMark/>
          </w:tcPr>
          <w:p w14:paraId="29B67EEB" w14:textId="77777777" w:rsidR="00F8033D" w:rsidRPr="00E6451D" w:rsidRDefault="00F8033D" w:rsidP="00F8033D">
            <w:pPr>
              <w:rPr>
                <w:color w:val="000000"/>
                <w:sz w:val="20"/>
                <w:szCs w:val="20"/>
              </w:rPr>
            </w:pPr>
            <w:r w:rsidRPr="00E6451D">
              <w:rPr>
                <w:color w:val="000000"/>
                <w:sz w:val="20"/>
                <w:szCs w:val="20"/>
              </w:rPr>
              <w:t>5.74</w:t>
            </w:r>
          </w:p>
        </w:tc>
        <w:tc>
          <w:tcPr>
            <w:tcW w:w="1110" w:type="dxa"/>
            <w:tcBorders>
              <w:left w:val="nil"/>
              <w:right w:val="nil"/>
            </w:tcBorders>
            <w:noWrap/>
            <w:vAlign w:val="bottom"/>
            <w:hideMark/>
          </w:tcPr>
          <w:p w14:paraId="592FC500"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18A583B8"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49BDB2CC" w14:textId="77777777" w:rsidTr="00E6451D">
        <w:trPr>
          <w:trHeight w:val="339"/>
        </w:trPr>
        <w:tc>
          <w:tcPr>
            <w:tcW w:w="2289" w:type="dxa"/>
            <w:tcBorders>
              <w:left w:val="nil"/>
              <w:right w:val="nil"/>
            </w:tcBorders>
            <w:noWrap/>
            <w:vAlign w:val="bottom"/>
            <w:hideMark/>
          </w:tcPr>
          <w:p w14:paraId="3C507E62"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770D4D1D"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545457BB"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42B68710" w14:textId="77777777" w:rsidR="00F8033D" w:rsidRPr="00E6451D" w:rsidRDefault="00F8033D" w:rsidP="00F8033D">
            <w:pPr>
              <w:rPr>
                <w:color w:val="000000"/>
                <w:sz w:val="20"/>
                <w:szCs w:val="20"/>
              </w:rPr>
            </w:pPr>
            <w:r w:rsidRPr="00E6451D">
              <w:rPr>
                <w:color w:val="000000"/>
                <w:sz w:val="20"/>
                <w:szCs w:val="20"/>
              </w:rPr>
              <w:t>1.1</w:t>
            </w:r>
          </w:p>
        </w:tc>
        <w:tc>
          <w:tcPr>
            <w:tcW w:w="1110" w:type="dxa"/>
            <w:tcBorders>
              <w:left w:val="nil"/>
              <w:right w:val="nil"/>
            </w:tcBorders>
            <w:noWrap/>
            <w:vAlign w:val="bottom"/>
            <w:hideMark/>
          </w:tcPr>
          <w:p w14:paraId="6F683A64" w14:textId="77777777" w:rsidR="00F8033D" w:rsidRPr="00E6451D" w:rsidRDefault="00F8033D" w:rsidP="00F8033D">
            <w:pPr>
              <w:rPr>
                <w:color w:val="000000"/>
                <w:sz w:val="20"/>
                <w:szCs w:val="20"/>
              </w:rPr>
            </w:pPr>
            <w:r w:rsidRPr="00E6451D">
              <w:rPr>
                <w:color w:val="000000"/>
                <w:sz w:val="20"/>
                <w:szCs w:val="20"/>
              </w:rPr>
              <w:t>0.317</w:t>
            </w:r>
          </w:p>
        </w:tc>
        <w:tc>
          <w:tcPr>
            <w:tcW w:w="2032" w:type="dxa"/>
            <w:tcBorders>
              <w:left w:val="nil"/>
              <w:right w:val="nil"/>
            </w:tcBorders>
            <w:noWrap/>
            <w:vAlign w:val="bottom"/>
            <w:hideMark/>
          </w:tcPr>
          <w:p w14:paraId="0C94F668" w14:textId="77777777" w:rsidR="00F8033D" w:rsidRPr="00E6451D" w:rsidRDefault="00F8033D" w:rsidP="00F8033D">
            <w:pPr>
              <w:rPr>
                <w:color w:val="000000"/>
                <w:sz w:val="20"/>
                <w:szCs w:val="20"/>
              </w:rPr>
            </w:pPr>
            <w:r w:rsidRPr="00E6451D">
              <w:rPr>
                <w:color w:val="000000"/>
                <w:sz w:val="20"/>
                <w:szCs w:val="20"/>
              </w:rPr>
              <w:t xml:space="preserve">0.317 </w:t>
            </w:r>
          </w:p>
        </w:tc>
      </w:tr>
      <w:tr w:rsidR="00F8033D" w:rsidRPr="00F8033D" w14:paraId="478A49FA" w14:textId="77777777" w:rsidTr="00E6451D">
        <w:trPr>
          <w:trHeight w:val="339"/>
        </w:trPr>
        <w:tc>
          <w:tcPr>
            <w:tcW w:w="2289" w:type="dxa"/>
            <w:tcBorders>
              <w:left w:val="nil"/>
              <w:right w:val="nil"/>
            </w:tcBorders>
            <w:noWrap/>
            <w:vAlign w:val="bottom"/>
            <w:hideMark/>
          </w:tcPr>
          <w:p w14:paraId="0D810CBC"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2AD24CDC"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60DB4F1D"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5876F868" w14:textId="77777777" w:rsidR="00F8033D" w:rsidRPr="00E6451D" w:rsidRDefault="00F8033D" w:rsidP="00F8033D">
            <w:pPr>
              <w:rPr>
                <w:color w:val="000000"/>
                <w:sz w:val="20"/>
                <w:szCs w:val="20"/>
              </w:rPr>
            </w:pPr>
            <w:r w:rsidRPr="00E6451D">
              <w:rPr>
                <w:color w:val="000000"/>
                <w:sz w:val="20"/>
                <w:szCs w:val="20"/>
              </w:rPr>
              <w:t>2.48</w:t>
            </w:r>
          </w:p>
        </w:tc>
        <w:tc>
          <w:tcPr>
            <w:tcW w:w="1110" w:type="dxa"/>
            <w:tcBorders>
              <w:left w:val="nil"/>
              <w:right w:val="nil"/>
            </w:tcBorders>
            <w:noWrap/>
            <w:vAlign w:val="bottom"/>
            <w:hideMark/>
          </w:tcPr>
          <w:p w14:paraId="672484B2"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7F039579"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3713CEC6" w14:textId="77777777" w:rsidTr="00E6451D">
        <w:trPr>
          <w:trHeight w:val="339"/>
        </w:trPr>
        <w:tc>
          <w:tcPr>
            <w:tcW w:w="2289" w:type="dxa"/>
            <w:tcBorders>
              <w:left w:val="nil"/>
              <w:right w:val="nil"/>
            </w:tcBorders>
            <w:noWrap/>
            <w:vAlign w:val="bottom"/>
            <w:hideMark/>
          </w:tcPr>
          <w:p w14:paraId="1F44E1CD"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3097311E"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334415DB"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560730C0" w14:textId="77777777" w:rsidR="00F8033D" w:rsidRPr="00E6451D" w:rsidRDefault="00F8033D" w:rsidP="00F8033D">
            <w:pPr>
              <w:rPr>
                <w:color w:val="000000"/>
                <w:sz w:val="20"/>
                <w:szCs w:val="20"/>
              </w:rPr>
            </w:pPr>
            <w:r w:rsidRPr="00E6451D">
              <w:rPr>
                <w:color w:val="000000"/>
                <w:sz w:val="20"/>
                <w:szCs w:val="20"/>
              </w:rPr>
              <w:t>0.96</w:t>
            </w:r>
          </w:p>
        </w:tc>
        <w:tc>
          <w:tcPr>
            <w:tcW w:w="1110" w:type="dxa"/>
            <w:tcBorders>
              <w:left w:val="nil"/>
              <w:right w:val="nil"/>
            </w:tcBorders>
            <w:noWrap/>
            <w:vAlign w:val="bottom"/>
            <w:hideMark/>
          </w:tcPr>
          <w:p w14:paraId="6CE60672" w14:textId="77777777" w:rsidR="00F8033D" w:rsidRPr="00E6451D" w:rsidRDefault="00F8033D" w:rsidP="00F8033D">
            <w:pPr>
              <w:rPr>
                <w:color w:val="000000"/>
                <w:sz w:val="20"/>
                <w:szCs w:val="20"/>
              </w:rPr>
            </w:pPr>
            <w:r w:rsidRPr="00E6451D">
              <w:rPr>
                <w:color w:val="000000"/>
                <w:sz w:val="20"/>
                <w:szCs w:val="20"/>
              </w:rPr>
              <w:t>0.522</w:t>
            </w:r>
          </w:p>
        </w:tc>
        <w:tc>
          <w:tcPr>
            <w:tcW w:w="2032" w:type="dxa"/>
            <w:tcBorders>
              <w:left w:val="nil"/>
              <w:right w:val="nil"/>
            </w:tcBorders>
            <w:noWrap/>
            <w:vAlign w:val="bottom"/>
            <w:hideMark/>
          </w:tcPr>
          <w:p w14:paraId="4F92354E" w14:textId="77777777" w:rsidR="00F8033D" w:rsidRPr="00E6451D" w:rsidRDefault="00F8033D" w:rsidP="00F8033D">
            <w:pPr>
              <w:rPr>
                <w:color w:val="000000"/>
                <w:sz w:val="20"/>
                <w:szCs w:val="20"/>
              </w:rPr>
            </w:pPr>
            <w:r w:rsidRPr="00E6451D">
              <w:rPr>
                <w:color w:val="000000"/>
                <w:sz w:val="20"/>
                <w:szCs w:val="20"/>
              </w:rPr>
              <w:t xml:space="preserve">0.522 </w:t>
            </w:r>
          </w:p>
        </w:tc>
      </w:tr>
      <w:tr w:rsidR="00F8033D" w:rsidRPr="00F8033D" w14:paraId="58B332DE" w14:textId="77777777" w:rsidTr="00E6451D">
        <w:trPr>
          <w:trHeight w:val="339"/>
        </w:trPr>
        <w:tc>
          <w:tcPr>
            <w:tcW w:w="2289" w:type="dxa"/>
            <w:tcBorders>
              <w:left w:val="nil"/>
              <w:right w:val="nil"/>
            </w:tcBorders>
            <w:noWrap/>
            <w:vAlign w:val="bottom"/>
            <w:hideMark/>
          </w:tcPr>
          <w:p w14:paraId="0DF048D1"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562626F5"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10B16537"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0084AB27" w14:textId="77777777" w:rsidR="00F8033D" w:rsidRPr="00E6451D" w:rsidRDefault="00F8033D" w:rsidP="00F8033D">
            <w:pPr>
              <w:rPr>
                <w:color w:val="000000"/>
                <w:sz w:val="20"/>
                <w:szCs w:val="20"/>
              </w:rPr>
            </w:pPr>
            <w:r w:rsidRPr="00E6451D">
              <w:rPr>
                <w:color w:val="000000"/>
                <w:sz w:val="20"/>
                <w:szCs w:val="20"/>
              </w:rPr>
              <w:t>3.82</w:t>
            </w:r>
          </w:p>
        </w:tc>
        <w:tc>
          <w:tcPr>
            <w:tcW w:w="1110" w:type="dxa"/>
            <w:tcBorders>
              <w:left w:val="nil"/>
              <w:right w:val="nil"/>
            </w:tcBorders>
            <w:noWrap/>
            <w:vAlign w:val="bottom"/>
            <w:hideMark/>
          </w:tcPr>
          <w:p w14:paraId="7CA6A52C"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201B770F"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37FA8124" w14:textId="77777777" w:rsidTr="00E6451D">
        <w:trPr>
          <w:trHeight w:val="339"/>
        </w:trPr>
        <w:tc>
          <w:tcPr>
            <w:tcW w:w="2289" w:type="dxa"/>
            <w:tcBorders>
              <w:left w:val="nil"/>
              <w:right w:val="nil"/>
            </w:tcBorders>
            <w:noWrap/>
            <w:vAlign w:val="bottom"/>
            <w:hideMark/>
          </w:tcPr>
          <w:p w14:paraId="6DB3663B"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1665E1BE"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5D91F6AF"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43B18E69" w14:textId="77777777" w:rsidR="00F8033D" w:rsidRPr="00E6451D" w:rsidRDefault="00F8033D" w:rsidP="00F8033D">
            <w:pPr>
              <w:rPr>
                <w:color w:val="000000"/>
                <w:sz w:val="20"/>
                <w:szCs w:val="20"/>
              </w:rPr>
            </w:pPr>
            <w:r w:rsidRPr="00E6451D">
              <w:rPr>
                <w:color w:val="000000"/>
                <w:sz w:val="20"/>
                <w:szCs w:val="20"/>
              </w:rPr>
              <w:t>1.7</w:t>
            </w:r>
          </w:p>
        </w:tc>
        <w:tc>
          <w:tcPr>
            <w:tcW w:w="1110" w:type="dxa"/>
            <w:tcBorders>
              <w:left w:val="nil"/>
              <w:right w:val="nil"/>
            </w:tcBorders>
            <w:noWrap/>
            <w:vAlign w:val="bottom"/>
            <w:hideMark/>
          </w:tcPr>
          <w:p w14:paraId="0DB12F22" w14:textId="77777777" w:rsidR="00F8033D" w:rsidRPr="00E6451D" w:rsidRDefault="00F8033D" w:rsidP="00F8033D">
            <w:pPr>
              <w:rPr>
                <w:color w:val="000000"/>
                <w:sz w:val="20"/>
                <w:szCs w:val="20"/>
              </w:rPr>
            </w:pPr>
            <w:r w:rsidRPr="00E6451D">
              <w:rPr>
                <w:color w:val="000000"/>
                <w:sz w:val="20"/>
                <w:szCs w:val="20"/>
              </w:rPr>
              <w:t>0.012</w:t>
            </w:r>
          </w:p>
        </w:tc>
        <w:tc>
          <w:tcPr>
            <w:tcW w:w="2032" w:type="dxa"/>
            <w:tcBorders>
              <w:left w:val="nil"/>
              <w:right w:val="nil"/>
            </w:tcBorders>
            <w:noWrap/>
            <w:vAlign w:val="bottom"/>
            <w:hideMark/>
          </w:tcPr>
          <w:p w14:paraId="6169EEC9" w14:textId="77777777" w:rsidR="00F8033D" w:rsidRPr="00E6451D" w:rsidRDefault="00F8033D" w:rsidP="00F8033D">
            <w:pPr>
              <w:rPr>
                <w:color w:val="000000"/>
                <w:sz w:val="20"/>
                <w:szCs w:val="20"/>
              </w:rPr>
            </w:pPr>
            <w:r w:rsidRPr="00E6451D">
              <w:rPr>
                <w:color w:val="000000"/>
                <w:sz w:val="20"/>
                <w:szCs w:val="20"/>
              </w:rPr>
              <w:t>0.012*</w:t>
            </w:r>
          </w:p>
        </w:tc>
      </w:tr>
      <w:tr w:rsidR="00F8033D" w:rsidRPr="00F8033D" w14:paraId="6EA1FAB0" w14:textId="77777777" w:rsidTr="00E6451D">
        <w:trPr>
          <w:trHeight w:val="339"/>
        </w:trPr>
        <w:tc>
          <w:tcPr>
            <w:tcW w:w="2289" w:type="dxa"/>
            <w:tcBorders>
              <w:left w:val="nil"/>
              <w:right w:val="nil"/>
            </w:tcBorders>
            <w:noWrap/>
            <w:vAlign w:val="bottom"/>
            <w:hideMark/>
          </w:tcPr>
          <w:p w14:paraId="2039200A"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4A8EF0EE"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68BDB75F"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51309A57" w14:textId="77777777" w:rsidR="00F8033D" w:rsidRPr="00E6451D" w:rsidRDefault="00F8033D" w:rsidP="00F8033D">
            <w:pPr>
              <w:rPr>
                <w:color w:val="000000"/>
                <w:sz w:val="20"/>
                <w:szCs w:val="20"/>
              </w:rPr>
            </w:pPr>
            <w:r w:rsidRPr="00E6451D">
              <w:rPr>
                <w:color w:val="000000"/>
                <w:sz w:val="20"/>
                <w:szCs w:val="20"/>
              </w:rPr>
              <w:t>2.98</w:t>
            </w:r>
          </w:p>
        </w:tc>
        <w:tc>
          <w:tcPr>
            <w:tcW w:w="1110" w:type="dxa"/>
            <w:tcBorders>
              <w:left w:val="nil"/>
              <w:right w:val="nil"/>
            </w:tcBorders>
            <w:noWrap/>
            <w:vAlign w:val="bottom"/>
            <w:hideMark/>
          </w:tcPr>
          <w:p w14:paraId="509DEBD9"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556DC16B"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7DB5BC48" w14:textId="77777777" w:rsidTr="00E6451D">
        <w:trPr>
          <w:trHeight w:val="339"/>
        </w:trPr>
        <w:tc>
          <w:tcPr>
            <w:tcW w:w="2289" w:type="dxa"/>
            <w:tcBorders>
              <w:left w:val="nil"/>
              <w:right w:val="nil"/>
            </w:tcBorders>
            <w:noWrap/>
            <w:vAlign w:val="bottom"/>
            <w:hideMark/>
          </w:tcPr>
          <w:p w14:paraId="571B2374"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472BFA2C"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7D294C70"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34665874" w14:textId="77777777" w:rsidR="00F8033D" w:rsidRPr="00E6451D" w:rsidRDefault="00F8033D" w:rsidP="00F8033D">
            <w:pPr>
              <w:rPr>
                <w:color w:val="000000"/>
                <w:sz w:val="20"/>
                <w:szCs w:val="20"/>
              </w:rPr>
            </w:pPr>
            <w:r w:rsidRPr="00E6451D">
              <w:rPr>
                <w:color w:val="000000"/>
                <w:sz w:val="20"/>
                <w:szCs w:val="20"/>
              </w:rPr>
              <w:t>2.06</w:t>
            </w:r>
          </w:p>
        </w:tc>
        <w:tc>
          <w:tcPr>
            <w:tcW w:w="1110" w:type="dxa"/>
            <w:tcBorders>
              <w:left w:val="nil"/>
              <w:right w:val="nil"/>
            </w:tcBorders>
            <w:noWrap/>
            <w:vAlign w:val="bottom"/>
            <w:hideMark/>
          </w:tcPr>
          <w:p w14:paraId="555C260B" w14:textId="77777777" w:rsidR="00F8033D" w:rsidRPr="00E6451D" w:rsidRDefault="00F8033D" w:rsidP="00F8033D">
            <w:pPr>
              <w:rPr>
                <w:color w:val="000000"/>
                <w:sz w:val="20"/>
                <w:szCs w:val="20"/>
              </w:rPr>
            </w:pPr>
            <w:r w:rsidRPr="00E6451D">
              <w:rPr>
                <w:color w:val="000000"/>
                <w:sz w:val="20"/>
                <w:szCs w:val="20"/>
              </w:rPr>
              <w:t>0.004</w:t>
            </w:r>
          </w:p>
        </w:tc>
        <w:tc>
          <w:tcPr>
            <w:tcW w:w="2032" w:type="dxa"/>
            <w:tcBorders>
              <w:left w:val="nil"/>
              <w:right w:val="nil"/>
            </w:tcBorders>
            <w:noWrap/>
            <w:vAlign w:val="bottom"/>
            <w:hideMark/>
          </w:tcPr>
          <w:p w14:paraId="4B2C4DE9" w14:textId="77777777" w:rsidR="00F8033D" w:rsidRPr="00E6451D" w:rsidRDefault="00F8033D" w:rsidP="00F8033D">
            <w:pPr>
              <w:rPr>
                <w:color w:val="000000"/>
                <w:sz w:val="20"/>
                <w:szCs w:val="20"/>
              </w:rPr>
            </w:pPr>
            <w:r w:rsidRPr="00E6451D">
              <w:rPr>
                <w:color w:val="000000"/>
                <w:sz w:val="20"/>
                <w:szCs w:val="20"/>
              </w:rPr>
              <w:t>0.004**</w:t>
            </w:r>
          </w:p>
        </w:tc>
      </w:tr>
      <w:tr w:rsidR="00F8033D" w:rsidRPr="00F8033D" w14:paraId="28572DE2" w14:textId="77777777" w:rsidTr="00E6451D">
        <w:trPr>
          <w:trHeight w:val="339"/>
        </w:trPr>
        <w:tc>
          <w:tcPr>
            <w:tcW w:w="2289" w:type="dxa"/>
            <w:tcBorders>
              <w:left w:val="nil"/>
              <w:right w:val="nil"/>
            </w:tcBorders>
            <w:noWrap/>
            <w:vAlign w:val="bottom"/>
            <w:hideMark/>
          </w:tcPr>
          <w:p w14:paraId="400511CA"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1D8840FC"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0F31CBC8"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04636F08" w14:textId="77777777" w:rsidR="00F8033D" w:rsidRPr="00E6451D" w:rsidRDefault="00F8033D" w:rsidP="00F8033D">
            <w:pPr>
              <w:rPr>
                <w:color w:val="000000"/>
                <w:sz w:val="20"/>
                <w:szCs w:val="20"/>
              </w:rPr>
            </w:pPr>
            <w:r w:rsidRPr="00E6451D">
              <w:rPr>
                <w:color w:val="000000"/>
                <w:sz w:val="20"/>
                <w:szCs w:val="20"/>
              </w:rPr>
              <w:t>1.13</w:t>
            </w:r>
          </w:p>
        </w:tc>
        <w:tc>
          <w:tcPr>
            <w:tcW w:w="1110" w:type="dxa"/>
            <w:tcBorders>
              <w:left w:val="nil"/>
              <w:right w:val="nil"/>
            </w:tcBorders>
            <w:noWrap/>
            <w:vAlign w:val="bottom"/>
            <w:hideMark/>
          </w:tcPr>
          <w:p w14:paraId="75A7424C" w14:textId="77777777" w:rsidR="00F8033D" w:rsidRPr="00E6451D" w:rsidRDefault="00F8033D" w:rsidP="00F8033D">
            <w:pPr>
              <w:rPr>
                <w:color w:val="000000"/>
                <w:sz w:val="20"/>
                <w:szCs w:val="20"/>
              </w:rPr>
            </w:pPr>
            <w:r w:rsidRPr="00E6451D">
              <w:rPr>
                <w:color w:val="000000"/>
                <w:sz w:val="20"/>
                <w:szCs w:val="20"/>
              </w:rPr>
              <w:t>0.312</w:t>
            </w:r>
          </w:p>
        </w:tc>
        <w:tc>
          <w:tcPr>
            <w:tcW w:w="2032" w:type="dxa"/>
            <w:tcBorders>
              <w:left w:val="nil"/>
              <w:right w:val="nil"/>
            </w:tcBorders>
            <w:noWrap/>
            <w:vAlign w:val="bottom"/>
            <w:hideMark/>
          </w:tcPr>
          <w:p w14:paraId="2CA746E3" w14:textId="77777777" w:rsidR="00F8033D" w:rsidRPr="00E6451D" w:rsidRDefault="00F8033D" w:rsidP="00F8033D">
            <w:pPr>
              <w:rPr>
                <w:color w:val="000000"/>
                <w:sz w:val="20"/>
                <w:szCs w:val="20"/>
              </w:rPr>
            </w:pPr>
            <w:r w:rsidRPr="00E6451D">
              <w:rPr>
                <w:color w:val="000000"/>
                <w:sz w:val="20"/>
                <w:szCs w:val="20"/>
              </w:rPr>
              <w:t xml:space="preserve">0.312 </w:t>
            </w:r>
          </w:p>
        </w:tc>
      </w:tr>
      <w:tr w:rsidR="00F8033D" w:rsidRPr="00F8033D" w14:paraId="33C94306" w14:textId="77777777" w:rsidTr="00E6451D">
        <w:trPr>
          <w:trHeight w:val="339"/>
        </w:trPr>
        <w:tc>
          <w:tcPr>
            <w:tcW w:w="2289" w:type="dxa"/>
            <w:tcBorders>
              <w:left w:val="nil"/>
              <w:right w:val="nil"/>
            </w:tcBorders>
            <w:noWrap/>
            <w:vAlign w:val="bottom"/>
            <w:hideMark/>
          </w:tcPr>
          <w:p w14:paraId="33881284" w14:textId="77777777" w:rsidR="00F8033D" w:rsidRPr="00E6451D" w:rsidRDefault="00F8033D" w:rsidP="00F8033D">
            <w:pPr>
              <w:rPr>
                <w:color w:val="000000"/>
                <w:sz w:val="20"/>
                <w:szCs w:val="20"/>
              </w:rPr>
            </w:pPr>
            <w:r w:rsidRPr="00E6451D">
              <w:rPr>
                <w:color w:val="000000"/>
                <w:sz w:val="20"/>
                <w:szCs w:val="20"/>
              </w:rPr>
              <w:t>Free-living</w:t>
            </w:r>
          </w:p>
        </w:tc>
        <w:tc>
          <w:tcPr>
            <w:tcW w:w="2531" w:type="dxa"/>
            <w:tcBorders>
              <w:left w:val="nil"/>
              <w:right w:val="nil"/>
            </w:tcBorders>
            <w:noWrap/>
            <w:vAlign w:val="bottom"/>
            <w:hideMark/>
          </w:tcPr>
          <w:p w14:paraId="063B1C83"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right w:val="nil"/>
            </w:tcBorders>
            <w:noWrap/>
            <w:vAlign w:val="bottom"/>
            <w:hideMark/>
          </w:tcPr>
          <w:p w14:paraId="24C176CD"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2CF76C91" w14:textId="77777777" w:rsidR="00F8033D" w:rsidRPr="00E6451D" w:rsidRDefault="00F8033D" w:rsidP="00F8033D">
            <w:pPr>
              <w:rPr>
                <w:color w:val="000000"/>
                <w:sz w:val="20"/>
                <w:szCs w:val="20"/>
              </w:rPr>
            </w:pPr>
            <w:r w:rsidRPr="00E6451D">
              <w:rPr>
                <w:color w:val="000000"/>
                <w:sz w:val="20"/>
                <w:szCs w:val="20"/>
              </w:rPr>
              <w:t>1.88</w:t>
            </w:r>
          </w:p>
        </w:tc>
        <w:tc>
          <w:tcPr>
            <w:tcW w:w="1110" w:type="dxa"/>
            <w:tcBorders>
              <w:left w:val="nil"/>
              <w:right w:val="nil"/>
            </w:tcBorders>
            <w:noWrap/>
            <w:vAlign w:val="bottom"/>
            <w:hideMark/>
          </w:tcPr>
          <w:p w14:paraId="2B0CC534" w14:textId="77777777" w:rsidR="00F8033D" w:rsidRPr="00E6451D" w:rsidRDefault="00F8033D" w:rsidP="00F8033D">
            <w:pPr>
              <w:rPr>
                <w:color w:val="000000"/>
                <w:sz w:val="20"/>
                <w:szCs w:val="20"/>
              </w:rPr>
            </w:pPr>
            <w:r w:rsidRPr="00E6451D">
              <w:rPr>
                <w:color w:val="000000"/>
                <w:sz w:val="20"/>
                <w:szCs w:val="20"/>
              </w:rPr>
              <w:t>0.004</w:t>
            </w:r>
          </w:p>
        </w:tc>
        <w:tc>
          <w:tcPr>
            <w:tcW w:w="2032" w:type="dxa"/>
            <w:tcBorders>
              <w:left w:val="nil"/>
              <w:right w:val="nil"/>
            </w:tcBorders>
            <w:noWrap/>
            <w:vAlign w:val="bottom"/>
            <w:hideMark/>
          </w:tcPr>
          <w:p w14:paraId="23F61D28" w14:textId="77777777" w:rsidR="00F8033D" w:rsidRPr="00E6451D" w:rsidRDefault="00F8033D" w:rsidP="00F8033D">
            <w:pPr>
              <w:rPr>
                <w:color w:val="000000"/>
                <w:sz w:val="20"/>
                <w:szCs w:val="20"/>
              </w:rPr>
            </w:pPr>
            <w:r w:rsidRPr="00E6451D">
              <w:rPr>
                <w:color w:val="000000"/>
                <w:sz w:val="20"/>
                <w:szCs w:val="20"/>
              </w:rPr>
              <w:t>0.004**</w:t>
            </w:r>
          </w:p>
        </w:tc>
      </w:tr>
      <w:tr w:rsidR="00F8033D" w:rsidRPr="00F8033D" w14:paraId="6534E957" w14:textId="77777777" w:rsidTr="00E6451D">
        <w:trPr>
          <w:trHeight w:val="339"/>
        </w:trPr>
        <w:tc>
          <w:tcPr>
            <w:tcW w:w="2289" w:type="dxa"/>
            <w:tcBorders>
              <w:left w:val="nil"/>
              <w:right w:val="nil"/>
            </w:tcBorders>
            <w:noWrap/>
            <w:vAlign w:val="bottom"/>
            <w:hideMark/>
          </w:tcPr>
          <w:p w14:paraId="4B1D1F8F"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37509DBF" w14:textId="77777777" w:rsidR="00F8033D" w:rsidRPr="00E6451D" w:rsidRDefault="00F8033D" w:rsidP="00F8033D">
            <w:pPr>
              <w:rPr>
                <w:color w:val="000000"/>
                <w:sz w:val="20"/>
                <w:szCs w:val="20"/>
              </w:rPr>
            </w:pPr>
            <w:r w:rsidRPr="00E6451D">
              <w:rPr>
                <w:color w:val="000000"/>
                <w:sz w:val="20"/>
                <w:szCs w:val="20"/>
              </w:rPr>
              <w:t>SNG vs AG 1960s</w:t>
            </w:r>
          </w:p>
        </w:tc>
        <w:tc>
          <w:tcPr>
            <w:tcW w:w="492" w:type="dxa"/>
            <w:tcBorders>
              <w:left w:val="nil"/>
              <w:right w:val="nil"/>
            </w:tcBorders>
            <w:noWrap/>
            <w:vAlign w:val="bottom"/>
            <w:hideMark/>
          </w:tcPr>
          <w:p w14:paraId="2AC07856"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34D54DD0" w14:textId="77777777" w:rsidR="00F8033D" w:rsidRPr="00E6451D" w:rsidRDefault="00F8033D" w:rsidP="00F8033D">
            <w:pPr>
              <w:rPr>
                <w:color w:val="000000"/>
                <w:sz w:val="20"/>
                <w:szCs w:val="20"/>
              </w:rPr>
            </w:pPr>
            <w:r w:rsidRPr="00E6451D">
              <w:rPr>
                <w:color w:val="000000"/>
                <w:sz w:val="20"/>
                <w:szCs w:val="20"/>
              </w:rPr>
              <w:t>1.26</w:t>
            </w:r>
          </w:p>
        </w:tc>
        <w:tc>
          <w:tcPr>
            <w:tcW w:w="1110" w:type="dxa"/>
            <w:tcBorders>
              <w:left w:val="nil"/>
              <w:right w:val="nil"/>
            </w:tcBorders>
            <w:noWrap/>
            <w:vAlign w:val="bottom"/>
            <w:hideMark/>
          </w:tcPr>
          <w:p w14:paraId="761704D8" w14:textId="77777777" w:rsidR="00F8033D" w:rsidRPr="00E6451D" w:rsidRDefault="00F8033D" w:rsidP="00F8033D">
            <w:pPr>
              <w:rPr>
                <w:color w:val="000000"/>
                <w:sz w:val="20"/>
                <w:szCs w:val="20"/>
              </w:rPr>
            </w:pPr>
            <w:r w:rsidRPr="00E6451D">
              <w:rPr>
                <w:color w:val="000000"/>
                <w:sz w:val="20"/>
                <w:szCs w:val="20"/>
              </w:rPr>
              <w:t>0.18</w:t>
            </w:r>
          </w:p>
        </w:tc>
        <w:tc>
          <w:tcPr>
            <w:tcW w:w="2032" w:type="dxa"/>
            <w:tcBorders>
              <w:left w:val="nil"/>
              <w:right w:val="nil"/>
            </w:tcBorders>
            <w:noWrap/>
            <w:vAlign w:val="bottom"/>
            <w:hideMark/>
          </w:tcPr>
          <w:p w14:paraId="6C21BBF7" w14:textId="77777777" w:rsidR="00F8033D" w:rsidRPr="00E6451D" w:rsidRDefault="00F8033D" w:rsidP="00F8033D">
            <w:pPr>
              <w:rPr>
                <w:color w:val="000000"/>
                <w:sz w:val="20"/>
                <w:szCs w:val="20"/>
              </w:rPr>
            </w:pPr>
            <w:r w:rsidRPr="00E6451D">
              <w:rPr>
                <w:color w:val="000000"/>
                <w:sz w:val="20"/>
                <w:szCs w:val="20"/>
              </w:rPr>
              <w:t xml:space="preserve">0.18 </w:t>
            </w:r>
          </w:p>
        </w:tc>
      </w:tr>
      <w:tr w:rsidR="00F8033D" w:rsidRPr="00F8033D" w14:paraId="300105E1" w14:textId="77777777" w:rsidTr="00E6451D">
        <w:trPr>
          <w:trHeight w:val="339"/>
        </w:trPr>
        <w:tc>
          <w:tcPr>
            <w:tcW w:w="2289" w:type="dxa"/>
            <w:tcBorders>
              <w:left w:val="nil"/>
              <w:right w:val="nil"/>
            </w:tcBorders>
            <w:noWrap/>
            <w:vAlign w:val="bottom"/>
            <w:hideMark/>
          </w:tcPr>
          <w:p w14:paraId="39E89D20"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2BE0AB65" w14:textId="77777777" w:rsidR="00F8033D" w:rsidRPr="00E6451D" w:rsidRDefault="00F8033D" w:rsidP="00F8033D">
            <w:pPr>
              <w:rPr>
                <w:color w:val="000000"/>
                <w:sz w:val="20"/>
                <w:szCs w:val="20"/>
              </w:rPr>
            </w:pPr>
            <w:r w:rsidRPr="00E6451D">
              <w:rPr>
                <w:color w:val="000000"/>
                <w:sz w:val="20"/>
                <w:szCs w:val="20"/>
              </w:rPr>
              <w:t>SNG vs GF 1900s</w:t>
            </w:r>
          </w:p>
        </w:tc>
        <w:tc>
          <w:tcPr>
            <w:tcW w:w="492" w:type="dxa"/>
            <w:tcBorders>
              <w:left w:val="nil"/>
              <w:right w:val="nil"/>
            </w:tcBorders>
            <w:noWrap/>
            <w:vAlign w:val="bottom"/>
            <w:hideMark/>
          </w:tcPr>
          <w:p w14:paraId="651C0234"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7E8D6DC9" w14:textId="77777777" w:rsidR="00F8033D" w:rsidRPr="00E6451D" w:rsidRDefault="00F8033D" w:rsidP="00F8033D">
            <w:pPr>
              <w:rPr>
                <w:color w:val="000000"/>
                <w:sz w:val="20"/>
                <w:szCs w:val="20"/>
              </w:rPr>
            </w:pPr>
            <w:r w:rsidRPr="00E6451D">
              <w:rPr>
                <w:color w:val="000000"/>
                <w:sz w:val="20"/>
                <w:szCs w:val="20"/>
              </w:rPr>
              <w:t>3.4</w:t>
            </w:r>
          </w:p>
        </w:tc>
        <w:tc>
          <w:tcPr>
            <w:tcW w:w="1110" w:type="dxa"/>
            <w:tcBorders>
              <w:left w:val="nil"/>
              <w:right w:val="nil"/>
            </w:tcBorders>
            <w:noWrap/>
            <w:vAlign w:val="bottom"/>
            <w:hideMark/>
          </w:tcPr>
          <w:p w14:paraId="12B9C39D"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7B9220CB"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41406E91" w14:textId="77777777" w:rsidTr="00E6451D">
        <w:trPr>
          <w:trHeight w:val="339"/>
        </w:trPr>
        <w:tc>
          <w:tcPr>
            <w:tcW w:w="2289" w:type="dxa"/>
            <w:tcBorders>
              <w:left w:val="nil"/>
              <w:right w:val="nil"/>
            </w:tcBorders>
            <w:noWrap/>
            <w:vAlign w:val="bottom"/>
            <w:hideMark/>
          </w:tcPr>
          <w:p w14:paraId="324B656D"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117ED487" w14:textId="77777777" w:rsidR="00F8033D" w:rsidRPr="00E6451D" w:rsidRDefault="00F8033D" w:rsidP="00F8033D">
            <w:pPr>
              <w:rPr>
                <w:color w:val="000000"/>
                <w:sz w:val="20"/>
                <w:szCs w:val="20"/>
              </w:rPr>
            </w:pPr>
            <w:r w:rsidRPr="00E6451D">
              <w:rPr>
                <w:color w:val="000000"/>
                <w:sz w:val="20"/>
                <w:szCs w:val="20"/>
              </w:rPr>
              <w:t>SNG vs AG 1900s</w:t>
            </w:r>
          </w:p>
        </w:tc>
        <w:tc>
          <w:tcPr>
            <w:tcW w:w="492" w:type="dxa"/>
            <w:tcBorders>
              <w:left w:val="nil"/>
              <w:right w:val="nil"/>
            </w:tcBorders>
            <w:noWrap/>
            <w:vAlign w:val="bottom"/>
            <w:hideMark/>
          </w:tcPr>
          <w:p w14:paraId="49ABEEEC"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63F9B032" w14:textId="77777777" w:rsidR="00F8033D" w:rsidRPr="00E6451D" w:rsidRDefault="00F8033D" w:rsidP="00F8033D">
            <w:pPr>
              <w:rPr>
                <w:color w:val="000000"/>
                <w:sz w:val="20"/>
                <w:szCs w:val="20"/>
              </w:rPr>
            </w:pPr>
            <w:r w:rsidRPr="00E6451D">
              <w:rPr>
                <w:color w:val="000000"/>
                <w:sz w:val="20"/>
                <w:szCs w:val="20"/>
              </w:rPr>
              <w:t>1.43</w:t>
            </w:r>
          </w:p>
        </w:tc>
        <w:tc>
          <w:tcPr>
            <w:tcW w:w="1110" w:type="dxa"/>
            <w:tcBorders>
              <w:left w:val="nil"/>
              <w:right w:val="nil"/>
            </w:tcBorders>
            <w:noWrap/>
            <w:vAlign w:val="bottom"/>
            <w:hideMark/>
          </w:tcPr>
          <w:p w14:paraId="7CE94D8B" w14:textId="77777777" w:rsidR="00F8033D" w:rsidRPr="00E6451D" w:rsidRDefault="00F8033D" w:rsidP="00F8033D">
            <w:pPr>
              <w:rPr>
                <w:color w:val="000000"/>
                <w:sz w:val="20"/>
                <w:szCs w:val="20"/>
              </w:rPr>
            </w:pPr>
            <w:r w:rsidRPr="00E6451D">
              <w:rPr>
                <w:color w:val="000000"/>
                <w:sz w:val="20"/>
                <w:szCs w:val="20"/>
              </w:rPr>
              <w:t>0.075</w:t>
            </w:r>
          </w:p>
        </w:tc>
        <w:tc>
          <w:tcPr>
            <w:tcW w:w="2032" w:type="dxa"/>
            <w:tcBorders>
              <w:left w:val="nil"/>
              <w:right w:val="nil"/>
            </w:tcBorders>
            <w:noWrap/>
            <w:vAlign w:val="bottom"/>
            <w:hideMark/>
          </w:tcPr>
          <w:p w14:paraId="1D50D678" w14:textId="77777777" w:rsidR="00F8033D" w:rsidRPr="00E6451D" w:rsidRDefault="00F8033D" w:rsidP="00F8033D">
            <w:pPr>
              <w:rPr>
                <w:color w:val="000000"/>
                <w:sz w:val="20"/>
                <w:szCs w:val="20"/>
              </w:rPr>
            </w:pPr>
            <w:r w:rsidRPr="00E6451D">
              <w:rPr>
                <w:color w:val="000000"/>
                <w:sz w:val="20"/>
                <w:szCs w:val="20"/>
              </w:rPr>
              <w:t>0.075.</w:t>
            </w:r>
          </w:p>
        </w:tc>
      </w:tr>
      <w:tr w:rsidR="00F8033D" w:rsidRPr="00F8033D" w14:paraId="4C619A3C" w14:textId="77777777" w:rsidTr="00E6451D">
        <w:trPr>
          <w:trHeight w:val="339"/>
        </w:trPr>
        <w:tc>
          <w:tcPr>
            <w:tcW w:w="2289" w:type="dxa"/>
            <w:tcBorders>
              <w:left w:val="nil"/>
              <w:right w:val="nil"/>
            </w:tcBorders>
            <w:noWrap/>
            <w:vAlign w:val="bottom"/>
            <w:hideMark/>
          </w:tcPr>
          <w:p w14:paraId="5FDE9A9F"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79DEBFD1" w14:textId="77777777" w:rsidR="00F8033D" w:rsidRPr="00E6451D" w:rsidRDefault="00F8033D" w:rsidP="00F8033D">
            <w:pPr>
              <w:rPr>
                <w:color w:val="000000"/>
                <w:sz w:val="20"/>
                <w:szCs w:val="20"/>
              </w:rPr>
            </w:pPr>
            <w:r w:rsidRPr="00E6451D">
              <w:rPr>
                <w:color w:val="000000"/>
                <w:sz w:val="20"/>
                <w:szCs w:val="20"/>
              </w:rPr>
              <w:t>SNG vs GF 1960s</w:t>
            </w:r>
          </w:p>
        </w:tc>
        <w:tc>
          <w:tcPr>
            <w:tcW w:w="492" w:type="dxa"/>
            <w:tcBorders>
              <w:left w:val="nil"/>
              <w:right w:val="nil"/>
            </w:tcBorders>
            <w:noWrap/>
            <w:vAlign w:val="bottom"/>
            <w:hideMark/>
          </w:tcPr>
          <w:p w14:paraId="7171B101"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31A06BC6" w14:textId="77777777" w:rsidR="00F8033D" w:rsidRPr="00E6451D" w:rsidRDefault="00F8033D" w:rsidP="00F8033D">
            <w:pPr>
              <w:rPr>
                <w:color w:val="000000"/>
                <w:sz w:val="20"/>
                <w:szCs w:val="20"/>
              </w:rPr>
            </w:pPr>
            <w:r w:rsidRPr="00E6451D">
              <w:rPr>
                <w:color w:val="000000"/>
                <w:sz w:val="20"/>
                <w:szCs w:val="20"/>
              </w:rPr>
              <w:t>2.24</w:t>
            </w:r>
          </w:p>
        </w:tc>
        <w:tc>
          <w:tcPr>
            <w:tcW w:w="1110" w:type="dxa"/>
            <w:tcBorders>
              <w:left w:val="nil"/>
              <w:right w:val="nil"/>
            </w:tcBorders>
            <w:noWrap/>
            <w:vAlign w:val="bottom"/>
            <w:hideMark/>
          </w:tcPr>
          <w:p w14:paraId="725360DF"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03B831F8"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013CF826" w14:textId="77777777" w:rsidTr="00E6451D">
        <w:trPr>
          <w:trHeight w:val="339"/>
        </w:trPr>
        <w:tc>
          <w:tcPr>
            <w:tcW w:w="2289" w:type="dxa"/>
            <w:tcBorders>
              <w:left w:val="nil"/>
              <w:right w:val="nil"/>
            </w:tcBorders>
            <w:noWrap/>
            <w:vAlign w:val="bottom"/>
            <w:hideMark/>
          </w:tcPr>
          <w:p w14:paraId="5766D0E7"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1E691758" w14:textId="77777777" w:rsidR="00F8033D" w:rsidRPr="00E6451D" w:rsidRDefault="00F8033D" w:rsidP="00F8033D">
            <w:pPr>
              <w:rPr>
                <w:color w:val="000000"/>
                <w:sz w:val="20"/>
                <w:szCs w:val="20"/>
              </w:rPr>
            </w:pPr>
            <w:r w:rsidRPr="00E6451D">
              <w:rPr>
                <w:color w:val="000000"/>
                <w:sz w:val="20"/>
                <w:szCs w:val="20"/>
              </w:rPr>
              <w:t>SNG vs AG 1800s</w:t>
            </w:r>
          </w:p>
        </w:tc>
        <w:tc>
          <w:tcPr>
            <w:tcW w:w="492" w:type="dxa"/>
            <w:tcBorders>
              <w:left w:val="nil"/>
              <w:right w:val="nil"/>
            </w:tcBorders>
            <w:noWrap/>
            <w:vAlign w:val="bottom"/>
            <w:hideMark/>
          </w:tcPr>
          <w:p w14:paraId="40B15440"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6DF9E773" w14:textId="77777777" w:rsidR="00F8033D" w:rsidRPr="00E6451D" w:rsidRDefault="00F8033D" w:rsidP="00F8033D">
            <w:pPr>
              <w:rPr>
                <w:color w:val="000000"/>
                <w:sz w:val="20"/>
                <w:szCs w:val="20"/>
              </w:rPr>
            </w:pPr>
            <w:r w:rsidRPr="00E6451D">
              <w:rPr>
                <w:color w:val="000000"/>
                <w:sz w:val="20"/>
                <w:szCs w:val="20"/>
              </w:rPr>
              <w:t>0.89</w:t>
            </w:r>
          </w:p>
        </w:tc>
        <w:tc>
          <w:tcPr>
            <w:tcW w:w="1110" w:type="dxa"/>
            <w:tcBorders>
              <w:left w:val="nil"/>
              <w:right w:val="nil"/>
            </w:tcBorders>
            <w:noWrap/>
            <w:vAlign w:val="bottom"/>
            <w:hideMark/>
          </w:tcPr>
          <w:p w14:paraId="27311C91" w14:textId="77777777" w:rsidR="00F8033D" w:rsidRPr="00E6451D" w:rsidRDefault="00F8033D" w:rsidP="00F8033D">
            <w:pPr>
              <w:rPr>
                <w:color w:val="000000"/>
                <w:sz w:val="20"/>
                <w:szCs w:val="20"/>
              </w:rPr>
            </w:pPr>
            <w:r w:rsidRPr="00E6451D">
              <w:rPr>
                <w:color w:val="000000"/>
                <w:sz w:val="20"/>
                <w:szCs w:val="20"/>
              </w:rPr>
              <w:t>0.66</w:t>
            </w:r>
          </w:p>
        </w:tc>
        <w:tc>
          <w:tcPr>
            <w:tcW w:w="2032" w:type="dxa"/>
            <w:tcBorders>
              <w:left w:val="nil"/>
              <w:right w:val="nil"/>
            </w:tcBorders>
            <w:noWrap/>
            <w:vAlign w:val="bottom"/>
            <w:hideMark/>
          </w:tcPr>
          <w:p w14:paraId="2221AED5" w14:textId="77777777" w:rsidR="00F8033D" w:rsidRPr="00E6451D" w:rsidRDefault="00F8033D" w:rsidP="00F8033D">
            <w:pPr>
              <w:rPr>
                <w:color w:val="000000"/>
                <w:sz w:val="20"/>
                <w:szCs w:val="20"/>
              </w:rPr>
            </w:pPr>
            <w:r w:rsidRPr="00E6451D">
              <w:rPr>
                <w:color w:val="000000"/>
                <w:sz w:val="20"/>
                <w:szCs w:val="20"/>
              </w:rPr>
              <w:t xml:space="preserve">0.66 </w:t>
            </w:r>
          </w:p>
        </w:tc>
      </w:tr>
      <w:tr w:rsidR="00F8033D" w:rsidRPr="00F8033D" w14:paraId="4D66F23A" w14:textId="77777777" w:rsidTr="00E6451D">
        <w:trPr>
          <w:trHeight w:val="339"/>
        </w:trPr>
        <w:tc>
          <w:tcPr>
            <w:tcW w:w="2289" w:type="dxa"/>
            <w:tcBorders>
              <w:left w:val="nil"/>
              <w:right w:val="nil"/>
            </w:tcBorders>
            <w:noWrap/>
            <w:vAlign w:val="bottom"/>
            <w:hideMark/>
          </w:tcPr>
          <w:p w14:paraId="1B088A52"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31AF2E54" w14:textId="77777777" w:rsidR="00F8033D" w:rsidRPr="00E6451D" w:rsidRDefault="00F8033D" w:rsidP="00F8033D">
            <w:pPr>
              <w:rPr>
                <w:color w:val="000000"/>
                <w:sz w:val="20"/>
                <w:szCs w:val="20"/>
              </w:rPr>
            </w:pPr>
            <w:r w:rsidRPr="00E6451D">
              <w:rPr>
                <w:color w:val="000000"/>
                <w:sz w:val="20"/>
                <w:szCs w:val="20"/>
              </w:rPr>
              <w:t>AG 1960s vs GF 1900s</w:t>
            </w:r>
          </w:p>
        </w:tc>
        <w:tc>
          <w:tcPr>
            <w:tcW w:w="492" w:type="dxa"/>
            <w:tcBorders>
              <w:left w:val="nil"/>
              <w:right w:val="nil"/>
            </w:tcBorders>
            <w:noWrap/>
            <w:vAlign w:val="bottom"/>
            <w:hideMark/>
          </w:tcPr>
          <w:p w14:paraId="289116E2"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6127AD6F" w14:textId="77777777" w:rsidR="00F8033D" w:rsidRPr="00E6451D" w:rsidRDefault="00F8033D" w:rsidP="00F8033D">
            <w:pPr>
              <w:rPr>
                <w:color w:val="000000"/>
                <w:sz w:val="20"/>
                <w:szCs w:val="20"/>
              </w:rPr>
            </w:pPr>
            <w:r w:rsidRPr="00E6451D">
              <w:rPr>
                <w:color w:val="000000"/>
                <w:sz w:val="20"/>
                <w:szCs w:val="20"/>
              </w:rPr>
              <w:t>3.42</w:t>
            </w:r>
          </w:p>
        </w:tc>
        <w:tc>
          <w:tcPr>
            <w:tcW w:w="1110" w:type="dxa"/>
            <w:tcBorders>
              <w:left w:val="nil"/>
              <w:right w:val="nil"/>
            </w:tcBorders>
            <w:noWrap/>
            <w:vAlign w:val="bottom"/>
            <w:hideMark/>
          </w:tcPr>
          <w:p w14:paraId="4A356EE7"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7EEC618A"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5453D9A3" w14:textId="77777777" w:rsidTr="00E6451D">
        <w:trPr>
          <w:trHeight w:val="339"/>
        </w:trPr>
        <w:tc>
          <w:tcPr>
            <w:tcW w:w="2289" w:type="dxa"/>
            <w:tcBorders>
              <w:left w:val="nil"/>
              <w:right w:val="nil"/>
            </w:tcBorders>
            <w:noWrap/>
            <w:vAlign w:val="bottom"/>
            <w:hideMark/>
          </w:tcPr>
          <w:p w14:paraId="01678818"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7BDCBF35" w14:textId="77777777" w:rsidR="00F8033D" w:rsidRPr="00E6451D" w:rsidRDefault="00F8033D" w:rsidP="00F8033D">
            <w:pPr>
              <w:rPr>
                <w:color w:val="000000"/>
                <w:sz w:val="20"/>
                <w:szCs w:val="20"/>
              </w:rPr>
            </w:pPr>
            <w:r w:rsidRPr="00E6451D">
              <w:rPr>
                <w:color w:val="000000"/>
                <w:sz w:val="20"/>
                <w:szCs w:val="20"/>
              </w:rPr>
              <w:t>AG 1960s vs AG 1900s</w:t>
            </w:r>
          </w:p>
        </w:tc>
        <w:tc>
          <w:tcPr>
            <w:tcW w:w="492" w:type="dxa"/>
            <w:tcBorders>
              <w:left w:val="nil"/>
              <w:right w:val="nil"/>
            </w:tcBorders>
            <w:noWrap/>
            <w:vAlign w:val="bottom"/>
            <w:hideMark/>
          </w:tcPr>
          <w:p w14:paraId="5EA040D3"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44E3CB86" w14:textId="77777777" w:rsidR="00F8033D" w:rsidRPr="00E6451D" w:rsidRDefault="00F8033D" w:rsidP="00F8033D">
            <w:pPr>
              <w:rPr>
                <w:color w:val="000000"/>
                <w:sz w:val="20"/>
                <w:szCs w:val="20"/>
              </w:rPr>
            </w:pPr>
            <w:r w:rsidRPr="00E6451D">
              <w:rPr>
                <w:color w:val="000000"/>
                <w:sz w:val="20"/>
                <w:szCs w:val="20"/>
              </w:rPr>
              <w:t>0.87</w:t>
            </w:r>
          </w:p>
        </w:tc>
        <w:tc>
          <w:tcPr>
            <w:tcW w:w="1110" w:type="dxa"/>
            <w:tcBorders>
              <w:left w:val="nil"/>
              <w:right w:val="nil"/>
            </w:tcBorders>
            <w:noWrap/>
            <w:vAlign w:val="bottom"/>
            <w:hideMark/>
          </w:tcPr>
          <w:p w14:paraId="7203AA98" w14:textId="77777777" w:rsidR="00F8033D" w:rsidRPr="00E6451D" w:rsidRDefault="00F8033D" w:rsidP="00F8033D">
            <w:pPr>
              <w:rPr>
                <w:color w:val="000000"/>
                <w:sz w:val="20"/>
                <w:szCs w:val="20"/>
              </w:rPr>
            </w:pPr>
            <w:r w:rsidRPr="00E6451D">
              <w:rPr>
                <w:color w:val="000000"/>
                <w:sz w:val="20"/>
                <w:szCs w:val="20"/>
              </w:rPr>
              <w:t>0.66</w:t>
            </w:r>
          </w:p>
        </w:tc>
        <w:tc>
          <w:tcPr>
            <w:tcW w:w="2032" w:type="dxa"/>
            <w:tcBorders>
              <w:left w:val="nil"/>
              <w:right w:val="nil"/>
            </w:tcBorders>
            <w:noWrap/>
            <w:vAlign w:val="bottom"/>
            <w:hideMark/>
          </w:tcPr>
          <w:p w14:paraId="11B47E09" w14:textId="77777777" w:rsidR="00F8033D" w:rsidRPr="00E6451D" w:rsidRDefault="00F8033D" w:rsidP="00F8033D">
            <w:pPr>
              <w:rPr>
                <w:color w:val="000000"/>
                <w:sz w:val="20"/>
                <w:szCs w:val="20"/>
              </w:rPr>
            </w:pPr>
            <w:r w:rsidRPr="00E6451D">
              <w:rPr>
                <w:color w:val="000000"/>
                <w:sz w:val="20"/>
                <w:szCs w:val="20"/>
              </w:rPr>
              <w:t xml:space="preserve">0.66 </w:t>
            </w:r>
          </w:p>
        </w:tc>
      </w:tr>
      <w:tr w:rsidR="00F8033D" w:rsidRPr="00F8033D" w14:paraId="12FB8D01" w14:textId="77777777" w:rsidTr="00E6451D">
        <w:trPr>
          <w:trHeight w:val="339"/>
        </w:trPr>
        <w:tc>
          <w:tcPr>
            <w:tcW w:w="2289" w:type="dxa"/>
            <w:tcBorders>
              <w:left w:val="nil"/>
              <w:right w:val="nil"/>
            </w:tcBorders>
            <w:noWrap/>
            <w:vAlign w:val="bottom"/>
            <w:hideMark/>
          </w:tcPr>
          <w:p w14:paraId="2FD12F29"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070B15C9" w14:textId="77777777" w:rsidR="00F8033D" w:rsidRPr="00E6451D" w:rsidRDefault="00F8033D" w:rsidP="00F8033D">
            <w:pPr>
              <w:rPr>
                <w:color w:val="000000"/>
                <w:sz w:val="20"/>
                <w:szCs w:val="20"/>
              </w:rPr>
            </w:pPr>
            <w:r w:rsidRPr="00E6451D">
              <w:rPr>
                <w:color w:val="000000"/>
                <w:sz w:val="20"/>
                <w:szCs w:val="20"/>
              </w:rPr>
              <w:t>AG 1960s vs GF 1960s</w:t>
            </w:r>
          </w:p>
        </w:tc>
        <w:tc>
          <w:tcPr>
            <w:tcW w:w="492" w:type="dxa"/>
            <w:tcBorders>
              <w:left w:val="nil"/>
              <w:right w:val="nil"/>
            </w:tcBorders>
            <w:noWrap/>
            <w:vAlign w:val="bottom"/>
            <w:hideMark/>
          </w:tcPr>
          <w:p w14:paraId="4F4F63FC" w14:textId="77777777" w:rsidR="00F8033D" w:rsidRPr="00E6451D" w:rsidRDefault="00F8033D" w:rsidP="00F8033D">
            <w:pPr>
              <w:rPr>
                <w:color w:val="000000"/>
                <w:sz w:val="20"/>
                <w:szCs w:val="20"/>
              </w:rPr>
            </w:pPr>
            <w:r w:rsidRPr="00E6451D">
              <w:rPr>
                <w:color w:val="000000"/>
                <w:sz w:val="20"/>
                <w:szCs w:val="20"/>
              </w:rPr>
              <w:t>0.06</w:t>
            </w:r>
          </w:p>
        </w:tc>
        <w:tc>
          <w:tcPr>
            <w:tcW w:w="1110" w:type="dxa"/>
            <w:tcBorders>
              <w:left w:val="nil"/>
              <w:right w:val="nil"/>
            </w:tcBorders>
            <w:noWrap/>
            <w:vAlign w:val="bottom"/>
            <w:hideMark/>
          </w:tcPr>
          <w:p w14:paraId="33BB9B95" w14:textId="77777777" w:rsidR="00F8033D" w:rsidRPr="00E6451D" w:rsidRDefault="00F8033D" w:rsidP="00F8033D">
            <w:pPr>
              <w:rPr>
                <w:color w:val="000000"/>
                <w:sz w:val="20"/>
                <w:szCs w:val="20"/>
              </w:rPr>
            </w:pPr>
            <w:r w:rsidRPr="00E6451D">
              <w:rPr>
                <w:color w:val="000000"/>
                <w:sz w:val="20"/>
                <w:szCs w:val="20"/>
              </w:rPr>
              <w:t>2.43</w:t>
            </w:r>
          </w:p>
        </w:tc>
        <w:tc>
          <w:tcPr>
            <w:tcW w:w="1110" w:type="dxa"/>
            <w:tcBorders>
              <w:left w:val="nil"/>
              <w:right w:val="nil"/>
            </w:tcBorders>
            <w:noWrap/>
            <w:vAlign w:val="bottom"/>
            <w:hideMark/>
          </w:tcPr>
          <w:p w14:paraId="3F4C5F39"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6FEDDB1B"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35768108" w14:textId="77777777" w:rsidTr="00E6451D">
        <w:trPr>
          <w:trHeight w:val="339"/>
        </w:trPr>
        <w:tc>
          <w:tcPr>
            <w:tcW w:w="2289" w:type="dxa"/>
            <w:tcBorders>
              <w:left w:val="nil"/>
              <w:right w:val="nil"/>
            </w:tcBorders>
            <w:noWrap/>
            <w:vAlign w:val="bottom"/>
            <w:hideMark/>
          </w:tcPr>
          <w:p w14:paraId="575D0BF2"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27A01FAD" w14:textId="77777777" w:rsidR="00F8033D" w:rsidRPr="00E6451D" w:rsidRDefault="00F8033D" w:rsidP="00F8033D">
            <w:pPr>
              <w:rPr>
                <w:color w:val="000000"/>
                <w:sz w:val="20"/>
                <w:szCs w:val="20"/>
              </w:rPr>
            </w:pPr>
            <w:r w:rsidRPr="00E6451D">
              <w:rPr>
                <w:color w:val="000000"/>
                <w:sz w:val="20"/>
                <w:szCs w:val="20"/>
              </w:rPr>
              <w:t>AG 1960s vs AG 1800s</w:t>
            </w:r>
          </w:p>
        </w:tc>
        <w:tc>
          <w:tcPr>
            <w:tcW w:w="492" w:type="dxa"/>
            <w:tcBorders>
              <w:left w:val="nil"/>
              <w:right w:val="nil"/>
            </w:tcBorders>
            <w:noWrap/>
            <w:vAlign w:val="bottom"/>
            <w:hideMark/>
          </w:tcPr>
          <w:p w14:paraId="44EC04BE" w14:textId="77777777" w:rsidR="00F8033D" w:rsidRPr="00E6451D" w:rsidRDefault="00F8033D" w:rsidP="00F8033D">
            <w:pPr>
              <w:rPr>
                <w:color w:val="000000"/>
                <w:sz w:val="20"/>
                <w:szCs w:val="20"/>
              </w:rPr>
            </w:pPr>
            <w:r w:rsidRPr="00E6451D">
              <w:rPr>
                <w:color w:val="000000"/>
                <w:sz w:val="20"/>
                <w:szCs w:val="20"/>
              </w:rPr>
              <w:t>0.05</w:t>
            </w:r>
          </w:p>
        </w:tc>
        <w:tc>
          <w:tcPr>
            <w:tcW w:w="1110" w:type="dxa"/>
            <w:tcBorders>
              <w:left w:val="nil"/>
              <w:right w:val="nil"/>
            </w:tcBorders>
            <w:noWrap/>
            <w:vAlign w:val="bottom"/>
            <w:hideMark/>
          </w:tcPr>
          <w:p w14:paraId="2D7EBF25" w14:textId="77777777" w:rsidR="00F8033D" w:rsidRPr="00E6451D" w:rsidRDefault="00F8033D" w:rsidP="00F8033D">
            <w:pPr>
              <w:rPr>
                <w:color w:val="000000"/>
                <w:sz w:val="20"/>
                <w:szCs w:val="20"/>
              </w:rPr>
            </w:pPr>
            <w:r w:rsidRPr="00E6451D">
              <w:rPr>
                <w:color w:val="000000"/>
                <w:sz w:val="20"/>
                <w:szCs w:val="20"/>
              </w:rPr>
              <w:t>1.01</w:t>
            </w:r>
          </w:p>
        </w:tc>
        <w:tc>
          <w:tcPr>
            <w:tcW w:w="1110" w:type="dxa"/>
            <w:tcBorders>
              <w:left w:val="nil"/>
              <w:right w:val="nil"/>
            </w:tcBorders>
            <w:noWrap/>
            <w:vAlign w:val="bottom"/>
            <w:hideMark/>
          </w:tcPr>
          <w:p w14:paraId="7277CB46" w14:textId="77777777" w:rsidR="00F8033D" w:rsidRPr="00E6451D" w:rsidRDefault="00F8033D" w:rsidP="00F8033D">
            <w:pPr>
              <w:rPr>
                <w:color w:val="000000"/>
                <w:sz w:val="20"/>
                <w:szCs w:val="20"/>
              </w:rPr>
            </w:pPr>
            <w:r w:rsidRPr="00E6451D">
              <w:rPr>
                <w:color w:val="000000"/>
                <w:sz w:val="20"/>
                <w:szCs w:val="20"/>
              </w:rPr>
              <w:t>0.467</w:t>
            </w:r>
          </w:p>
        </w:tc>
        <w:tc>
          <w:tcPr>
            <w:tcW w:w="2032" w:type="dxa"/>
            <w:tcBorders>
              <w:left w:val="nil"/>
              <w:right w:val="nil"/>
            </w:tcBorders>
            <w:noWrap/>
            <w:vAlign w:val="bottom"/>
            <w:hideMark/>
          </w:tcPr>
          <w:p w14:paraId="78BE3EA7" w14:textId="77777777" w:rsidR="00F8033D" w:rsidRPr="00E6451D" w:rsidRDefault="00F8033D" w:rsidP="00F8033D">
            <w:pPr>
              <w:rPr>
                <w:color w:val="000000"/>
                <w:sz w:val="20"/>
                <w:szCs w:val="20"/>
              </w:rPr>
            </w:pPr>
            <w:r w:rsidRPr="00E6451D">
              <w:rPr>
                <w:color w:val="000000"/>
                <w:sz w:val="20"/>
                <w:szCs w:val="20"/>
              </w:rPr>
              <w:t xml:space="preserve">0.467 </w:t>
            </w:r>
          </w:p>
        </w:tc>
      </w:tr>
      <w:tr w:rsidR="00F8033D" w:rsidRPr="00F8033D" w14:paraId="200A9301" w14:textId="77777777" w:rsidTr="00E6451D">
        <w:trPr>
          <w:trHeight w:val="339"/>
        </w:trPr>
        <w:tc>
          <w:tcPr>
            <w:tcW w:w="2289" w:type="dxa"/>
            <w:tcBorders>
              <w:left w:val="nil"/>
              <w:right w:val="nil"/>
            </w:tcBorders>
            <w:noWrap/>
            <w:vAlign w:val="bottom"/>
            <w:hideMark/>
          </w:tcPr>
          <w:p w14:paraId="1E40ED32"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3BD8501C" w14:textId="77777777" w:rsidR="00F8033D" w:rsidRPr="00E6451D" w:rsidRDefault="00F8033D" w:rsidP="00F8033D">
            <w:pPr>
              <w:rPr>
                <w:color w:val="000000"/>
                <w:sz w:val="20"/>
                <w:szCs w:val="20"/>
              </w:rPr>
            </w:pPr>
            <w:r w:rsidRPr="00E6451D">
              <w:rPr>
                <w:color w:val="000000"/>
                <w:sz w:val="20"/>
                <w:szCs w:val="20"/>
              </w:rPr>
              <w:t>GF 1900s vs AG 1900s</w:t>
            </w:r>
          </w:p>
        </w:tc>
        <w:tc>
          <w:tcPr>
            <w:tcW w:w="492" w:type="dxa"/>
            <w:tcBorders>
              <w:left w:val="nil"/>
              <w:right w:val="nil"/>
            </w:tcBorders>
            <w:noWrap/>
            <w:vAlign w:val="bottom"/>
            <w:hideMark/>
          </w:tcPr>
          <w:p w14:paraId="74861DCE"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right w:val="nil"/>
            </w:tcBorders>
            <w:noWrap/>
            <w:vAlign w:val="bottom"/>
            <w:hideMark/>
          </w:tcPr>
          <w:p w14:paraId="58326DA8" w14:textId="77777777" w:rsidR="00F8033D" w:rsidRPr="00E6451D" w:rsidRDefault="00F8033D" w:rsidP="00F8033D">
            <w:pPr>
              <w:rPr>
                <w:color w:val="000000"/>
                <w:sz w:val="20"/>
                <w:szCs w:val="20"/>
              </w:rPr>
            </w:pPr>
            <w:r w:rsidRPr="00E6451D">
              <w:rPr>
                <w:color w:val="000000"/>
                <w:sz w:val="20"/>
                <w:szCs w:val="20"/>
              </w:rPr>
              <w:t>2.19</w:t>
            </w:r>
          </w:p>
        </w:tc>
        <w:tc>
          <w:tcPr>
            <w:tcW w:w="1110" w:type="dxa"/>
            <w:tcBorders>
              <w:left w:val="nil"/>
              <w:right w:val="nil"/>
            </w:tcBorders>
            <w:noWrap/>
            <w:vAlign w:val="bottom"/>
            <w:hideMark/>
          </w:tcPr>
          <w:p w14:paraId="21A5AF9B" w14:textId="77777777" w:rsidR="00F8033D" w:rsidRPr="00E6451D" w:rsidRDefault="00F8033D" w:rsidP="00F8033D">
            <w:pPr>
              <w:rPr>
                <w:color w:val="000000"/>
                <w:sz w:val="20"/>
                <w:szCs w:val="20"/>
              </w:rPr>
            </w:pPr>
            <w:r w:rsidRPr="00E6451D">
              <w:rPr>
                <w:color w:val="000000"/>
                <w:sz w:val="20"/>
                <w:szCs w:val="20"/>
              </w:rPr>
              <w:t>0.005</w:t>
            </w:r>
          </w:p>
        </w:tc>
        <w:tc>
          <w:tcPr>
            <w:tcW w:w="2032" w:type="dxa"/>
            <w:tcBorders>
              <w:left w:val="nil"/>
              <w:right w:val="nil"/>
            </w:tcBorders>
            <w:noWrap/>
            <w:vAlign w:val="bottom"/>
            <w:hideMark/>
          </w:tcPr>
          <w:p w14:paraId="6C4EA486" w14:textId="77777777" w:rsidR="00F8033D" w:rsidRPr="00E6451D" w:rsidRDefault="00F8033D" w:rsidP="00F8033D">
            <w:pPr>
              <w:rPr>
                <w:color w:val="000000"/>
                <w:sz w:val="20"/>
                <w:szCs w:val="20"/>
              </w:rPr>
            </w:pPr>
            <w:r w:rsidRPr="00E6451D">
              <w:rPr>
                <w:color w:val="000000"/>
                <w:sz w:val="20"/>
                <w:szCs w:val="20"/>
              </w:rPr>
              <w:t>0.005**</w:t>
            </w:r>
          </w:p>
        </w:tc>
      </w:tr>
      <w:tr w:rsidR="00F8033D" w:rsidRPr="00F8033D" w14:paraId="486D98D5" w14:textId="77777777" w:rsidTr="00E6451D">
        <w:trPr>
          <w:trHeight w:val="339"/>
        </w:trPr>
        <w:tc>
          <w:tcPr>
            <w:tcW w:w="2289" w:type="dxa"/>
            <w:tcBorders>
              <w:left w:val="nil"/>
              <w:right w:val="nil"/>
            </w:tcBorders>
            <w:noWrap/>
            <w:vAlign w:val="bottom"/>
            <w:hideMark/>
          </w:tcPr>
          <w:p w14:paraId="50B65D9C"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7F32181D" w14:textId="77777777" w:rsidR="00F8033D" w:rsidRPr="00E6451D" w:rsidRDefault="00F8033D" w:rsidP="00F8033D">
            <w:pPr>
              <w:rPr>
                <w:color w:val="000000"/>
                <w:sz w:val="20"/>
                <w:szCs w:val="20"/>
              </w:rPr>
            </w:pPr>
            <w:r w:rsidRPr="00E6451D">
              <w:rPr>
                <w:color w:val="000000"/>
                <w:sz w:val="20"/>
                <w:szCs w:val="20"/>
              </w:rPr>
              <w:t>GF 1900s vs GF 1960s</w:t>
            </w:r>
          </w:p>
        </w:tc>
        <w:tc>
          <w:tcPr>
            <w:tcW w:w="492" w:type="dxa"/>
            <w:tcBorders>
              <w:left w:val="nil"/>
              <w:right w:val="nil"/>
            </w:tcBorders>
            <w:noWrap/>
            <w:vAlign w:val="bottom"/>
            <w:hideMark/>
          </w:tcPr>
          <w:p w14:paraId="3FD406B3" w14:textId="77777777" w:rsidR="00F8033D" w:rsidRPr="00E6451D" w:rsidRDefault="00F8033D" w:rsidP="00F8033D">
            <w:pPr>
              <w:rPr>
                <w:color w:val="000000"/>
                <w:sz w:val="20"/>
                <w:szCs w:val="20"/>
              </w:rPr>
            </w:pPr>
            <w:r w:rsidRPr="00E6451D">
              <w:rPr>
                <w:color w:val="000000"/>
                <w:sz w:val="20"/>
                <w:szCs w:val="20"/>
              </w:rPr>
              <w:t>0.02</w:t>
            </w:r>
          </w:p>
        </w:tc>
        <w:tc>
          <w:tcPr>
            <w:tcW w:w="1110" w:type="dxa"/>
            <w:tcBorders>
              <w:left w:val="nil"/>
              <w:right w:val="nil"/>
            </w:tcBorders>
            <w:noWrap/>
            <w:vAlign w:val="bottom"/>
            <w:hideMark/>
          </w:tcPr>
          <w:p w14:paraId="4411C5BD" w14:textId="77777777" w:rsidR="00F8033D" w:rsidRPr="00E6451D" w:rsidRDefault="00F8033D" w:rsidP="00F8033D">
            <w:pPr>
              <w:rPr>
                <w:color w:val="000000"/>
                <w:sz w:val="20"/>
                <w:szCs w:val="20"/>
              </w:rPr>
            </w:pPr>
            <w:r w:rsidRPr="00E6451D">
              <w:rPr>
                <w:color w:val="000000"/>
                <w:sz w:val="20"/>
                <w:szCs w:val="20"/>
              </w:rPr>
              <w:t>1.25</w:t>
            </w:r>
          </w:p>
        </w:tc>
        <w:tc>
          <w:tcPr>
            <w:tcW w:w="1110" w:type="dxa"/>
            <w:tcBorders>
              <w:left w:val="nil"/>
              <w:right w:val="nil"/>
            </w:tcBorders>
            <w:noWrap/>
            <w:vAlign w:val="bottom"/>
            <w:hideMark/>
          </w:tcPr>
          <w:p w14:paraId="78DBACC9" w14:textId="77777777" w:rsidR="00F8033D" w:rsidRPr="00E6451D" w:rsidRDefault="00F8033D" w:rsidP="00F8033D">
            <w:pPr>
              <w:rPr>
                <w:color w:val="000000"/>
                <w:sz w:val="20"/>
                <w:szCs w:val="20"/>
              </w:rPr>
            </w:pPr>
            <w:r w:rsidRPr="00E6451D">
              <w:rPr>
                <w:color w:val="000000"/>
                <w:sz w:val="20"/>
                <w:szCs w:val="20"/>
              </w:rPr>
              <w:t>0.2</w:t>
            </w:r>
          </w:p>
        </w:tc>
        <w:tc>
          <w:tcPr>
            <w:tcW w:w="2032" w:type="dxa"/>
            <w:tcBorders>
              <w:left w:val="nil"/>
              <w:right w:val="nil"/>
            </w:tcBorders>
            <w:noWrap/>
            <w:vAlign w:val="bottom"/>
            <w:hideMark/>
          </w:tcPr>
          <w:p w14:paraId="1E80A604" w14:textId="77777777" w:rsidR="00F8033D" w:rsidRPr="00E6451D" w:rsidRDefault="00F8033D" w:rsidP="00F8033D">
            <w:pPr>
              <w:rPr>
                <w:color w:val="000000"/>
                <w:sz w:val="20"/>
                <w:szCs w:val="20"/>
              </w:rPr>
            </w:pPr>
            <w:r w:rsidRPr="00E6451D">
              <w:rPr>
                <w:color w:val="000000"/>
                <w:sz w:val="20"/>
                <w:szCs w:val="20"/>
              </w:rPr>
              <w:t xml:space="preserve">0.2 </w:t>
            </w:r>
          </w:p>
        </w:tc>
      </w:tr>
      <w:tr w:rsidR="00F8033D" w:rsidRPr="00F8033D" w14:paraId="7D066B14" w14:textId="77777777" w:rsidTr="00E6451D">
        <w:trPr>
          <w:trHeight w:val="339"/>
        </w:trPr>
        <w:tc>
          <w:tcPr>
            <w:tcW w:w="2289" w:type="dxa"/>
            <w:tcBorders>
              <w:left w:val="nil"/>
              <w:right w:val="nil"/>
            </w:tcBorders>
            <w:noWrap/>
            <w:vAlign w:val="bottom"/>
            <w:hideMark/>
          </w:tcPr>
          <w:p w14:paraId="2F8CF1C1"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4D2352CD" w14:textId="77777777" w:rsidR="00F8033D" w:rsidRPr="00E6451D" w:rsidRDefault="00F8033D" w:rsidP="00F8033D">
            <w:pPr>
              <w:rPr>
                <w:color w:val="000000"/>
                <w:sz w:val="20"/>
                <w:szCs w:val="20"/>
              </w:rPr>
            </w:pPr>
            <w:r w:rsidRPr="00E6451D">
              <w:rPr>
                <w:color w:val="000000"/>
                <w:sz w:val="20"/>
                <w:szCs w:val="20"/>
              </w:rPr>
              <w:t>GF 1900s vs AG 1800s</w:t>
            </w:r>
          </w:p>
        </w:tc>
        <w:tc>
          <w:tcPr>
            <w:tcW w:w="492" w:type="dxa"/>
            <w:tcBorders>
              <w:left w:val="nil"/>
              <w:right w:val="nil"/>
            </w:tcBorders>
            <w:noWrap/>
            <w:vAlign w:val="bottom"/>
            <w:hideMark/>
          </w:tcPr>
          <w:p w14:paraId="5F2C6C92" w14:textId="77777777" w:rsidR="00F8033D" w:rsidRPr="00E6451D" w:rsidRDefault="00F8033D" w:rsidP="00F8033D">
            <w:pPr>
              <w:rPr>
                <w:color w:val="000000"/>
                <w:sz w:val="20"/>
                <w:szCs w:val="20"/>
              </w:rPr>
            </w:pPr>
            <w:r w:rsidRPr="00E6451D">
              <w:rPr>
                <w:color w:val="000000"/>
                <w:sz w:val="20"/>
                <w:szCs w:val="20"/>
              </w:rPr>
              <w:t>0.03</w:t>
            </w:r>
          </w:p>
        </w:tc>
        <w:tc>
          <w:tcPr>
            <w:tcW w:w="1110" w:type="dxa"/>
            <w:tcBorders>
              <w:left w:val="nil"/>
              <w:right w:val="nil"/>
            </w:tcBorders>
            <w:noWrap/>
            <w:vAlign w:val="bottom"/>
            <w:hideMark/>
          </w:tcPr>
          <w:p w14:paraId="464DFEAC" w14:textId="77777777" w:rsidR="00F8033D" w:rsidRPr="00E6451D" w:rsidRDefault="00F8033D" w:rsidP="00F8033D">
            <w:pPr>
              <w:rPr>
                <w:color w:val="000000"/>
                <w:sz w:val="20"/>
                <w:szCs w:val="20"/>
              </w:rPr>
            </w:pPr>
            <w:r w:rsidRPr="00E6451D">
              <w:rPr>
                <w:color w:val="000000"/>
                <w:sz w:val="20"/>
                <w:szCs w:val="20"/>
              </w:rPr>
              <w:t>1.41</w:t>
            </w:r>
          </w:p>
        </w:tc>
        <w:tc>
          <w:tcPr>
            <w:tcW w:w="1110" w:type="dxa"/>
            <w:tcBorders>
              <w:left w:val="nil"/>
              <w:right w:val="nil"/>
            </w:tcBorders>
            <w:noWrap/>
            <w:vAlign w:val="bottom"/>
            <w:hideMark/>
          </w:tcPr>
          <w:p w14:paraId="392FD9F6" w14:textId="77777777" w:rsidR="00F8033D" w:rsidRPr="00E6451D" w:rsidRDefault="00F8033D" w:rsidP="00F8033D">
            <w:pPr>
              <w:rPr>
                <w:color w:val="000000"/>
                <w:sz w:val="20"/>
                <w:szCs w:val="20"/>
              </w:rPr>
            </w:pPr>
            <w:r w:rsidRPr="00E6451D">
              <w:rPr>
                <w:color w:val="000000"/>
                <w:sz w:val="20"/>
                <w:szCs w:val="20"/>
              </w:rPr>
              <w:t>0.077</w:t>
            </w:r>
          </w:p>
        </w:tc>
        <w:tc>
          <w:tcPr>
            <w:tcW w:w="2032" w:type="dxa"/>
            <w:tcBorders>
              <w:left w:val="nil"/>
              <w:right w:val="nil"/>
            </w:tcBorders>
            <w:noWrap/>
            <w:vAlign w:val="bottom"/>
            <w:hideMark/>
          </w:tcPr>
          <w:p w14:paraId="7BC98529" w14:textId="77777777" w:rsidR="00F8033D" w:rsidRPr="00E6451D" w:rsidRDefault="00F8033D" w:rsidP="00F8033D">
            <w:pPr>
              <w:rPr>
                <w:color w:val="000000"/>
                <w:sz w:val="20"/>
                <w:szCs w:val="20"/>
              </w:rPr>
            </w:pPr>
            <w:r w:rsidRPr="00E6451D">
              <w:rPr>
                <w:color w:val="000000"/>
                <w:sz w:val="20"/>
                <w:szCs w:val="20"/>
              </w:rPr>
              <w:t>0.077.</w:t>
            </w:r>
          </w:p>
        </w:tc>
      </w:tr>
      <w:tr w:rsidR="00F8033D" w:rsidRPr="00F8033D" w14:paraId="5C706309" w14:textId="77777777" w:rsidTr="00E6451D">
        <w:trPr>
          <w:trHeight w:val="339"/>
        </w:trPr>
        <w:tc>
          <w:tcPr>
            <w:tcW w:w="2289" w:type="dxa"/>
            <w:tcBorders>
              <w:left w:val="nil"/>
              <w:right w:val="nil"/>
            </w:tcBorders>
            <w:noWrap/>
            <w:vAlign w:val="bottom"/>
            <w:hideMark/>
          </w:tcPr>
          <w:p w14:paraId="7A46E1C3"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0C4FEDA7" w14:textId="77777777" w:rsidR="00F8033D" w:rsidRPr="00E6451D" w:rsidRDefault="00F8033D" w:rsidP="00F8033D">
            <w:pPr>
              <w:rPr>
                <w:color w:val="000000"/>
                <w:sz w:val="20"/>
                <w:szCs w:val="20"/>
              </w:rPr>
            </w:pPr>
            <w:r w:rsidRPr="00E6451D">
              <w:rPr>
                <w:color w:val="000000"/>
                <w:sz w:val="20"/>
                <w:szCs w:val="20"/>
              </w:rPr>
              <w:t>AG 1900s vs GF 1960s</w:t>
            </w:r>
          </w:p>
        </w:tc>
        <w:tc>
          <w:tcPr>
            <w:tcW w:w="492" w:type="dxa"/>
            <w:tcBorders>
              <w:left w:val="nil"/>
              <w:right w:val="nil"/>
            </w:tcBorders>
            <w:noWrap/>
            <w:vAlign w:val="bottom"/>
            <w:hideMark/>
          </w:tcPr>
          <w:p w14:paraId="715CE43A" w14:textId="77777777" w:rsidR="00F8033D" w:rsidRPr="00E6451D" w:rsidRDefault="00F8033D" w:rsidP="00F8033D">
            <w:pPr>
              <w:rPr>
                <w:color w:val="000000"/>
                <w:sz w:val="20"/>
                <w:szCs w:val="20"/>
              </w:rPr>
            </w:pPr>
            <w:r w:rsidRPr="00E6451D">
              <w:rPr>
                <w:color w:val="000000"/>
                <w:sz w:val="20"/>
                <w:szCs w:val="20"/>
              </w:rPr>
              <w:t>0.07</w:t>
            </w:r>
          </w:p>
        </w:tc>
        <w:tc>
          <w:tcPr>
            <w:tcW w:w="1110" w:type="dxa"/>
            <w:tcBorders>
              <w:left w:val="nil"/>
              <w:right w:val="nil"/>
            </w:tcBorders>
            <w:noWrap/>
            <w:vAlign w:val="bottom"/>
            <w:hideMark/>
          </w:tcPr>
          <w:p w14:paraId="13AC66A1" w14:textId="77777777" w:rsidR="00F8033D" w:rsidRPr="00E6451D" w:rsidRDefault="00F8033D" w:rsidP="00F8033D">
            <w:pPr>
              <w:rPr>
                <w:color w:val="000000"/>
                <w:sz w:val="20"/>
                <w:szCs w:val="20"/>
              </w:rPr>
            </w:pPr>
            <w:r w:rsidRPr="00E6451D">
              <w:rPr>
                <w:color w:val="000000"/>
                <w:sz w:val="20"/>
                <w:szCs w:val="20"/>
              </w:rPr>
              <w:t>2.32</w:t>
            </w:r>
          </w:p>
        </w:tc>
        <w:tc>
          <w:tcPr>
            <w:tcW w:w="1110" w:type="dxa"/>
            <w:tcBorders>
              <w:left w:val="nil"/>
              <w:right w:val="nil"/>
            </w:tcBorders>
            <w:noWrap/>
            <w:vAlign w:val="bottom"/>
            <w:hideMark/>
          </w:tcPr>
          <w:p w14:paraId="57E9F4FF" w14:textId="77777777" w:rsidR="00F8033D" w:rsidRPr="00E6451D" w:rsidRDefault="00F8033D" w:rsidP="00F8033D">
            <w:pPr>
              <w:rPr>
                <w:color w:val="000000"/>
                <w:sz w:val="20"/>
                <w:szCs w:val="20"/>
              </w:rPr>
            </w:pPr>
            <w:r w:rsidRPr="00E6451D">
              <w:rPr>
                <w:color w:val="000000"/>
                <w:sz w:val="20"/>
                <w:szCs w:val="20"/>
              </w:rPr>
              <w:t>0.003</w:t>
            </w:r>
          </w:p>
        </w:tc>
        <w:tc>
          <w:tcPr>
            <w:tcW w:w="2032" w:type="dxa"/>
            <w:tcBorders>
              <w:left w:val="nil"/>
              <w:right w:val="nil"/>
            </w:tcBorders>
            <w:noWrap/>
            <w:vAlign w:val="bottom"/>
            <w:hideMark/>
          </w:tcPr>
          <w:p w14:paraId="4568B18E" w14:textId="77777777" w:rsidR="00F8033D" w:rsidRPr="00E6451D" w:rsidRDefault="00F8033D" w:rsidP="00F8033D">
            <w:pPr>
              <w:rPr>
                <w:color w:val="000000"/>
                <w:sz w:val="20"/>
                <w:szCs w:val="20"/>
              </w:rPr>
            </w:pPr>
            <w:r w:rsidRPr="00E6451D">
              <w:rPr>
                <w:color w:val="000000"/>
                <w:sz w:val="20"/>
                <w:szCs w:val="20"/>
              </w:rPr>
              <w:t>0.003**</w:t>
            </w:r>
          </w:p>
        </w:tc>
      </w:tr>
      <w:tr w:rsidR="00F8033D" w:rsidRPr="00F8033D" w14:paraId="3B6E3309" w14:textId="77777777" w:rsidTr="00E6451D">
        <w:trPr>
          <w:trHeight w:val="339"/>
        </w:trPr>
        <w:tc>
          <w:tcPr>
            <w:tcW w:w="2289" w:type="dxa"/>
            <w:tcBorders>
              <w:left w:val="nil"/>
              <w:right w:val="nil"/>
            </w:tcBorders>
            <w:noWrap/>
            <w:vAlign w:val="bottom"/>
            <w:hideMark/>
          </w:tcPr>
          <w:p w14:paraId="5E9430ED"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right w:val="nil"/>
            </w:tcBorders>
            <w:noWrap/>
            <w:vAlign w:val="bottom"/>
            <w:hideMark/>
          </w:tcPr>
          <w:p w14:paraId="7625DA12" w14:textId="77777777" w:rsidR="00F8033D" w:rsidRPr="00E6451D" w:rsidRDefault="00F8033D" w:rsidP="00F8033D">
            <w:pPr>
              <w:rPr>
                <w:color w:val="000000"/>
                <w:sz w:val="20"/>
                <w:szCs w:val="20"/>
              </w:rPr>
            </w:pPr>
            <w:r w:rsidRPr="00E6451D">
              <w:rPr>
                <w:color w:val="000000"/>
                <w:sz w:val="20"/>
                <w:szCs w:val="20"/>
              </w:rPr>
              <w:t>AG 1900s vs AG 1800s</w:t>
            </w:r>
          </w:p>
        </w:tc>
        <w:tc>
          <w:tcPr>
            <w:tcW w:w="492" w:type="dxa"/>
            <w:tcBorders>
              <w:left w:val="nil"/>
              <w:right w:val="nil"/>
            </w:tcBorders>
            <w:noWrap/>
            <w:vAlign w:val="bottom"/>
            <w:hideMark/>
          </w:tcPr>
          <w:p w14:paraId="252BECE9" w14:textId="77777777" w:rsidR="00F8033D" w:rsidRPr="00E6451D" w:rsidRDefault="00F8033D" w:rsidP="00F8033D">
            <w:pPr>
              <w:rPr>
                <w:color w:val="000000"/>
                <w:sz w:val="20"/>
                <w:szCs w:val="20"/>
              </w:rPr>
            </w:pPr>
            <w:r w:rsidRPr="00E6451D">
              <w:rPr>
                <w:color w:val="000000"/>
                <w:sz w:val="20"/>
                <w:szCs w:val="20"/>
              </w:rPr>
              <w:t>0.08</w:t>
            </w:r>
          </w:p>
        </w:tc>
        <w:tc>
          <w:tcPr>
            <w:tcW w:w="1110" w:type="dxa"/>
            <w:tcBorders>
              <w:left w:val="nil"/>
              <w:right w:val="nil"/>
            </w:tcBorders>
            <w:noWrap/>
            <w:vAlign w:val="bottom"/>
            <w:hideMark/>
          </w:tcPr>
          <w:p w14:paraId="212C709A" w14:textId="77777777" w:rsidR="00F8033D" w:rsidRPr="00E6451D" w:rsidRDefault="00F8033D" w:rsidP="00F8033D">
            <w:pPr>
              <w:rPr>
                <w:color w:val="000000"/>
                <w:sz w:val="20"/>
                <w:szCs w:val="20"/>
              </w:rPr>
            </w:pPr>
            <w:r w:rsidRPr="00E6451D">
              <w:rPr>
                <w:color w:val="000000"/>
                <w:sz w:val="20"/>
                <w:szCs w:val="20"/>
              </w:rPr>
              <w:t>1.18</w:t>
            </w:r>
          </w:p>
        </w:tc>
        <w:tc>
          <w:tcPr>
            <w:tcW w:w="1110" w:type="dxa"/>
            <w:tcBorders>
              <w:left w:val="nil"/>
              <w:right w:val="nil"/>
            </w:tcBorders>
            <w:noWrap/>
            <w:vAlign w:val="bottom"/>
            <w:hideMark/>
          </w:tcPr>
          <w:p w14:paraId="40E88223" w14:textId="77777777" w:rsidR="00F8033D" w:rsidRPr="00E6451D" w:rsidRDefault="00F8033D" w:rsidP="00F8033D">
            <w:pPr>
              <w:rPr>
                <w:color w:val="000000"/>
                <w:sz w:val="20"/>
                <w:szCs w:val="20"/>
              </w:rPr>
            </w:pPr>
            <w:r w:rsidRPr="00E6451D">
              <w:rPr>
                <w:color w:val="000000"/>
                <w:sz w:val="20"/>
                <w:szCs w:val="20"/>
              </w:rPr>
              <w:t>0.315</w:t>
            </w:r>
          </w:p>
        </w:tc>
        <w:tc>
          <w:tcPr>
            <w:tcW w:w="2032" w:type="dxa"/>
            <w:tcBorders>
              <w:left w:val="nil"/>
              <w:right w:val="nil"/>
            </w:tcBorders>
            <w:noWrap/>
            <w:vAlign w:val="bottom"/>
            <w:hideMark/>
          </w:tcPr>
          <w:p w14:paraId="32D5496A" w14:textId="77777777" w:rsidR="00F8033D" w:rsidRPr="00E6451D" w:rsidRDefault="00F8033D" w:rsidP="00F8033D">
            <w:pPr>
              <w:rPr>
                <w:color w:val="000000"/>
                <w:sz w:val="20"/>
                <w:szCs w:val="20"/>
              </w:rPr>
            </w:pPr>
            <w:r w:rsidRPr="00E6451D">
              <w:rPr>
                <w:color w:val="000000"/>
                <w:sz w:val="20"/>
                <w:szCs w:val="20"/>
              </w:rPr>
              <w:t xml:space="preserve">0.315 </w:t>
            </w:r>
          </w:p>
        </w:tc>
      </w:tr>
      <w:tr w:rsidR="00F8033D" w:rsidRPr="00F8033D" w14:paraId="2CF3FC65" w14:textId="77777777" w:rsidTr="00E6451D">
        <w:trPr>
          <w:trHeight w:val="339"/>
        </w:trPr>
        <w:tc>
          <w:tcPr>
            <w:tcW w:w="2289" w:type="dxa"/>
            <w:tcBorders>
              <w:left w:val="nil"/>
              <w:bottom w:val="single" w:sz="4" w:space="0" w:color="auto"/>
              <w:right w:val="nil"/>
            </w:tcBorders>
            <w:noWrap/>
            <w:vAlign w:val="bottom"/>
            <w:hideMark/>
          </w:tcPr>
          <w:p w14:paraId="0DA8BDB5" w14:textId="77777777" w:rsidR="00F8033D" w:rsidRPr="00E6451D" w:rsidRDefault="00F8033D" w:rsidP="00F8033D">
            <w:pPr>
              <w:rPr>
                <w:color w:val="000000"/>
                <w:sz w:val="20"/>
                <w:szCs w:val="20"/>
              </w:rPr>
            </w:pPr>
            <w:r w:rsidRPr="00E6451D">
              <w:rPr>
                <w:color w:val="000000"/>
                <w:sz w:val="20"/>
                <w:szCs w:val="20"/>
              </w:rPr>
              <w:t>Pathogen</w:t>
            </w:r>
          </w:p>
        </w:tc>
        <w:tc>
          <w:tcPr>
            <w:tcW w:w="2531" w:type="dxa"/>
            <w:tcBorders>
              <w:left w:val="nil"/>
              <w:bottom w:val="single" w:sz="4" w:space="0" w:color="auto"/>
              <w:right w:val="nil"/>
            </w:tcBorders>
            <w:noWrap/>
            <w:vAlign w:val="bottom"/>
            <w:hideMark/>
          </w:tcPr>
          <w:p w14:paraId="1D828FA3" w14:textId="77777777" w:rsidR="00F8033D" w:rsidRPr="00E6451D" w:rsidRDefault="00F8033D" w:rsidP="00F8033D">
            <w:pPr>
              <w:rPr>
                <w:color w:val="000000"/>
                <w:sz w:val="20"/>
                <w:szCs w:val="20"/>
              </w:rPr>
            </w:pPr>
            <w:r w:rsidRPr="00E6451D">
              <w:rPr>
                <w:color w:val="000000"/>
                <w:sz w:val="20"/>
                <w:szCs w:val="20"/>
              </w:rPr>
              <w:t>GF 1960s vs AG 1800s</w:t>
            </w:r>
          </w:p>
        </w:tc>
        <w:tc>
          <w:tcPr>
            <w:tcW w:w="492" w:type="dxa"/>
            <w:tcBorders>
              <w:left w:val="nil"/>
              <w:bottom w:val="single" w:sz="4" w:space="0" w:color="auto"/>
              <w:right w:val="nil"/>
            </w:tcBorders>
            <w:noWrap/>
            <w:vAlign w:val="bottom"/>
            <w:hideMark/>
          </w:tcPr>
          <w:p w14:paraId="34CD339C" w14:textId="77777777" w:rsidR="00F8033D" w:rsidRPr="00E6451D" w:rsidRDefault="00F8033D" w:rsidP="00F8033D">
            <w:pPr>
              <w:rPr>
                <w:color w:val="000000"/>
                <w:sz w:val="20"/>
                <w:szCs w:val="20"/>
              </w:rPr>
            </w:pPr>
            <w:r w:rsidRPr="00E6451D">
              <w:rPr>
                <w:color w:val="000000"/>
                <w:sz w:val="20"/>
                <w:szCs w:val="20"/>
              </w:rPr>
              <w:t>0.04</w:t>
            </w:r>
          </w:p>
        </w:tc>
        <w:tc>
          <w:tcPr>
            <w:tcW w:w="1110" w:type="dxa"/>
            <w:tcBorders>
              <w:left w:val="nil"/>
              <w:bottom w:val="single" w:sz="4" w:space="0" w:color="auto"/>
              <w:right w:val="nil"/>
            </w:tcBorders>
            <w:noWrap/>
            <w:vAlign w:val="bottom"/>
            <w:hideMark/>
          </w:tcPr>
          <w:p w14:paraId="3F41C7E1" w14:textId="77777777" w:rsidR="00F8033D" w:rsidRPr="00E6451D" w:rsidRDefault="00F8033D" w:rsidP="00F8033D">
            <w:pPr>
              <w:rPr>
                <w:color w:val="000000"/>
                <w:sz w:val="20"/>
                <w:szCs w:val="20"/>
              </w:rPr>
            </w:pPr>
            <w:r w:rsidRPr="00E6451D">
              <w:rPr>
                <w:color w:val="000000"/>
                <w:sz w:val="20"/>
                <w:szCs w:val="20"/>
              </w:rPr>
              <w:t>1.08</w:t>
            </w:r>
          </w:p>
        </w:tc>
        <w:tc>
          <w:tcPr>
            <w:tcW w:w="1110" w:type="dxa"/>
            <w:tcBorders>
              <w:left w:val="nil"/>
              <w:bottom w:val="single" w:sz="4" w:space="0" w:color="auto"/>
              <w:right w:val="nil"/>
            </w:tcBorders>
            <w:noWrap/>
            <w:vAlign w:val="bottom"/>
            <w:hideMark/>
          </w:tcPr>
          <w:p w14:paraId="599DE545" w14:textId="77777777" w:rsidR="00F8033D" w:rsidRPr="00E6451D" w:rsidRDefault="00F8033D" w:rsidP="00F8033D">
            <w:pPr>
              <w:rPr>
                <w:color w:val="000000"/>
                <w:sz w:val="20"/>
                <w:szCs w:val="20"/>
              </w:rPr>
            </w:pPr>
            <w:r w:rsidRPr="00E6451D">
              <w:rPr>
                <w:color w:val="000000"/>
                <w:sz w:val="20"/>
                <w:szCs w:val="20"/>
              </w:rPr>
              <w:t>0.413</w:t>
            </w:r>
          </w:p>
        </w:tc>
        <w:tc>
          <w:tcPr>
            <w:tcW w:w="2032" w:type="dxa"/>
            <w:tcBorders>
              <w:left w:val="nil"/>
              <w:bottom w:val="single" w:sz="4" w:space="0" w:color="auto"/>
              <w:right w:val="nil"/>
            </w:tcBorders>
            <w:noWrap/>
            <w:vAlign w:val="bottom"/>
            <w:hideMark/>
          </w:tcPr>
          <w:p w14:paraId="19715C70" w14:textId="77777777" w:rsidR="00F8033D" w:rsidRPr="00E6451D" w:rsidRDefault="00F8033D" w:rsidP="00F8033D">
            <w:pPr>
              <w:rPr>
                <w:color w:val="000000"/>
                <w:sz w:val="20"/>
                <w:szCs w:val="20"/>
              </w:rPr>
            </w:pPr>
            <w:r w:rsidRPr="00E6451D">
              <w:rPr>
                <w:color w:val="000000"/>
                <w:sz w:val="20"/>
                <w:szCs w:val="20"/>
              </w:rPr>
              <w:t xml:space="preserve">0.413 </w:t>
            </w:r>
          </w:p>
        </w:tc>
      </w:tr>
    </w:tbl>
    <w:p w14:paraId="2F20EAE5" w14:textId="77777777" w:rsidR="00101055" w:rsidRDefault="00101055">
      <w:pPr>
        <w:rPr>
          <w:b/>
          <w:bCs/>
          <w:i/>
          <w:iCs/>
          <w:lang w:val="en-US"/>
        </w:rPr>
      </w:pPr>
    </w:p>
    <w:p w14:paraId="5BF64290" w14:textId="77777777" w:rsidR="00101055" w:rsidRDefault="00101055">
      <w:pPr>
        <w:rPr>
          <w:b/>
          <w:bCs/>
          <w:i/>
          <w:iCs/>
          <w:lang w:val="en-US"/>
        </w:rPr>
      </w:pPr>
    </w:p>
    <w:p w14:paraId="4E960627" w14:textId="77777777" w:rsidR="00362B9E" w:rsidRDefault="00362B9E">
      <w:pPr>
        <w:rPr>
          <w:b/>
          <w:bCs/>
          <w:i/>
          <w:iCs/>
          <w:lang w:val="en-US"/>
        </w:rPr>
      </w:pPr>
    </w:p>
    <w:p w14:paraId="3407BD5D" w14:textId="77777777" w:rsidR="00D3255D" w:rsidRDefault="00D3255D">
      <w:pPr>
        <w:rPr>
          <w:b/>
          <w:bCs/>
          <w:i/>
          <w:iCs/>
          <w:lang w:val="en-US"/>
        </w:rPr>
      </w:pPr>
    </w:p>
    <w:p w14:paraId="2A6D9C84" w14:textId="268A4921" w:rsidR="00362B9E" w:rsidRPr="0080687B" w:rsidRDefault="0080687B">
      <w:pPr>
        <w:rPr>
          <w:lang w:val="en-US"/>
        </w:rPr>
      </w:pPr>
      <w:r w:rsidRPr="005D7946">
        <w:rPr>
          <w:b/>
          <w:bCs/>
          <w:lang w:val="en-US"/>
        </w:rPr>
        <w:t>Table S1</w:t>
      </w:r>
      <w:r w:rsidR="00BA79F4">
        <w:rPr>
          <w:b/>
          <w:bCs/>
          <w:lang w:val="en-US"/>
        </w:rPr>
        <w:t>2</w:t>
      </w:r>
      <w:r>
        <w:rPr>
          <w:lang w:val="en-US"/>
        </w:rPr>
        <w:t xml:space="preserve">: </w:t>
      </w:r>
      <w:r w:rsidR="002838C4">
        <w:rPr>
          <w:lang w:val="en-US"/>
        </w:rPr>
        <w:t xml:space="preserve">Fungal </w:t>
      </w:r>
      <w:r w:rsidR="00EF0B32">
        <w:rPr>
          <w:lang w:val="en-US"/>
        </w:rPr>
        <w:t xml:space="preserve">pathogenic genera </w:t>
      </w:r>
      <w:r w:rsidR="003F765E">
        <w:rPr>
          <w:lang w:val="en-US"/>
        </w:rPr>
        <w:t xml:space="preserve">singled out as indicators of </w:t>
      </w:r>
      <w:r w:rsidR="00B2170C">
        <w:rPr>
          <w:lang w:val="en-US"/>
        </w:rPr>
        <w:t xml:space="preserve">differing </w:t>
      </w:r>
      <w:r w:rsidR="00CF4E92" w:rsidRPr="00BE255C">
        <w:rPr>
          <w:lang w:val="en-US"/>
        </w:rPr>
        <w:t>land-use sequences (LUS) after indicator species analyses.</w:t>
      </w:r>
    </w:p>
    <w:tbl>
      <w:tblPr>
        <w:tblW w:w="9340" w:type="dxa"/>
        <w:tblCellMar>
          <w:left w:w="70" w:type="dxa"/>
          <w:right w:w="70" w:type="dxa"/>
        </w:tblCellMar>
        <w:tblLook w:val="04A0" w:firstRow="1" w:lastRow="0" w:firstColumn="1" w:lastColumn="0" w:noHBand="0" w:noVBand="1"/>
      </w:tblPr>
      <w:tblGrid>
        <w:gridCol w:w="1424"/>
        <w:gridCol w:w="1095"/>
        <w:gridCol w:w="4860"/>
        <w:gridCol w:w="885"/>
        <w:gridCol w:w="1076"/>
      </w:tblGrid>
      <w:tr w:rsidR="007F5633" w:rsidRPr="00E136E2" w14:paraId="47D101DD" w14:textId="77777777" w:rsidTr="00BC48D8">
        <w:trPr>
          <w:trHeight w:val="354"/>
        </w:trPr>
        <w:tc>
          <w:tcPr>
            <w:tcW w:w="1424" w:type="dxa"/>
            <w:tcBorders>
              <w:top w:val="single" w:sz="4" w:space="0" w:color="auto"/>
              <w:left w:val="nil"/>
              <w:bottom w:val="single" w:sz="4" w:space="0" w:color="auto"/>
              <w:right w:val="nil"/>
            </w:tcBorders>
            <w:noWrap/>
            <w:vAlign w:val="bottom"/>
            <w:hideMark/>
          </w:tcPr>
          <w:p w14:paraId="45209CD6" w14:textId="77777777" w:rsidR="007F5633" w:rsidRPr="00E136E2" w:rsidRDefault="007F5633">
            <w:pPr>
              <w:rPr>
                <w:b/>
                <w:bCs/>
                <w:i/>
                <w:iCs/>
                <w:color w:val="000000"/>
                <w:sz w:val="20"/>
                <w:szCs w:val="20"/>
              </w:rPr>
            </w:pPr>
            <w:r w:rsidRPr="00E136E2">
              <w:rPr>
                <w:b/>
                <w:bCs/>
                <w:i/>
                <w:iCs/>
                <w:color w:val="000000"/>
                <w:sz w:val="20"/>
                <w:szCs w:val="20"/>
              </w:rPr>
              <w:t>Genus</w:t>
            </w:r>
          </w:p>
        </w:tc>
        <w:tc>
          <w:tcPr>
            <w:tcW w:w="1095" w:type="dxa"/>
            <w:tcBorders>
              <w:top w:val="single" w:sz="4" w:space="0" w:color="auto"/>
              <w:left w:val="nil"/>
              <w:bottom w:val="single" w:sz="4" w:space="0" w:color="auto"/>
              <w:right w:val="nil"/>
            </w:tcBorders>
            <w:noWrap/>
            <w:vAlign w:val="bottom"/>
            <w:hideMark/>
          </w:tcPr>
          <w:p w14:paraId="0F2D8FA4" w14:textId="06B9D0FA" w:rsidR="007F5633" w:rsidRPr="00E136E2" w:rsidRDefault="007F5633">
            <w:pPr>
              <w:rPr>
                <w:b/>
                <w:bCs/>
                <w:i/>
                <w:iCs/>
                <w:color w:val="000000"/>
                <w:sz w:val="20"/>
                <w:szCs w:val="20"/>
              </w:rPr>
            </w:pPr>
            <w:r>
              <w:rPr>
                <w:b/>
                <w:bCs/>
                <w:i/>
                <w:iCs/>
                <w:color w:val="000000"/>
                <w:sz w:val="20"/>
                <w:szCs w:val="20"/>
              </w:rPr>
              <w:t>R</w:t>
            </w:r>
            <w:r w:rsidRPr="00E136E2">
              <w:rPr>
                <w:b/>
                <w:bCs/>
                <w:i/>
                <w:iCs/>
                <w:color w:val="000000"/>
                <w:sz w:val="20"/>
                <w:szCs w:val="20"/>
              </w:rPr>
              <w:t>elative abundance (%)</w:t>
            </w:r>
          </w:p>
        </w:tc>
        <w:tc>
          <w:tcPr>
            <w:tcW w:w="4860" w:type="dxa"/>
            <w:tcBorders>
              <w:top w:val="single" w:sz="4" w:space="0" w:color="auto"/>
              <w:left w:val="nil"/>
              <w:bottom w:val="single" w:sz="4" w:space="0" w:color="auto"/>
              <w:right w:val="nil"/>
            </w:tcBorders>
            <w:noWrap/>
            <w:vAlign w:val="bottom"/>
            <w:hideMark/>
          </w:tcPr>
          <w:p w14:paraId="61EC4E82" w14:textId="77777777" w:rsidR="007F5633" w:rsidRPr="00E136E2" w:rsidRDefault="007F5633">
            <w:pPr>
              <w:rPr>
                <w:b/>
                <w:bCs/>
                <w:i/>
                <w:iCs/>
                <w:color w:val="000000"/>
                <w:sz w:val="20"/>
                <w:szCs w:val="20"/>
              </w:rPr>
            </w:pPr>
            <w:r w:rsidRPr="00E136E2">
              <w:rPr>
                <w:b/>
                <w:bCs/>
                <w:i/>
                <w:iCs/>
                <w:color w:val="000000"/>
                <w:sz w:val="20"/>
                <w:szCs w:val="20"/>
              </w:rPr>
              <w:t>Indicator LUS</w:t>
            </w:r>
          </w:p>
        </w:tc>
        <w:tc>
          <w:tcPr>
            <w:tcW w:w="885" w:type="dxa"/>
            <w:tcBorders>
              <w:top w:val="single" w:sz="4" w:space="0" w:color="auto"/>
              <w:left w:val="nil"/>
              <w:bottom w:val="single" w:sz="4" w:space="0" w:color="auto"/>
              <w:right w:val="nil"/>
            </w:tcBorders>
            <w:noWrap/>
            <w:vAlign w:val="bottom"/>
            <w:hideMark/>
          </w:tcPr>
          <w:p w14:paraId="418CB974" w14:textId="77777777" w:rsidR="007F5633" w:rsidRPr="00E136E2" w:rsidRDefault="007F5633">
            <w:pPr>
              <w:rPr>
                <w:b/>
                <w:bCs/>
                <w:i/>
                <w:iCs/>
                <w:color w:val="000000"/>
                <w:sz w:val="20"/>
                <w:szCs w:val="20"/>
              </w:rPr>
            </w:pPr>
            <w:r w:rsidRPr="00E136E2">
              <w:rPr>
                <w:b/>
                <w:bCs/>
                <w:i/>
                <w:iCs/>
                <w:color w:val="000000"/>
                <w:sz w:val="20"/>
                <w:szCs w:val="20"/>
              </w:rPr>
              <w:t>Stat</w:t>
            </w:r>
          </w:p>
        </w:tc>
        <w:tc>
          <w:tcPr>
            <w:tcW w:w="1076" w:type="dxa"/>
            <w:tcBorders>
              <w:top w:val="single" w:sz="4" w:space="0" w:color="auto"/>
              <w:left w:val="nil"/>
              <w:bottom w:val="single" w:sz="4" w:space="0" w:color="auto"/>
              <w:right w:val="nil"/>
            </w:tcBorders>
            <w:noWrap/>
            <w:vAlign w:val="bottom"/>
            <w:hideMark/>
          </w:tcPr>
          <w:p w14:paraId="4EB36404" w14:textId="77777777" w:rsidR="007F5633" w:rsidRPr="00E136E2" w:rsidRDefault="007F5633">
            <w:pPr>
              <w:rPr>
                <w:b/>
                <w:bCs/>
                <w:i/>
                <w:iCs/>
                <w:color w:val="000000"/>
                <w:sz w:val="20"/>
                <w:szCs w:val="20"/>
              </w:rPr>
            </w:pPr>
            <w:r w:rsidRPr="00E136E2">
              <w:rPr>
                <w:b/>
                <w:bCs/>
                <w:i/>
                <w:iCs/>
                <w:color w:val="000000"/>
                <w:sz w:val="20"/>
                <w:szCs w:val="20"/>
              </w:rPr>
              <w:t>p</w:t>
            </w:r>
          </w:p>
        </w:tc>
      </w:tr>
      <w:tr w:rsidR="007F5633" w:rsidRPr="00E136E2" w14:paraId="655158FD" w14:textId="77777777" w:rsidTr="00BC48D8">
        <w:trPr>
          <w:trHeight w:val="354"/>
        </w:trPr>
        <w:tc>
          <w:tcPr>
            <w:tcW w:w="1424" w:type="dxa"/>
            <w:tcBorders>
              <w:top w:val="nil"/>
              <w:left w:val="nil"/>
              <w:bottom w:val="nil"/>
              <w:right w:val="nil"/>
            </w:tcBorders>
            <w:noWrap/>
            <w:vAlign w:val="bottom"/>
            <w:hideMark/>
          </w:tcPr>
          <w:p w14:paraId="3841556D" w14:textId="77777777" w:rsidR="007F5633" w:rsidRPr="00E136E2" w:rsidRDefault="007F5633">
            <w:pPr>
              <w:rPr>
                <w:color w:val="000000"/>
                <w:sz w:val="20"/>
                <w:szCs w:val="20"/>
              </w:rPr>
            </w:pPr>
            <w:r w:rsidRPr="00E136E2">
              <w:rPr>
                <w:color w:val="000000"/>
                <w:sz w:val="20"/>
                <w:szCs w:val="20"/>
              </w:rPr>
              <w:t>Neoascochyta</w:t>
            </w:r>
          </w:p>
        </w:tc>
        <w:tc>
          <w:tcPr>
            <w:tcW w:w="1095" w:type="dxa"/>
            <w:tcBorders>
              <w:top w:val="nil"/>
              <w:left w:val="nil"/>
              <w:bottom w:val="nil"/>
              <w:right w:val="nil"/>
            </w:tcBorders>
            <w:noWrap/>
            <w:vAlign w:val="bottom"/>
            <w:hideMark/>
          </w:tcPr>
          <w:p w14:paraId="3D76FDC8" w14:textId="77777777" w:rsidR="007F5633" w:rsidRPr="00E136E2" w:rsidRDefault="007F5633">
            <w:pPr>
              <w:rPr>
                <w:color w:val="000000"/>
                <w:sz w:val="20"/>
                <w:szCs w:val="20"/>
              </w:rPr>
            </w:pPr>
            <w:r w:rsidRPr="00E136E2">
              <w:rPr>
                <w:color w:val="000000"/>
                <w:sz w:val="20"/>
                <w:szCs w:val="20"/>
              </w:rPr>
              <w:t>3.90</w:t>
            </w:r>
          </w:p>
        </w:tc>
        <w:tc>
          <w:tcPr>
            <w:tcW w:w="4860" w:type="dxa"/>
            <w:tcBorders>
              <w:top w:val="nil"/>
              <w:left w:val="nil"/>
              <w:bottom w:val="nil"/>
              <w:right w:val="nil"/>
            </w:tcBorders>
            <w:noWrap/>
            <w:vAlign w:val="bottom"/>
            <w:hideMark/>
          </w:tcPr>
          <w:p w14:paraId="18F2AA90" w14:textId="1B7C66C4" w:rsidR="007F5633" w:rsidRPr="00E136E2" w:rsidRDefault="00BA6F42">
            <w:pPr>
              <w:rPr>
                <w:color w:val="000000"/>
                <w:sz w:val="20"/>
                <w:szCs w:val="20"/>
              </w:rPr>
            </w:pPr>
            <w:r>
              <w:rPr>
                <w:color w:val="000000"/>
                <w:sz w:val="20"/>
                <w:szCs w:val="20"/>
              </w:rPr>
              <w:t>A&gt;G</w:t>
            </w:r>
            <w:r w:rsidR="007F5633" w:rsidRPr="00E136E2">
              <w:rPr>
                <w:color w:val="000000"/>
                <w:sz w:val="20"/>
                <w:szCs w:val="20"/>
              </w:rPr>
              <w:t xml:space="preserve"> 1800s + </w:t>
            </w:r>
            <w:r>
              <w:rPr>
                <w:color w:val="000000"/>
                <w:sz w:val="20"/>
                <w:szCs w:val="20"/>
              </w:rPr>
              <w:t>A&gt;G</w:t>
            </w:r>
            <w:r w:rsidR="007F5633" w:rsidRPr="00E136E2">
              <w:rPr>
                <w:color w:val="000000"/>
                <w:sz w:val="20"/>
                <w:szCs w:val="20"/>
              </w:rPr>
              <w:t xml:space="preserve"> 1900s + </w:t>
            </w:r>
            <w:r>
              <w:rPr>
                <w:color w:val="000000"/>
                <w:sz w:val="20"/>
                <w:szCs w:val="20"/>
              </w:rPr>
              <w:t>A&gt;G</w:t>
            </w:r>
            <w:r w:rsidR="007F5633" w:rsidRPr="00E136E2">
              <w:rPr>
                <w:color w:val="000000"/>
                <w:sz w:val="20"/>
                <w:szCs w:val="20"/>
              </w:rPr>
              <w:t xml:space="preserve"> 1960s</w:t>
            </w:r>
          </w:p>
        </w:tc>
        <w:tc>
          <w:tcPr>
            <w:tcW w:w="885" w:type="dxa"/>
            <w:tcBorders>
              <w:top w:val="nil"/>
              <w:left w:val="nil"/>
              <w:bottom w:val="nil"/>
              <w:right w:val="nil"/>
            </w:tcBorders>
            <w:noWrap/>
            <w:vAlign w:val="bottom"/>
            <w:hideMark/>
          </w:tcPr>
          <w:p w14:paraId="3086260A" w14:textId="77777777" w:rsidR="007F5633" w:rsidRPr="00E136E2" w:rsidRDefault="007F5633">
            <w:pPr>
              <w:rPr>
                <w:color w:val="000000"/>
                <w:sz w:val="20"/>
                <w:szCs w:val="20"/>
              </w:rPr>
            </w:pPr>
            <w:r w:rsidRPr="00E136E2">
              <w:rPr>
                <w:color w:val="000000"/>
                <w:sz w:val="20"/>
                <w:szCs w:val="20"/>
              </w:rPr>
              <w:t>0.791</w:t>
            </w:r>
          </w:p>
        </w:tc>
        <w:tc>
          <w:tcPr>
            <w:tcW w:w="1076" w:type="dxa"/>
            <w:tcBorders>
              <w:top w:val="nil"/>
              <w:left w:val="nil"/>
              <w:bottom w:val="nil"/>
              <w:right w:val="nil"/>
            </w:tcBorders>
            <w:noWrap/>
            <w:vAlign w:val="bottom"/>
            <w:hideMark/>
          </w:tcPr>
          <w:p w14:paraId="256E0B4D" w14:textId="5C4368BB" w:rsidR="007F5633" w:rsidRPr="00E136E2" w:rsidRDefault="007F5633">
            <w:pPr>
              <w:rPr>
                <w:color w:val="000000"/>
                <w:sz w:val="20"/>
                <w:szCs w:val="20"/>
              </w:rPr>
            </w:pPr>
            <w:r w:rsidRPr="00E136E2">
              <w:rPr>
                <w:color w:val="000000"/>
                <w:sz w:val="20"/>
                <w:szCs w:val="20"/>
              </w:rPr>
              <w:t>0.004</w:t>
            </w:r>
            <w:r>
              <w:rPr>
                <w:color w:val="000000"/>
                <w:sz w:val="20"/>
                <w:szCs w:val="20"/>
              </w:rPr>
              <w:t>**</w:t>
            </w:r>
          </w:p>
        </w:tc>
      </w:tr>
      <w:tr w:rsidR="007F5633" w:rsidRPr="00E136E2" w14:paraId="7619D73D" w14:textId="77777777" w:rsidTr="00BC48D8">
        <w:trPr>
          <w:trHeight w:val="354"/>
        </w:trPr>
        <w:tc>
          <w:tcPr>
            <w:tcW w:w="1424" w:type="dxa"/>
            <w:tcBorders>
              <w:top w:val="nil"/>
              <w:left w:val="nil"/>
              <w:bottom w:val="nil"/>
              <w:right w:val="nil"/>
            </w:tcBorders>
            <w:noWrap/>
            <w:vAlign w:val="bottom"/>
            <w:hideMark/>
          </w:tcPr>
          <w:p w14:paraId="7CCFBCB8" w14:textId="77777777" w:rsidR="007F5633" w:rsidRPr="00E136E2" w:rsidRDefault="007F5633">
            <w:pPr>
              <w:rPr>
                <w:color w:val="000000"/>
                <w:sz w:val="20"/>
                <w:szCs w:val="20"/>
              </w:rPr>
            </w:pPr>
            <w:r w:rsidRPr="00E136E2">
              <w:rPr>
                <w:color w:val="000000"/>
                <w:sz w:val="20"/>
                <w:szCs w:val="20"/>
              </w:rPr>
              <w:t>Urocystis</w:t>
            </w:r>
          </w:p>
        </w:tc>
        <w:tc>
          <w:tcPr>
            <w:tcW w:w="1095" w:type="dxa"/>
            <w:tcBorders>
              <w:top w:val="nil"/>
              <w:left w:val="nil"/>
              <w:bottom w:val="nil"/>
              <w:right w:val="nil"/>
            </w:tcBorders>
            <w:noWrap/>
            <w:vAlign w:val="bottom"/>
            <w:hideMark/>
          </w:tcPr>
          <w:p w14:paraId="4887E4BE" w14:textId="77777777" w:rsidR="007F5633" w:rsidRPr="00E136E2" w:rsidRDefault="007F5633">
            <w:pPr>
              <w:rPr>
                <w:color w:val="000000"/>
                <w:sz w:val="20"/>
                <w:szCs w:val="20"/>
              </w:rPr>
            </w:pPr>
            <w:r w:rsidRPr="00E136E2">
              <w:rPr>
                <w:color w:val="000000"/>
                <w:sz w:val="20"/>
                <w:szCs w:val="20"/>
              </w:rPr>
              <w:t>3.79</w:t>
            </w:r>
          </w:p>
        </w:tc>
        <w:tc>
          <w:tcPr>
            <w:tcW w:w="4860" w:type="dxa"/>
            <w:tcBorders>
              <w:top w:val="nil"/>
              <w:left w:val="nil"/>
              <w:bottom w:val="nil"/>
              <w:right w:val="nil"/>
            </w:tcBorders>
            <w:noWrap/>
            <w:vAlign w:val="bottom"/>
            <w:hideMark/>
          </w:tcPr>
          <w:p w14:paraId="205F1748" w14:textId="2D44B3A2" w:rsidR="007F5633" w:rsidRPr="00E136E2" w:rsidRDefault="00BA6F42">
            <w:pPr>
              <w:rPr>
                <w:color w:val="000000"/>
                <w:sz w:val="20"/>
                <w:szCs w:val="20"/>
              </w:rPr>
            </w:pPr>
            <w:r>
              <w:rPr>
                <w:color w:val="000000"/>
                <w:sz w:val="20"/>
                <w:szCs w:val="20"/>
              </w:rPr>
              <w:t>A&gt;G</w:t>
            </w:r>
            <w:r w:rsidR="007F5633" w:rsidRPr="00E136E2">
              <w:rPr>
                <w:color w:val="000000"/>
                <w:sz w:val="20"/>
                <w:szCs w:val="20"/>
              </w:rPr>
              <w:t xml:space="preserve"> 1800s + </w:t>
            </w:r>
            <w:r>
              <w:rPr>
                <w:color w:val="000000"/>
                <w:sz w:val="20"/>
                <w:szCs w:val="20"/>
              </w:rPr>
              <w:t>A&gt;G</w:t>
            </w:r>
            <w:r w:rsidR="007F5633" w:rsidRPr="00E136E2">
              <w:rPr>
                <w:color w:val="000000"/>
                <w:sz w:val="20"/>
                <w:szCs w:val="20"/>
              </w:rPr>
              <w:t xml:space="preserve"> 1900s + </w:t>
            </w:r>
            <w:r>
              <w:rPr>
                <w:color w:val="000000"/>
                <w:sz w:val="20"/>
                <w:szCs w:val="20"/>
              </w:rPr>
              <w:t>A&gt;G</w:t>
            </w:r>
            <w:r w:rsidR="007F5633" w:rsidRPr="00E136E2">
              <w:rPr>
                <w:color w:val="000000"/>
                <w:sz w:val="20"/>
                <w:szCs w:val="20"/>
              </w:rPr>
              <w:t xml:space="preserve"> 1960s</w:t>
            </w:r>
          </w:p>
        </w:tc>
        <w:tc>
          <w:tcPr>
            <w:tcW w:w="885" w:type="dxa"/>
            <w:tcBorders>
              <w:top w:val="nil"/>
              <w:left w:val="nil"/>
              <w:bottom w:val="nil"/>
              <w:right w:val="nil"/>
            </w:tcBorders>
            <w:noWrap/>
            <w:vAlign w:val="bottom"/>
            <w:hideMark/>
          </w:tcPr>
          <w:p w14:paraId="7B0CD8DA" w14:textId="77777777" w:rsidR="007F5633" w:rsidRPr="00E136E2" w:rsidRDefault="007F5633">
            <w:pPr>
              <w:rPr>
                <w:color w:val="000000"/>
                <w:sz w:val="20"/>
                <w:szCs w:val="20"/>
              </w:rPr>
            </w:pPr>
            <w:r w:rsidRPr="00E136E2">
              <w:rPr>
                <w:color w:val="000000"/>
                <w:sz w:val="20"/>
                <w:szCs w:val="20"/>
              </w:rPr>
              <w:t>0.779</w:t>
            </w:r>
          </w:p>
        </w:tc>
        <w:tc>
          <w:tcPr>
            <w:tcW w:w="1076" w:type="dxa"/>
            <w:tcBorders>
              <w:top w:val="nil"/>
              <w:left w:val="nil"/>
              <w:bottom w:val="nil"/>
              <w:right w:val="nil"/>
            </w:tcBorders>
            <w:noWrap/>
            <w:vAlign w:val="bottom"/>
            <w:hideMark/>
          </w:tcPr>
          <w:p w14:paraId="36E83023" w14:textId="0FEF6004" w:rsidR="007F5633" w:rsidRPr="00E136E2" w:rsidRDefault="007F5633">
            <w:pPr>
              <w:rPr>
                <w:color w:val="000000"/>
                <w:sz w:val="20"/>
                <w:szCs w:val="20"/>
              </w:rPr>
            </w:pPr>
            <w:r w:rsidRPr="00E136E2">
              <w:rPr>
                <w:color w:val="000000"/>
                <w:sz w:val="20"/>
                <w:szCs w:val="20"/>
              </w:rPr>
              <w:t>0.00</w:t>
            </w:r>
            <w:r>
              <w:rPr>
                <w:color w:val="000000"/>
                <w:sz w:val="20"/>
                <w:szCs w:val="20"/>
              </w:rPr>
              <w:t>2**</w:t>
            </w:r>
          </w:p>
        </w:tc>
      </w:tr>
      <w:tr w:rsidR="007F5633" w:rsidRPr="00E136E2" w14:paraId="4B171F01" w14:textId="77777777" w:rsidTr="00BC48D8">
        <w:trPr>
          <w:trHeight w:val="354"/>
        </w:trPr>
        <w:tc>
          <w:tcPr>
            <w:tcW w:w="1424" w:type="dxa"/>
            <w:tcBorders>
              <w:top w:val="nil"/>
              <w:left w:val="nil"/>
              <w:bottom w:val="nil"/>
              <w:right w:val="nil"/>
            </w:tcBorders>
            <w:noWrap/>
            <w:vAlign w:val="bottom"/>
            <w:hideMark/>
          </w:tcPr>
          <w:p w14:paraId="586348F4" w14:textId="77777777" w:rsidR="007F5633" w:rsidRPr="00E136E2" w:rsidRDefault="007F5633">
            <w:pPr>
              <w:rPr>
                <w:color w:val="000000"/>
                <w:sz w:val="20"/>
                <w:szCs w:val="20"/>
              </w:rPr>
            </w:pPr>
            <w:r w:rsidRPr="00E136E2">
              <w:rPr>
                <w:color w:val="000000"/>
                <w:sz w:val="20"/>
                <w:szCs w:val="20"/>
              </w:rPr>
              <w:t>Fusarium</w:t>
            </w:r>
          </w:p>
        </w:tc>
        <w:tc>
          <w:tcPr>
            <w:tcW w:w="1095" w:type="dxa"/>
            <w:tcBorders>
              <w:top w:val="nil"/>
              <w:left w:val="nil"/>
              <w:bottom w:val="nil"/>
              <w:right w:val="nil"/>
            </w:tcBorders>
            <w:noWrap/>
            <w:vAlign w:val="bottom"/>
            <w:hideMark/>
          </w:tcPr>
          <w:p w14:paraId="73F293FA" w14:textId="77777777" w:rsidR="007F5633" w:rsidRPr="00E136E2" w:rsidRDefault="007F5633">
            <w:pPr>
              <w:rPr>
                <w:color w:val="000000"/>
                <w:sz w:val="20"/>
                <w:szCs w:val="20"/>
              </w:rPr>
            </w:pPr>
            <w:r w:rsidRPr="00E136E2">
              <w:rPr>
                <w:color w:val="000000"/>
                <w:sz w:val="20"/>
                <w:szCs w:val="20"/>
              </w:rPr>
              <w:t>7.40</w:t>
            </w:r>
          </w:p>
        </w:tc>
        <w:tc>
          <w:tcPr>
            <w:tcW w:w="4860" w:type="dxa"/>
            <w:tcBorders>
              <w:top w:val="nil"/>
              <w:left w:val="nil"/>
              <w:bottom w:val="nil"/>
              <w:right w:val="nil"/>
            </w:tcBorders>
            <w:noWrap/>
            <w:vAlign w:val="bottom"/>
            <w:hideMark/>
          </w:tcPr>
          <w:p w14:paraId="3C23C7C5" w14:textId="581B6F80" w:rsidR="007F5633" w:rsidRPr="00E136E2" w:rsidRDefault="00BA6F42">
            <w:pPr>
              <w:rPr>
                <w:color w:val="000000"/>
                <w:sz w:val="20"/>
                <w:szCs w:val="20"/>
              </w:rPr>
            </w:pPr>
            <w:r>
              <w:rPr>
                <w:color w:val="000000"/>
                <w:sz w:val="20"/>
                <w:szCs w:val="20"/>
              </w:rPr>
              <w:t>A&gt;G</w:t>
            </w:r>
            <w:r w:rsidR="007F5633" w:rsidRPr="00E136E2">
              <w:rPr>
                <w:color w:val="000000"/>
                <w:sz w:val="20"/>
                <w:szCs w:val="20"/>
              </w:rPr>
              <w:t xml:space="preserve"> 1800s + </w:t>
            </w:r>
            <w:r>
              <w:rPr>
                <w:color w:val="000000"/>
                <w:sz w:val="20"/>
                <w:szCs w:val="20"/>
              </w:rPr>
              <w:t>A&gt;G</w:t>
            </w:r>
            <w:r w:rsidR="007F5633" w:rsidRPr="00E136E2">
              <w:rPr>
                <w:color w:val="000000"/>
                <w:sz w:val="20"/>
                <w:szCs w:val="20"/>
              </w:rPr>
              <w:t xml:space="preserve"> 1900s + </w:t>
            </w:r>
            <w:r>
              <w:rPr>
                <w:color w:val="000000"/>
                <w:sz w:val="20"/>
                <w:szCs w:val="20"/>
              </w:rPr>
              <w:t>A&gt;G</w:t>
            </w:r>
            <w:r w:rsidR="007F5633" w:rsidRPr="00E136E2">
              <w:rPr>
                <w:color w:val="000000"/>
                <w:sz w:val="20"/>
                <w:szCs w:val="20"/>
              </w:rPr>
              <w:t xml:space="preserve"> 1960s + SNG</w:t>
            </w:r>
          </w:p>
        </w:tc>
        <w:tc>
          <w:tcPr>
            <w:tcW w:w="885" w:type="dxa"/>
            <w:tcBorders>
              <w:top w:val="nil"/>
              <w:left w:val="nil"/>
              <w:bottom w:val="nil"/>
              <w:right w:val="nil"/>
            </w:tcBorders>
            <w:noWrap/>
            <w:vAlign w:val="bottom"/>
            <w:hideMark/>
          </w:tcPr>
          <w:p w14:paraId="43B3A443" w14:textId="77777777" w:rsidR="007F5633" w:rsidRPr="00E136E2" w:rsidRDefault="007F5633">
            <w:pPr>
              <w:rPr>
                <w:color w:val="000000"/>
                <w:sz w:val="20"/>
                <w:szCs w:val="20"/>
              </w:rPr>
            </w:pPr>
            <w:r w:rsidRPr="00E136E2">
              <w:rPr>
                <w:color w:val="000000"/>
                <w:sz w:val="20"/>
                <w:szCs w:val="20"/>
              </w:rPr>
              <w:t>0.844</w:t>
            </w:r>
          </w:p>
        </w:tc>
        <w:tc>
          <w:tcPr>
            <w:tcW w:w="1076" w:type="dxa"/>
            <w:tcBorders>
              <w:top w:val="nil"/>
              <w:left w:val="nil"/>
              <w:bottom w:val="nil"/>
              <w:right w:val="nil"/>
            </w:tcBorders>
            <w:noWrap/>
            <w:vAlign w:val="bottom"/>
            <w:hideMark/>
          </w:tcPr>
          <w:p w14:paraId="5DB1740E" w14:textId="1DF10D94" w:rsidR="007F5633" w:rsidRPr="00E136E2" w:rsidRDefault="007F5633">
            <w:pPr>
              <w:rPr>
                <w:color w:val="000000"/>
                <w:sz w:val="20"/>
                <w:szCs w:val="20"/>
              </w:rPr>
            </w:pPr>
            <w:r>
              <w:rPr>
                <w:color w:val="000000"/>
                <w:sz w:val="20"/>
                <w:szCs w:val="20"/>
              </w:rPr>
              <w:t xml:space="preserve">&lt; </w:t>
            </w:r>
            <w:r w:rsidRPr="00E136E2">
              <w:rPr>
                <w:color w:val="000000"/>
                <w:sz w:val="20"/>
                <w:szCs w:val="20"/>
              </w:rPr>
              <w:t>0.00</w:t>
            </w:r>
            <w:r>
              <w:rPr>
                <w:color w:val="000000"/>
                <w:sz w:val="20"/>
                <w:szCs w:val="20"/>
              </w:rPr>
              <w:t>1***</w:t>
            </w:r>
          </w:p>
        </w:tc>
      </w:tr>
      <w:tr w:rsidR="007F5633" w:rsidRPr="00E136E2" w14:paraId="236264FE" w14:textId="77777777" w:rsidTr="00BC48D8">
        <w:trPr>
          <w:trHeight w:val="354"/>
        </w:trPr>
        <w:tc>
          <w:tcPr>
            <w:tcW w:w="1424" w:type="dxa"/>
            <w:tcBorders>
              <w:top w:val="nil"/>
              <w:left w:val="nil"/>
              <w:bottom w:val="nil"/>
              <w:right w:val="nil"/>
            </w:tcBorders>
            <w:noWrap/>
            <w:vAlign w:val="bottom"/>
            <w:hideMark/>
          </w:tcPr>
          <w:p w14:paraId="510D4959" w14:textId="2F915BDD" w:rsidR="007F5633" w:rsidRPr="00E136E2" w:rsidRDefault="008B0E21">
            <w:pPr>
              <w:rPr>
                <w:color w:val="000000"/>
                <w:sz w:val="20"/>
                <w:szCs w:val="20"/>
              </w:rPr>
            </w:pPr>
            <w:r>
              <w:rPr>
                <w:color w:val="000000"/>
                <w:sz w:val="20"/>
                <w:szCs w:val="20"/>
              </w:rPr>
              <w:t>Cadophora</w:t>
            </w:r>
          </w:p>
        </w:tc>
        <w:tc>
          <w:tcPr>
            <w:tcW w:w="1095" w:type="dxa"/>
            <w:tcBorders>
              <w:top w:val="nil"/>
              <w:left w:val="nil"/>
              <w:bottom w:val="nil"/>
              <w:right w:val="nil"/>
            </w:tcBorders>
            <w:noWrap/>
            <w:vAlign w:val="bottom"/>
            <w:hideMark/>
          </w:tcPr>
          <w:p w14:paraId="05C3A8F6" w14:textId="5C3A646A" w:rsidR="007F5633" w:rsidRPr="00E136E2" w:rsidRDefault="00486250">
            <w:pPr>
              <w:rPr>
                <w:color w:val="000000"/>
                <w:sz w:val="20"/>
                <w:szCs w:val="20"/>
              </w:rPr>
            </w:pPr>
            <w:r>
              <w:rPr>
                <w:color w:val="000000"/>
                <w:sz w:val="20"/>
                <w:szCs w:val="20"/>
              </w:rPr>
              <w:t>4</w:t>
            </w:r>
            <w:r w:rsidR="007F5633" w:rsidRPr="00E136E2">
              <w:rPr>
                <w:color w:val="000000"/>
                <w:sz w:val="20"/>
                <w:szCs w:val="20"/>
              </w:rPr>
              <w:t>.</w:t>
            </w:r>
            <w:r>
              <w:rPr>
                <w:color w:val="000000"/>
                <w:sz w:val="20"/>
                <w:szCs w:val="20"/>
              </w:rPr>
              <w:t>07</w:t>
            </w:r>
          </w:p>
        </w:tc>
        <w:tc>
          <w:tcPr>
            <w:tcW w:w="4860" w:type="dxa"/>
            <w:tcBorders>
              <w:top w:val="nil"/>
              <w:left w:val="nil"/>
              <w:bottom w:val="nil"/>
              <w:right w:val="nil"/>
            </w:tcBorders>
            <w:noWrap/>
            <w:vAlign w:val="bottom"/>
            <w:hideMark/>
          </w:tcPr>
          <w:p w14:paraId="3E359FBD" w14:textId="10FFE4D3" w:rsidR="007F5633" w:rsidRPr="00E136E2" w:rsidRDefault="00BA6F42">
            <w:pPr>
              <w:rPr>
                <w:color w:val="000000"/>
                <w:sz w:val="20"/>
                <w:szCs w:val="20"/>
              </w:rPr>
            </w:pPr>
            <w:r>
              <w:rPr>
                <w:color w:val="000000"/>
                <w:sz w:val="20"/>
                <w:szCs w:val="20"/>
              </w:rPr>
              <w:t>A&gt;G</w:t>
            </w:r>
            <w:r w:rsidR="007F5633" w:rsidRPr="00E136E2">
              <w:rPr>
                <w:color w:val="000000"/>
                <w:sz w:val="20"/>
                <w:szCs w:val="20"/>
              </w:rPr>
              <w:t xml:space="preserve"> 1800s + </w:t>
            </w:r>
            <w:r>
              <w:rPr>
                <w:color w:val="000000"/>
                <w:sz w:val="20"/>
                <w:szCs w:val="20"/>
              </w:rPr>
              <w:t>A&gt;G</w:t>
            </w:r>
            <w:r w:rsidR="007F5633" w:rsidRPr="00E136E2">
              <w:rPr>
                <w:color w:val="000000"/>
                <w:sz w:val="20"/>
                <w:szCs w:val="20"/>
              </w:rPr>
              <w:t xml:space="preserve"> 1900s + </w:t>
            </w:r>
            <w:r>
              <w:rPr>
                <w:color w:val="000000"/>
                <w:sz w:val="20"/>
                <w:szCs w:val="20"/>
              </w:rPr>
              <w:t>A&gt;G</w:t>
            </w:r>
            <w:r w:rsidR="007F5633" w:rsidRPr="00E136E2">
              <w:rPr>
                <w:color w:val="000000"/>
                <w:sz w:val="20"/>
                <w:szCs w:val="20"/>
              </w:rPr>
              <w:t xml:space="preserve"> 1960s + SNG + </w:t>
            </w:r>
            <w:r>
              <w:rPr>
                <w:color w:val="000000"/>
                <w:sz w:val="20"/>
                <w:szCs w:val="20"/>
              </w:rPr>
              <w:t>G&gt;F</w:t>
            </w:r>
            <w:r w:rsidR="007F5633" w:rsidRPr="00E136E2">
              <w:rPr>
                <w:color w:val="000000"/>
                <w:sz w:val="20"/>
                <w:szCs w:val="20"/>
              </w:rPr>
              <w:t xml:space="preserve"> 1960s</w:t>
            </w:r>
          </w:p>
        </w:tc>
        <w:tc>
          <w:tcPr>
            <w:tcW w:w="885" w:type="dxa"/>
            <w:tcBorders>
              <w:top w:val="nil"/>
              <w:left w:val="nil"/>
              <w:bottom w:val="nil"/>
              <w:right w:val="nil"/>
            </w:tcBorders>
            <w:noWrap/>
            <w:vAlign w:val="bottom"/>
            <w:hideMark/>
          </w:tcPr>
          <w:p w14:paraId="2A3DDC3F" w14:textId="43FA3F01" w:rsidR="007F5633" w:rsidRPr="00E136E2" w:rsidRDefault="007F5633">
            <w:pPr>
              <w:rPr>
                <w:color w:val="000000"/>
                <w:sz w:val="20"/>
                <w:szCs w:val="20"/>
              </w:rPr>
            </w:pPr>
            <w:r w:rsidRPr="00E136E2">
              <w:rPr>
                <w:color w:val="000000"/>
                <w:sz w:val="20"/>
                <w:szCs w:val="20"/>
              </w:rPr>
              <w:t>0.</w:t>
            </w:r>
            <w:r w:rsidR="00384A7B">
              <w:rPr>
                <w:color w:val="000000"/>
                <w:sz w:val="20"/>
                <w:szCs w:val="20"/>
              </w:rPr>
              <w:t>713</w:t>
            </w:r>
          </w:p>
        </w:tc>
        <w:tc>
          <w:tcPr>
            <w:tcW w:w="1076" w:type="dxa"/>
            <w:tcBorders>
              <w:top w:val="nil"/>
              <w:left w:val="nil"/>
              <w:bottom w:val="nil"/>
              <w:right w:val="nil"/>
            </w:tcBorders>
            <w:noWrap/>
            <w:vAlign w:val="bottom"/>
            <w:hideMark/>
          </w:tcPr>
          <w:p w14:paraId="22371469" w14:textId="724FE6B9" w:rsidR="007F5633" w:rsidRPr="00E136E2" w:rsidRDefault="007F5633">
            <w:pPr>
              <w:rPr>
                <w:color w:val="000000"/>
                <w:sz w:val="20"/>
                <w:szCs w:val="20"/>
              </w:rPr>
            </w:pPr>
            <w:r w:rsidRPr="00E136E2">
              <w:rPr>
                <w:color w:val="000000"/>
                <w:sz w:val="20"/>
                <w:szCs w:val="20"/>
              </w:rPr>
              <w:t>0.01</w:t>
            </w:r>
            <w:r w:rsidR="00384A7B">
              <w:rPr>
                <w:color w:val="000000"/>
                <w:sz w:val="20"/>
                <w:szCs w:val="20"/>
              </w:rPr>
              <w:t>1</w:t>
            </w:r>
            <w:r>
              <w:rPr>
                <w:color w:val="000000"/>
                <w:sz w:val="20"/>
                <w:szCs w:val="20"/>
              </w:rPr>
              <w:t>*</w:t>
            </w:r>
          </w:p>
        </w:tc>
      </w:tr>
      <w:tr w:rsidR="007F5633" w:rsidRPr="00E136E2" w14:paraId="421B15A6" w14:textId="77777777" w:rsidTr="00BC48D8">
        <w:trPr>
          <w:trHeight w:val="354"/>
        </w:trPr>
        <w:tc>
          <w:tcPr>
            <w:tcW w:w="1424" w:type="dxa"/>
            <w:tcBorders>
              <w:top w:val="nil"/>
              <w:left w:val="nil"/>
              <w:bottom w:val="single" w:sz="4" w:space="0" w:color="auto"/>
              <w:right w:val="nil"/>
            </w:tcBorders>
            <w:noWrap/>
            <w:vAlign w:val="bottom"/>
            <w:hideMark/>
          </w:tcPr>
          <w:p w14:paraId="10C9205E" w14:textId="77777777" w:rsidR="007F5633" w:rsidRPr="00E136E2" w:rsidRDefault="007F5633">
            <w:pPr>
              <w:rPr>
                <w:color w:val="000000"/>
                <w:sz w:val="20"/>
                <w:szCs w:val="20"/>
              </w:rPr>
            </w:pPr>
            <w:r w:rsidRPr="00E136E2">
              <w:rPr>
                <w:color w:val="000000"/>
                <w:sz w:val="20"/>
                <w:szCs w:val="20"/>
              </w:rPr>
              <w:t>Venturia</w:t>
            </w:r>
          </w:p>
        </w:tc>
        <w:tc>
          <w:tcPr>
            <w:tcW w:w="1095" w:type="dxa"/>
            <w:tcBorders>
              <w:top w:val="nil"/>
              <w:left w:val="nil"/>
              <w:bottom w:val="single" w:sz="4" w:space="0" w:color="auto"/>
              <w:right w:val="nil"/>
            </w:tcBorders>
            <w:noWrap/>
            <w:vAlign w:val="bottom"/>
            <w:hideMark/>
          </w:tcPr>
          <w:p w14:paraId="0EEB838D" w14:textId="77777777" w:rsidR="007F5633" w:rsidRPr="00E136E2" w:rsidRDefault="007F5633">
            <w:pPr>
              <w:rPr>
                <w:color w:val="000000"/>
                <w:sz w:val="20"/>
                <w:szCs w:val="20"/>
              </w:rPr>
            </w:pPr>
            <w:r w:rsidRPr="00E136E2">
              <w:rPr>
                <w:color w:val="000000"/>
                <w:sz w:val="20"/>
                <w:szCs w:val="20"/>
              </w:rPr>
              <w:t>10.0</w:t>
            </w:r>
          </w:p>
        </w:tc>
        <w:tc>
          <w:tcPr>
            <w:tcW w:w="4860" w:type="dxa"/>
            <w:tcBorders>
              <w:top w:val="nil"/>
              <w:left w:val="nil"/>
              <w:bottom w:val="single" w:sz="4" w:space="0" w:color="auto"/>
              <w:right w:val="nil"/>
            </w:tcBorders>
            <w:noWrap/>
            <w:vAlign w:val="bottom"/>
            <w:hideMark/>
          </w:tcPr>
          <w:p w14:paraId="7C22840C" w14:textId="5804C5A3" w:rsidR="007F5633" w:rsidRPr="00E136E2" w:rsidRDefault="00BA6F42">
            <w:pPr>
              <w:rPr>
                <w:color w:val="000000"/>
                <w:sz w:val="20"/>
                <w:szCs w:val="20"/>
              </w:rPr>
            </w:pPr>
            <w:r>
              <w:rPr>
                <w:color w:val="000000"/>
                <w:sz w:val="20"/>
                <w:szCs w:val="20"/>
              </w:rPr>
              <w:t>G&gt;F</w:t>
            </w:r>
            <w:r w:rsidR="007F5633" w:rsidRPr="00E136E2">
              <w:rPr>
                <w:color w:val="000000"/>
                <w:sz w:val="20"/>
                <w:szCs w:val="20"/>
              </w:rPr>
              <w:t xml:space="preserve"> 1960s + </w:t>
            </w:r>
            <w:r>
              <w:rPr>
                <w:color w:val="000000"/>
                <w:sz w:val="20"/>
                <w:szCs w:val="20"/>
              </w:rPr>
              <w:t>G&gt;F</w:t>
            </w:r>
            <w:r w:rsidR="007F5633" w:rsidRPr="00E136E2">
              <w:rPr>
                <w:color w:val="000000"/>
                <w:sz w:val="20"/>
                <w:szCs w:val="20"/>
              </w:rPr>
              <w:t xml:space="preserve"> 1900s</w:t>
            </w:r>
          </w:p>
        </w:tc>
        <w:tc>
          <w:tcPr>
            <w:tcW w:w="885" w:type="dxa"/>
            <w:tcBorders>
              <w:top w:val="nil"/>
              <w:left w:val="nil"/>
              <w:bottom w:val="single" w:sz="4" w:space="0" w:color="auto"/>
              <w:right w:val="nil"/>
            </w:tcBorders>
            <w:noWrap/>
            <w:vAlign w:val="bottom"/>
            <w:hideMark/>
          </w:tcPr>
          <w:p w14:paraId="5330B9AB" w14:textId="77777777" w:rsidR="007F5633" w:rsidRPr="00E136E2" w:rsidRDefault="007F5633">
            <w:pPr>
              <w:rPr>
                <w:color w:val="000000"/>
                <w:sz w:val="20"/>
                <w:szCs w:val="20"/>
              </w:rPr>
            </w:pPr>
            <w:r w:rsidRPr="00E136E2">
              <w:rPr>
                <w:color w:val="000000"/>
                <w:sz w:val="20"/>
                <w:szCs w:val="20"/>
              </w:rPr>
              <w:t>0.827</w:t>
            </w:r>
          </w:p>
        </w:tc>
        <w:tc>
          <w:tcPr>
            <w:tcW w:w="1076" w:type="dxa"/>
            <w:tcBorders>
              <w:top w:val="nil"/>
              <w:left w:val="nil"/>
              <w:bottom w:val="single" w:sz="4" w:space="0" w:color="auto"/>
              <w:right w:val="nil"/>
            </w:tcBorders>
            <w:noWrap/>
            <w:vAlign w:val="bottom"/>
            <w:hideMark/>
          </w:tcPr>
          <w:p w14:paraId="0F4FB1F6" w14:textId="55D32970" w:rsidR="007F5633" w:rsidRPr="00E136E2" w:rsidRDefault="007F5633">
            <w:pPr>
              <w:rPr>
                <w:color w:val="000000"/>
                <w:sz w:val="20"/>
                <w:szCs w:val="20"/>
              </w:rPr>
            </w:pPr>
            <w:r w:rsidRPr="00E136E2">
              <w:rPr>
                <w:color w:val="000000"/>
                <w:sz w:val="20"/>
                <w:szCs w:val="20"/>
              </w:rPr>
              <w:t>0.003</w:t>
            </w:r>
            <w:r>
              <w:rPr>
                <w:color w:val="000000"/>
                <w:sz w:val="20"/>
                <w:szCs w:val="20"/>
              </w:rPr>
              <w:t>**</w:t>
            </w:r>
          </w:p>
        </w:tc>
      </w:tr>
    </w:tbl>
    <w:p w14:paraId="6575E782" w14:textId="6C76F3A3" w:rsidR="0007692E" w:rsidRDefault="0007692E">
      <w:pPr>
        <w:rPr>
          <w:b/>
          <w:bCs/>
          <w:i/>
          <w:iCs/>
          <w:lang w:val="en-US"/>
        </w:rPr>
      </w:pPr>
      <w:r>
        <w:rPr>
          <w:b/>
          <w:bCs/>
          <w:i/>
          <w:iCs/>
          <w:lang w:val="en-US"/>
        </w:rPr>
        <w:br w:type="page"/>
      </w:r>
    </w:p>
    <w:p w14:paraId="63B4BC65" w14:textId="77777777" w:rsidR="001B120D" w:rsidRDefault="001B120D">
      <w:pPr>
        <w:rPr>
          <w:b/>
          <w:bCs/>
          <w:i/>
          <w:iCs/>
          <w:lang w:val="en-US"/>
        </w:rPr>
      </w:pPr>
    </w:p>
    <w:p w14:paraId="5B91E71F" w14:textId="4A1EE517" w:rsidR="00F01D32" w:rsidRPr="008C09B4" w:rsidRDefault="00E7543D">
      <w:pPr>
        <w:rPr>
          <w:lang w:val="en-US"/>
        </w:rPr>
      </w:pPr>
      <w:r w:rsidRPr="00F166E2">
        <w:rPr>
          <w:b/>
          <w:bCs/>
          <w:lang w:val="en-US"/>
        </w:rPr>
        <w:t>Table S1</w:t>
      </w:r>
      <w:r w:rsidR="00AD5537">
        <w:rPr>
          <w:b/>
          <w:bCs/>
          <w:lang w:val="en-US"/>
        </w:rPr>
        <w:t>3</w:t>
      </w:r>
      <w:r>
        <w:rPr>
          <w:lang w:val="en-US"/>
        </w:rPr>
        <w:t xml:space="preserve">: </w:t>
      </w:r>
      <w:r w:rsidR="001F7553">
        <w:rPr>
          <w:lang w:val="en-US"/>
        </w:rPr>
        <w:t xml:space="preserve">Results from </w:t>
      </w:r>
      <w:r w:rsidR="00781E8C">
        <w:rPr>
          <w:lang w:val="en-US"/>
        </w:rPr>
        <w:t xml:space="preserve">differential abundance analyses </w:t>
      </w:r>
      <w:r w:rsidR="001F536D">
        <w:rPr>
          <w:lang w:val="en-US"/>
        </w:rPr>
        <w:t>of</w:t>
      </w:r>
      <w:r w:rsidR="00F2178E">
        <w:rPr>
          <w:lang w:val="en-US"/>
        </w:rPr>
        <w:t xml:space="preserve"> indicator</w:t>
      </w:r>
      <w:r w:rsidR="001F536D">
        <w:rPr>
          <w:lang w:val="en-US"/>
        </w:rPr>
        <w:t xml:space="preserve"> fungal pathogen genera</w:t>
      </w:r>
      <w:r w:rsidR="0056099D">
        <w:rPr>
          <w:lang w:val="en-US"/>
        </w:rPr>
        <w:t xml:space="preserve"> </w:t>
      </w:r>
      <w:r w:rsidR="008F1ACE">
        <w:rPr>
          <w:lang w:val="en-US"/>
        </w:rPr>
        <w:t xml:space="preserve">between </w:t>
      </w:r>
      <w:r w:rsidR="00D307E0">
        <w:rPr>
          <w:lang w:val="en-US"/>
        </w:rPr>
        <w:t xml:space="preserve">sites </w:t>
      </w:r>
      <w:r w:rsidR="00D73D94">
        <w:rPr>
          <w:lang w:val="en-US"/>
        </w:rPr>
        <w:t xml:space="preserve">across differing </w:t>
      </w:r>
      <w:r w:rsidR="00D73D94" w:rsidRPr="00BE255C">
        <w:rPr>
          <w:lang w:val="en-US"/>
        </w:rPr>
        <w:t>land-use sequences (LUS)</w:t>
      </w:r>
      <w:r w:rsidR="00120A8E">
        <w:rPr>
          <w:lang w:val="en-US"/>
        </w:rPr>
        <w:t xml:space="preserve">. </w:t>
      </w:r>
      <w:r w:rsidR="00BB160A">
        <w:rPr>
          <w:lang w:val="en-US"/>
        </w:rPr>
        <w:t xml:space="preserve">Significant </w:t>
      </w:r>
      <w:r w:rsidR="00F91AD0">
        <w:rPr>
          <w:lang w:val="en-US"/>
        </w:rPr>
        <w:t>values (</w:t>
      </w:r>
      <w:r w:rsidR="00F91AD0">
        <w:rPr>
          <w:i/>
          <w:iCs/>
          <w:lang w:val="en-US"/>
        </w:rPr>
        <w:t>p</w:t>
      </w:r>
      <w:r w:rsidR="00F91AD0">
        <w:rPr>
          <w:lang w:val="en-US"/>
        </w:rPr>
        <w:t xml:space="preserve"> &lt; 0.05) indicate that </w:t>
      </w:r>
      <w:r w:rsidR="0072198D">
        <w:rPr>
          <w:lang w:val="en-US"/>
        </w:rPr>
        <w:t xml:space="preserve">the genera differ in </w:t>
      </w:r>
      <w:r w:rsidR="004908B7">
        <w:rPr>
          <w:lang w:val="en-US"/>
        </w:rPr>
        <w:t xml:space="preserve">their relative abundances </w:t>
      </w:r>
      <w:r w:rsidR="00FF269C">
        <w:rPr>
          <w:lang w:val="en-US"/>
        </w:rPr>
        <w:t xml:space="preserve">between LUS </w:t>
      </w:r>
      <w:r w:rsidR="00F00881">
        <w:rPr>
          <w:lang w:val="en-US"/>
        </w:rPr>
        <w:t xml:space="preserve">based on </w:t>
      </w:r>
      <w:r w:rsidR="006F1510">
        <w:rPr>
          <w:lang w:val="en-US"/>
        </w:rPr>
        <w:t xml:space="preserve">analyses of composition </w:t>
      </w:r>
      <w:r w:rsidR="0094672A">
        <w:rPr>
          <w:lang w:val="en-US"/>
        </w:rPr>
        <w:t>with bias correction (ANCOM-BC).</w:t>
      </w:r>
    </w:p>
    <w:tbl>
      <w:tblPr>
        <w:tblW w:w="9095" w:type="dxa"/>
        <w:tblCellMar>
          <w:left w:w="70" w:type="dxa"/>
          <w:right w:w="70" w:type="dxa"/>
        </w:tblCellMar>
        <w:tblLook w:val="04A0" w:firstRow="1" w:lastRow="0" w:firstColumn="1" w:lastColumn="0" w:noHBand="0" w:noVBand="1"/>
      </w:tblPr>
      <w:tblGrid>
        <w:gridCol w:w="1363"/>
        <w:gridCol w:w="2181"/>
        <w:gridCol w:w="951"/>
        <w:gridCol w:w="1150"/>
        <w:gridCol w:w="1150"/>
        <w:gridCol w:w="1150"/>
        <w:gridCol w:w="1150"/>
      </w:tblGrid>
      <w:tr w:rsidR="001B120D" w:rsidRPr="00D840E2" w14:paraId="62038074" w14:textId="77777777" w:rsidTr="00586E40">
        <w:trPr>
          <w:trHeight w:val="320"/>
        </w:trPr>
        <w:tc>
          <w:tcPr>
            <w:tcW w:w="1363" w:type="dxa"/>
            <w:tcBorders>
              <w:top w:val="single" w:sz="4" w:space="0" w:color="auto"/>
              <w:left w:val="nil"/>
              <w:bottom w:val="single" w:sz="4" w:space="0" w:color="auto"/>
              <w:right w:val="nil"/>
            </w:tcBorders>
            <w:noWrap/>
            <w:vAlign w:val="bottom"/>
            <w:hideMark/>
          </w:tcPr>
          <w:p w14:paraId="1F9D4C5C" w14:textId="77777777" w:rsidR="001B120D" w:rsidRPr="00D840E2" w:rsidRDefault="001B120D" w:rsidP="00586E40">
            <w:pPr>
              <w:jc w:val="center"/>
              <w:rPr>
                <w:b/>
                <w:bCs/>
                <w:i/>
                <w:iCs/>
                <w:color w:val="000000"/>
                <w:sz w:val="20"/>
                <w:szCs w:val="20"/>
              </w:rPr>
            </w:pPr>
            <w:r w:rsidRPr="00D840E2">
              <w:rPr>
                <w:b/>
                <w:bCs/>
                <w:i/>
                <w:iCs/>
                <w:color w:val="000000"/>
                <w:sz w:val="20"/>
                <w:szCs w:val="20"/>
              </w:rPr>
              <w:t>Genus</w:t>
            </w:r>
          </w:p>
        </w:tc>
        <w:tc>
          <w:tcPr>
            <w:tcW w:w="2181" w:type="dxa"/>
            <w:tcBorders>
              <w:top w:val="single" w:sz="4" w:space="0" w:color="auto"/>
              <w:left w:val="nil"/>
              <w:bottom w:val="single" w:sz="4" w:space="0" w:color="auto"/>
              <w:right w:val="nil"/>
            </w:tcBorders>
            <w:noWrap/>
            <w:vAlign w:val="bottom"/>
            <w:hideMark/>
          </w:tcPr>
          <w:p w14:paraId="708721D0" w14:textId="77777777" w:rsidR="001B120D" w:rsidRPr="00D840E2" w:rsidRDefault="001B120D" w:rsidP="00586E40">
            <w:pPr>
              <w:jc w:val="center"/>
              <w:rPr>
                <w:b/>
                <w:bCs/>
                <w:i/>
                <w:iCs/>
                <w:color w:val="000000"/>
                <w:sz w:val="20"/>
                <w:szCs w:val="20"/>
              </w:rPr>
            </w:pPr>
            <w:r w:rsidRPr="00D840E2">
              <w:rPr>
                <w:b/>
                <w:bCs/>
                <w:i/>
                <w:iCs/>
                <w:color w:val="000000"/>
                <w:sz w:val="20"/>
                <w:szCs w:val="20"/>
              </w:rPr>
              <w:t>Contrast</w:t>
            </w:r>
          </w:p>
        </w:tc>
        <w:tc>
          <w:tcPr>
            <w:tcW w:w="951" w:type="dxa"/>
            <w:tcBorders>
              <w:top w:val="single" w:sz="4" w:space="0" w:color="auto"/>
              <w:left w:val="nil"/>
              <w:bottom w:val="single" w:sz="4" w:space="0" w:color="auto"/>
              <w:right w:val="nil"/>
            </w:tcBorders>
            <w:noWrap/>
            <w:vAlign w:val="bottom"/>
            <w:hideMark/>
          </w:tcPr>
          <w:p w14:paraId="0B2911D7" w14:textId="77777777" w:rsidR="001B120D" w:rsidRPr="00D840E2" w:rsidRDefault="001B120D" w:rsidP="00586E40">
            <w:pPr>
              <w:jc w:val="center"/>
              <w:rPr>
                <w:b/>
                <w:bCs/>
                <w:i/>
                <w:iCs/>
                <w:color w:val="000000"/>
                <w:sz w:val="20"/>
                <w:szCs w:val="20"/>
              </w:rPr>
            </w:pPr>
            <w:r w:rsidRPr="00D840E2">
              <w:rPr>
                <w:b/>
                <w:bCs/>
                <w:i/>
                <w:iCs/>
                <w:color w:val="000000"/>
                <w:sz w:val="20"/>
                <w:szCs w:val="20"/>
              </w:rPr>
              <w:t>lfc</w:t>
            </w:r>
          </w:p>
        </w:tc>
        <w:tc>
          <w:tcPr>
            <w:tcW w:w="1150" w:type="dxa"/>
            <w:tcBorders>
              <w:top w:val="single" w:sz="4" w:space="0" w:color="auto"/>
              <w:left w:val="nil"/>
              <w:bottom w:val="single" w:sz="4" w:space="0" w:color="auto"/>
              <w:right w:val="nil"/>
            </w:tcBorders>
            <w:noWrap/>
            <w:vAlign w:val="bottom"/>
            <w:hideMark/>
          </w:tcPr>
          <w:p w14:paraId="419E2086" w14:textId="77777777" w:rsidR="001B120D" w:rsidRPr="00D840E2" w:rsidRDefault="001B120D" w:rsidP="00586E40">
            <w:pPr>
              <w:jc w:val="center"/>
              <w:rPr>
                <w:b/>
                <w:bCs/>
                <w:i/>
                <w:iCs/>
                <w:color w:val="000000"/>
                <w:sz w:val="20"/>
                <w:szCs w:val="20"/>
              </w:rPr>
            </w:pPr>
            <w:r w:rsidRPr="00D840E2">
              <w:rPr>
                <w:b/>
                <w:bCs/>
                <w:i/>
                <w:iCs/>
                <w:color w:val="000000"/>
                <w:sz w:val="20"/>
                <w:szCs w:val="20"/>
              </w:rPr>
              <w:t>se</w:t>
            </w:r>
          </w:p>
        </w:tc>
        <w:tc>
          <w:tcPr>
            <w:tcW w:w="1150" w:type="dxa"/>
            <w:tcBorders>
              <w:top w:val="single" w:sz="4" w:space="0" w:color="auto"/>
              <w:left w:val="nil"/>
              <w:bottom w:val="single" w:sz="4" w:space="0" w:color="auto"/>
              <w:right w:val="nil"/>
            </w:tcBorders>
            <w:noWrap/>
            <w:vAlign w:val="bottom"/>
            <w:hideMark/>
          </w:tcPr>
          <w:p w14:paraId="6A529017" w14:textId="77777777" w:rsidR="001B120D" w:rsidRPr="00D840E2" w:rsidRDefault="001B120D" w:rsidP="00586E40">
            <w:pPr>
              <w:jc w:val="center"/>
              <w:rPr>
                <w:b/>
                <w:bCs/>
                <w:i/>
                <w:iCs/>
                <w:color w:val="000000"/>
                <w:sz w:val="20"/>
                <w:szCs w:val="20"/>
              </w:rPr>
            </w:pPr>
            <w:r w:rsidRPr="00D840E2">
              <w:rPr>
                <w:b/>
                <w:bCs/>
                <w:i/>
                <w:iCs/>
                <w:color w:val="000000"/>
                <w:sz w:val="20"/>
                <w:szCs w:val="20"/>
              </w:rPr>
              <w:t>W</w:t>
            </w:r>
          </w:p>
        </w:tc>
        <w:tc>
          <w:tcPr>
            <w:tcW w:w="1150" w:type="dxa"/>
            <w:tcBorders>
              <w:top w:val="single" w:sz="4" w:space="0" w:color="auto"/>
              <w:left w:val="nil"/>
              <w:bottom w:val="single" w:sz="4" w:space="0" w:color="auto"/>
              <w:right w:val="nil"/>
            </w:tcBorders>
            <w:noWrap/>
            <w:vAlign w:val="bottom"/>
            <w:hideMark/>
          </w:tcPr>
          <w:p w14:paraId="7C6EB345" w14:textId="576803DF" w:rsidR="001B120D" w:rsidRPr="00D840E2" w:rsidRDefault="001B120D" w:rsidP="00586E40">
            <w:pPr>
              <w:jc w:val="center"/>
              <w:rPr>
                <w:b/>
                <w:bCs/>
                <w:i/>
                <w:iCs/>
                <w:color w:val="000000"/>
                <w:sz w:val="20"/>
                <w:szCs w:val="20"/>
              </w:rPr>
            </w:pPr>
            <w:r w:rsidRPr="00D840E2">
              <w:rPr>
                <w:b/>
                <w:bCs/>
                <w:i/>
                <w:iCs/>
                <w:color w:val="000000"/>
                <w:sz w:val="20"/>
                <w:szCs w:val="20"/>
              </w:rPr>
              <w:t>p</w:t>
            </w:r>
            <w:r w:rsidR="006F636E">
              <w:rPr>
                <w:b/>
                <w:bCs/>
                <w:i/>
                <w:iCs/>
                <w:color w:val="000000"/>
                <w:sz w:val="20"/>
                <w:szCs w:val="20"/>
              </w:rPr>
              <w:t>-</w:t>
            </w:r>
            <w:r w:rsidRPr="00D840E2">
              <w:rPr>
                <w:b/>
                <w:bCs/>
                <w:i/>
                <w:iCs/>
                <w:color w:val="000000"/>
                <w:sz w:val="20"/>
                <w:szCs w:val="20"/>
              </w:rPr>
              <w:t>value</w:t>
            </w:r>
          </w:p>
        </w:tc>
        <w:tc>
          <w:tcPr>
            <w:tcW w:w="1150" w:type="dxa"/>
            <w:tcBorders>
              <w:top w:val="single" w:sz="4" w:space="0" w:color="auto"/>
              <w:left w:val="nil"/>
              <w:bottom w:val="single" w:sz="4" w:space="0" w:color="auto"/>
              <w:right w:val="nil"/>
            </w:tcBorders>
            <w:noWrap/>
            <w:vAlign w:val="bottom"/>
            <w:hideMark/>
          </w:tcPr>
          <w:p w14:paraId="3DE05401" w14:textId="0AB9C8E9" w:rsidR="001B120D" w:rsidRPr="00D840E2" w:rsidRDefault="001B120D" w:rsidP="00586E40">
            <w:pPr>
              <w:jc w:val="center"/>
              <w:rPr>
                <w:b/>
                <w:bCs/>
                <w:i/>
                <w:iCs/>
                <w:color w:val="000000"/>
                <w:sz w:val="20"/>
                <w:szCs w:val="20"/>
              </w:rPr>
            </w:pPr>
            <w:r w:rsidRPr="00D840E2">
              <w:rPr>
                <w:b/>
                <w:bCs/>
                <w:i/>
                <w:iCs/>
                <w:color w:val="000000"/>
                <w:sz w:val="20"/>
                <w:szCs w:val="20"/>
              </w:rPr>
              <w:t>q</w:t>
            </w:r>
            <w:r w:rsidR="009B3171">
              <w:rPr>
                <w:b/>
                <w:bCs/>
                <w:i/>
                <w:iCs/>
                <w:color w:val="000000"/>
                <w:sz w:val="20"/>
                <w:szCs w:val="20"/>
              </w:rPr>
              <w:t>-</w:t>
            </w:r>
            <w:r w:rsidRPr="00D840E2">
              <w:rPr>
                <w:b/>
                <w:bCs/>
                <w:i/>
                <w:iCs/>
                <w:color w:val="000000"/>
                <w:sz w:val="20"/>
                <w:szCs w:val="20"/>
              </w:rPr>
              <w:t>value</w:t>
            </w:r>
          </w:p>
        </w:tc>
      </w:tr>
      <w:tr w:rsidR="001B120D" w:rsidRPr="00D840E2" w14:paraId="02F80E2C" w14:textId="77777777" w:rsidTr="00586E40">
        <w:trPr>
          <w:trHeight w:val="320"/>
        </w:trPr>
        <w:tc>
          <w:tcPr>
            <w:tcW w:w="1363" w:type="dxa"/>
            <w:tcBorders>
              <w:top w:val="nil"/>
              <w:left w:val="nil"/>
              <w:bottom w:val="nil"/>
              <w:right w:val="nil"/>
            </w:tcBorders>
            <w:noWrap/>
            <w:vAlign w:val="bottom"/>
            <w:hideMark/>
          </w:tcPr>
          <w:p w14:paraId="3B63D708"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003D0F2C" w14:textId="1E478C42"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417BC67A" w14:textId="77777777" w:rsidR="001B120D" w:rsidRPr="00D840E2" w:rsidRDefault="001B120D" w:rsidP="00586E40">
            <w:pPr>
              <w:jc w:val="center"/>
              <w:rPr>
                <w:color w:val="000000"/>
                <w:sz w:val="20"/>
                <w:szCs w:val="20"/>
              </w:rPr>
            </w:pPr>
            <w:r w:rsidRPr="00D840E2">
              <w:rPr>
                <w:color w:val="000000"/>
                <w:sz w:val="20"/>
                <w:szCs w:val="20"/>
              </w:rPr>
              <w:t>0.443</w:t>
            </w:r>
          </w:p>
        </w:tc>
        <w:tc>
          <w:tcPr>
            <w:tcW w:w="1150" w:type="dxa"/>
            <w:tcBorders>
              <w:top w:val="nil"/>
              <w:left w:val="nil"/>
              <w:bottom w:val="nil"/>
              <w:right w:val="nil"/>
            </w:tcBorders>
            <w:noWrap/>
            <w:vAlign w:val="bottom"/>
            <w:hideMark/>
          </w:tcPr>
          <w:p w14:paraId="447A18B4" w14:textId="77777777" w:rsidR="001B120D" w:rsidRPr="00D840E2" w:rsidRDefault="001B120D" w:rsidP="00586E40">
            <w:pPr>
              <w:jc w:val="center"/>
              <w:rPr>
                <w:color w:val="000000"/>
                <w:sz w:val="20"/>
                <w:szCs w:val="20"/>
              </w:rPr>
            </w:pPr>
            <w:r w:rsidRPr="00D840E2">
              <w:rPr>
                <w:color w:val="000000"/>
                <w:sz w:val="20"/>
                <w:szCs w:val="20"/>
              </w:rPr>
              <w:t>0.312</w:t>
            </w:r>
          </w:p>
        </w:tc>
        <w:tc>
          <w:tcPr>
            <w:tcW w:w="1150" w:type="dxa"/>
            <w:tcBorders>
              <w:top w:val="nil"/>
              <w:left w:val="nil"/>
              <w:bottom w:val="nil"/>
              <w:right w:val="nil"/>
            </w:tcBorders>
            <w:noWrap/>
            <w:vAlign w:val="bottom"/>
            <w:hideMark/>
          </w:tcPr>
          <w:p w14:paraId="1B128636" w14:textId="77777777" w:rsidR="001B120D" w:rsidRPr="00D840E2" w:rsidRDefault="001B120D" w:rsidP="00586E40">
            <w:pPr>
              <w:jc w:val="center"/>
              <w:rPr>
                <w:color w:val="000000"/>
                <w:sz w:val="20"/>
                <w:szCs w:val="20"/>
              </w:rPr>
            </w:pPr>
            <w:r w:rsidRPr="00D840E2">
              <w:rPr>
                <w:color w:val="000000"/>
                <w:sz w:val="20"/>
                <w:szCs w:val="20"/>
              </w:rPr>
              <w:t>1.421</w:t>
            </w:r>
          </w:p>
        </w:tc>
        <w:tc>
          <w:tcPr>
            <w:tcW w:w="1150" w:type="dxa"/>
            <w:tcBorders>
              <w:top w:val="nil"/>
              <w:left w:val="nil"/>
              <w:bottom w:val="nil"/>
              <w:right w:val="nil"/>
            </w:tcBorders>
            <w:noWrap/>
            <w:vAlign w:val="bottom"/>
            <w:hideMark/>
          </w:tcPr>
          <w:p w14:paraId="30B390C6" w14:textId="0784F1EF" w:rsidR="001B120D" w:rsidRPr="00D840E2" w:rsidRDefault="001B120D" w:rsidP="00586E40">
            <w:pPr>
              <w:jc w:val="center"/>
              <w:rPr>
                <w:color w:val="000000"/>
                <w:sz w:val="20"/>
                <w:szCs w:val="20"/>
              </w:rPr>
            </w:pPr>
            <w:r w:rsidRPr="00D840E2">
              <w:rPr>
                <w:color w:val="000000"/>
                <w:sz w:val="20"/>
                <w:szCs w:val="20"/>
              </w:rPr>
              <w:t>0.155</w:t>
            </w:r>
          </w:p>
        </w:tc>
        <w:tc>
          <w:tcPr>
            <w:tcW w:w="1150" w:type="dxa"/>
            <w:tcBorders>
              <w:top w:val="nil"/>
              <w:left w:val="nil"/>
              <w:bottom w:val="nil"/>
              <w:right w:val="nil"/>
            </w:tcBorders>
            <w:noWrap/>
            <w:vAlign w:val="bottom"/>
            <w:hideMark/>
          </w:tcPr>
          <w:p w14:paraId="73C5B685" w14:textId="77777777" w:rsidR="001B120D" w:rsidRPr="00D840E2" w:rsidRDefault="001B120D" w:rsidP="00586E40">
            <w:pPr>
              <w:jc w:val="center"/>
              <w:rPr>
                <w:color w:val="000000"/>
                <w:sz w:val="20"/>
                <w:szCs w:val="20"/>
              </w:rPr>
            </w:pPr>
            <w:r w:rsidRPr="00D840E2">
              <w:rPr>
                <w:color w:val="000000"/>
                <w:sz w:val="20"/>
                <w:szCs w:val="20"/>
              </w:rPr>
              <w:t>0.522</w:t>
            </w:r>
          </w:p>
        </w:tc>
      </w:tr>
      <w:tr w:rsidR="001B120D" w:rsidRPr="00D840E2" w14:paraId="65A057CE" w14:textId="77777777" w:rsidTr="00586E40">
        <w:trPr>
          <w:trHeight w:val="320"/>
        </w:trPr>
        <w:tc>
          <w:tcPr>
            <w:tcW w:w="1363" w:type="dxa"/>
            <w:tcBorders>
              <w:top w:val="nil"/>
              <w:left w:val="nil"/>
              <w:bottom w:val="nil"/>
              <w:right w:val="nil"/>
            </w:tcBorders>
            <w:noWrap/>
            <w:vAlign w:val="bottom"/>
            <w:hideMark/>
          </w:tcPr>
          <w:p w14:paraId="01445939"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361F8BC5" w14:textId="39DC7ED8"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7341C78B" w14:textId="77777777" w:rsidR="001B120D" w:rsidRPr="00D840E2" w:rsidRDefault="001B120D" w:rsidP="00586E40">
            <w:pPr>
              <w:jc w:val="center"/>
              <w:rPr>
                <w:color w:val="000000"/>
                <w:sz w:val="20"/>
                <w:szCs w:val="20"/>
              </w:rPr>
            </w:pPr>
            <w:r w:rsidRPr="00D840E2">
              <w:rPr>
                <w:color w:val="000000"/>
                <w:sz w:val="20"/>
                <w:szCs w:val="20"/>
              </w:rPr>
              <w:t>-0.092</w:t>
            </w:r>
          </w:p>
        </w:tc>
        <w:tc>
          <w:tcPr>
            <w:tcW w:w="1150" w:type="dxa"/>
            <w:tcBorders>
              <w:top w:val="nil"/>
              <w:left w:val="nil"/>
              <w:bottom w:val="nil"/>
              <w:right w:val="nil"/>
            </w:tcBorders>
            <w:noWrap/>
            <w:vAlign w:val="bottom"/>
            <w:hideMark/>
          </w:tcPr>
          <w:p w14:paraId="3D911B6E" w14:textId="77777777" w:rsidR="001B120D" w:rsidRPr="00D840E2" w:rsidRDefault="001B120D" w:rsidP="00586E40">
            <w:pPr>
              <w:jc w:val="center"/>
              <w:rPr>
                <w:color w:val="000000"/>
                <w:sz w:val="20"/>
                <w:szCs w:val="20"/>
              </w:rPr>
            </w:pPr>
            <w:r w:rsidRPr="00D840E2">
              <w:rPr>
                <w:color w:val="000000"/>
                <w:sz w:val="20"/>
                <w:szCs w:val="20"/>
              </w:rPr>
              <w:t>0.316</w:t>
            </w:r>
          </w:p>
        </w:tc>
        <w:tc>
          <w:tcPr>
            <w:tcW w:w="1150" w:type="dxa"/>
            <w:tcBorders>
              <w:top w:val="nil"/>
              <w:left w:val="nil"/>
              <w:bottom w:val="nil"/>
              <w:right w:val="nil"/>
            </w:tcBorders>
            <w:noWrap/>
            <w:vAlign w:val="bottom"/>
            <w:hideMark/>
          </w:tcPr>
          <w:p w14:paraId="02D60F13" w14:textId="77777777" w:rsidR="001B120D" w:rsidRPr="00D840E2" w:rsidRDefault="001B120D" w:rsidP="00586E40">
            <w:pPr>
              <w:jc w:val="center"/>
              <w:rPr>
                <w:color w:val="000000"/>
                <w:sz w:val="20"/>
                <w:szCs w:val="20"/>
              </w:rPr>
            </w:pPr>
            <w:r w:rsidRPr="00D840E2">
              <w:rPr>
                <w:color w:val="000000"/>
                <w:sz w:val="20"/>
                <w:szCs w:val="20"/>
              </w:rPr>
              <w:t>-0.291</w:t>
            </w:r>
          </w:p>
        </w:tc>
        <w:tc>
          <w:tcPr>
            <w:tcW w:w="1150" w:type="dxa"/>
            <w:tcBorders>
              <w:top w:val="nil"/>
              <w:left w:val="nil"/>
              <w:bottom w:val="nil"/>
              <w:right w:val="nil"/>
            </w:tcBorders>
            <w:noWrap/>
            <w:vAlign w:val="bottom"/>
            <w:hideMark/>
          </w:tcPr>
          <w:p w14:paraId="690D03A6" w14:textId="12422456" w:rsidR="001B120D" w:rsidRPr="00D840E2" w:rsidRDefault="001B120D" w:rsidP="00586E40">
            <w:pPr>
              <w:jc w:val="center"/>
              <w:rPr>
                <w:color w:val="000000"/>
                <w:sz w:val="20"/>
                <w:szCs w:val="20"/>
              </w:rPr>
            </w:pPr>
            <w:r w:rsidRPr="00D840E2">
              <w:rPr>
                <w:color w:val="000000"/>
                <w:sz w:val="20"/>
                <w:szCs w:val="20"/>
              </w:rPr>
              <w:t>0.771</w:t>
            </w:r>
          </w:p>
        </w:tc>
        <w:tc>
          <w:tcPr>
            <w:tcW w:w="1150" w:type="dxa"/>
            <w:tcBorders>
              <w:top w:val="nil"/>
              <w:left w:val="nil"/>
              <w:bottom w:val="nil"/>
              <w:right w:val="nil"/>
            </w:tcBorders>
            <w:noWrap/>
            <w:vAlign w:val="bottom"/>
            <w:hideMark/>
          </w:tcPr>
          <w:p w14:paraId="3351D68B" w14:textId="77777777" w:rsidR="001B120D" w:rsidRPr="00D840E2" w:rsidRDefault="001B120D" w:rsidP="00586E40">
            <w:pPr>
              <w:jc w:val="center"/>
              <w:rPr>
                <w:color w:val="000000"/>
                <w:sz w:val="20"/>
                <w:szCs w:val="20"/>
              </w:rPr>
            </w:pPr>
            <w:r w:rsidRPr="00D840E2">
              <w:rPr>
                <w:color w:val="000000"/>
                <w:sz w:val="20"/>
                <w:szCs w:val="20"/>
              </w:rPr>
              <w:t>0.881</w:t>
            </w:r>
          </w:p>
        </w:tc>
      </w:tr>
      <w:tr w:rsidR="001B120D" w:rsidRPr="00D840E2" w14:paraId="371BD21C" w14:textId="77777777" w:rsidTr="00586E40">
        <w:trPr>
          <w:trHeight w:val="320"/>
        </w:trPr>
        <w:tc>
          <w:tcPr>
            <w:tcW w:w="1363" w:type="dxa"/>
            <w:tcBorders>
              <w:top w:val="nil"/>
              <w:left w:val="nil"/>
              <w:bottom w:val="nil"/>
              <w:right w:val="nil"/>
            </w:tcBorders>
            <w:noWrap/>
            <w:vAlign w:val="bottom"/>
            <w:hideMark/>
          </w:tcPr>
          <w:p w14:paraId="53555459"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0B91C45C" w14:textId="5AFAE727"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1800s</w:t>
            </w:r>
          </w:p>
        </w:tc>
        <w:tc>
          <w:tcPr>
            <w:tcW w:w="951" w:type="dxa"/>
            <w:tcBorders>
              <w:top w:val="nil"/>
              <w:left w:val="nil"/>
              <w:bottom w:val="nil"/>
              <w:right w:val="nil"/>
            </w:tcBorders>
            <w:noWrap/>
            <w:vAlign w:val="bottom"/>
            <w:hideMark/>
          </w:tcPr>
          <w:p w14:paraId="7226B1B8" w14:textId="77777777" w:rsidR="001B120D" w:rsidRPr="00D840E2" w:rsidRDefault="001B120D" w:rsidP="00586E40">
            <w:pPr>
              <w:jc w:val="center"/>
              <w:rPr>
                <w:color w:val="000000"/>
                <w:sz w:val="20"/>
                <w:szCs w:val="20"/>
              </w:rPr>
            </w:pPr>
            <w:r w:rsidRPr="00D840E2">
              <w:rPr>
                <w:color w:val="000000"/>
                <w:sz w:val="20"/>
                <w:szCs w:val="20"/>
              </w:rPr>
              <w:t>0.498</w:t>
            </w:r>
          </w:p>
        </w:tc>
        <w:tc>
          <w:tcPr>
            <w:tcW w:w="1150" w:type="dxa"/>
            <w:tcBorders>
              <w:top w:val="nil"/>
              <w:left w:val="nil"/>
              <w:bottom w:val="nil"/>
              <w:right w:val="nil"/>
            </w:tcBorders>
            <w:noWrap/>
            <w:vAlign w:val="bottom"/>
            <w:hideMark/>
          </w:tcPr>
          <w:p w14:paraId="517CD7CE" w14:textId="77777777" w:rsidR="001B120D" w:rsidRPr="00D840E2" w:rsidRDefault="001B120D" w:rsidP="00586E40">
            <w:pPr>
              <w:jc w:val="center"/>
              <w:rPr>
                <w:color w:val="000000"/>
                <w:sz w:val="20"/>
                <w:szCs w:val="20"/>
              </w:rPr>
            </w:pPr>
            <w:r w:rsidRPr="00D840E2">
              <w:rPr>
                <w:color w:val="000000"/>
                <w:sz w:val="20"/>
                <w:szCs w:val="20"/>
              </w:rPr>
              <w:t>0.44</w:t>
            </w:r>
          </w:p>
        </w:tc>
        <w:tc>
          <w:tcPr>
            <w:tcW w:w="1150" w:type="dxa"/>
            <w:tcBorders>
              <w:top w:val="nil"/>
              <w:left w:val="nil"/>
              <w:bottom w:val="nil"/>
              <w:right w:val="nil"/>
            </w:tcBorders>
            <w:noWrap/>
            <w:vAlign w:val="bottom"/>
            <w:hideMark/>
          </w:tcPr>
          <w:p w14:paraId="3D6FCC55" w14:textId="77777777" w:rsidR="001B120D" w:rsidRPr="00D840E2" w:rsidRDefault="001B120D" w:rsidP="00586E40">
            <w:pPr>
              <w:jc w:val="center"/>
              <w:rPr>
                <w:color w:val="000000"/>
                <w:sz w:val="20"/>
                <w:szCs w:val="20"/>
              </w:rPr>
            </w:pPr>
            <w:r w:rsidRPr="00D840E2">
              <w:rPr>
                <w:color w:val="000000"/>
                <w:sz w:val="20"/>
                <w:szCs w:val="20"/>
              </w:rPr>
              <w:t>1.132</w:t>
            </w:r>
          </w:p>
        </w:tc>
        <w:tc>
          <w:tcPr>
            <w:tcW w:w="1150" w:type="dxa"/>
            <w:tcBorders>
              <w:top w:val="nil"/>
              <w:left w:val="nil"/>
              <w:bottom w:val="nil"/>
              <w:right w:val="nil"/>
            </w:tcBorders>
            <w:noWrap/>
            <w:vAlign w:val="bottom"/>
            <w:hideMark/>
          </w:tcPr>
          <w:p w14:paraId="04FEB233" w14:textId="0E78A7CD" w:rsidR="001B120D" w:rsidRPr="00D840E2" w:rsidRDefault="001B120D" w:rsidP="00586E40">
            <w:pPr>
              <w:jc w:val="center"/>
              <w:rPr>
                <w:color w:val="000000"/>
                <w:sz w:val="20"/>
                <w:szCs w:val="20"/>
              </w:rPr>
            </w:pPr>
            <w:r w:rsidRPr="00D840E2">
              <w:rPr>
                <w:color w:val="000000"/>
                <w:sz w:val="20"/>
                <w:szCs w:val="20"/>
              </w:rPr>
              <w:t>0.258</w:t>
            </w:r>
          </w:p>
        </w:tc>
        <w:tc>
          <w:tcPr>
            <w:tcW w:w="1150" w:type="dxa"/>
            <w:tcBorders>
              <w:top w:val="nil"/>
              <w:left w:val="nil"/>
              <w:bottom w:val="nil"/>
              <w:right w:val="nil"/>
            </w:tcBorders>
            <w:noWrap/>
            <w:vAlign w:val="bottom"/>
            <w:hideMark/>
          </w:tcPr>
          <w:p w14:paraId="3A06EF6C" w14:textId="77777777" w:rsidR="001B120D" w:rsidRPr="00D840E2" w:rsidRDefault="001B120D" w:rsidP="00586E40">
            <w:pPr>
              <w:jc w:val="center"/>
              <w:rPr>
                <w:color w:val="000000"/>
                <w:sz w:val="20"/>
                <w:szCs w:val="20"/>
              </w:rPr>
            </w:pPr>
            <w:r w:rsidRPr="00D840E2">
              <w:rPr>
                <w:color w:val="000000"/>
                <w:sz w:val="20"/>
                <w:szCs w:val="20"/>
              </w:rPr>
              <w:t>0.718</w:t>
            </w:r>
          </w:p>
        </w:tc>
      </w:tr>
      <w:tr w:rsidR="001B120D" w:rsidRPr="00D840E2" w14:paraId="4638A8A2" w14:textId="77777777" w:rsidTr="00586E40">
        <w:trPr>
          <w:trHeight w:val="320"/>
        </w:trPr>
        <w:tc>
          <w:tcPr>
            <w:tcW w:w="1363" w:type="dxa"/>
            <w:tcBorders>
              <w:top w:val="nil"/>
              <w:left w:val="nil"/>
              <w:bottom w:val="nil"/>
              <w:right w:val="nil"/>
            </w:tcBorders>
            <w:noWrap/>
            <w:vAlign w:val="bottom"/>
            <w:hideMark/>
          </w:tcPr>
          <w:p w14:paraId="415847C6"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72C65B55" w14:textId="6682B655"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3EAAB501" w14:textId="77777777" w:rsidR="001B120D" w:rsidRPr="00D840E2" w:rsidRDefault="001B120D" w:rsidP="00586E40">
            <w:pPr>
              <w:jc w:val="center"/>
              <w:rPr>
                <w:color w:val="000000"/>
                <w:sz w:val="20"/>
                <w:szCs w:val="20"/>
              </w:rPr>
            </w:pPr>
            <w:r w:rsidRPr="00D840E2">
              <w:rPr>
                <w:color w:val="000000"/>
                <w:sz w:val="20"/>
                <w:szCs w:val="20"/>
              </w:rPr>
              <w:t>-0.595</w:t>
            </w:r>
          </w:p>
        </w:tc>
        <w:tc>
          <w:tcPr>
            <w:tcW w:w="1150" w:type="dxa"/>
            <w:tcBorders>
              <w:top w:val="nil"/>
              <w:left w:val="nil"/>
              <w:bottom w:val="nil"/>
              <w:right w:val="nil"/>
            </w:tcBorders>
            <w:noWrap/>
            <w:vAlign w:val="bottom"/>
            <w:hideMark/>
          </w:tcPr>
          <w:p w14:paraId="35EEBB35" w14:textId="77777777" w:rsidR="001B120D" w:rsidRPr="00D840E2" w:rsidRDefault="001B120D" w:rsidP="00586E40">
            <w:pPr>
              <w:jc w:val="center"/>
              <w:rPr>
                <w:color w:val="000000"/>
                <w:sz w:val="20"/>
                <w:szCs w:val="20"/>
              </w:rPr>
            </w:pPr>
            <w:r w:rsidRPr="00D840E2">
              <w:rPr>
                <w:color w:val="000000"/>
                <w:sz w:val="20"/>
                <w:szCs w:val="20"/>
              </w:rPr>
              <w:t>0.17</w:t>
            </w:r>
          </w:p>
        </w:tc>
        <w:tc>
          <w:tcPr>
            <w:tcW w:w="1150" w:type="dxa"/>
            <w:tcBorders>
              <w:top w:val="nil"/>
              <w:left w:val="nil"/>
              <w:bottom w:val="nil"/>
              <w:right w:val="nil"/>
            </w:tcBorders>
            <w:noWrap/>
            <w:vAlign w:val="bottom"/>
            <w:hideMark/>
          </w:tcPr>
          <w:p w14:paraId="2290C3E9" w14:textId="77777777" w:rsidR="001B120D" w:rsidRPr="00D840E2" w:rsidRDefault="001B120D" w:rsidP="00586E40">
            <w:pPr>
              <w:jc w:val="center"/>
              <w:rPr>
                <w:color w:val="000000"/>
                <w:sz w:val="20"/>
                <w:szCs w:val="20"/>
              </w:rPr>
            </w:pPr>
            <w:r w:rsidRPr="00D840E2">
              <w:rPr>
                <w:color w:val="000000"/>
                <w:sz w:val="20"/>
                <w:szCs w:val="20"/>
              </w:rPr>
              <w:t>-3.493</w:t>
            </w:r>
          </w:p>
        </w:tc>
        <w:tc>
          <w:tcPr>
            <w:tcW w:w="1150" w:type="dxa"/>
            <w:tcBorders>
              <w:top w:val="nil"/>
              <w:left w:val="nil"/>
              <w:bottom w:val="nil"/>
              <w:right w:val="nil"/>
            </w:tcBorders>
            <w:noWrap/>
            <w:vAlign w:val="bottom"/>
            <w:hideMark/>
          </w:tcPr>
          <w:p w14:paraId="26B88B73" w14:textId="366CAE90"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10CA9166" w14:textId="77777777" w:rsidR="001B120D" w:rsidRPr="00D840E2" w:rsidRDefault="001B120D" w:rsidP="00586E40">
            <w:pPr>
              <w:jc w:val="center"/>
              <w:rPr>
                <w:color w:val="000000"/>
                <w:sz w:val="20"/>
                <w:szCs w:val="20"/>
              </w:rPr>
            </w:pPr>
            <w:r w:rsidRPr="00D840E2">
              <w:rPr>
                <w:color w:val="000000"/>
                <w:sz w:val="20"/>
                <w:szCs w:val="20"/>
              </w:rPr>
              <w:t>0.002</w:t>
            </w:r>
          </w:p>
        </w:tc>
      </w:tr>
      <w:tr w:rsidR="001B120D" w:rsidRPr="00D840E2" w14:paraId="2DF1AD96" w14:textId="77777777" w:rsidTr="00586E40">
        <w:trPr>
          <w:trHeight w:val="320"/>
        </w:trPr>
        <w:tc>
          <w:tcPr>
            <w:tcW w:w="1363" w:type="dxa"/>
            <w:tcBorders>
              <w:top w:val="nil"/>
              <w:left w:val="nil"/>
              <w:bottom w:val="nil"/>
              <w:right w:val="nil"/>
            </w:tcBorders>
            <w:noWrap/>
            <w:vAlign w:val="bottom"/>
            <w:hideMark/>
          </w:tcPr>
          <w:p w14:paraId="06AA19A2"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46A619F8" w14:textId="3F99BBB0"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6D3F08D2" w14:textId="77777777" w:rsidR="001B120D" w:rsidRPr="00D840E2" w:rsidRDefault="001B120D" w:rsidP="00586E40">
            <w:pPr>
              <w:jc w:val="center"/>
              <w:rPr>
                <w:color w:val="000000"/>
                <w:sz w:val="20"/>
                <w:szCs w:val="20"/>
              </w:rPr>
            </w:pPr>
            <w:r w:rsidRPr="00D840E2">
              <w:rPr>
                <w:color w:val="000000"/>
                <w:sz w:val="20"/>
                <w:szCs w:val="20"/>
              </w:rPr>
              <w:t>-0.355</w:t>
            </w:r>
          </w:p>
        </w:tc>
        <w:tc>
          <w:tcPr>
            <w:tcW w:w="1150" w:type="dxa"/>
            <w:tcBorders>
              <w:top w:val="nil"/>
              <w:left w:val="nil"/>
              <w:bottom w:val="nil"/>
              <w:right w:val="nil"/>
            </w:tcBorders>
            <w:noWrap/>
            <w:vAlign w:val="bottom"/>
            <w:hideMark/>
          </w:tcPr>
          <w:p w14:paraId="2642564E" w14:textId="77777777" w:rsidR="001B120D" w:rsidRPr="00D840E2" w:rsidRDefault="001B120D" w:rsidP="00586E40">
            <w:pPr>
              <w:jc w:val="center"/>
              <w:rPr>
                <w:color w:val="000000"/>
                <w:sz w:val="20"/>
                <w:szCs w:val="20"/>
              </w:rPr>
            </w:pPr>
            <w:r w:rsidRPr="00D840E2">
              <w:rPr>
                <w:color w:val="000000"/>
                <w:sz w:val="20"/>
                <w:szCs w:val="20"/>
              </w:rPr>
              <w:t>0.243</w:t>
            </w:r>
          </w:p>
        </w:tc>
        <w:tc>
          <w:tcPr>
            <w:tcW w:w="1150" w:type="dxa"/>
            <w:tcBorders>
              <w:top w:val="nil"/>
              <w:left w:val="nil"/>
              <w:bottom w:val="nil"/>
              <w:right w:val="nil"/>
            </w:tcBorders>
            <w:noWrap/>
            <w:vAlign w:val="bottom"/>
            <w:hideMark/>
          </w:tcPr>
          <w:p w14:paraId="59F5A51B" w14:textId="77777777" w:rsidR="001B120D" w:rsidRPr="00D840E2" w:rsidRDefault="001B120D" w:rsidP="00586E40">
            <w:pPr>
              <w:jc w:val="center"/>
              <w:rPr>
                <w:color w:val="000000"/>
                <w:sz w:val="20"/>
                <w:szCs w:val="20"/>
              </w:rPr>
            </w:pPr>
            <w:r w:rsidRPr="00D840E2">
              <w:rPr>
                <w:color w:val="000000"/>
                <w:sz w:val="20"/>
                <w:szCs w:val="20"/>
              </w:rPr>
              <w:t>-1.461</w:t>
            </w:r>
          </w:p>
        </w:tc>
        <w:tc>
          <w:tcPr>
            <w:tcW w:w="1150" w:type="dxa"/>
            <w:tcBorders>
              <w:top w:val="nil"/>
              <w:left w:val="nil"/>
              <w:bottom w:val="nil"/>
              <w:right w:val="nil"/>
            </w:tcBorders>
            <w:noWrap/>
            <w:vAlign w:val="bottom"/>
            <w:hideMark/>
          </w:tcPr>
          <w:p w14:paraId="3FCBF48B" w14:textId="45CA0B8F" w:rsidR="001B120D" w:rsidRPr="00D840E2" w:rsidRDefault="001B120D" w:rsidP="00586E40">
            <w:pPr>
              <w:jc w:val="center"/>
              <w:rPr>
                <w:color w:val="000000"/>
                <w:sz w:val="20"/>
                <w:szCs w:val="20"/>
              </w:rPr>
            </w:pPr>
            <w:r w:rsidRPr="00D840E2">
              <w:rPr>
                <w:color w:val="000000"/>
                <w:sz w:val="20"/>
                <w:szCs w:val="20"/>
              </w:rPr>
              <w:t>0.144</w:t>
            </w:r>
          </w:p>
        </w:tc>
        <w:tc>
          <w:tcPr>
            <w:tcW w:w="1150" w:type="dxa"/>
            <w:tcBorders>
              <w:top w:val="nil"/>
              <w:left w:val="nil"/>
              <w:bottom w:val="nil"/>
              <w:right w:val="nil"/>
            </w:tcBorders>
            <w:noWrap/>
            <w:vAlign w:val="bottom"/>
            <w:hideMark/>
          </w:tcPr>
          <w:p w14:paraId="0E715C61" w14:textId="77777777" w:rsidR="001B120D" w:rsidRPr="00D840E2" w:rsidRDefault="001B120D" w:rsidP="00586E40">
            <w:pPr>
              <w:jc w:val="center"/>
              <w:rPr>
                <w:color w:val="000000"/>
                <w:sz w:val="20"/>
                <w:szCs w:val="20"/>
              </w:rPr>
            </w:pPr>
            <w:r w:rsidRPr="00D840E2">
              <w:rPr>
                <w:color w:val="000000"/>
                <w:sz w:val="20"/>
                <w:szCs w:val="20"/>
              </w:rPr>
              <w:t>0.256</w:t>
            </w:r>
          </w:p>
        </w:tc>
      </w:tr>
      <w:tr w:rsidR="001B120D" w:rsidRPr="00D840E2" w14:paraId="58CF8E86" w14:textId="77777777" w:rsidTr="00586E40">
        <w:trPr>
          <w:trHeight w:val="320"/>
        </w:trPr>
        <w:tc>
          <w:tcPr>
            <w:tcW w:w="1363" w:type="dxa"/>
            <w:tcBorders>
              <w:top w:val="nil"/>
              <w:left w:val="nil"/>
              <w:bottom w:val="nil"/>
              <w:right w:val="nil"/>
            </w:tcBorders>
            <w:noWrap/>
            <w:vAlign w:val="bottom"/>
            <w:hideMark/>
          </w:tcPr>
          <w:p w14:paraId="2B9D1DBF"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458B0273" w14:textId="3CCBC12D"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0E9DC5C" w14:textId="77777777" w:rsidR="001B120D" w:rsidRPr="00D840E2" w:rsidRDefault="001B120D" w:rsidP="00586E40">
            <w:pPr>
              <w:jc w:val="center"/>
              <w:rPr>
                <w:color w:val="000000"/>
                <w:sz w:val="20"/>
                <w:szCs w:val="20"/>
              </w:rPr>
            </w:pPr>
            <w:r w:rsidRPr="00D840E2">
              <w:rPr>
                <w:color w:val="000000"/>
                <w:sz w:val="20"/>
                <w:szCs w:val="20"/>
              </w:rPr>
              <w:t>-0.577</w:t>
            </w:r>
          </w:p>
        </w:tc>
        <w:tc>
          <w:tcPr>
            <w:tcW w:w="1150" w:type="dxa"/>
            <w:tcBorders>
              <w:top w:val="nil"/>
              <w:left w:val="nil"/>
              <w:bottom w:val="nil"/>
              <w:right w:val="nil"/>
            </w:tcBorders>
            <w:noWrap/>
            <w:vAlign w:val="bottom"/>
            <w:hideMark/>
          </w:tcPr>
          <w:p w14:paraId="26B75C16" w14:textId="77777777" w:rsidR="001B120D" w:rsidRPr="00D840E2" w:rsidRDefault="001B120D" w:rsidP="00586E40">
            <w:pPr>
              <w:jc w:val="center"/>
              <w:rPr>
                <w:color w:val="000000"/>
                <w:sz w:val="20"/>
                <w:szCs w:val="20"/>
              </w:rPr>
            </w:pPr>
            <w:r w:rsidRPr="00D840E2">
              <w:rPr>
                <w:color w:val="000000"/>
                <w:sz w:val="20"/>
                <w:szCs w:val="20"/>
              </w:rPr>
              <w:t>0.501</w:t>
            </w:r>
          </w:p>
        </w:tc>
        <w:tc>
          <w:tcPr>
            <w:tcW w:w="1150" w:type="dxa"/>
            <w:tcBorders>
              <w:top w:val="nil"/>
              <w:left w:val="nil"/>
              <w:bottom w:val="nil"/>
              <w:right w:val="nil"/>
            </w:tcBorders>
            <w:noWrap/>
            <w:vAlign w:val="bottom"/>
            <w:hideMark/>
          </w:tcPr>
          <w:p w14:paraId="63548757" w14:textId="77777777" w:rsidR="001B120D" w:rsidRPr="00D840E2" w:rsidRDefault="001B120D" w:rsidP="00586E40">
            <w:pPr>
              <w:jc w:val="center"/>
              <w:rPr>
                <w:color w:val="000000"/>
                <w:sz w:val="20"/>
                <w:szCs w:val="20"/>
              </w:rPr>
            </w:pPr>
            <w:r w:rsidRPr="00D840E2">
              <w:rPr>
                <w:color w:val="000000"/>
                <w:sz w:val="20"/>
                <w:szCs w:val="20"/>
              </w:rPr>
              <w:t>-1.153</w:t>
            </w:r>
          </w:p>
        </w:tc>
        <w:tc>
          <w:tcPr>
            <w:tcW w:w="1150" w:type="dxa"/>
            <w:tcBorders>
              <w:top w:val="nil"/>
              <w:left w:val="nil"/>
              <w:bottom w:val="nil"/>
              <w:right w:val="nil"/>
            </w:tcBorders>
            <w:noWrap/>
            <w:vAlign w:val="bottom"/>
            <w:hideMark/>
          </w:tcPr>
          <w:p w14:paraId="3CD907A9" w14:textId="732A4D9B" w:rsidR="001B120D" w:rsidRPr="00D840E2" w:rsidRDefault="001B120D" w:rsidP="00586E40">
            <w:pPr>
              <w:jc w:val="center"/>
              <w:rPr>
                <w:color w:val="000000"/>
                <w:sz w:val="20"/>
                <w:szCs w:val="20"/>
              </w:rPr>
            </w:pPr>
            <w:r w:rsidRPr="00D840E2">
              <w:rPr>
                <w:color w:val="000000"/>
                <w:sz w:val="20"/>
                <w:szCs w:val="20"/>
              </w:rPr>
              <w:t>0.249</w:t>
            </w:r>
          </w:p>
        </w:tc>
        <w:tc>
          <w:tcPr>
            <w:tcW w:w="1150" w:type="dxa"/>
            <w:tcBorders>
              <w:top w:val="nil"/>
              <w:left w:val="nil"/>
              <w:bottom w:val="nil"/>
              <w:right w:val="nil"/>
            </w:tcBorders>
            <w:noWrap/>
            <w:vAlign w:val="bottom"/>
            <w:hideMark/>
          </w:tcPr>
          <w:p w14:paraId="6D07A19A" w14:textId="77777777" w:rsidR="001B120D" w:rsidRPr="00D840E2" w:rsidRDefault="001B120D" w:rsidP="00586E40">
            <w:pPr>
              <w:jc w:val="center"/>
              <w:rPr>
                <w:color w:val="000000"/>
                <w:sz w:val="20"/>
                <w:szCs w:val="20"/>
              </w:rPr>
            </w:pPr>
            <w:r w:rsidRPr="00D840E2">
              <w:rPr>
                <w:color w:val="000000"/>
                <w:sz w:val="20"/>
                <w:szCs w:val="20"/>
              </w:rPr>
              <w:t>0.606</w:t>
            </w:r>
          </w:p>
        </w:tc>
      </w:tr>
      <w:tr w:rsidR="001B120D" w:rsidRPr="00D840E2" w14:paraId="268FB267" w14:textId="77777777" w:rsidTr="00586E40">
        <w:trPr>
          <w:trHeight w:val="320"/>
        </w:trPr>
        <w:tc>
          <w:tcPr>
            <w:tcW w:w="1363" w:type="dxa"/>
            <w:tcBorders>
              <w:top w:val="nil"/>
              <w:left w:val="nil"/>
              <w:bottom w:val="nil"/>
              <w:right w:val="nil"/>
            </w:tcBorders>
            <w:noWrap/>
            <w:vAlign w:val="bottom"/>
            <w:hideMark/>
          </w:tcPr>
          <w:p w14:paraId="2D9B9501"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44B01789" w14:textId="7FF51E3B"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3283CA3F" w14:textId="77777777" w:rsidR="001B120D" w:rsidRPr="00D840E2" w:rsidRDefault="001B120D" w:rsidP="00586E40">
            <w:pPr>
              <w:jc w:val="center"/>
              <w:rPr>
                <w:color w:val="000000"/>
                <w:sz w:val="20"/>
                <w:szCs w:val="20"/>
              </w:rPr>
            </w:pPr>
            <w:r w:rsidRPr="00D840E2">
              <w:rPr>
                <w:color w:val="000000"/>
                <w:sz w:val="20"/>
                <w:szCs w:val="20"/>
              </w:rPr>
              <w:t>0.079</w:t>
            </w:r>
          </w:p>
        </w:tc>
        <w:tc>
          <w:tcPr>
            <w:tcW w:w="1150" w:type="dxa"/>
            <w:tcBorders>
              <w:top w:val="nil"/>
              <w:left w:val="nil"/>
              <w:bottom w:val="nil"/>
              <w:right w:val="nil"/>
            </w:tcBorders>
            <w:noWrap/>
            <w:vAlign w:val="bottom"/>
            <w:hideMark/>
          </w:tcPr>
          <w:p w14:paraId="04F2A6CF" w14:textId="77777777" w:rsidR="001B120D" w:rsidRPr="00D840E2" w:rsidRDefault="001B120D" w:rsidP="00586E40">
            <w:pPr>
              <w:jc w:val="center"/>
              <w:rPr>
                <w:color w:val="000000"/>
                <w:sz w:val="20"/>
                <w:szCs w:val="20"/>
              </w:rPr>
            </w:pPr>
            <w:r w:rsidRPr="00D840E2">
              <w:rPr>
                <w:color w:val="000000"/>
                <w:sz w:val="20"/>
                <w:szCs w:val="20"/>
              </w:rPr>
              <w:t>0.498</w:t>
            </w:r>
          </w:p>
        </w:tc>
        <w:tc>
          <w:tcPr>
            <w:tcW w:w="1150" w:type="dxa"/>
            <w:tcBorders>
              <w:top w:val="nil"/>
              <w:left w:val="nil"/>
              <w:bottom w:val="nil"/>
              <w:right w:val="nil"/>
            </w:tcBorders>
            <w:noWrap/>
            <w:vAlign w:val="bottom"/>
            <w:hideMark/>
          </w:tcPr>
          <w:p w14:paraId="6BF61775" w14:textId="77777777" w:rsidR="001B120D" w:rsidRPr="00D840E2" w:rsidRDefault="001B120D" w:rsidP="00586E40">
            <w:pPr>
              <w:jc w:val="center"/>
              <w:rPr>
                <w:color w:val="000000"/>
                <w:sz w:val="20"/>
                <w:szCs w:val="20"/>
              </w:rPr>
            </w:pPr>
            <w:r w:rsidRPr="00D840E2">
              <w:rPr>
                <w:color w:val="000000"/>
                <w:sz w:val="20"/>
                <w:szCs w:val="20"/>
              </w:rPr>
              <w:t>0.158</w:t>
            </w:r>
          </w:p>
        </w:tc>
        <w:tc>
          <w:tcPr>
            <w:tcW w:w="1150" w:type="dxa"/>
            <w:tcBorders>
              <w:top w:val="nil"/>
              <w:left w:val="nil"/>
              <w:bottom w:val="nil"/>
              <w:right w:val="nil"/>
            </w:tcBorders>
            <w:noWrap/>
            <w:vAlign w:val="bottom"/>
            <w:hideMark/>
          </w:tcPr>
          <w:p w14:paraId="5AEECF8D" w14:textId="38F01949" w:rsidR="001B120D" w:rsidRPr="00D840E2" w:rsidRDefault="001B120D" w:rsidP="00586E40">
            <w:pPr>
              <w:jc w:val="center"/>
              <w:rPr>
                <w:color w:val="000000"/>
                <w:sz w:val="20"/>
                <w:szCs w:val="20"/>
              </w:rPr>
            </w:pPr>
            <w:r w:rsidRPr="00D840E2">
              <w:rPr>
                <w:color w:val="000000"/>
                <w:sz w:val="20"/>
                <w:szCs w:val="20"/>
              </w:rPr>
              <w:t>0.874</w:t>
            </w:r>
          </w:p>
        </w:tc>
        <w:tc>
          <w:tcPr>
            <w:tcW w:w="1150" w:type="dxa"/>
            <w:tcBorders>
              <w:top w:val="nil"/>
              <w:left w:val="nil"/>
              <w:bottom w:val="nil"/>
              <w:right w:val="nil"/>
            </w:tcBorders>
            <w:noWrap/>
            <w:vAlign w:val="bottom"/>
            <w:hideMark/>
          </w:tcPr>
          <w:p w14:paraId="169D2B38" w14:textId="77777777" w:rsidR="001B120D" w:rsidRPr="00D840E2" w:rsidRDefault="001B120D" w:rsidP="00586E40">
            <w:pPr>
              <w:jc w:val="center"/>
              <w:rPr>
                <w:color w:val="000000"/>
                <w:sz w:val="20"/>
                <w:szCs w:val="20"/>
              </w:rPr>
            </w:pPr>
            <w:r w:rsidRPr="00D840E2">
              <w:rPr>
                <w:color w:val="000000"/>
                <w:sz w:val="20"/>
                <w:szCs w:val="20"/>
              </w:rPr>
              <w:t>0.897</w:t>
            </w:r>
          </w:p>
        </w:tc>
      </w:tr>
      <w:tr w:rsidR="001B120D" w:rsidRPr="00D840E2" w14:paraId="5046F86C" w14:textId="77777777" w:rsidTr="00586E40">
        <w:trPr>
          <w:trHeight w:val="320"/>
        </w:trPr>
        <w:tc>
          <w:tcPr>
            <w:tcW w:w="1363" w:type="dxa"/>
            <w:tcBorders>
              <w:top w:val="nil"/>
              <w:left w:val="nil"/>
              <w:bottom w:val="nil"/>
              <w:right w:val="nil"/>
            </w:tcBorders>
            <w:noWrap/>
            <w:vAlign w:val="bottom"/>
            <w:hideMark/>
          </w:tcPr>
          <w:p w14:paraId="71BBCF97"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4D17BA35" w14:textId="7ECCFCA6"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224F61BE" w14:textId="77777777" w:rsidR="001B120D" w:rsidRPr="00D840E2" w:rsidRDefault="001B120D" w:rsidP="00586E40">
            <w:pPr>
              <w:jc w:val="center"/>
              <w:rPr>
                <w:color w:val="000000"/>
                <w:sz w:val="20"/>
                <w:szCs w:val="20"/>
              </w:rPr>
            </w:pPr>
            <w:r w:rsidRPr="00D840E2">
              <w:rPr>
                <w:color w:val="000000"/>
                <w:sz w:val="20"/>
                <w:szCs w:val="20"/>
              </w:rPr>
              <w:t>-1.003</w:t>
            </w:r>
          </w:p>
        </w:tc>
        <w:tc>
          <w:tcPr>
            <w:tcW w:w="1150" w:type="dxa"/>
            <w:tcBorders>
              <w:top w:val="nil"/>
              <w:left w:val="nil"/>
              <w:bottom w:val="nil"/>
              <w:right w:val="nil"/>
            </w:tcBorders>
            <w:noWrap/>
            <w:vAlign w:val="bottom"/>
            <w:hideMark/>
          </w:tcPr>
          <w:p w14:paraId="5A656B5F" w14:textId="77777777" w:rsidR="001B120D" w:rsidRPr="00D840E2" w:rsidRDefault="001B120D" w:rsidP="00586E40">
            <w:pPr>
              <w:jc w:val="center"/>
              <w:rPr>
                <w:color w:val="000000"/>
                <w:sz w:val="20"/>
                <w:szCs w:val="20"/>
              </w:rPr>
            </w:pPr>
            <w:r w:rsidRPr="00D840E2">
              <w:rPr>
                <w:color w:val="000000"/>
                <w:sz w:val="20"/>
                <w:szCs w:val="20"/>
              </w:rPr>
              <w:t>0.424</w:t>
            </w:r>
          </w:p>
        </w:tc>
        <w:tc>
          <w:tcPr>
            <w:tcW w:w="1150" w:type="dxa"/>
            <w:tcBorders>
              <w:top w:val="nil"/>
              <w:left w:val="nil"/>
              <w:bottom w:val="nil"/>
              <w:right w:val="nil"/>
            </w:tcBorders>
            <w:noWrap/>
            <w:vAlign w:val="bottom"/>
            <w:hideMark/>
          </w:tcPr>
          <w:p w14:paraId="7FD501EF" w14:textId="77777777" w:rsidR="001B120D" w:rsidRPr="00D840E2" w:rsidRDefault="001B120D" w:rsidP="00586E40">
            <w:pPr>
              <w:jc w:val="center"/>
              <w:rPr>
                <w:color w:val="000000"/>
                <w:sz w:val="20"/>
                <w:szCs w:val="20"/>
              </w:rPr>
            </w:pPr>
            <w:r w:rsidRPr="00D840E2">
              <w:rPr>
                <w:color w:val="000000"/>
                <w:sz w:val="20"/>
                <w:szCs w:val="20"/>
              </w:rPr>
              <w:t>-2.365</w:t>
            </w:r>
          </w:p>
        </w:tc>
        <w:tc>
          <w:tcPr>
            <w:tcW w:w="1150" w:type="dxa"/>
            <w:tcBorders>
              <w:top w:val="nil"/>
              <w:left w:val="nil"/>
              <w:bottom w:val="nil"/>
              <w:right w:val="nil"/>
            </w:tcBorders>
            <w:noWrap/>
            <w:vAlign w:val="bottom"/>
            <w:hideMark/>
          </w:tcPr>
          <w:p w14:paraId="29B839A4" w14:textId="77777777" w:rsidR="001B120D" w:rsidRPr="00D840E2" w:rsidRDefault="001B120D" w:rsidP="00586E40">
            <w:pPr>
              <w:jc w:val="center"/>
              <w:rPr>
                <w:color w:val="000000"/>
                <w:sz w:val="20"/>
                <w:szCs w:val="20"/>
              </w:rPr>
            </w:pPr>
            <w:r w:rsidRPr="00D840E2">
              <w:rPr>
                <w:color w:val="000000"/>
                <w:sz w:val="20"/>
                <w:szCs w:val="20"/>
              </w:rPr>
              <w:t>0.018*</w:t>
            </w:r>
          </w:p>
        </w:tc>
        <w:tc>
          <w:tcPr>
            <w:tcW w:w="1150" w:type="dxa"/>
            <w:tcBorders>
              <w:top w:val="nil"/>
              <w:left w:val="nil"/>
              <w:bottom w:val="nil"/>
              <w:right w:val="nil"/>
            </w:tcBorders>
            <w:noWrap/>
            <w:vAlign w:val="bottom"/>
            <w:hideMark/>
          </w:tcPr>
          <w:p w14:paraId="1B88202C" w14:textId="77777777" w:rsidR="001B120D" w:rsidRPr="00D840E2" w:rsidRDefault="001B120D" w:rsidP="00586E40">
            <w:pPr>
              <w:jc w:val="center"/>
              <w:rPr>
                <w:color w:val="000000"/>
                <w:sz w:val="20"/>
                <w:szCs w:val="20"/>
              </w:rPr>
            </w:pPr>
            <w:r w:rsidRPr="00D840E2">
              <w:rPr>
                <w:color w:val="000000"/>
                <w:sz w:val="20"/>
                <w:szCs w:val="20"/>
              </w:rPr>
              <w:t>0.088</w:t>
            </w:r>
          </w:p>
        </w:tc>
      </w:tr>
      <w:tr w:rsidR="001B120D" w:rsidRPr="00D840E2" w14:paraId="5E1DB4A8" w14:textId="77777777" w:rsidTr="00586E40">
        <w:trPr>
          <w:trHeight w:val="320"/>
        </w:trPr>
        <w:tc>
          <w:tcPr>
            <w:tcW w:w="1363" w:type="dxa"/>
            <w:tcBorders>
              <w:top w:val="nil"/>
              <w:left w:val="nil"/>
              <w:bottom w:val="nil"/>
              <w:right w:val="nil"/>
            </w:tcBorders>
            <w:noWrap/>
            <w:vAlign w:val="bottom"/>
            <w:hideMark/>
          </w:tcPr>
          <w:p w14:paraId="4DB5292A"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39F9199C" w14:textId="0231712E"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245837FC" w14:textId="77777777" w:rsidR="001B120D" w:rsidRPr="00D840E2" w:rsidRDefault="001B120D" w:rsidP="00586E40">
            <w:pPr>
              <w:jc w:val="center"/>
              <w:rPr>
                <w:color w:val="000000"/>
                <w:sz w:val="20"/>
                <w:szCs w:val="20"/>
              </w:rPr>
            </w:pPr>
            <w:r w:rsidRPr="00D840E2">
              <w:rPr>
                <w:color w:val="000000"/>
                <w:sz w:val="20"/>
                <w:szCs w:val="20"/>
              </w:rPr>
              <w:t>-0.633</w:t>
            </w:r>
          </w:p>
        </w:tc>
        <w:tc>
          <w:tcPr>
            <w:tcW w:w="1150" w:type="dxa"/>
            <w:tcBorders>
              <w:top w:val="nil"/>
              <w:left w:val="nil"/>
              <w:bottom w:val="nil"/>
              <w:right w:val="nil"/>
            </w:tcBorders>
            <w:noWrap/>
            <w:vAlign w:val="bottom"/>
            <w:hideMark/>
          </w:tcPr>
          <w:p w14:paraId="67688EDE" w14:textId="77777777" w:rsidR="001B120D" w:rsidRPr="00D840E2" w:rsidRDefault="001B120D" w:rsidP="00586E40">
            <w:pPr>
              <w:jc w:val="center"/>
              <w:rPr>
                <w:color w:val="000000"/>
                <w:sz w:val="20"/>
                <w:szCs w:val="20"/>
              </w:rPr>
            </w:pPr>
            <w:r w:rsidRPr="00D840E2">
              <w:rPr>
                <w:color w:val="000000"/>
                <w:sz w:val="20"/>
                <w:szCs w:val="20"/>
              </w:rPr>
              <w:t>0.458</w:t>
            </w:r>
          </w:p>
        </w:tc>
        <w:tc>
          <w:tcPr>
            <w:tcW w:w="1150" w:type="dxa"/>
            <w:tcBorders>
              <w:top w:val="nil"/>
              <w:left w:val="nil"/>
              <w:bottom w:val="nil"/>
              <w:right w:val="nil"/>
            </w:tcBorders>
            <w:noWrap/>
            <w:vAlign w:val="bottom"/>
            <w:hideMark/>
          </w:tcPr>
          <w:p w14:paraId="313DD010" w14:textId="77777777" w:rsidR="001B120D" w:rsidRPr="00D840E2" w:rsidRDefault="001B120D" w:rsidP="00586E40">
            <w:pPr>
              <w:jc w:val="center"/>
              <w:rPr>
                <w:color w:val="000000"/>
                <w:sz w:val="20"/>
                <w:szCs w:val="20"/>
              </w:rPr>
            </w:pPr>
            <w:r w:rsidRPr="00D840E2">
              <w:rPr>
                <w:color w:val="000000"/>
                <w:sz w:val="20"/>
                <w:szCs w:val="20"/>
              </w:rPr>
              <w:t>-1.382</w:t>
            </w:r>
          </w:p>
        </w:tc>
        <w:tc>
          <w:tcPr>
            <w:tcW w:w="1150" w:type="dxa"/>
            <w:tcBorders>
              <w:top w:val="nil"/>
              <w:left w:val="nil"/>
              <w:bottom w:val="nil"/>
              <w:right w:val="nil"/>
            </w:tcBorders>
            <w:noWrap/>
            <w:vAlign w:val="bottom"/>
            <w:hideMark/>
          </w:tcPr>
          <w:p w14:paraId="2B63C17E" w14:textId="6E06E799" w:rsidR="001B120D" w:rsidRPr="00D840E2" w:rsidRDefault="001B120D" w:rsidP="00586E40">
            <w:pPr>
              <w:jc w:val="center"/>
              <w:rPr>
                <w:color w:val="000000"/>
                <w:sz w:val="20"/>
                <w:szCs w:val="20"/>
              </w:rPr>
            </w:pPr>
            <w:r w:rsidRPr="00D840E2">
              <w:rPr>
                <w:color w:val="000000"/>
                <w:sz w:val="20"/>
                <w:szCs w:val="20"/>
              </w:rPr>
              <w:t>0.167</w:t>
            </w:r>
          </w:p>
        </w:tc>
        <w:tc>
          <w:tcPr>
            <w:tcW w:w="1150" w:type="dxa"/>
            <w:tcBorders>
              <w:top w:val="nil"/>
              <w:left w:val="nil"/>
              <w:bottom w:val="nil"/>
              <w:right w:val="nil"/>
            </w:tcBorders>
            <w:noWrap/>
            <w:vAlign w:val="bottom"/>
            <w:hideMark/>
          </w:tcPr>
          <w:p w14:paraId="2D02C3C9" w14:textId="77777777" w:rsidR="001B120D" w:rsidRPr="00D840E2" w:rsidRDefault="001B120D" w:rsidP="00586E40">
            <w:pPr>
              <w:jc w:val="center"/>
              <w:rPr>
                <w:color w:val="000000"/>
                <w:sz w:val="20"/>
                <w:szCs w:val="20"/>
              </w:rPr>
            </w:pPr>
            <w:r w:rsidRPr="00D840E2">
              <w:rPr>
                <w:color w:val="000000"/>
                <w:sz w:val="20"/>
                <w:szCs w:val="20"/>
              </w:rPr>
              <w:t>0.531</w:t>
            </w:r>
          </w:p>
        </w:tc>
      </w:tr>
      <w:tr w:rsidR="001B120D" w:rsidRPr="00D840E2" w14:paraId="21EE452D" w14:textId="77777777" w:rsidTr="00586E40">
        <w:trPr>
          <w:trHeight w:val="320"/>
        </w:trPr>
        <w:tc>
          <w:tcPr>
            <w:tcW w:w="1363" w:type="dxa"/>
            <w:tcBorders>
              <w:top w:val="nil"/>
              <w:left w:val="nil"/>
              <w:bottom w:val="nil"/>
              <w:right w:val="nil"/>
            </w:tcBorders>
            <w:noWrap/>
            <w:vAlign w:val="bottom"/>
            <w:hideMark/>
          </w:tcPr>
          <w:p w14:paraId="34A88B8A"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40FE064C" w14:textId="6453F957"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6C44714A" w14:textId="77777777" w:rsidR="001B120D" w:rsidRPr="00D840E2" w:rsidRDefault="001B120D" w:rsidP="00586E40">
            <w:pPr>
              <w:jc w:val="center"/>
              <w:rPr>
                <w:color w:val="000000"/>
                <w:sz w:val="20"/>
                <w:szCs w:val="20"/>
              </w:rPr>
            </w:pPr>
            <w:r w:rsidRPr="00D840E2">
              <w:rPr>
                <w:color w:val="000000"/>
                <w:sz w:val="20"/>
                <w:szCs w:val="20"/>
              </w:rPr>
              <w:t>0.581</w:t>
            </w:r>
          </w:p>
        </w:tc>
        <w:tc>
          <w:tcPr>
            <w:tcW w:w="1150" w:type="dxa"/>
            <w:tcBorders>
              <w:top w:val="nil"/>
              <w:left w:val="nil"/>
              <w:bottom w:val="nil"/>
              <w:right w:val="nil"/>
            </w:tcBorders>
            <w:noWrap/>
            <w:vAlign w:val="bottom"/>
            <w:hideMark/>
          </w:tcPr>
          <w:p w14:paraId="18BB225D" w14:textId="77777777" w:rsidR="001B120D" w:rsidRPr="00D840E2" w:rsidRDefault="001B120D" w:rsidP="00586E40">
            <w:pPr>
              <w:jc w:val="center"/>
              <w:rPr>
                <w:color w:val="000000"/>
                <w:sz w:val="20"/>
                <w:szCs w:val="20"/>
              </w:rPr>
            </w:pPr>
            <w:r w:rsidRPr="00D840E2">
              <w:rPr>
                <w:color w:val="000000"/>
                <w:sz w:val="20"/>
                <w:szCs w:val="20"/>
              </w:rPr>
              <w:t>0.392</w:t>
            </w:r>
          </w:p>
        </w:tc>
        <w:tc>
          <w:tcPr>
            <w:tcW w:w="1150" w:type="dxa"/>
            <w:tcBorders>
              <w:top w:val="nil"/>
              <w:left w:val="nil"/>
              <w:bottom w:val="nil"/>
              <w:right w:val="nil"/>
            </w:tcBorders>
            <w:noWrap/>
            <w:vAlign w:val="bottom"/>
            <w:hideMark/>
          </w:tcPr>
          <w:p w14:paraId="5E2214A3" w14:textId="77777777" w:rsidR="001B120D" w:rsidRPr="00D840E2" w:rsidRDefault="001B120D" w:rsidP="00586E40">
            <w:pPr>
              <w:jc w:val="center"/>
              <w:rPr>
                <w:color w:val="000000"/>
                <w:sz w:val="20"/>
                <w:szCs w:val="20"/>
              </w:rPr>
            </w:pPr>
            <w:r w:rsidRPr="00D840E2">
              <w:rPr>
                <w:color w:val="000000"/>
                <w:sz w:val="20"/>
                <w:szCs w:val="20"/>
              </w:rPr>
              <w:t>1.481</w:t>
            </w:r>
          </w:p>
        </w:tc>
        <w:tc>
          <w:tcPr>
            <w:tcW w:w="1150" w:type="dxa"/>
            <w:tcBorders>
              <w:top w:val="nil"/>
              <w:left w:val="nil"/>
              <w:bottom w:val="nil"/>
              <w:right w:val="nil"/>
            </w:tcBorders>
            <w:noWrap/>
            <w:vAlign w:val="bottom"/>
            <w:hideMark/>
          </w:tcPr>
          <w:p w14:paraId="5C7E9CA9" w14:textId="19EFCFDF" w:rsidR="001B120D" w:rsidRPr="00D840E2" w:rsidRDefault="001B120D" w:rsidP="00586E40">
            <w:pPr>
              <w:jc w:val="center"/>
              <w:rPr>
                <w:color w:val="000000"/>
                <w:sz w:val="20"/>
                <w:szCs w:val="20"/>
              </w:rPr>
            </w:pPr>
            <w:r w:rsidRPr="00D840E2">
              <w:rPr>
                <w:color w:val="000000"/>
                <w:sz w:val="20"/>
                <w:szCs w:val="20"/>
              </w:rPr>
              <w:t>0.139</w:t>
            </w:r>
          </w:p>
        </w:tc>
        <w:tc>
          <w:tcPr>
            <w:tcW w:w="1150" w:type="dxa"/>
            <w:tcBorders>
              <w:top w:val="nil"/>
              <w:left w:val="nil"/>
              <w:bottom w:val="nil"/>
              <w:right w:val="nil"/>
            </w:tcBorders>
            <w:noWrap/>
            <w:vAlign w:val="bottom"/>
            <w:hideMark/>
          </w:tcPr>
          <w:p w14:paraId="004CEB5F" w14:textId="77777777" w:rsidR="001B120D" w:rsidRPr="00D840E2" w:rsidRDefault="001B120D" w:rsidP="00586E40">
            <w:pPr>
              <w:jc w:val="center"/>
              <w:rPr>
                <w:color w:val="000000"/>
                <w:sz w:val="20"/>
                <w:szCs w:val="20"/>
              </w:rPr>
            </w:pPr>
            <w:r w:rsidRPr="00D840E2">
              <w:rPr>
                <w:color w:val="000000"/>
                <w:sz w:val="20"/>
                <w:szCs w:val="20"/>
              </w:rPr>
              <w:t>0.491</w:t>
            </w:r>
          </w:p>
        </w:tc>
      </w:tr>
      <w:tr w:rsidR="001B120D" w:rsidRPr="00D840E2" w14:paraId="488B6FAD" w14:textId="77777777" w:rsidTr="00586E40">
        <w:trPr>
          <w:trHeight w:val="320"/>
        </w:trPr>
        <w:tc>
          <w:tcPr>
            <w:tcW w:w="1363" w:type="dxa"/>
            <w:tcBorders>
              <w:top w:val="nil"/>
              <w:left w:val="nil"/>
              <w:bottom w:val="nil"/>
              <w:right w:val="nil"/>
            </w:tcBorders>
            <w:noWrap/>
            <w:vAlign w:val="bottom"/>
            <w:hideMark/>
          </w:tcPr>
          <w:p w14:paraId="4CE08286"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5BFC393A" w14:textId="590047CE"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62C4B25" w14:textId="77777777" w:rsidR="001B120D" w:rsidRPr="00D840E2" w:rsidRDefault="001B120D" w:rsidP="00586E40">
            <w:pPr>
              <w:jc w:val="center"/>
              <w:rPr>
                <w:color w:val="000000"/>
                <w:sz w:val="20"/>
                <w:szCs w:val="20"/>
              </w:rPr>
            </w:pPr>
            <w:r w:rsidRPr="00D840E2">
              <w:rPr>
                <w:color w:val="000000"/>
                <w:sz w:val="20"/>
                <w:szCs w:val="20"/>
              </w:rPr>
              <w:t>-0.447</w:t>
            </w:r>
          </w:p>
        </w:tc>
        <w:tc>
          <w:tcPr>
            <w:tcW w:w="1150" w:type="dxa"/>
            <w:tcBorders>
              <w:top w:val="nil"/>
              <w:left w:val="nil"/>
              <w:bottom w:val="nil"/>
              <w:right w:val="nil"/>
            </w:tcBorders>
            <w:noWrap/>
            <w:vAlign w:val="bottom"/>
            <w:hideMark/>
          </w:tcPr>
          <w:p w14:paraId="1C4BCBEC" w14:textId="77777777" w:rsidR="001B120D" w:rsidRPr="00D840E2" w:rsidRDefault="001B120D" w:rsidP="00586E40">
            <w:pPr>
              <w:jc w:val="center"/>
              <w:rPr>
                <w:color w:val="000000"/>
                <w:sz w:val="20"/>
                <w:szCs w:val="20"/>
              </w:rPr>
            </w:pPr>
            <w:r w:rsidRPr="00D840E2">
              <w:rPr>
                <w:color w:val="000000"/>
                <w:sz w:val="20"/>
                <w:szCs w:val="20"/>
              </w:rPr>
              <w:t>0.293</w:t>
            </w:r>
          </w:p>
        </w:tc>
        <w:tc>
          <w:tcPr>
            <w:tcW w:w="1150" w:type="dxa"/>
            <w:tcBorders>
              <w:top w:val="nil"/>
              <w:left w:val="nil"/>
              <w:bottom w:val="nil"/>
              <w:right w:val="nil"/>
            </w:tcBorders>
            <w:noWrap/>
            <w:vAlign w:val="bottom"/>
            <w:hideMark/>
          </w:tcPr>
          <w:p w14:paraId="22DACB6B" w14:textId="77777777" w:rsidR="001B120D" w:rsidRPr="00D840E2" w:rsidRDefault="001B120D" w:rsidP="00586E40">
            <w:pPr>
              <w:jc w:val="center"/>
              <w:rPr>
                <w:color w:val="000000"/>
                <w:sz w:val="20"/>
                <w:szCs w:val="20"/>
              </w:rPr>
            </w:pPr>
            <w:r w:rsidRPr="00D840E2">
              <w:rPr>
                <w:color w:val="000000"/>
                <w:sz w:val="20"/>
                <w:szCs w:val="20"/>
              </w:rPr>
              <w:t>-1.528</w:t>
            </w:r>
          </w:p>
        </w:tc>
        <w:tc>
          <w:tcPr>
            <w:tcW w:w="1150" w:type="dxa"/>
            <w:tcBorders>
              <w:top w:val="nil"/>
              <w:left w:val="nil"/>
              <w:bottom w:val="nil"/>
              <w:right w:val="nil"/>
            </w:tcBorders>
            <w:noWrap/>
            <w:vAlign w:val="bottom"/>
            <w:hideMark/>
          </w:tcPr>
          <w:p w14:paraId="3EBA8191" w14:textId="20065815" w:rsidR="001B120D" w:rsidRPr="00D840E2" w:rsidRDefault="001B120D" w:rsidP="00586E40">
            <w:pPr>
              <w:jc w:val="center"/>
              <w:rPr>
                <w:color w:val="000000"/>
                <w:sz w:val="20"/>
                <w:szCs w:val="20"/>
              </w:rPr>
            </w:pPr>
            <w:r w:rsidRPr="00D840E2">
              <w:rPr>
                <w:color w:val="000000"/>
                <w:sz w:val="20"/>
                <w:szCs w:val="20"/>
              </w:rPr>
              <w:t>0.127</w:t>
            </w:r>
          </w:p>
        </w:tc>
        <w:tc>
          <w:tcPr>
            <w:tcW w:w="1150" w:type="dxa"/>
            <w:tcBorders>
              <w:top w:val="nil"/>
              <w:left w:val="nil"/>
              <w:bottom w:val="nil"/>
              <w:right w:val="nil"/>
            </w:tcBorders>
            <w:noWrap/>
            <w:vAlign w:val="bottom"/>
            <w:hideMark/>
          </w:tcPr>
          <w:p w14:paraId="14096C46" w14:textId="77777777" w:rsidR="001B120D" w:rsidRPr="00D840E2" w:rsidRDefault="001B120D" w:rsidP="00586E40">
            <w:pPr>
              <w:jc w:val="center"/>
              <w:rPr>
                <w:color w:val="000000"/>
                <w:sz w:val="20"/>
                <w:szCs w:val="20"/>
              </w:rPr>
            </w:pPr>
            <w:r w:rsidRPr="00D840E2">
              <w:rPr>
                <w:color w:val="000000"/>
                <w:sz w:val="20"/>
                <w:szCs w:val="20"/>
              </w:rPr>
              <w:t>0.411</w:t>
            </w:r>
          </w:p>
        </w:tc>
      </w:tr>
      <w:tr w:rsidR="001B120D" w:rsidRPr="00D840E2" w14:paraId="32541038" w14:textId="77777777" w:rsidTr="00586E40">
        <w:trPr>
          <w:trHeight w:val="320"/>
        </w:trPr>
        <w:tc>
          <w:tcPr>
            <w:tcW w:w="1363" w:type="dxa"/>
            <w:tcBorders>
              <w:top w:val="nil"/>
              <w:left w:val="nil"/>
              <w:bottom w:val="nil"/>
              <w:right w:val="nil"/>
            </w:tcBorders>
            <w:noWrap/>
            <w:vAlign w:val="bottom"/>
            <w:hideMark/>
          </w:tcPr>
          <w:p w14:paraId="28482D2B"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73F9A4FB" w14:textId="09BB6A54"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4B3B33A2" w14:textId="77777777" w:rsidR="001B120D" w:rsidRPr="00D840E2" w:rsidRDefault="001B120D" w:rsidP="00586E40">
            <w:pPr>
              <w:jc w:val="center"/>
              <w:rPr>
                <w:color w:val="000000"/>
                <w:sz w:val="20"/>
                <w:szCs w:val="20"/>
              </w:rPr>
            </w:pPr>
            <w:r w:rsidRPr="00D840E2">
              <w:rPr>
                <w:color w:val="000000"/>
                <w:sz w:val="20"/>
                <w:szCs w:val="20"/>
              </w:rPr>
              <w:t>-0.143</w:t>
            </w:r>
          </w:p>
        </w:tc>
        <w:tc>
          <w:tcPr>
            <w:tcW w:w="1150" w:type="dxa"/>
            <w:tcBorders>
              <w:top w:val="nil"/>
              <w:left w:val="nil"/>
              <w:bottom w:val="nil"/>
              <w:right w:val="nil"/>
            </w:tcBorders>
            <w:noWrap/>
            <w:vAlign w:val="bottom"/>
            <w:hideMark/>
          </w:tcPr>
          <w:p w14:paraId="3938B0D5" w14:textId="77777777" w:rsidR="001B120D" w:rsidRPr="00D840E2" w:rsidRDefault="001B120D" w:rsidP="00586E40">
            <w:pPr>
              <w:jc w:val="center"/>
              <w:rPr>
                <w:color w:val="000000"/>
                <w:sz w:val="20"/>
                <w:szCs w:val="20"/>
              </w:rPr>
            </w:pPr>
            <w:r w:rsidRPr="00D840E2">
              <w:rPr>
                <w:color w:val="000000"/>
                <w:sz w:val="20"/>
                <w:szCs w:val="20"/>
              </w:rPr>
              <w:t>0.34</w:t>
            </w:r>
          </w:p>
        </w:tc>
        <w:tc>
          <w:tcPr>
            <w:tcW w:w="1150" w:type="dxa"/>
            <w:tcBorders>
              <w:top w:val="nil"/>
              <w:left w:val="nil"/>
              <w:bottom w:val="nil"/>
              <w:right w:val="nil"/>
            </w:tcBorders>
            <w:noWrap/>
            <w:vAlign w:val="bottom"/>
            <w:hideMark/>
          </w:tcPr>
          <w:p w14:paraId="4EE4B332" w14:textId="77777777" w:rsidR="001B120D" w:rsidRPr="00D840E2" w:rsidRDefault="001B120D" w:rsidP="00586E40">
            <w:pPr>
              <w:jc w:val="center"/>
              <w:rPr>
                <w:color w:val="000000"/>
                <w:sz w:val="20"/>
                <w:szCs w:val="20"/>
              </w:rPr>
            </w:pPr>
            <w:r w:rsidRPr="00D840E2">
              <w:rPr>
                <w:color w:val="000000"/>
                <w:sz w:val="20"/>
                <w:szCs w:val="20"/>
              </w:rPr>
              <w:t>-0.421</w:t>
            </w:r>
          </w:p>
        </w:tc>
        <w:tc>
          <w:tcPr>
            <w:tcW w:w="1150" w:type="dxa"/>
            <w:tcBorders>
              <w:top w:val="nil"/>
              <w:left w:val="nil"/>
              <w:bottom w:val="nil"/>
              <w:right w:val="nil"/>
            </w:tcBorders>
            <w:noWrap/>
            <w:vAlign w:val="bottom"/>
            <w:hideMark/>
          </w:tcPr>
          <w:p w14:paraId="36BB5A82" w14:textId="2E6DEEB4" w:rsidR="001B120D" w:rsidRPr="00D840E2" w:rsidRDefault="001B120D" w:rsidP="00586E40">
            <w:pPr>
              <w:jc w:val="center"/>
              <w:rPr>
                <w:color w:val="000000"/>
                <w:sz w:val="20"/>
                <w:szCs w:val="20"/>
              </w:rPr>
            </w:pPr>
            <w:r w:rsidRPr="00D840E2">
              <w:rPr>
                <w:color w:val="000000"/>
                <w:sz w:val="20"/>
                <w:szCs w:val="20"/>
              </w:rPr>
              <w:t>0.673</w:t>
            </w:r>
          </w:p>
        </w:tc>
        <w:tc>
          <w:tcPr>
            <w:tcW w:w="1150" w:type="dxa"/>
            <w:tcBorders>
              <w:top w:val="nil"/>
              <w:left w:val="nil"/>
              <w:bottom w:val="nil"/>
              <w:right w:val="nil"/>
            </w:tcBorders>
            <w:noWrap/>
            <w:vAlign w:val="bottom"/>
            <w:hideMark/>
          </w:tcPr>
          <w:p w14:paraId="4C8C02CB" w14:textId="77777777" w:rsidR="001B120D" w:rsidRPr="00D840E2" w:rsidRDefault="001B120D" w:rsidP="00586E40">
            <w:pPr>
              <w:jc w:val="center"/>
              <w:rPr>
                <w:color w:val="000000"/>
                <w:sz w:val="20"/>
                <w:szCs w:val="20"/>
              </w:rPr>
            </w:pPr>
            <w:r w:rsidRPr="00D840E2">
              <w:rPr>
                <w:color w:val="000000"/>
                <w:sz w:val="20"/>
                <w:szCs w:val="20"/>
              </w:rPr>
              <w:t>0.906</w:t>
            </w:r>
          </w:p>
        </w:tc>
      </w:tr>
      <w:tr w:rsidR="001B120D" w:rsidRPr="00D840E2" w14:paraId="1D86A915" w14:textId="77777777" w:rsidTr="00586E40">
        <w:trPr>
          <w:trHeight w:val="320"/>
        </w:trPr>
        <w:tc>
          <w:tcPr>
            <w:tcW w:w="1363" w:type="dxa"/>
            <w:tcBorders>
              <w:top w:val="nil"/>
              <w:left w:val="nil"/>
              <w:bottom w:val="nil"/>
              <w:right w:val="nil"/>
            </w:tcBorders>
            <w:noWrap/>
            <w:vAlign w:val="bottom"/>
            <w:hideMark/>
          </w:tcPr>
          <w:p w14:paraId="5DFF1274"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1D73CB60" w14:textId="4C4199B4"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E4DF68A" w14:textId="77777777" w:rsidR="001B120D" w:rsidRPr="00D840E2" w:rsidRDefault="001B120D" w:rsidP="00586E40">
            <w:pPr>
              <w:jc w:val="center"/>
              <w:rPr>
                <w:color w:val="000000"/>
                <w:sz w:val="20"/>
                <w:szCs w:val="20"/>
              </w:rPr>
            </w:pPr>
            <w:r w:rsidRPr="00D840E2">
              <w:rPr>
                <w:color w:val="000000"/>
                <w:sz w:val="20"/>
                <w:szCs w:val="20"/>
              </w:rPr>
              <w:t>-1.166</w:t>
            </w:r>
          </w:p>
        </w:tc>
        <w:tc>
          <w:tcPr>
            <w:tcW w:w="1150" w:type="dxa"/>
            <w:tcBorders>
              <w:top w:val="nil"/>
              <w:left w:val="nil"/>
              <w:bottom w:val="nil"/>
              <w:right w:val="nil"/>
            </w:tcBorders>
            <w:noWrap/>
            <w:vAlign w:val="bottom"/>
            <w:hideMark/>
          </w:tcPr>
          <w:p w14:paraId="0FF81614" w14:textId="77777777" w:rsidR="001B120D" w:rsidRPr="00D840E2" w:rsidRDefault="001B120D" w:rsidP="00586E40">
            <w:pPr>
              <w:jc w:val="center"/>
              <w:rPr>
                <w:color w:val="000000"/>
                <w:sz w:val="20"/>
                <w:szCs w:val="20"/>
              </w:rPr>
            </w:pPr>
            <w:r w:rsidRPr="00D840E2">
              <w:rPr>
                <w:color w:val="000000"/>
                <w:sz w:val="20"/>
                <w:szCs w:val="20"/>
              </w:rPr>
              <w:t>0.289</w:t>
            </w:r>
          </w:p>
        </w:tc>
        <w:tc>
          <w:tcPr>
            <w:tcW w:w="1150" w:type="dxa"/>
            <w:tcBorders>
              <w:top w:val="nil"/>
              <w:left w:val="nil"/>
              <w:bottom w:val="nil"/>
              <w:right w:val="nil"/>
            </w:tcBorders>
            <w:noWrap/>
            <w:vAlign w:val="bottom"/>
            <w:hideMark/>
          </w:tcPr>
          <w:p w14:paraId="3B73C02D" w14:textId="77777777" w:rsidR="001B120D" w:rsidRPr="00D840E2" w:rsidRDefault="001B120D" w:rsidP="00586E40">
            <w:pPr>
              <w:jc w:val="center"/>
              <w:rPr>
                <w:color w:val="000000"/>
                <w:sz w:val="20"/>
                <w:szCs w:val="20"/>
              </w:rPr>
            </w:pPr>
            <w:r w:rsidRPr="00D840E2">
              <w:rPr>
                <w:color w:val="000000"/>
                <w:sz w:val="20"/>
                <w:szCs w:val="20"/>
              </w:rPr>
              <w:t>-4.038</w:t>
            </w:r>
          </w:p>
        </w:tc>
        <w:tc>
          <w:tcPr>
            <w:tcW w:w="1150" w:type="dxa"/>
            <w:tcBorders>
              <w:top w:val="nil"/>
              <w:left w:val="nil"/>
              <w:bottom w:val="nil"/>
              <w:right w:val="nil"/>
            </w:tcBorders>
            <w:noWrap/>
            <w:vAlign w:val="bottom"/>
            <w:hideMark/>
          </w:tcPr>
          <w:p w14:paraId="62A0600D" w14:textId="5BD5E7CC"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3D91CD88"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4B503F69" w14:textId="77777777" w:rsidTr="00586E40">
        <w:trPr>
          <w:trHeight w:val="320"/>
        </w:trPr>
        <w:tc>
          <w:tcPr>
            <w:tcW w:w="1363" w:type="dxa"/>
            <w:tcBorders>
              <w:top w:val="nil"/>
              <w:left w:val="nil"/>
              <w:bottom w:val="nil"/>
              <w:right w:val="nil"/>
            </w:tcBorders>
            <w:noWrap/>
            <w:vAlign w:val="bottom"/>
            <w:hideMark/>
          </w:tcPr>
          <w:p w14:paraId="521159D4"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7EAFF3A0" w14:textId="562D32EA"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3F224A9E" w14:textId="77777777" w:rsidR="001B120D" w:rsidRPr="00D840E2" w:rsidRDefault="001B120D" w:rsidP="00586E40">
            <w:pPr>
              <w:jc w:val="center"/>
              <w:rPr>
                <w:color w:val="000000"/>
                <w:sz w:val="20"/>
                <w:szCs w:val="20"/>
              </w:rPr>
            </w:pPr>
            <w:r w:rsidRPr="00D840E2">
              <w:rPr>
                <w:color w:val="000000"/>
                <w:sz w:val="20"/>
                <w:szCs w:val="20"/>
              </w:rPr>
              <w:t>-0.713</w:t>
            </w:r>
          </w:p>
        </w:tc>
        <w:tc>
          <w:tcPr>
            <w:tcW w:w="1150" w:type="dxa"/>
            <w:tcBorders>
              <w:top w:val="nil"/>
              <w:left w:val="nil"/>
              <w:bottom w:val="nil"/>
              <w:right w:val="nil"/>
            </w:tcBorders>
            <w:noWrap/>
            <w:vAlign w:val="bottom"/>
            <w:hideMark/>
          </w:tcPr>
          <w:p w14:paraId="2195753A" w14:textId="77777777" w:rsidR="001B120D" w:rsidRPr="00D840E2" w:rsidRDefault="001B120D" w:rsidP="00586E40">
            <w:pPr>
              <w:jc w:val="center"/>
              <w:rPr>
                <w:color w:val="000000"/>
                <w:sz w:val="20"/>
                <w:szCs w:val="20"/>
              </w:rPr>
            </w:pPr>
            <w:r w:rsidRPr="00D840E2">
              <w:rPr>
                <w:color w:val="000000"/>
                <w:sz w:val="20"/>
                <w:szCs w:val="20"/>
              </w:rPr>
              <w:t>0.337</w:t>
            </w:r>
          </w:p>
        </w:tc>
        <w:tc>
          <w:tcPr>
            <w:tcW w:w="1150" w:type="dxa"/>
            <w:tcBorders>
              <w:top w:val="nil"/>
              <w:left w:val="nil"/>
              <w:bottom w:val="nil"/>
              <w:right w:val="nil"/>
            </w:tcBorders>
            <w:noWrap/>
            <w:vAlign w:val="bottom"/>
            <w:hideMark/>
          </w:tcPr>
          <w:p w14:paraId="7DBF0623" w14:textId="77777777" w:rsidR="001B120D" w:rsidRPr="00D840E2" w:rsidRDefault="001B120D" w:rsidP="00586E40">
            <w:pPr>
              <w:jc w:val="center"/>
              <w:rPr>
                <w:color w:val="000000"/>
                <w:sz w:val="20"/>
                <w:szCs w:val="20"/>
              </w:rPr>
            </w:pPr>
            <w:r w:rsidRPr="00D840E2">
              <w:rPr>
                <w:color w:val="000000"/>
                <w:sz w:val="20"/>
                <w:szCs w:val="20"/>
              </w:rPr>
              <w:t>-2.118</w:t>
            </w:r>
          </w:p>
        </w:tc>
        <w:tc>
          <w:tcPr>
            <w:tcW w:w="1150" w:type="dxa"/>
            <w:tcBorders>
              <w:top w:val="nil"/>
              <w:left w:val="nil"/>
              <w:bottom w:val="nil"/>
              <w:right w:val="nil"/>
            </w:tcBorders>
            <w:noWrap/>
            <w:vAlign w:val="bottom"/>
            <w:hideMark/>
          </w:tcPr>
          <w:p w14:paraId="245B6547" w14:textId="77777777" w:rsidR="001B120D" w:rsidRPr="00D840E2" w:rsidRDefault="001B120D" w:rsidP="00586E40">
            <w:pPr>
              <w:jc w:val="center"/>
              <w:rPr>
                <w:color w:val="000000"/>
                <w:sz w:val="20"/>
                <w:szCs w:val="20"/>
              </w:rPr>
            </w:pPr>
            <w:r w:rsidRPr="00D840E2">
              <w:rPr>
                <w:color w:val="000000"/>
                <w:sz w:val="20"/>
                <w:szCs w:val="20"/>
              </w:rPr>
              <w:t>0.034*</w:t>
            </w:r>
          </w:p>
        </w:tc>
        <w:tc>
          <w:tcPr>
            <w:tcW w:w="1150" w:type="dxa"/>
            <w:tcBorders>
              <w:top w:val="nil"/>
              <w:left w:val="nil"/>
              <w:bottom w:val="nil"/>
              <w:right w:val="nil"/>
            </w:tcBorders>
            <w:noWrap/>
            <w:vAlign w:val="bottom"/>
            <w:hideMark/>
          </w:tcPr>
          <w:p w14:paraId="6149124F" w14:textId="77777777" w:rsidR="001B120D" w:rsidRPr="00D840E2" w:rsidRDefault="001B120D" w:rsidP="00586E40">
            <w:pPr>
              <w:jc w:val="center"/>
              <w:rPr>
                <w:color w:val="000000"/>
                <w:sz w:val="20"/>
                <w:szCs w:val="20"/>
              </w:rPr>
            </w:pPr>
            <w:r w:rsidRPr="00D840E2">
              <w:rPr>
                <w:color w:val="000000"/>
                <w:sz w:val="20"/>
                <w:szCs w:val="20"/>
              </w:rPr>
              <w:t>0.148</w:t>
            </w:r>
          </w:p>
        </w:tc>
      </w:tr>
      <w:tr w:rsidR="001B120D" w:rsidRPr="00D840E2" w14:paraId="3C745E13" w14:textId="77777777" w:rsidTr="00586E40">
        <w:trPr>
          <w:trHeight w:val="320"/>
        </w:trPr>
        <w:tc>
          <w:tcPr>
            <w:tcW w:w="1363" w:type="dxa"/>
            <w:tcBorders>
              <w:top w:val="nil"/>
              <w:left w:val="nil"/>
              <w:bottom w:val="nil"/>
              <w:right w:val="nil"/>
            </w:tcBorders>
            <w:noWrap/>
            <w:vAlign w:val="bottom"/>
            <w:hideMark/>
          </w:tcPr>
          <w:p w14:paraId="609D6966" w14:textId="77777777" w:rsidR="001B120D" w:rsidRPr="00D840E2" w:rsidRDefault="001B120D">
            <w:pPr>
              <w:rPr>
                <w:color w:val="000000"/>
                <w:sz w:val="20"/>
                <w:szCs w:val="20"/>
              </w:rPr>
            </w:pPr>
            <w:r w:rsidRPr="00D840E2">
              <w:rPr>
                <w:color w:val="000000"/>
                <w:sz w:val="20"/>
                <w:szCs w:val="20"/>
              </w:rPr>
              <w:t>Diaporthe</w:t>
            </w:r>
          </w:p>
        </w:tc>
        <w:tc>
          <w:tcPr>
            <w:tcW w:w="2181" w:type="dxa"/>
            <w:tcBorders>
              <w:top w:val="nil"/>
              <w:left w:val="nil"/>
              <w:bottom w:val="nil"/>
              <w:right w:val="nil"/>
            </w:tcBorders>
            <w:noWrap/>
            <w:vAlign w:val="bottom"/>
            <w:hideMark/>
          </w:tcPr>
          <w:p w14:paraId="11E1481F" w14:textId="708BF9E9" w:rsidR="001B120D" w:rsidRPr="00D840E2" w:rsidRDefault="00BA6F42">
            <w:pPr>
              <w:rPr>
                <w:color w:val="000000"/>
                <w:sz w:val="20"/>
                <w:szCs w:val="20"/>
              </w:rPr>
            </w:pPr>
            <w:r>
              <w:rPr>
                <w:color w:val="000000"/>
                <w:sz w:val="20"/>
                <w:szCs w:val="20"/>
              </w:rPr>
              <w:t>G&gt;F</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A988D7B" w14:textId="77777777" w:rsidR="001B120D" w:rsidRPr="00D840E2" w:rsidRDefault="001B120D" w:rsidP="00586E40">
            <w:pPr>
              <w:jc w:val="center"/>
              <w:rPr>
                <w:color w:val="000000"/>
                <w:sz w:val="20"/>
                <w:szCs w:val="20"/>
              </w:rPr>
            </w:pPr>
            <w:r w:rsidRPr="00D840E2">
              <w:rPr>
                <w:color w:val="000000"/>
                <w:sz w:val="20"/>
                <w:szCs w:val="20"/>
              </w:rPr>
              <w:t>-0.236</w:t>
            </w:r>
          </w:p>
        </w:tc>
        <w:tc>
          <w:tcPr>
            <w:tcW w:w="1150" w:type="dxa"/>
            <w:tcBorders>
              <w:top w:val="nil"/>
              <w:left w:val="nil"/>
              <w:bottom w:val="nil"/>
              <w:right w:val="nil"/>
            </w:tcBorders>
            <w:noWrap/>
            <w:vAlign w:val="bottom"/>
            <w:hideMark/>
          </w:tcPr>
          <w:p w14:paraId="19784E59" w14:textId="77777777" w:rsidR="001B120D" w:rsidRPr="00D840E2" w:rsidRDefault="001B120D" w:rsidP="00586E40">
            <w:pPr>
              <w:jc w:val="center"/>
              <w:rPr>
                <w:color w:val="000000"/>
                <w:sz w:val="20"/>
                <w:szCs w:val="20"/>
              </w:rPr>
            </w:pPr>
            <w:r w:rsidRPr="00D840E2">
              <w:rPr>
                <w:color w:val="000000"/>
                <w:sz w:val="20"/>
                <w:szCs w:val="20"/>
              </w:rPr>
              <w:t>0.213</w:t>
            </w:r>
          </w:p>
        </w:tc>
        <w:tc>
          <w:tcPr>
            <w:tcW w:w="1150" w:type="dxa"/>
            <w:tcBorders>
              <w:top w:val="nil"/>
              <w:left w:val="nil"/>
              <w:bottom w:val="nil"/>
              <w:right w:val="nil"/>
            </w:tcBorders>
            <w:noWrap/>
            <w:vAlign w:val="bottom"/>
            <w:hideMark/>
          </w:tcPr>
          <w:p w14:paraId="37627BAF" w14:textId="77777777" w:rsidR="001B120D" w:rsidRPr="00D840E2" w:rsidRDefault="001B120D" w:rsidP="00586E40">
            <w:pPr>
              <w:jc w:val="center"/>
              <w:rPr>
                <w:color w:val="000000"/>
                <w:sz w:val="20"/>
                <w:szCs w:val="20"/>
              </w:rPr>
            </w:pPr>
            <w:r w:rsidRPr="00D840E2">
              <w:rPr>
                <w:color w:val="000000"/>
                <w:sz w:val="20"/>
                <w:szCs w:val="20"/>
              </w:rPr>
              <w:t>-1.11</w:t>
            </w:r>
          </w:p>
        </w:tc>
        <w:tc>
          <w:tcPr>
            <w:tcW w:w="1150" w:type="dxa"/>
            <w:tcBorders>
              <w:top w:val="nil"/>
              <w:left w:val="nil"/>
              <w:bottom w:val="nil"/>
              <w:right w:val="nil"/>
            </w:tcBorders>
            <w:noWrap/>
            <w:vAlign w:val="bottom"/>
            <w:hideMark/>
          </w:tcPr>
          <w:p w14:paraId="582FA9C3" w14:textId="4A6B3765" w:rsidR="001B120D" w:rsidRPr="00D840E2" w:rsidRDefault="001B120D" w:rsidP="00586E40">
            <w:pPr>
              <w:jc w:val="center"/>
              <w:rPr>
                <w:color w:val="000000"/>
                <w:sz w:val="20"/>
                <w:szCs w:val="20"/>
              </w:rPr>
            </w:pPr>
            <w:r w:rsidRPr="00D840E2">
              <w:rPr>
                <w:color w:val="000000"/>
                <w:sz w:val="20"/>
                <w:szCs w:val="20"/>
              </w:rPr>
              <w:t>0.267</w:t>
            </w:r>
          </w:p>
        </w:tc>
        <w:tc>
          <w:tcPr>
            <w:tcW w:w="1150" w:type="dxa"/>
            <w:tcBorders>
              <w:top w:val="nil"/>
              <w:left w:val="nil"/>
              <w:bottom w:val="nil"/>
              <w:right w:val="nil"/>
            </w:tcBorders>
            <w:noWrap/>
            <w:vAlign w:val="bottom"/>
            <w:hideMark/>
          </w:tcPr>
          <w:p w14:paraId="379078BB" w14:textId="77777777" w:rsidR="001B120D" w:rsidRPr="00D840E2" w:rsidRDefault="001B120D" w:rsidP="00586E40">
            <w:pPr>
              <w:jc w:val="center"/>
              <w:rPr>
                <w:color w:val="000000"/>
                <w:sz w:val="20"/>
                <w:szCs w:val="20"/>
              </w:rPr>
            </w:pPr>
            <w:r w:rsidRPr="00D840E2">
              <w:rPr>
                <w:color w:val="000000"/>
                <w:sz w:val="20"/>
                <w:szCs w:val="20"/>
              </w:rPr>
              <w:t>0.694</w:t>
            </w:r>
          </w:p>
        </w:tc>
      </w:tr>
      <w:tr w:rsidR="001B120D" w:rsidRPr="00D840E2" w14:paraId="31B7434B" w14:textId="77777777" w:rsidTr="00586E40">
        <w:trPr>
          <w:trHeight w:val="320"/>
        </w:trPr>
        <w:tc>
          <w:tcPr>
            <w:tcW w:w="1363" w:type="dxa"/>
            <w:tcBorders>
              <w:top w:val="nil"/>
              <w:left w:val="nil"/>
              <w:bottom w:val="nil"/>
              <w:right w:val="nil"/>
            </w:tcBorders>
            <w:noWrap/>
            <w:vAlign w:val="bottom"/>
            <w:hideMark/>
          </w:tcPr>
          <w:p w14:paraId="5749C4F6"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4415E4D6" w14:textId="44FF5CB3"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16F8CCEC" w14:textId="77777777" w:rsidR="001B120D" w:rsidRPr="00D840E2" w:rsidRDefault="001B120D" w:rsidP="00586E40">
            <w:pPr>
              <w:jc w:val="center"/>
              <w:rPr>
                <w:color w:val="000000"/>
                <w:sz w:val="20"/>
                <w:szCs w:val="20"/>
              </w:rPr>
            </w:pPr>
            <w:r w:rsidRPr="00D840E2">
              <w:rPr>
                <w:color w:val="000000"/>
                <w:sz w:val="20"/>
                <w:szCs w:val="20"/>
              </w:rPr>
              <w:t>0.445</w:t>
            </w:r>
          </w:p>
        </w:tc>
        <w:tc>
          <w:tcPr>
            <w:tcW w:w="1150" w:type="dxa"/>
            <w:tcBorders>
              <w:top w:val="nil"/>
              <w:left w:val="nil"/>
              <w:bottom w:val="nil"/>
              <w:right w:val="nil"/>
            </w:tcBorders>
            <w:noWrap/>
            <w:vAlign w:val="bottom"/>
            <w:hideMark/>
          </w:tcPr>
          <w:p w14:paraId="61DA31C7" w14:textId="77777777" w:rsidR="001B120D" w:rsidRPr="00D840E2" w:rsidRDefault="001B120D" w:rsidP="00586E40">
            <w:pPr>
              <w:jc w:val="center"/>
              <w:rPr>
                <w:color w:val="000000"/>
                <w:sz w:val="20"/>
                <w:szCs w:val="20"/>
              </w:rPr>
            </w:pPr>
            <w:r w:rsidRPr="00D840E2">
              <w:rPr>
                <w:color w:val="000000"/>
                <w:sz w:val="20"/>
                <w:szCs w:val="20"/>
              </w:rPr>
              <w:t>0.305</w:t>
            </w:r>
          </w:p>
        </w:tc>
        <w:tc>
          <w:tcPr>
            <w:tcW w:w="1150" w:type="dxa"/>
            <w:tcBorders>
              <w:top w:val="nil"/>
              <w:left w:val="nil"/>
              <w:bottom w:val="nil"/>
              <w:right w:val="nil"/>
            </w:tcBorders>
            <w:noWrap/>
            <w:vAlign w:val="bottom"/>
            <w:hideMark/>
          </w:tcPr>
          <w:p w14:paraId="0AB49A67" w14:textId="77777777" w:rsidR="001B120D" w:rsidRPr="00D840E2" w:rsidRDefault="001B120D" w:rsidP="00586E40">
            <w:pPr>
              <w:jc w:val="center"/>
              <w:rPr>
                <w:color w:val="000000"/>
                <w:sz w:val="20"/>
                <w:szCs w:val="20"/>
              </w:rPr>
            </w:pPr>
            <w:r w:rsidRPr="00D840E2">
              <w:rPr>
                <w:color w:val="000000"/>
                <w:sz w:val="20"/>
                <w:szCs w:val="20"/>
              </w:rPr>
              <w:t>1.457</w:t>
            </w:r>
          </w:p>
        </w:tc>
        <w:tc>
          <w:tcPr>
            <w:tcW w:w="1150" w:type="dxa"/>
            <w:tcBorders>
              <w:top w:val="nil"/>
              <w:left w:val="nil"/>
              <w:bottom w:val="nil"/>
              <w:right w:val="nil"/>
            </w:tcBorders>
            <w:noWrap/>
            <w:vAlign w:val="bottom"/>
            <w:hideMark/>
          </w:tcPr>
          <w:p w14:paraId="4D94259A" w14:textId="0E390CE3" w:rsidR="001B120D" w:rsidRPr="00D840E2" w:rsidRDefault="001B120D" w:rsidP="00586E40">
            <w:pPr>
              <w:jc w:val="center"/>
              <w:rPr>
                <w:color w:val="000000"/>
                <w:sz w:val="20"/>
                <w:szCs w:val="20"/>
              </w:rPr>
            </w:pPr>
            <w:r w:rsidRPr="00D840E2">
              <w:rPr>
                <w:color w:val="000000"/>
                <w:sz w:val="20"/>
                <w:szCs w:val="20"/>
              </w:rPr>
              <w:t>0.145</w:t>
            </w:r>
          </w:p>
        </w:tc>
        <w:tc>
          <w:tcPr>
            <w:tcW w:w="1150" w:type="dxa"/>
            <w:tcBorders>
              <w:top w:val="nil"/>
              <w:left w:val="nil"/>
              <w:bottom w:val="nil"/>
              <w:right w:val="nil"/>
            </w:tcBorders>
            <w:noWrap/>
            <w:vAlign w:val="bottom"/>
            <w:hideMark/>
          </w:tcPr>
          <w:p w14:paraId="47736A06" w14:textId="77777777" w:rsidR="001B120D" w:rsidRPr="00D840E2" w:rsidRDefault="001B120D" w:rsidP="00586E40">
            <w:pPr>
              <w:jc w:val="center"/>
              <w:rPr>
                <w:color w:val="000000"/>
                <w:sz w:val="20"/>
                <w:szCs w:val="20"/>
              </w:rPr>
            </w:pPr>
            <w:r w:rsidRPr="00D840E2">
              <w:rPr>
                <w:color w:val="000000"/>
                <w:sz w:val="20"/>
                <w:szCs w:val="20"/>
              </w:rPr>
              <w:t>0.522</w:t>
            </w:r>
          </w:p>
        </w:tc>
      </w:tr>
      <w:tr w:rsidR="001B120D" w:rsidRPr="00D840E2" w14:paraId="7EE7C421" w14:textId="77777777" w:rsidTr="00586E40">
        <w:trPr>
          <w:trHeight w:val="320"/>
        </w:trPr>
        <w:tc>
          <w:tcPr>
            <w:tcW w:w="1363" w:type="dxa"/>
            <w:tcBorders>
              <w:top w:val="nil"/>
              <w:left w:val="nil"/>
              <w:bottom w:val="nil"/>
              <w:right w:val="nil"/>
            </w:tcBorders>
            <w:noWrap/>
            <w:vAlign w:val="bottom"/>
            <w:hideMark/>
          </w:tcPr>
          <w:p w14:paraId="5E9D694A"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57DD1BF1" w14:textId="13941F03"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5885C125" w14:textId="77777777" w:rsidR="001B120D" w:rsidRPr="00D840E2" w:rsidRDefault="001B120D" w:rsidP="00586E40">
            <w:pPr>
              <w:jc w:val="center"/>
              <w:rPr>
                <w:color w:val="000000"/>
                <w:sz w:val="20"/>
                <w:szCs w:val="20"/>
              </w:rPr>
            </w:pPr>
            <w:r w:rsidRPr="00D840E2">
              <w:rPr>
                <w:color w:val="000000"/>
                <w:sz w:val="20"/>
                <w:szCs w:val="20"/>
              </w:rPr>
              <w:t>-0.305</w:t>
            </w:r>
          </w:p>
        </w:tc>
        <w:tc>
          <w:tcPr>
            <w:tcW w:w="1150" w:type="dxa"/>
            <w:tcBorders>
              <w:top w:val="nil"/>
              <w:left w:val="nil"/>
              <w:bottom w:val="nil"/>
              <w:right w:val="nil"/>
            </w:tcBorders>
            <w:noWrap/>
            <w:vAlign w:val="bottom"/>
            <w:hideMark/>
          </w:tcPr>
          <w:p w14:paraId="1E4F850E" w14:textId="77777777" w:rsidR="001B120D" w:rsidRPr="00D840E2" w:rsidRDefault="001B120D" w:rsidP="00586E40">
            <w:pPr>
              <w:jc w:val="center"/>
              <w:rPr>
                <w:color w:val="000000"/>
                <w:sz w:val="20"/>
                <w:szCs w:val="20"/>
              </w:rPr>
            </w:pPr>
            <w:r w:rsidRPr="00D840E2">
              <w:rPr>
                <w:color w:val="000000"/>
                <w:sz w:val="20"/>
                <w:szCs w:val="20"/>
              </w:rPr>
              <w:t>0.311</w:t>
            </w:r>
          </w:p>
        </w:tc>
        <w:tc>
          <w:tcPr>
            <w:tcW w:w="1150" w:type="dxa"/>
            <w:tcBorders>
              <w:top w:val="nil"/>
              <w:left w:val="nil"/>
              <w:bottom w:val="nil"/>
              <w:right w:val="nil"/>
            </w:tcBorders>
            <w:noWrap/>
            <w:vAlign w:val="bottom"/>
            <w:hideMark/>
          </w:tcPr>
          <w:p w14:paraId="6BB0310A" w14:textId="77777777" w:rsidR="001B120D" w:rsidRPr="00D840E2" w:rsidRDefault="001B120D" w:rsidP="00586E40">
            <w:pPr>
              <w:jc w:val="center"/>
              <w:rPr>
                <w:color w:val="000000"/>
                <w:sz w:val="20"/>
                <w:szCs w:val="20"/>
              </w:rPr>
            </w:pPr>
            <w:r w:rsidRPr="00D840E2">
              <w:rPr>
                <w:color w:val="000000"/>
                <w:sz w:val="20"/>
                <w:szCs w:val="20"/>
              </w:rPr>
              <w:t>-0.981</w:t>
            </w:r>
          </w:p>
        </w:tc>
        <w:tc>
          <w:tcPr>
            <w:tcW w:w="1150" w:type="dxa"/>
            <w:tcBorders>
              <w:top w:val="nil"/>
              <w:left w:val="nil"/>
              <w:bottom w:val="nil"/>
              <w:right w:val="nil"/>
            </w:tcBorders>
            <w:noWrap/>
            <w:vAlign w:val="bottom"/>
            <w:hideMark/>
          </w:tcPr>
          <w:p w14:paraId="61564D5C" w14:textId="3DB02938" w:rsidR="001B120D" w:rsidRPr="00D840E2" w:rsidRDefault="001B120D" w:rsidP="00586E40">
            <w:pPr>
              <w:jc w:val="center"/>
              <w:rPr>
                <w:color w:val="000000"/>
                <w:sz w:val="20"/>
                <w:szCs w:val="20"/>
              </w:rPr>
            </w:pPr>
            <w:r w:rsidRPr="00D840E2">
              <w:rPr>
                <w:color w:val="000000"/>
                <w:sz w:val="20"/>
                <w:szCs w:val="20"/>
              </w:rPr>
              <w:t>0.327</w:t>
            </w:r>
          </w:p>
        </w:tc>
        <w:tc>
          <w:tcPr>
            <w:tcW w:w="1150" w:type="dxa"/>
            <w:tcBorders>
              <w:top w:val="nil"/>
              <w:left w:val="nil"/>
              <w:bottom w:val="nil"/>
              <w:right w:val="nil"/>
            </w:tcBorders>
            <w:noWrap/>
            <w:vAlign w:val="bottom"/>
            <w:hideMark/>
          </w:tcPr>
          <w:p w14:paraId="46E29E82" w14:textId="77777777" w:rsidR="001B120D" w:rsidRPr="00D840E2" w:rsidRDefault="001B120D" w:rsidP="00586E40">
            <w:pPr>
              <w:jc w:val="center"/>
              <w:rPr>
                <w:color w:val="000000"/>
                <w:sz w:val="20"/>
                <w:szCs w:val="20"/>
              </w:rPr>
            </w:pPr>
            <w:r w:rsidRPr="00D840E2">
              <w:rPr>
                <w:color w:val="000000"/>
                <w:sz w:val="20"/>
                <w:szCs w:val="20"/>
              </w:rPr>
              <w:t>0.852</w:t>
            </w:r>
          </w:p>
        </w:tc>
      </w:tr>
      <w:tr w:rsidR="001B120D" w:rsidRPr="00D840E2" w14:paraId="5A841FCE" w14:textId="77777777" w:rsidTr="00586E40">
        <w:trPr>
          <w:trHeight w:val="320"/>
        </w:trPr>
        <w:tc>
          <w:tcPr>
            <w:tcW w:w="1363" w:type="dxa"/>
            <w:tcBorders>
              <w:top w:val="nil"/>
              <w:left w:val="nil"/>
              <w:bottom w:val="nil"/>
              <w:right w:val="nil"/>
            </w:tcBorders>
            <w:noWrap/>
            <w:vAlign w:val="bottom"/>
            <w:hideMark/>
          </w:tcPr>
          <w:p w14:paraId="1C5C1D34"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14D90712" w14:textId="347683B7"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1800s</w:t>
            </w:r>
          </w:p>
        </w:tc>
        <w:tc>
          <w:tcPr>
            <w:tcW w:w="951" w:type="dxa"/>
            <w:tcBorders>
              <w:top w:val="nil"/>
              <w:left w:val="nil"/>
              <w:bottom w:val="nil"/>
              <w:right w:val="nil"/>
            </w:tcBorders>
            <w:noWrap/>
            <w:vAlign w:val="bottom"/>
            <w:hideMark/>
          </w:tcPr>
          <w:p w14:paraId="64F0F356" w14:textId="77777777" w:rsidR="001B120D" w:rsidRPr="00D840E2" w:rsidRDefault="001B120D" w:rsidP="00586E40">
            <w:pPr>
              <w:jc w:val="center"/>
              <w:rPr>
                <w:color w:val="000000"/>
                <w:sz w:val="20"/>
                <w:szCs w:val="20"/>
              </w:rPr>
            </w:pPr>
            <w:r w:rsidRPr="00D840E2">
              <w:rPr>
                <w:color w:val="000000"/>
                <w:sz w:val="20"/>
                <w:szCs w:val="20"/>
              </w:rPr>
              <w:t>1.089</w:t>
            </w:r>
          </w:p>
        </w:tc>
        <w:tc>
          <w:tcPr>
            <w:tcW w:w="1150" w:type="dxa"/>
            <w:tcBorders>
              <w:top w:val="nil"/>
              <w:left w:val="nil"/>
              <w:bottom w:val="nil"/>
              <w:right w:val="nil"/>
            </w:tcBorders>
            <w:noWrap/>
            <w:vAlign w:val="bottom"/>
            <w:hideMark/>
          </w:tcPr>
          <w:p w14:paraId="0AB4141F" w14:textId="77777777" w:rsidR="001B120D" w:rsidRPr="00D840E2" w:rsidRDefault="001B120D" w:rsidP="00586E40">
            <w:pPr>
              <w:jc w:val="center"/>
              <w:rPr>
                <w:color w:val="000000"/>
                <w:sz w:val="20"/>
                <w:szCs w:val="20"/>
              </w:rPr>
            </w:pPr>
            <w:r w:rsidRPr="00D840E2">
              <w:rPr>
                <w:color w:val="000000"/>
                <w:sz w:val="20"/>
                <w:szCs w:val="20"/>
              </w:rPr>
              <w:t>0.667</w:t>
            </w:r>
          </w:p>
        </w:tc>
        <w:tc>
          <w:tcPr>
            <w:tcW w:w="1150" w:type="dxa"/>
            <w:tcBorders>
              <w:top w:val="nil"/>
              <w:left w:val="nil"/>
              <w:bottom w:val="nil"/>
              <w:right w:val="nil"/>
            </w:tcBorders>
            <w:noWrap/>
            <w:vAlign w:val="bottom"/>
            <w:hideMark/>
          </w:tcPr>
          <w:p w14:paraId="39748FA0" w14:textId="77777777" w:rsidR="001B120D" w:rsidRPr="00D840E2" w:rsidRDefault="001B120D" w:rsidP="00586E40">
            <w:pPr>
              <w:jc w:val="center"/>
              <w:rPr>
                <w:color w:val="000000"/>
                <w:sz w:val="20"/>
                <w:szCs w:val="20"/>
              </w:rPr>
            </w:pPr>
            <w:r w:rsidRPr="00D840E2">
              <w:rPr>
                <w:color w:val="000000"/>
                <w:sz w:val="20"/>
                <w:szCs w:val="20"/>
              </w:rPr>
              <w:t>1.631</w:t>
            </w:r>
          </w:p>
        </w:tc>
        <w:tc>
          <w:tcPr>
            <w:tcW w:w="1150" w:type="dxa"/>
            <w:tcBorders>
              <w:top w:val="nil"/>
              <w:left w:val="nil"/>
              <w:bottom w:val="nil"/>
              <w:right w:val="nil"/>
            </w:tcBorders>
            <w:noWrap/>
            <w:vAlign w:val="bottom"/>
            <w:hideMark/>
          </w:tcPr>
          <w:p w14:paraId="47B6C6F7" w14:textId="2A2A317F" w:rsidR="001B120D" w:rsidRPr="00D840E2" w:rsidRDefault="001B120D" w:rsidP="00586E40">
            <w:pPr>
              <w:jc w:val="center"/>
              <w:rPr>
                <w:color w:val="000000"/>
                <w:sz w:val="20"/>
                <w:szCs w:val="20"/>
              </w:rPr>
            </w:pPr>
            <w:r w:rsidRPr="00D840E2">
              <w:rPr>
                <w:color w:val="000000"/>
                <w:sz w:val="20"/>
                <w:szCs w:val="20"/>
              </w:rPr>
              <w:t>0.103</w:t>
            </w:r>
          </w:p>
        </w:tc>
        <w:tc>
          <w:tcPr>
            <w:tcW w:w="1150" w:type="dxa"/>
            <w:tcBorders>
              <w:top w:val="nil"/>
              <w:left w:val="nil"/>
              <w:bottom w:val="nil"/>
              <w:right w:val="nil"/>
            </w:tcBorders>
            <w:noWrap/>
            <w:vAlign w:val="bottom"/>
            <w:hideMark/>
          </w:tcPr>
          <w:p w14:paraId="49FBC367" w14:textId="77777777" w:rsidR="001B120D" w:rsidRPr="00D840E2" w:rsidRDefault="001B120D" w:rsidP="00586E40">
            <w:pPr>
              <w:jc w:val="center"/>
              <w:rPr>
                <w:color w:val="000000"/>
                <w:sz w:val="20"/>
                <w:szCs w:val="20"/>
              </w:rPr>
            </w:pPr>
            <w:r w:rsidRPr="00D840E2">
              <w:rPr>
                <w:color w:val="000000"/>
                <w:sz w:val="20"/>
                <w:szCs w:val="20"/>
              </w:rPr>
              <w:t>0.56</w:t>
            </w:r>
          </w:p>
        </w:tc>
      </w:tr>
      <w:tr w:rsidR="001B120D" w:rsidRPr="00D840E2" w14:paraId="7C6BAB58" w14:textId="77777777" w:rsidTr="00586E40">
        <w:trPr>
          <w:trHeight w:val="320"/>
        </w:trPr>
        <w:tc>
          <w:tcPr>
            <w:tcW w:w="1363" w:type="dxa"/>
            <w:tcBorders>
              <w:top w:val="nil"/>
              <w:left w:val="nil"/>
              <w:bottom w:val="nil"/>
              <w:right w:val="nil"/>
            </w:tcBorders>
            <w:noWrap/>
            <w:vAlign w:val="bottom"/>
            <w:hideMark/>
          </w:tcPr>
          <w:p w14:paraId="19C5166D"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38FA1F5A" w14:textId="41A7E437"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6E918BAC" w14:textId="77777777" w:rsidR="001B120D" w:rsidRPr="00D840E2" w:rsidRDefault="001B120D" w:rsidP="00586E40">
            <w:pPr>
              <w:jc w:val="center"/>
              <w:rPr>
                <w:color w:val="000000"/>
                <w:sz w:val="20"/>
                <w:szCs w:val="20"/>
              </w:rPr>
            </w:pPr>
            <w:r w:rsidRPr="00D840E2">
              <w:rPr>
                <w:color w:val="000000"/>
                <w:sz w:val="20"/>
                <w:szCs w:val="20"/>
              </w:rPr>
              <w:t>-1.091</w:t>
            </w:r>
          </w:p>
        </w:tc>
        <w:tc>
          <w:tcPr>
            <w:tcW w:w="1150" w:type="dxa"/>
            <w:tcBorders>
              <w:top w:val="nil"/>
              <w:left w:val="nil"/>
              <w:bottom w:val="nil"/>
              <w:right w:val="nil"/>
            </w:tcBorders>
            <w:noWrap/>
            <w:vAlign w:val="bottom"/>
            <w:hideMark/>
          </w:tcPr>
          <w:p w14:paraId="60A8265D" w14:textId="77777777" w:rsidR="001B120D" w:rsidRPr="00D840E2" w:rsidRDefault="001B120D" w:rsidP="00586E40">
            <w:pPr>
              <w:jc w:val="center"/>
              <w:rPr>
                <w:color w:val="000000"/>
                <w:sz w:val="20"/>
                <w:szCs w:val="20"/>
              </w:rPr>
            </w:pPr>
            <w:r w:rsidRPr="00D840E2">
              <w:rPr>
                <w:color w:val="000000"/>
                <w:sz w:val="20"/>
                <w:szCs w:val="20"/>
              </w:rPr>
              <w:t>0.232</w:t>
            </w:r>
          </w:p>
        </w:tc>
        <w:tc>
          <w:tcPr>
            <w:tcW w:w="1150" w:type="dxa"/>
            <w:tcBorders>
              <w:top w:val="nil"/>
              <w:left w:val="nil"/>
              <w:bottom w:val="nil"/>
              <w:right w:val="nil"/>
            </w:tcBorders>
            <w:noWrap/>
            <w:vAlign w:val="bottom"/>
            <w:hideMark/>
          </w:tcPr>
          <w:p w14:paraId="2DD4B8BE" w14:textId="77777777" w:rsidR="001B120D" w:rsidRPr="00D840E2" w:rsidRDefault="001B120D" w:rsidP="00586E40">
            <w:pPr>
              <w:jc w:val="center"/>
              <w:rPr>
                <w:color w:val="000000"/>
                <w:sz w:val="20"/>
                <w:szCs w:val="20"/>
              </w:rPr>
            </w:pPr>
            <w:r w:rsidRPr="00D840E2">
              <w:rPr>
                <w:color w:val="000000"/>
                <w:sz w:val="20"/>
                <w:szCs w:val="20"/>
              </w:rPr>
              <w:t>-4.705</w:t>
            </w:r>
          </w:p>
        </w:tc>
        <w:tc>
          <w:tcPr>
            <w:tcW w:w="1150" w:type="dxa"/>
            <w:tcBorders>
              <w:top w:val="nil"/>
              <w:left w:val="nil"/>
              <w:bottom w:val="nil"/>
              <w:right w:val="nil"/>
            </w:tcBorders>
            <w:noWrap/>
            <w:vAlign w:val="bottom"/>
            <w:hideMark/>
          </w:tcPr>
          <w:p w14:paraId="54C02DA2" w14:textId="4CD4DFC0"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6BA38D2B"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1BDD43DE" w14:textId="77777777" w:rsidTr="00586E40">
        <w:trPr>
          <w:trHeight w:val="320"/>
        </w:trPr>
        <w:tc>
          <w:tcPr>
            <w:tcW w:w="1363" w:type="dxa"/>
            <w:tcBorders>
              <w:top w:val="nil"/>
              <w:left w:val="nil"/>
              <w:bottom w:val="nil"/>
              <w:right w:val="nil"/>
            </w:tcBorders>
            <w:noWrap/>
            <w:vAlign w:val="bottom"/>
            <w:hideMark/>
          </w:tcPr>
          <w:p w14:paraId="4999516B"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19D558DB" w14:textId="60EAD890"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28BE7B03" w14:textId="77777777" w:rsidR="001B120D" w:rsidRPr="00D840E2" w:rsidRDefault="001B120D" w:rsidP="00586E40">
            <w:pPr>
              <w:jc w:val="center"/>
              <w:rPr>
                <w:color w:val="000000"/>
                <w:sz w:val="20"/>
                <w:szCs w:val="20"/>
              </w:rPr>
            </w:pPr>
            <w:r w:rsidRPr="00D840E2">
              <w:rPr>
                <w:color w:val="000000"/>
                <w:sz w:val="20"/>
                <w:szCs w:val="20"/>
              </w:rPr>
              <w:t>-0.522</w:t>
            </w:r>
          </w:p>
        </w:tc>
        <w:tc>
          <w:tcPr>
            <w:tcW w:w="1150" w:type="dxa"/>
            <w:tcBorders>
              <w:top w:val="nil"/>
              <w:left w:val="nil"/>
              <w:bottom w:val="nil"/>
              <w:right w:val="nil"/>
            </w:tcBorders>
            <w:noWrap/>
            <w:vAlign w:val="bottom"/>
            <w:hideMark/>
          </w:tcPr>
          <w:p w14:paraId="2E81F76F" w14:textId="77777777" w:rsidR="001B120D" w:rsidRPr="00D840E2" w:rsidRDefault="001B120D" w:rsidP="00586E40">
            <w:pPr>
              <w:jc w:val="center"/>
              <w:rPr>
                <w:color w:val="000000"/>
                <w:sz w:val="20"/>
                <w:szCs w:val="20"/>
              </w:rPr>
            </w:pPr>
            <w:r w:rsidRPr="00D840E2">
              <w:rPr>
                <w:color w:val="000000"/>
                <w:sz w:val="20"/>
                <w:szCs w:val="20"/>
              </w:rPr>
              <w:t>0.294</w:t>
            </w:r>
          </w:p>
        </w:tc>
        <w:tc>
          <w:tcPr>
            <w:tcW w:w="1150" w:type="dxa"/>
            <w:tcBorders>
              <w:top w:val="nil"/>
              <w:left w:val="nil"/>
              <w:bottom w:val="nil"/>
              <w:right w:val="nil"/>
            </w:tcBorders>
            <w:noWrap/>
            <w:vAlign w:val="bottom"/>
            <w:hideMark/>
          </w:tcPr>
          <w:p w14:paraId="4AFE32E4" w14:textId="77777777" w:rsidR="001B120D" w:rsidRPr="00D840E2" w:rsidRDefault="001B120D" w:rsidP="00586E40">
            <w:pPr>
              <w:jc w:val="center"/>
              <w:rPr>
                <w:color w:val="000000"/>
                <w:sz w:val="20"/>
                <w:szCs w:val="20"/>
              </w:rPr>
            </w:pPr>
            <w:r w:rsidRPr="00D840E2">
              <w:rPr>
                <w:color w:val="000000"/>
                <w:sz w:val="20"/>
                <w:szCs w:val="20"/>
              </w:rPr>
              <w:t>-1.778</w:t>
            </w:r>
          </w:p>
        </w:tc>
        <w:tc>
          <w:tcPr>
            <w:tcW w:w="1150" w:type="dxa"/>
            <w:tcBorders>
              <w:top w:val="nil"/>
              <w:left w:val="nil"/>
              <w:bottom w:val="nil"/>
              <w:right w:val="nil"/>
            </w:tcBorders>
            <w:noWrap/>
            <w:vAlign w:val="bottom"/>
            <w:hideMark/>
          </w:tcPr>
          <w:p w14:paraId="14F33F4E" w14:textId="77777777" w:rsidR="001B120D" w:rsidRPr="00D840E2" w:rsidRDefault="001B120D" w:rsidP="00586E40">
            <w:pPr>
              <w:jc w:val="center"/>
              <w:rPr>
                <w:color w:val="000000"/>
                <w:sz w:val="20"/>
                <w:szCs w:val="20"/>
              </w:rPr>
            </w:pPr>
            <w:r w:rsidRPr="00D840E2">
              <w:rPr>
                <w:color w:val="000000"/>
                <w:sz w:val="20"/>
                <w:szCs w:val="20"/>
              </w:rPr>
              <w:t>0.075.</w:t>
            </w:r>
          </w:p>
        </w:tc>
        <w:tc>
          <w:tcPr>
            <w:tcW w:w="1150" w:type="dxa"/>
            <w:tcBorders>
              <w:top w:val="nil"/>
              <w:left w:val="nil"/>
              <w:bottom w:val="nil"/>
              <w:right w:val="nil"/>
            </w:tcBorders>
            <w:noWrap/>
            <w:vAlign w:val="bottom"/>
            <w:hideMark/>
          </w:tcPr>
          <w:p w14:paraId="52D04B15" w14:textId="77777777" w:rsidR="001B120D" w:rsidRPr="00D840E2" w:rsidRDefault="001B120D" w:rsidP="00586E40">
            <w:pPr>
              <w:jc w:val="center"/>
              <w:rPr>
                <w:color w:val="000000"/>
                <w:sz w:val="20"/>
                <w:szCs w:val="20"/>
              </w:rPr>
            </w:pPr>
            <w:r w:rsidRPr="00D840E2">
              <w:rPr>
                <w:color w:val="000000"/>
                <w:sz w:val="20"/>
                <w:szCs w:val="20"/>
              </w:rPr>
              <w:t>0.164</w:t>
            </w:r>
          </w:p>
        </w:tc>
      </w:tr>
      <w:tr w:rsidR="001B120D" w:rsidRPr="00D840E2" w14:paraId="3ABFCF35" w14:textId="77777777" w:rsidTr="00586E40">
        <w:trPr>
          <w:trHeight w:val="320"/>
        </w:trPr>
        <w:tc>
          <w:tcPr>
            <w:tcW w:w="1363" w:type="dxa"/>
            <w:tcBorders>
              <w:top w:val="nil"/>
              <w:left w:val="nil"/>
              <w:bottom w:val="nil"/>
              <w:right w:val="nil"/>
            </w:tcBorders>
            <w:noWrap/>
            <w:vAlign w:val="bottom"/>
            <w:hideMark/>
          </w:tcPr>
          <w:p w14:paraId="128149F5"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04FEF939" w14:textId="355F70DB"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44ABC28B" w14:textId="77777777" w:rsidR="001B120D" w:rsidRPr="00D840E2" w:rsidRDefault="001B120D" w:rsidP="00586E40">
            <w:pPr>
              <w:jc w:val="center"/>
              <w:rPr>
                <w:color w:val="000000"/>
                <w:sz w:val="20"/>
                <w:szCs w:val="20"/>
              </w:rPr>
            </w:pPr>
            <w:r w:rsidRPr="00D840E2">
              <w:rPr>
                <w:color w:val="000000"/>
                <w:sz w:val="20"/>
                <w:szCs w:val="20"/>
              </w:rPr>
              <w:t>-1.381</w:t>
            </w:r>
          </w:p>
        </w:tc>
        <w:tc>
          <w:tcPr>
            <w:tcW w:w="1150" w:type="dxa"/>
            <w:tcBorders>
              <w:top w:val="nil"/>
              <w:left w:val="nil"/>
              <w:bottom w:val="nil"/>
              <w:right w:val="nil"/>
            </w:tcBorders>
            <w:noWrap/>
            <w:vAlign w:val="bottom"/>
            <w:hideMark/>
          </w:tcPr>
          <w:p w14:paraId="0C53293D" w14:textId="77777777" w:rsidR="001B120D" w:rsidRPr="00D840E2" w:rsidRDefault="001B120D" w:rsidP="00586E40">
            <w:pPr>
              <w:jc w:val="center"/>
              <w:rPr>
                <w:color w:val="000000"/>
                <w:sz w:val="20"/>
                <w:szCs w:val="20"/>
              </w:rPr>
            </w:pPr>
            <w:r w:rsidRPr="00D840E2">
              <w:rPr>
                <w:color w:val="000000"/>
                <w:sz w:val="20"/>
                <w:szCs w:val="20"/>
              </w:rPr>
              <w:t>0.684</w:t>
            </w:r>
          </w:p>
        </w:tc>
        <w:tc>
          <w:tcPr>
            <w:tcW w:w="1150" w:type="dxa"/>
            <w:tcBorders>
              <w:top w:val="nil"/>
              <w:left w:val="nil"/>
              <w:bottom w:val="nil"/>
              <w:right w:val="nil"/>
            </w:tcBorders>
            <w:noWrap/>
            <w:vAlign w:val="bottom"/>
            <w:hideMark/>
          </w:tcPr>
          <w:p w14:paraId="6D61BB5C" w14:textId="77777777" w:rsidR="001B120D" w:rsidRPr="00D840E2" w:rsidRDefault="001B120D" w:rsidP="00586E40">
            <w:pPr>
              <w:jc w:val="center"/>
              <w:rPr>
                <w:color w:val="000000"/>
                <w:sz w:val="20"/>
                <w:szCs w:val="20"/>
              </w:rPr>
            </w:pPr>
            <w:r w:rsidRPr="00D840E2">
              <w:rPr>
                <w:color w:val="000000"/>
                <w:sz w:val="20"/>
                <w:szCs w:val="20"/>
              </w:rPr>
              <w:t>-2.019</w:t>
            </w:r>
          </w:p>
        </w:tc>
        <w:tc>
          <w:tcPr>
            <w:tcW w:w="1150" w:type="dxa"/>
            <w:tcBorders>
              <w:top w:val="nil"/>
              <w:left w:val="nil"/>
              <w:bottom w:val="nil"/>
              <w:right w:val="nil"/>
            </w:tcBorders>
            <w:noWrap/>
            <w:vAlign w:val="bottom"/>
            <w:hideMark/>
          </w:tcPr>
          <w:p w14:paraId="595DAD16" w14:textId="77777777" w:rsidR="001B120D" w:rsidRPr="00D840E2" w:rsidRDefault="001B120D" w:rsidP="00586E40">
            <w:pPr>
              <w:jc w:val="center"/>
              <w:rPr>
                <w:color w:val="000000"/>
                <w:sz w:val="20"/>
                <w:szCs w:val="20"/>
              </w:rPr>
            </w:pPr>
            <w:r w:rsidRPr="00D840E2">
              <w:rPr>
                <w:color w:val="000000"/>
                <w:sz w:val="20"/>
                <w:szCs w:val="20"/>
              </w:rPr>
              <w:t>0.043*</w:t>
            </w:r>
          </w:p>
        </w:tc>
        <w:tc>
          <w:tcPr>
            <w:tcW w:w="1150" w:type="dxa"/>
            <w:tcBorders>
              <w:top w:val="nil"/>
              <w:left w:val="nil"/>
              <w:bottom w:val="nil"/>
              <w:right w:val="nil"/>
            </w:tcBorders>
            <w:noWrap/>
            <w:vAlign w:val="bottom"/>
            <w:hideMark/>
          </w:tcPr>
          <w:p w14:paraId="79C5F7C9" w14:textId="77777777" w:rsidR="001B120D" w:rsidRPr="00D840E2" w:rsidRDefault="001B120D" w:rsidP="00586E40">
            <w:pPr>
              <w:jc w:val="center"/>
              <w:rPr>
                <w:color w:val="000000"/>
                <w:sz w:val="20"/>
                <w:szCs w:val="20"/>
              </w:rPr>
            </w:pPr>
            <w:r w:rsidRPr="00D840E2">
              <w:rPr>
                <w:color w:val="000000"/>
                <w:sz w:val="20"/>
                <w:szCs w:val="20"/>
              </w:rPr>
              <w:t>0.312</w:t>
            </w:r>
          </w:p>
        </w:tc>
      </w:tr>
      <w:tr w:rsidR="001B120D" w:rsidRPr="00D840E2" w14:paraId="46BD226D" w14:textId="77777777" w:rsidTr="00586E40">
        <w:trPr>
          <w:trHeight w:val="320"/>
        </w:trPr>
        <w:tc>
          <w:tcPr>
            <w:tcW w:w="1363" w:type="dxa"/>
            <w:tcBorders>
              <w:top w:val="nil"/>
              <w:left w:val="nil"/>
              <w:bottom w:val="nil"/>
              <w:right w:val="nil"/>
            </w:tcBorders>
            <w:noWrap/>
            <w:vAlign w:val="bottom"/>
            <w:hideMark/>
          </w:tcPr>
          <w:p w14:paraId="6B7D0163"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35AB2AB4" w14:textId="30C81D50"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0291F8E9" w14:textId="77777777" w:rsidR="001B120D" w:rsidRPr="00D840E2" w:rsidRDefault="001B120D" w:rsidP="00586E40">
            <w:pPr>
              <w:jc w:val="center"/>
              <w:rPr>
                <w:color w:val="000000"/>
                <w:sz w:val="20"/>
                <w:szCs w:val="20"/>
              </w:rPr>
            </w:pPr>
            <w:r w:rsidRPr="00D840E2">
              <w:rPr>
                <w:color w:val="000000"/>
                <w:sz w:val="20"/>
                <w:szCs w:val="20"/>
              </w:rPr>
              <w:t>-0.51</w:t>
            </w:r>
          </w:p>
        </w:tc>
        <w:tc>
          <w:tcPr>
            <w:tcW w:w="1150" w:type="dxa"/>
            <w:tcBorders>
              <w:top w:val="nil"/>
              <w:left w:val="nil"/>
              <w:bottom w:val="nil"/>
              <w:right w:val="nil"/>
            </w:tcBorders>
            <w:noWrap/>
            <w:vAlign w:val="bottom"/>
            <w:hideMark/>
          </w:tcPr>
          <w:p w14:paraId="3506BAFE" w14:textId="77777777" w:rsidR="001B120D" w:rsidRPr="00D840E2" w:rsidRDefault="001B120D" w:rsidP="00586E40">
            <w:pPr>
              <w:jc w:val="center"/>
              <w:rPr>
                <w:color w:val="000000"/>
                <w:sz w:val="20"/>
                <w:szCs w:val="20"/>
              </w:rPr>
            </w:pPr>
            <w:r w:rsidRPr="00D840E2">
              <w:rPr>
                <w:color w:val="000000"/>
                <w:sz w:val="20"/>
                <w:szCs w:val="20"/>
              </w:rPr>
              <w:t>0.681</w:t>
            </w:r>
          </w:p>
        </w:tc>
        <w:tc>
          <w:tcPr>
            <w:tcW w:w="1150" w:type="dxa"/>
            <w:tcBorders>
              <w:top w:val="nil"/>
              <w:left w:val="nil"/>
              <w:bottom w:val="nil"/>
              <w:right w:val="nil"/>
            </w:tcBorders>
            <w:noWrap/>
            <w:vAlign w:val="bottom"/>
            <w:hideMark/>
          </w:tcPr>
          <w:p w14:paraId="5E406C87" w14:textId="77777777" w:rsidR="001B120D" w:rsidRPr="00D840E2" w:rsidRDefault="001B120D" w:rsidP="00586E40">
            <w:pPr>
              <w:jc w:val="center"/>
              <w:rPr>
                <w:color w:val="000000"/>
                <w:sz w:val="20"/>
                <w:szCs w:val="20"/>
              </w:rPr>
            </w:pPr>
            <w:r w:rsidRPr="00D840E2">
              <w:rPr>
                <w:color w:val="000000"/>
                <w:sz w:val="20"/>
                <w:szCs w:val="20"/>
              </w:rPr>
              <w:t>-0.749</w:t>
            </w:r>
          </w:p>
        </w:tc>
        <w:tc>
          <w:tcPr>
            <w:tcW w:w="1150" w:type="dxa"/>
            <w:tcBorders>
              <w:top w:val="nil"/>
              <w:left w:val="nil"/>
              <w:bottom w:val="nil"/>
              <w:right w:val="nil"/>
            </w:tcBorders>
            <w:noWrap/>
            <w:vAlign w:val="bottom"/>
            <w:hideMark/>
          </w:tcPr>
          <w:p w14:paraId="6890681C" w14:textId="2FB99B0C" w:rsidR="001B120D" w:rsidRPr="00D840E2" w:rsidRDefault="001B120D" w:rsidP="00586E40">
            <w:pPr>
              <w:jc w:val="center"/>
              <w:rPr>
                <w:color w:val="000000"/>
                <w:sz w:val="20"/>
                <w:szCs w:val="20"/>
              </w:rPr>
            </w:pPr>
            <w:r w:rsidRPr="00D840E2">
              <w:rPr>
                <w:color w:val="000000"/>
                <w:sz w:val="20"/>
                <w:szCs w:val="20"/>
              </w:rPr>
              <w:t>0.454</w:t>
            </w:r>
          </w:p>
        </w:tc>
        <w:tc>
          <w:tcPr>
            <w:tcW w:w="1150" w:type="dxa"/>
            <w:tcBorders>
              <w:top w:val="nil"/>
              <w:left w:val="nil"/>
              <w:bottom w:val="nil"/>
              <w:right w:val="nil"/>
            </w:tcBorders>
            <w:noWrap/>
            <w:vAlign w:val="bottom"/>
            <w:hideMark/>
          </w:tcPr>
          <w:p w14:paraId="06F6D7B0" w14:textId="77777777" w:rsidR="001B120D" w:rsidRPr="00D840E2" w:rsidRDefault="001B120D" w:rsidP="00586E40">
            <w:pPr>
              <w:jc w:val="center"/>
              <w:rPr>
                <w:color w:val="000000"/>
                <w:sz w:val="20"/>
                <w:szCs w:val="20"/>
              </w:rPr>
            </w:pPr>
            <w:r w:rsidRPr="00D840E2">
              <w:rPr>
                <w:color w:val="000000"/>
                <w:sz w:val="20"/>
                <w:szCs w:val="20"/>
              </w:rPr>
              <w:t>0.768</w:t>
            </w:r>
          </w:p>
        </w:tc>
      </w:tr>
      <w:tr w:rsidR="001B120D" w:rsidRPr="00D840E2" w14:paraId="48FBA562" w14:textId="77777777" w:rsidTr="00586E40">
        <w:trPr>
          <w:trHeight w:val="320"/>
        </w:trPr>
        <w:tc>
          <w:tcPr>
            <w:tcW w:w="1363" w:type="dxa"/>
            <w:tcBorders>
              <w:top w:val="nil"/>
              <w:left w:val="nil"/>
              <w:bottom w:val="nil"/>
              <w:right w:val="nil"/>
            </w:tcBorders>
            <w:noWrap/>
            <w:vAlign w:val="bottom"/>
            <w:hideMark/>
          </w:tcPr>
          <w:p w14:paraId="60DE7EDF"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52B61198" w14:textId="4EA3C80F"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2DCDD33B" w14:textId="77777777" w:rsidR="001B120D" w:rsidRPr="00D840E2" w:rsidRDefault="001B120D" w:rsidP="00586E40">
            <w:pPr>
              <w:jc w:val="center"/>
              <w:rPr>
                <w:color w:val="000000"/>
                <w:sz w:val="20"/>
                <w:szCs w:val="20"/>
              </w:rPr>
            </w:pPr>
            <w:r w:rsidRPr="00D840E2">
              <w:rPr>
                <w:color w:val="000000"/>
                <w:sz w:val="20"/>
                <w:szCs w:val="20"/>
              </w:rPr>
              <w:t>-2.09</w:t>
            </w:r>
          </w:p>
        </w:tc>
        <w:tc>
          <w:tcPr>
            <w:tcW w:w="1150" w:type="dxa"/>
            <w:tcBorders>
              <w:top w:val="nil"/>
              <w:left w:val="nil"/>
              <w:bottom w:val="nil"/>
              <w:right w:val="nil"/>
            </w:tcBorders>
            <w:noWrap/>
            <w:vAlign w:val="bottom"/>
            <w:hideMark/>
          </w:tcPr>
          <w:p w14:paraId="4C2D3E32" w14:textId="77777777" w:rsidR="001B120D" w:rsidRPr="00D840E2" w:rsidRDefault="001B120D" w:rsidP="00586E40">
            <w:pPr>
              <w:jc w:val="center"/>
              <w:rPr>
                <w:color w:val="000000"/>
                <w:sz w:val="20"/>
                <w:szCs w:val="20"/>
              </w:rPr>
            </w:pPr>
            <w:r w:rsidRPr="00D840E2">
              <w:rPr>
                <w:color w:val="000000"/>
                <w:sz w:val="20"/>
                <w:szCs w:val="20"/>
              </w:rPr>
              <w:t>0.652</w:t>
            </w:r>
          </w:p>
        </w:tc>
        <w:tc>
          <w:tcPr>
            <w:tcW w:w="1150" w:type="dxa"/>
            <w:tcBorders>
              <w:top w:val="nil"/>
              <w:left w:val="nil"/>
              <w:bottom w:val="nil"/>
              <w:right w:val="nil"/>
            </w:tcBorders>
            <w:noWrap/>
            <w:vAlign w:val="bottom"/>
            <w:hideMark/>
          </w:tcPr>
          <w:p w14:paraId="7EB7F41A" w14:textId="77777777" w:rsidR="001B120D" w:rsidRPr="00D840E2" w:rsidRDefault="001B120D" w:rsidP="00586E40">
            <w:pPr>
              <w:jc w:val="center"/>
              <w:rPr>
                <w:color w:val="000000"/>
                <w:sz w:val="20"/>
                <w:szCs w:val="20"/>
              </w:rPr>
            </w:pPr>
            <w:r w:rsidRPr="00D840E2">
              <w:rPr>
                <w:color w:val="000000"/>
                <w:sz w:val="20"/>
                <w:szCs w:val="20"/>
              </w:rPr>
              <w:t>-3.206</w:t>
            </w:r>
          </w:p>
        </w:tc>
        <w:tc>
          <w:tcPr>
            <w:tcW w:w="1150" w:type="dxa"/>
            <w:tcBorders>
              <w:top w:val="nil"/>
              <w:left w:val="nil"/>
              <w:bottom w:val="nil"/>
              <w:right w:val="nil"/>
            </w:tcBorders>
            <w:noWrap/>
            <w:vAlign w:val="bottom"/>
            <w:hideMark/>
          </w:tcPr>
          <w:p w14:paraId="721C97E2" w14:textId="77777777" w:rsidR="001B120D" w:rsidRPr="00D840E2" w:rsidRDefault="001B120D" w:rsidP="00586E40">
            <w:pPr>
              <w:jc w:val="center"/>
              <w:rPr>
                <w:color w:val="000000"/>
                <w:sz w:val="20"/>
                <w:szCs w:val="20"/>
              </w:rPr>
            </w:pPr>
            <w:r w:rsidRPr="00D840E2">
              <w:rPr>
                <w:color w:val="000000"/>
                <w:sz w:val="20"/>
                <w:szCs w:val="20"/>
              </w:rPr>
              <w:t>0.001***</w:t>
            </w:r>
          </w:p>
        </w:tc>
        <w:tc>
          <w:tcPr>
            <w:tcW w:w="1150" w:type="dxa"/>
            <w:tcBorders>
              <w:top w:val="nil"/>
              <w:left w:val="nil"/>
              <w:bottom w:val="nil"/>
              <w:right w:val="nil"/>
            </w:tcBorders>
            <w:noWrap/>
            <w:vAlign w:val="bottom"/>
            <w:hideMark/>
          </w:tcPr>
          <w:p w14:paraId="4DFB9E7B" w14:textId="77777777" w:rsidR="001B120D" w:rsidRPr="00D840E2" w:rsidRDefault="001B120D" w:rsidP="00586E40">
            <w:pPr>
              <w:jc w:val="center"/>
              <w:rPr>
                <w:color w:val="000000"/>
                <w:sz w:val="20"/>
                <w:szCs w:val="20"/>
              </w:rPr>
            </w:pPr>
            <w:r w:rsidRPr="00D840E2">
              <w:rPr>
                <w:color w:val="000000"/>
                <w:sz w:val="20"/>
                <w:szCs w:val="20"/>
              </w:rPr>
              <w:t>0.01</w:t>
            </w:r>
          </w:p>
        </w:tc>
      </w:tr>
      <w:tr w:rsidR="001B120D" w:rsidRPr="00D840E2" w14:paraId="3091C029" w14:textId="77777777" w:rsidTr="00586E40">
        <w:trPr>
          <w:trHeight w:val="320"/>
        </w:trPr>
        <w:tc>
          <w:tcPr>
            <w:tcW w:w="1363" w:type="dxa"/>
            <w:tcBorders>
              <w:top w:val="nil"/>
              <w:left w:val="nil"/>
              <w:bottom w:val="nil"/>
              <w:right w:val="nil"/>
            </w:tcBorders>
            <w:noWrap/>
            <w:vAlign w:val="bottom"/>
            <w:hideMark/>
          </w:tcPr>
          <w:p w14:paraId="79046C20"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39B50B6D" w14:textId="0D819175"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71841B8D" w14:textId="77777777" w:rsidR="001B120D" w:rsidRPr="00D840E2" w:rsidRDefault="001B120D" w:rsidP="00586E40">
            <w:pPr>
              <w:jc w:val="center"/>
              <w:rPr>
                <w:color w:val="000000"/>
                <w:sz w:val="20"/>
                <w:szCs w:val="20"/>
              </w:rPr>
            </w:pPr>
            <w:r w:rsidRPr="00D840E2">
              <w:rPr>
                <w:color w:val="000000"/>
                <w:sz w:val="20"/>
                <w:szCs w:val="20"/>
              </w:rPr>
              <w:t>-1.391</w:t>
            </w:r>
          </w:p>
        </w:tc>
        <w:tc>
          <w:tcPr>
            <w:tcW w:w="1150" w:type="dxa"/>
            <w:tcBorders>
              <w:top w:val="nil"/>
              <w:left w:val="nil"/>
              <w:bottom w:val="nil"/>
              <w:right w:val="nil"/>
            </w:tcBorders>
            <w:noWrap/>
            <w:vAlign w:val="bottom"/>
            <w:hideMark/>
          </w:tcPr>
          <w:p w14:paraId="7421F0F2" w14:textId="77777777" w:rsidR="001B120D" w:rsidRPr="00D840E2" w:rsidRDefault="001B120D" w:rsidP="00586E40">
            <w:pPr>
              <w:jc w:val="center"/>
              <w:rPr>
                <w:color w:val="000000"/>
                <w:sz w:val="20"/>
                <w:szCs w:val="20"/>
              </w:rPr>
            </w:pPr>
            <w:r w:rsidRPr="00D840E2">
              <w:rPr>
                <w:color w:val="000000"/>
                <w:sz w:val="20"/>
                <w:szCs w:val="20"/>
              </w:rPr>
              <w:t>0.676</w:t>
            </w:r>
          </w:p>
        </w:tc>
        <w:tc>
          <w:tcPr>
            <w:tcW w:w="1150" w:type="dxa"/>
            <w:tcBorders>
              <w:top w:val="nil"/>
              <w:left w:val="nil"/>
              <w:bottom w:val="nil"/>
              <w:right w:val="nil"/>
            </w:tcBorders>
            <w:noWrap/>
            <w:vAlign w:val="bottom"/>
            <w:hideMark/>
          </w:tcPr>
          <w:p w14:paraId="5525765D" w14:textId="77777777" w:rsidR="001B120D" w:rsidRPr="00D840E2" w:rsidRDefault="001B120D" w:rsidP="00586E40">
            <w:pPr>
              <w:jc w:val="center"/>
              <w:rPr>
                <w:color w:val="000000"/>
                <w:sz w:val="20"/>
                <w:szCs w:val="20"/>
              </w:rPr>
            </w:pPr>
            <w:r w:rsidRPr="00D840E2">
              <w:rPr>
                <w:color w:val="000000"/>
                <w:sz w:val="20"/>
                <w:szCs w:val="20"/>
              </w:rPr>
              <w:t>-2.056</w:t>
            </w:r>
          </w:p>
        </w:tc>
        <w:tc>
          <w:tcPr>
            <w:tcW w:w="1150" w:type="dxa"/>
            <w:tcBorders>
              <w:top w:val="nil"/>
              <w:left w:val="nil"/>
              <w:bottom w:val="nil"/>
              <w:right w:val="nil"/>
            </w:tcBorders>
            <w:noWrap/>
            <w:vAlign w:val="bottom"/>
            <w:hideMark/>
          </w:tcPr>
          <w:p w14:paraId="193AB0C5" w14:textId="77777777" w:rsidR="001B120D" w:rsidRPr="00D840E2" w:rsidRDefault="001B120D" w:rsidP="00586E40">
            <w:pPr>
              <w:jc w:val="center"/>
              <w:rPr>
                <w:color w:val="000000"/>
                <w:sz w:val="20"/>
                <w:szCs w:val="20"/>
              </w:rPr>
            </w:pPr>
            <w:r w:rsidRPr="00D840E2">
              <w:rPr>
                <w:color w:val="000000"/>
                <w:sz w:val="20"/>
                <w:szCs w:val="20"/>
              </w:rPr>
              <w:t>0.04*</w:t>
            </w:r>
          </w:p>
        </w:tc>
        <w:tc>
          <w:tcPr>
            <w:tcW w:w="1150" w:type="dxa"/>
            <w:tcBorders>
              <w:top w:val="nil"/>
              <w:left w:val="nil"/>
              <w:bottom w:val="nil"/>
              <w:right w:val="nil"/>
            </w:tcBorders>
            <w:noWrap/>
            <w:vAlign w:val="bottom"/>
            <w:hideMark/>
          </w:tcPr>
          <w:p w14:paraId="7B9C2704" w14:textId="77777777" w:rsidR="001B120D" w:rsidRPr="00D840E2" w:rsidRDefault="001B120D" w:rsidP="00586E40">
            <w:pPr>
              <w:jc w:val="center"/>
              <w:rPr>
                <w:color w:val="000000"/>
                <w:sz w:val="20"/>
                <w:szCs w:val="20"/>
              </w:rPr>
            </w:pPr>
            <w:r w:rsidRPr="00D840E2">
              <w:rPr>
                <w:color w:val="000000"/>
                <w:sz w:val="20"/>
                <w:szCs w:val="20"/>
              </w:rPr>
              <w:t>0.31</w:t>
            </w:r>
          </w:p>
        </w:tc>
      </w:tr>
      <w:tr w:rsidR="001B120D" w:rsidRPr="00D840E2" w14:paraId="43570322" w14:textId="77777777" w:rsidTr="00586E40">
        <w:trPr>
          <w:trHeight w:val="320"/>
        </w:trPr>
        <w:tc>
          <w:tcPr>
            <w:tcW w:w="1363" w:type="dxa"/>
            <w:tcBorders>
              <w:top w:val="nil"/>
              <w:left w:val="nil"/>
              <w:bottom w:val="nil"/>
              <w:right w:val="nil"/>
            </w:tcBorders>
            <w:noWrap/>
            <w:vAlign w:val="bottom"/>
            <w:hideMark/>
          </w:tcPr>
          <w:p w14:paraId="6285BA89"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3F520B36" w14:textId="62F9FF64"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4984F09B" w14:textId="77777777" w:rsidR="001B120D" w:rsidRPr="00D840E2" w:rsidRDefault="001B120D" w:rsidP="00586E40">
            <w:pPr>
              <w:jc w:val="center"/>
              <w:rPr>
                <w:color w:val="000000"/>
                <w:sz w:val="20"/>
                <w:szCs w:val="20"/>
              </w:rPr>
            </w:pPr>
            <w:r w:rsidRPr="00D840E2">
              <w:rPr>
                <w:color w:val="000000"/>
                <w:sz w:val="20"/>
                <w:szCs w:val="20"/>
              </w:rPr>
              <w:t>0.796</w:t>
            </w:r>
          </w:p>
        </w:tc>
        <w:tc>
          <w:tcPr>
            <w:tcW w:w="1150" w:type="dxa"/>
            <w:tcBorders>
              <w:top w:val="nil"/>
              <w:left w:val="nil"/>
              <w:bottom w:val="nil"/>
              <w:right w:val="nil"/>
            </w:tcBorders>
            <w:noWrap/>
            <w:vAlign w:val="bottom"/>
            <w:hideMark/>
          </w:tcPr>
          <w:p w14:paraId="0C0F49EC" w14:textId="77777777" w:rsidR="001B120D" w:rsidRPr="00D840E2" w:rsidRDefault="001B120D" w:rsidP="00586E40">
            <w:pPr>
              <w:jc w:val="center"/>
              <w:rPr>
                <w:color w:val="000000"/>
                <w:sz w:val="20"/>
                <w:szCs w:val="20"/>
              </w:rPr>
            </w:pPr>
            <w:r w:rsidRPr="00D840E2">
              <w:rPr>
                <w:color w:val="000000"/>
                <w:sz w:val="20"/>
                <w:szCs w:val="20"/>
              </w:rPr>
              <w:t>0.34</w:t>
            </w:r>
          </w:p>
        </w:tc>
        <w:tc>
          <w:tcPr>
            <w:tcW w:w="1150" w:type="dxa"/>
            <w:tcBorders>
              <w:top w:val="nil"/>
              <w:left w:val="nil"/>
              <w:bottom w:val="nil"/>
              <w:right w:val="nil"/>
            </w:tcBorders>
            <w:noWrap/>
            <w:vAlign w:val="bottom"/>
            <w:hideMark/>
          </w:tcPr>
          <w:p w14:paraId="41938D85" w14:textId="77777777" w:rsidR="001B120D" w:rsidRPr="00D840E2" w:rsidRDefault="001B120D" w:rsidP="00586E40">
            <w:pPr>
              <w:jc w:val="center"/>
              <w:rPr>
                <w:color w:val="000000"/>
                <w:sz w:val="20"/>
                <w:szCs w:val="20"/>
              </w:rPr>
            </w:pPr>
            <w:r w:rsidRPr="00D840E2">
              <w:rPr>
                <w:color w:val="000000"/>
                <w:sz w:val="20"/>
                <w:szCs w:val="20"/>
              </w:rPr>
              <w:t>2.341</w:t>
            </w:r>
          </w:p>
        </w:tc>
        <w:tc>
          <w:tcPr>
            <w:tcW w:w="1150" w:type="dxa"/>
            <w:tcBorders>
              <w:top w:val="nil"/>
              <w:left w:val="nil"/>
              <w:bottom w:val="nil"/>
              <w:right w:val="nil"/>
            </w:tcBorders>
            <w:noWrap/>
            <w:vAlign w:val="bottom"/>
            <w:hideMark/>
          </w:tcPr>
          <w:p w14:paraId="54A8F64A" w14:textId="77777777" w:rsidR="001B120D" w:rsidRPr="00D840E2" w:rsidRDefault="001B120D" w:rsidP="00586E40">
            <w:pPr>
              <w:jc w:val="center"/>
              <w:rPr>
                <w:color w:val="000000"/>
                <w:sz w:val="20"/>
                <w:szCs w:val="20"/>
              </w:rPr>
            </w:pPr>
            <w:r w:rsidRPr="00D840E2">
              <w:rPr>
                <w:color w:val="000000"/>
                <w:sz w:val="20"/>
                <w:szCs w:val="20"/>
              </w:rPr>
              <w:t>0.019*</w:t>
            </w:r>
          </w:p>
        </w:tc>
        <w:tc>
          <w:tcPr>
            <w:tcW w:w="1150" w:type="dxa"/>
            <w:tcBorders>
              <w:top w:val="nil"/>
              <w:left w:val="nil"/>
              <w:bottom w:val="nil"/>
              <w:right w:val="nil"/>
            </w:tcBorders>
            <w:noWrap/>
            <w:vAlign w:val="bottom"/>
            <w:hideMark/>
          </w:tcPr>
          <w:p w14:paraId="70FD5FF4" w14:textId="77777777" w:rsidR="001B120D" w:rsidRPr="00D840E2" w:rsidRDefault="001B120D" w:rsidP="00586E40">
            <w:pPr>
              <w:jc w:val="center"/>
              <w:rPr>
                <w:color w:val="000000"/>
                <w:sz w:val="20"/>
                <w:szCs w:val="20"/>
              </w:rPr>
            </w:pPr>
            <w:r w:rsidRPr="00D840E2">
              <w:rPr>
                <w:color w:val="000000"/>
                <w:sz w:val="20"/>
                <w:szCs w:val="20"/>
              </w:rPr>
              <w:t>0.25</w:t>
            </w:r>
          </w:p>
        </w:tc>
      </w:tr>
      <w:tr w:rsidR="001B120D" w:rsidRPr="00D840E2" w14:paraId="1C5C0998" w14:textId="77777777" w:rsidTr="00586E40">
        <w:trPr>
          <w:trHeight w:val="320"/>
        </w:trPr>
        <w:tc>
          <w:tcPr>
            <w:tcW w:w="1363" w:type="dxa"/>
            <w:tcBorders>
              <w:top w:val="nil"/>
              <w:left w:val="nil"/>
              <w:bottom w:val="nil"/>
              <w:right w:val="nil"/>
            </w:tcBorders>
            <w:noWrap/>
            <w:vAlign w:val="bottom"/>
            <w:hideMark/>
          </w:tcPr>
          <w:p w14:paraId="7C2013FA"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75AB5BD9" w14:textId="1EF3331F"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49EF819A" w14:textId="77777777" w:rsidR="001B120D" w:rsidRPr="00D840E2" w:rsidRDefault="001B120D" w:rsidP="00586E40">
            <w:pPr>
              <w:jc w:val="center"/>
              <w:rPr>
                <w:color w:val="000000"/>
                <w:sz w:val="20"/>
                <w:szCs w:val="20"/>
              </w:rPr>
            </w:pPr>
            <w:r w:rsidRPr="00D840E2">
              <w:rPr>
                <w:color w:val="000000"/>
                <w:sz w:val="20"/>
                <w:szCs w:val="20"/>
              </w:rPr>
              <w:t>-0.731</w:t>
            </w:r>
          </w:p>
        </w:tc>
        <w:tc>
          <w:tcPr>
            <w:tcW w:w="1150" w:type="dxa"/>
            <w:tcBorders>
              <w:top w:val="nil"/>
              <w:left w:val="nil"/>
              <w:bottom w:val="nil"/>
              <w:right w:val="nil"/>
            </w:tcBorders>
            <w:noWrap/>
            <w:vAlign w:val="bottom"/>
            <w:hideMark/>
          </w:tcPr>
          <w:p w14:paraId="044BCED6" w14:textId="77777777" w:rsidR="001B120D" w:rsidRPr="00D840E2" w:rsidRDefault="001B120D" w:rsidP="00586E40">
            <w:pPr>
              <w:jc w:val="center"/>
              <w:rPr>
                <w:color w:val="000000"/>
                <w:sz w:val="20"/>
                <w:szCs w:val="20"/>
              </w:rPr>
            </w:pPr>
            <w:r w:rsidRPr="00D840E2">
              <w:rPr>
                <w:color w:val="000000"/>
                <w:sz w:val="20"/>
                <w:szCs w:val="20"/>
              </w:rPr>
              <w:t>0.276</w:t>
            </w:r>
          </w:p>
        </w:tc>
        <w:tc>
          <w:tcPr>
            <w:tcW w:w="1150" w:type="dxa"/>
            <w:tcBorders>
              <w:top w:val="nil"/>
              <w:left w:val="nil"/>
              <w:bottom w:val="nil"/>
              <w:right w:val="nil"/>
            </w:tcBorders>
            <w:noWrap/>
            <w:vAlign w:val="bottom"/>
            <w:hideMark/>
          </w:tcPr>
          <w:p w14:paraId="6B4A8BB5" w14:textId="77777777" w:rsidR="001B120D" w:rsidRPr="00D840E2" w:rsidRDefault="001B120D" w:rsidP="00586E40">
            <w:pPr>
              <w:jc w:val="center"/>
              <w:rPr>
                <w:color w:val="000000"/>
                <w:sz w:val="20"/>
                <w:szCs w:val="20"/>
              </w:rPr>
            </w:pPr>
            <w:r w:rsidRPr="00D840E2">
              <w:rPr>
                <w:color w:val="000000"/>
                <w:sz w:val="20"/>
                <w:szCs w:val="20"/>
              </w:rPr>
              <w:t>-2.645</w:t>
            </w:r>
          </w:p>
        </w:tc>
        <w:tc>
          <w:tcPr>
            <w:tcW w:w="1150" w:type="dxa"/>
            <w:tcBorders>
              <w:top w:val="nil"/>
              <w:left w:val="nil"/>
              <w:bottom w:val="nil"/>
              <w:right w:val="nil"/>
            </w:tcBorders>
            <w:noWrap/>
            <w:vAlign w:val="bottom"/>
            <w:hideMark/>
          </w:tcPr>
          <w:p w14:paraId="25DE7FCA" w14:textId="77777777" w:rsidR="001B120D" w:rsidRPr="00D840E2" w:rsidRDefault="001B120D" w:rsidP="00586E40">
            <w:pPr>
              <w:jc w:val="center"/>
              <w:rPr>
                <w:color w:val="000000"/>
                <w:sz w:val="20"/>
                <w:szCs w:val="20"/>
              </w:rPr>
            </w:pPr>
            <w:r w:rsidRPr="00D840E2">
              <w:rPr>
                <w:color w:val="000000"/>
                <w:sz w:val="20"/>
                <w:szCs w:val="20"/>
              </w:rPr>
              <w:t>0.008**</w:t>
            </w:r>
          </w:p>
        </w:tc>
        <w:tc>
          <w:tcPr>
            <w:tcW w:w="1150" w:type="dxa"/>
            <w:tcBorders>
              <w:top w:val="nil"/>
              <w:left w:val="nil"/>
              <w:bottom w:val="nil"/>
              <w:right w:val="nil"/>
            </w:tcBorders>
            <w:noWrap/>
            <w:vAlign w:val="bottom"/>
            <w:hideMark/>
          </w:tcPr>
          <w:p w14:paraId="63D9248C" w14:textId="77777777" w:rsidR="001B120D" w:rsidRPr="00D840E2" w:rsidRDefault="001B120D" w:rsidP="00586E40">
            <w:pPr>
              <w:jc w:val="center"/>
              <w:rPr>
                <w:color w:val="000000"/>
                <w:sz w:val="20"/>
                <w:szCs w:val="20"/>
              </w:rPr>
            </w:pPr>
            <w:r w:rsidRPr="00D840E2">
              <w:rPr>
                <w:color w:val="000000"/>
                <w:sz w:val="20"/>
                <w:szCs w:val="20"/>
              </w:rPr>
              <w:t>0.08</w:t>
            </w:r>
          </w:p>
        </w:tc>
      </w:tr>
      <w:tr w:rsidR="001B120D" w:rsidRPr="00D840E2" w14:paraId="2AB8363F" w14:textId="77777777" w:rsidTr="00586E40">
        <w:trPr>
          <w:trHeight w:val="320"/>
        </w:trPr>
        <w:tc>
          <w:tcPr>
            <w:tcW w:w="1363" w:type="dxa"/>
            <w:tcBorders>
              <w:top w:val="nil"/>
              <w:left w:val="nil"/>
              <w:bottom w:val="nil"/>
              <w:right w:val="nil"/>
            </w:tcBorders>
            <w:noWrap/>
            <w:vAlign w:val="bottom"/>
            <w:hideMark/>
          </w:tcPr>
          <w:p w14:paraId="11E8D3EE"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2C16FE6B" w14:textId="6E19B98C"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092B281D" w14:textId="77777777" w:rsidR="001B120D" w:rsidRPr="00D840E2" w:rsidRDefault="001B120D" w:rsidP="00586E40">
            <w:pPr>
              <w:jc w:val="center"/>
              <w:rPr>
                <w:color w:val="000000"/>
                <w:sz w:val="20"/>
                <w:szCs w:val="20"/>
              </w:rPr>
            </w:pPr>
            <w:r w:rsidRPr="00D840E2">
              <w:rPr>
                <w:color w:val="000000"/>
                <w:sz w:val="20"/>
                <w:szCs w:val="20"/>
              </w:rPr>
              <w:t>-0.097</w:t>
            </w:r>
          </w:p>
        </w:tc>
        <w:tc>
          <w:tcPr>
            <w:tcW w:w="1150" w:type="dxa"/>
            <w:tcBorders>
              <w:top w:val="nil"/>
              <w:left w:val="nil"/>
              <w:bottom w:val="nil"/>
              <w:right w:val="nil"/>
            </w:tcBorders>
            <w:noWrap/>
            <w:vAlign w:val="bottom"/>
            <w:hideMark/>
          </w:tcPr>
          <w:p w14:paraId="57AEA0D3" w14:textId="77777777" w:rsidR="001B120D" w:rsidRPr="00D840E2" w:rsidRDefault="001B120D" w:rsidP="00586E40">
            <w:pPr>
              <w:jc w:val="center"/>
              <w:rPr>
                <w:color w:val="000000"/>
                <w:sz w:val="20"/>
                <w:szCs w:val="20"/>
              </w:rPr>
            </w:pPr>
            <w:r w:rsidRPr="00D840E2">
              <w:rPr>
                <w:color w:val="000000"/>
                <w:sz w:val="20"/>
                <w:szCs w:val="20"/>
              </w:rPr>
              <w:t>0.33</w:t>
            </w:r>
          </w:p>
        </w:tc>
        <w:tc>
          <w:tcPr>
            <w:tcW w:w="1150" w:type="dxa"/>
            <w:tcBorders>
              <w:top w:val="nil"/>
              <w:left w:val="nil"/>
              <w:bottom w:val="nil"/>
              <w:right w:val="nil"/>
            </w:tcBorders>
            <w:noWrap/>
            <w:vAlign w:val="bottom"/>
            <w:hideMark/>
          </w:tcPr>
          <w:p w14:paraId="615C92A5" w14:textId="77777777" w:rsidR="001B120D" w:rsidRPr="00D840E2" w:rsidRDefault="001B120D" w:rsidP="00586E40">
            <w:pPr>
              <w:jc w:val="center"/>
              <w:rPr>
                <w:color w:val="000000"/>
                <w:sz w:val="20"/>
                <w:szCs w:val="20"/>
              </w:rPr>
            </w:pPr>
            <w:r w:rsidRPr="00D840E2">
              <w:rPr>
                <w:color w:val="000000"/>
                <w:sz w:val="20"/>
                <w:szCs w:val="20"/>
              </w:rPr>
              <w:t>-0.295</w:t>
            </w:r>
          </w:p>
        </w:tc>
        <w:tc>
          <w:tcPr>
            <w:tcW w:w="1150" w:type="dxa"/>
            <w:tcBorders>
              <w:top w:val="nil"/>
              <w:left w:val="nil"/>
              <w:bottom w:val="nil"/>
              <w:right w:val="nil"/>
            </w:tcBorders>
            <w:noWrap/>
            <w:vAlign w:val="bottom"/>
            <w:hideMark/>
          </w:tcPr>
          <w:p w14:paraId="3772B589" w14:textId="7E7DE0E4" w:rsidR="001B120D" w:rsidRPr="00D840E2" w:rsidRDefault="001B120D" w:rsidP="00586E40">
            <w:pPr>
              <w:jc w:val="center"/>
              <w:rPr>
                <w:color w:val="000000"/>
                <w:sz w:val="20"/>
                <w:szCs w:val="20"/>
              </w:rPr>
            </w:pPr>
            <w:r w:rsidRPr="00D840E2">
              <w:rPr>
                <w:color w:val="000000"/>
                <w:sz w:val="20"/>
                <w:szCs w:val="20"/>
              </w:rPr>
              <w:t>0.768</w:t>
            </w:r>
          </w:p>
        </w:tc>
        <w:tc>
          <w:tcPr>
            <w:tcW w:w="1150" w:type="dxa"/>
            <w:tcBorders>
              <w:top w:val="nil"/>
              <w:left w:val="nil"/>
              <w:bottom w:val="nil"/>
              <w:right w:val="nil"/>
            </w:tcBorders>
            <w:noWrap/>
            <w:vAlign w:val="bottom"/>
            <w:hideMark/>
          </w:tcPr>
          <w:p w14:paraId="46AB0A55" w14:textId="77777777" w:rsidR="001B120D" w:rsidRPr="00D840E2" w:rsidRDefault="001B120D" w:rsidP="00586E40">
            <w:pPr>
              <w:jc w:val="center"/>
              <w:rPr>
                <w:color w:val="000000"/>
                <w:sz w:val="20"/>
                <w:szCs w:val="20"/>
              </w:rPr>
            </w:pPr>
            <w:r w:rsidRPr="00D840E2">
              <w:rPr>
                <w:color w:val="000000"/>
                <w:sz w:val="20"/>
                <w:szCs w:val="20"/>
              </w:rPr>
              <w:t>0.972</w:t>
            </w:r>
          </w:p>
        </w:tc>
      </w:tr>
      <w:tr w:rsidR="001B120D" w:rsidRPr="00D840E2" w14:paraId="06067AB6" w14:textId="77777777" w:rsidTr="00586E40">
        <w:trPr>
          <w:trHeight w:val="320"/>
        </w:trPr>
        <w:tc>
          <w:tcPr>
            <w:tcW w:w="1363" w:type="dxa"/>
            <w:tcBorders>
              <w:top w:val="nil"/>
              <w:left w:val="nil"/>
              <w:bottom w:val="nil"/>
              <w:right w:val="nil"/>
            </w:tcBorders>
            <w:noWrap/>
            <w:vAlign w:val="bottom"/>
            <w:hideMark/>
          </w:tcPr>
          <w:p w14:paraId="7805E0C8"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148D46F4" w14:textId="78372A25"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AE7C082" w14:textId="77777777" w:rsidR="001B120D" w:rsidRPr="00D840E2" w:rsidRDefault="001B120D" w:rsidP="00586E40">
            <w:pPr>
              <w:jc w:val="center"/>
              <w:rPr>
                <w:color w:val="000000"/>
                <w:sz w:val="20"/>
                <w:szCs w:val="20"/>
              </w:rPr>
            </w:pPr>
            <w:r w:rsidRPr="00D840E2">
              <w:rPr>
                <w:color w:val="000000"/>
                <w:sz w:val="20"/>
                <w:szCs w:val="20"/>
              </w:rPr>
              <w:t>-1.664</w:t>
            </w:r>
          </w:p>
        </w:tc>
        <w:tc>
          <w:tcPr>
            <w:tcW w:w="1150" w:type="dxa"/>
            <w:tcBorders>
              <w:top w:val="nil"/>
              <w:left w:val="nil"/>
              <w:bottom w:val="nil"/>
              <w:right w:val="nil"/>
            </w:tcBorders>
            <w:noWrap/>
            <w:vAlign w:val="bottom"/>
            <w:hideMark/>
          </w:tcPr>
          <w:p w14:paraId="77D0E1BD" w14:textId="77777777" w:rsidR="001B120D" w:rsidRPr="00D840E2" w:rsidRDefault="001B120D" w:rsidP="00586E40">
            <w:pPr>
              <w:jc w:val="center"/>
              <w:rPr>
                <w:color w:val="000000"/>
                <w:sz w:val="20"/>
                <w:szCs w:val="20"/>
              </w:rPr>
            </w:pPr>
            <w:r w:rsidRPr="00D840E2">
              <w:rPr>
                <w:color w:val="000000"/>
                <w:sz w:val="20"/>
                <w:szCs w:val="20"/>
              </w:rPr>
              <w:t>0.27</w:t>
            </w:r>
          </w:p>
        </w:tc>
        <w:tc>
          <w:tcPr>
            <w:tcW w:w="1150" w:type="dxa"/>
            <w:tcBorders>
              <w:top w:val="nil"/>
              <w:left w:val="nil"/>
              <w:bottom w:val="nil"/>
              <w:right w:val="nil"/>
            </w:tcBorders>
            <w:noWrap/>
            <w:vAlign w:val="bottom"/>
            <w:hideMark/>
          </w:tcPr>
          <w:p w14:paraId="2370F770" w14:textId="77777777" w:rsidR="001B120D" w:rsidRPr="00D840E2" w:rsidRDefault="001B120D" w:rsidP="00586E40">
            <w:pPr>
              <w:jc w:val="center"/>
              <w:rPr>
                <w:color w:val="000000"/>
                <w:sz w:val="20"/>
                <w:szCs w:val="20"/>
              </w:rPr>
            </w:pPr>
            <w:r w:rsidRPr="00D840E2">
              <w:rPr>
                <w:color w:val="000000"/>
                <w:sz w:val="20"/>
                <w:szCs w:val="20"/>
              </w:rPr>
              <w:t>-6.172</w:t>
            </w:r>
          </w:p>
        </w:tc>
        <w:tc>
          <w:tcPr>
            <w:tcW w:w="1150" w:type="dxa"/>
            <w:tcBorders>
              <w:top w:val="nil"/>
              <w:left w:val="nil"/>
              <w:bottom w:val="nil"/>
              <w:right w:val="nil"/>
            </w:tcBorders>
            <w:noWrap/>
            <w:vAlign w:val="bottom"/>
            <w:hideMark/>
          </w:tcPr>
          <w:p w14:paraId="3FD14D31" w14:textId="064E6DC0"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5B8B31E8"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6CB800DE" w14:textId="77777777" w:rsidTr="00586E40">
        <w:trPr>
          <w:trHeight w:val="320"/>
        </w:trPr>
        <w:tc>
          <w:tcPr>
            <w:tcW w:w="1363" w:type="dxa"/>
            <w:tcBorders>
              <w:top w:val="nil"/>
              <w:left w:val="nil"/>
              <w:bottom w:val="nil"/>
              <w:right w:val="nil"/>
            </w:tcBorders>
            <w:noWrap/>
            <w:vAlign w:val="bottom"/>
            <w:hideMark/>
          </w:tcPr>
          <w:p w14:paraId="419E3B09"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6E4B9478" w14:textId="20EDB1B2"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648BB561" w14:textId="77777777" w:rsidR="001B120D" w:rsidRPr="00D840E2" w:rsidRDefault="001B120D" w:rsidP="00586E40">
            <w:pPr>
              <w:jc w:val="center"/>
              <w:rPr>
                <w:color w:val="000000"/>
                <w:sz w:val="20"/>
                <w:szCs w:val="20"/>
              </w:rPr>
            </w:pPr>
            <w:r w:rsidRPr="00D840E2">
              <w:rPr>
                <w:color w:val="000000"/>
                <w:sz w:val="20"/>
                <w:szCs w:val="20"/>
              </w:rPr>
              <w:t>-0.882</w:t>
            </w:r>
          </w:p>
        </w:tc>
        <w:tc>
          <w:tcPr>
            <w:tcW w:w="1150" w:type="dxa"/>
            <w:tcBorders>
              <w:top w:val="nil"/>
              <w:left w:val="nil"/>
              <w:bottom w:val="nil"/>
              <w:right w:val="nil"/>
            </w:tcBorders>
            <w:noWrap/>
            <w:vAlign w:val="bottom"/>
            <w:hideMark/>
          </w:tcPr>
          <w:p w14:paraId="5EBA38C2" w14:textId="77777777" w:rsidR="001B120D" w:rsidRPr="00D840E2" w:rsidRDefault="001B120D" w:rsidP="00586E40">
            <w:pPr>
              <w:jc w:val="center"/>
              <w:rPr>
                <w:color w:val="000000"/>
                <w:sz w:val="20"/>
                <w:szCs w:val="20"/>
              </w:rPr>
            </w:pPr>
            <w:r w:rsidRPr="00D840E2">
              <w:rPr>
                <w:color w:val="000000"/>
                <w:sz w:val="20"/>
                <w:szCs w:val="20"/>
              </w:rPr>
              <w:t>0.324</w:t>
            </w:r>
          </w:p>
        </w:tc>
        <w:tc>
          <w:tcPr>
            <w:tcW w:w="1150" w:type="dxa"/>
            <w:tcBorders>
              <w:top w:val="nil"/>
              <w:left w:val="nil"/>
              <w:bottom w:val="nil"/>
              <w:right w:val="nil"/>
            </w:tcBorders>
            <w:noWrap/>
            <w:vAlign w:val="bottom"/>
            <w:hideMark/>
          </w:tcPr>
          <w:p w14:paraId="2920413F" w14:textId="77777777" w:rsidR="001B120D" w:rsidRPr="00D840E2" w:rsidRDefault="001B120D" w:rsidP="00586E40">
            <w:pPr>
              <w:jc w:val="center"/>
              <w:rPr>
                <w:color w:val="000000"/>
                <w:sz w:val="20"/>
                <w:szCs w:val="20"/>
              </w:rPr>
            </w:pPr>
            <w:r w:rsidRPr="00D840E2">
              <w:rPr>
                <w:color w:val="000000"/>
                <w:sz w:val="20"/>
                <w:szCs w:val="20"/>
              </w:rPr>
              <w:t>-2.721</w:t>
            </w:r>
          </w:p>
        </w:tc>
        <w:tc>
          <w:tcPr>
            <w:tcW w:w="1150" w:type="dxa"/>
            <w:tcBorders>
              <w:top w:val="nil"/>
              <w:left w:val="nil"/>
              <w:bottom w:val="nil"/>
              <w:right w:val="nil"/>
            </w:tcBorders>
            <w:noWrap/>
            <w:vAlign w:val="bottom"/>
            <w:hideMark/>
          </w:tcPr>
          <w:p w14:paraId="5573CE66" w14:textId="77777777" w:rsidR="001B120D" w:rsidRPr="00D840E2" w:rsidRDefault="001B120D" w:rsidP="00586E40">
            <w:pPr>
              <w:jc w:val="center"/>
              <w:rPr>
                <w:color w:val="000000"/>
                <w:sz w:val="20"/>
                <w:szCs w:val="20"/>
              </w:rPr>
            </w:pPr>
            <w:r w:rsidRPr="00D840E2">
              <w:rPr>
                <w:color w:val="000000"/>
                <w:sz w:val="20"/>
                <w:szCs w:val="20"/>
              </w:rPr>
              <w:t>0.007**</w:t>
            </w:r>
          </w:p>
        </w:tc>
        <w:tc>
          <w:tcPr>
            <w:tcW w:w="1150" w:type="dxa"/>
            <w:tcBorders>
              <w:top w:val="nil"/>
              <w:left w:val="nil"/>
              <w:bottom w:val="nil"/>
              <w:right w:val="nil"/>
            </w:tcBorders>
            <w:noWrap/>
            <w:vAlign w:val="bottom"/>
            <w:hideMark/>
          </w:tcPr>
          <w:p w14:paraId="56C207F4" w14:textId="77777777" w:rsidR="001B120D" w:rsidRPr="00D840E2" w:rsidRDefault="001B120D" w:rsidP="00586E40">
            <w:pPr>
              <w:jc w:val="center"/>
              <w:rPr>
                <w:color w:val="000000"/>
                <w:sz w:val="20"/>
                <w:szCs w:val="20"/>
              </w:rPr>
            </w:pPr>
            <w:r w:rsidRPr="00D840E2">
              <w:rPr>
                <w:color w:val="000000"/>
                <w:sz w:val="20"/>
                <w:szCs w:val="20"/>
              </w:rPr>
              <w:t>0.062</w:t>
            </w:r>
          </w:p>
        </w:tc>
      </w:tr>
      <w:tr w:rsidR="001B120D" w:rsidRPr="00D840E2" w14:paraId="38C7600D" w14:textId="77777777" w:rsidTr="00586E40">
        <w:trPr>
          <w:trHeight w:val="320"/>
        </w:trPr>
        <w:tc>
          <w:tcPr>
            <w:tcW w:w="1363" w:type="dxa"/>
            <w:tcBorders>
              <w:top w:val="nil"/>
              <w:left w:val="nil"/>
              <w:bottom w:val="nil"/>
              <w:right w:val="nil"/>
            </w:tcBorders>
            <w:noWrap/>
            <w:vAlign w:val="bottom"/>
            <w:hideMark/>
          </w:tcPr>
          <w:p w14:paraId="6A062DB2" w14:textId="77777777" w:rsidR="001B120D" w:rsidRPr="00D840E2" w:rsidRDefault="001B120D">
            <w:pPr>
              <w:rPr>
                <w:color w:val="000000"/>
                <w:sz w:val="20"/>
                <w:szCs w:val="20"/>
              </w:rPr>
            </w:pPr>
            <w:r w:rsidRPr="00D840E2">
              <w:rPr>
                <w:color w:val="000000"/>
                <w:sz w:val="20"/>
                <w:szCs w:val="20"/>
              </w:rPr>
              <w:t>Fusarium</w:t>
            </w:r>
          </w:p>
        </w:tc>
        <w:tc>
          <w:tcPr>
            <w:tcW w:w="2181" w:type="dxa"/>
            <w:tcBorders>
              <w:top w:val="nil"/>
              <w:left w:val="nil"/>
              <w:bottom w:val="nil"/>
              <w:right w:val="nil"/>
            </w:tcBorders>
            <w:noWrap/>
            <w:vAlign w:val="bottom"/>
            <w:hideMark/>
          </w:tcPr>
          <w:p w14:paraId="0A13F8D5" w14:textId="391D6B06" w:rsidR="001B120D" w:rsidRPr="00D840E2" w:rsidRDefault="00BA6F42">
            <w:pPr>
              <w:rPr>
                <w:color w:val="000000"/>
                <w:sz w:val="20"/>
                <w:szCs w:val="20"/>
              </w:rPr>
            </w:pPr>
            <w:r>
              <w:rPr>
                <w:color w:val="000000"/>
                <w:sz w:val="20"/>
                <w:szCs w:val="20"/>
              </w:rPr>
              <w:t>G&gt;F</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3B3DBDD3" w14:textId="77777777" w:rsidR="001B120D" w:rsidRPr="00D840E2" w:rsidRDefault="001B120D" w:rsidP="00586E40">
            <w:pPr>
              <w:jc w:val="center"/>
              <w:rPr>
                <w:color w:val="000000"/>
                <w:sz w:val="20"/>
                <w:szCs w:val="20"/>
              </w:rPr>
            </w:pPr>
            <w:r w:rsidRPr="00D840E2">
              <w:rPr>
                <w:color w:val="000000"/>
                <w:sz w:val="20"/>
                <w:szCs w:val="20"/>
              </w:rPr>
              <w:t>-0.566</w:t>
            </w:r>
          </w:p>
        </w:tc>
        <w:tc>
          <w:tcPr>
            <w:tcW w:w="1150" w:type="dxa"/>
            <w:tcBorders>
              <w:top w:val="nil"/>
              <w:left w:val="nil"/>
              <w:bottom w:val="nil"/>
              <w:right w:val="nil"/>
            </w:tcBorders>
            <w:noWrap/>
            <w:vAlign w:val="bottom"/>
            <w:hideMark/>
          </w:tcPr>
          <w:p w14:paraId="4AA81534" w14:textId="77777777" w:rsidR="001B120D" w:rsidRPr="00D840E2" w:rsidRDefault="001B120D" w:rsidP="00586E40">
            <w:pPr>
              <w:jc w:val="center"/>
              <w:rPr>
                <w:color w:val="000000"/>
                <w:sz w:val="20"/>
                <w:szCs w:val="20"/>
              </w:rPr>
            </w:pPr>
            <w:r w:rsidRPr="00D840E2">
              <w:rPr>
                <w:color w:val="000000"/>
                <w:sz w:val="20"/>
                <w:szCs w:val="20"/>
              </w:rPr>
              <w:t>0.256</w:t>
            </w:r>
          </w:p>
        </w:tc>
        <w:tc>
          <w:tcPr>
            <w:tcW w:w="1150" w:type="dxa"/>
            <w:tcBorders>
              <w:top w:val="nil"/>
              <w:left w:val="nil"/>
              <w:bottom w:val="nil"/>
              <w:right w:val="nil"/>
            </w:tcBorders>
            <w:noWrap/>
            <w:vAlign w:val="bottom"/>
            <w:hideMark/>
          </w:tcPr>
          <w:p w14:paraId="2D4245A8" w14:textId="77777777" w:rsidR="001B120D" w:rsidRPr="00D840E2" w:rsidRDefault="001B120D" w:rsidP="00586E40">
            <w:pPr>
              <w:jc w:val="center"/>
              <w:rPr>
                <w:color w:val="000000"/>
                <w:sz w:val="20"/>
                <w:szCs w:val="20"/>
              </w:rPr>
            </w:pPr>
            <w:r w:rsidRPr="00D840E2">
              <w:rPr>
                <w:color w:val="000000"/>
                <w:sz w:val="20"/>
                <w:szCs w:val="20"/>
              </w:rPr>
              <w:t>-2.206</w:t>
            </w:r>
          </w:p>
        </w:tc>
        <w:tc>
          <w:tcPr>
            <w:tcW w:w="1150" w:type="dxa"/>
            <w:tcBorders>
              <w:top w:val="nil"/>
              <w:left w:val="nil"/>
              <w:bottom w:val="nil"/>
              <w:right w:val="nil"/>
            </w:tcBorders>
            <w:noWrap/>
            <w:vAlign w:val="bottom"/>
            <w:hideMark/>
          </w:tcPr>
          <w:p w14:paraId="627708BC" w14:textId="77777777" w:rsidR="001B120D" w:rsidRPr="00D840E2" w:rsidRDefault="001B120D" w:rsidP="00586E40">
            <w:pPr>
              <w:jc w:val="center"/>
              <w:rPr>
                <w:color w:val="000000"/>
                <w:sz w:val="20"/>
                <w:szCs w:val="20"/>
              </w:rPr>
            </w:pPr>
            <w:r w:rsidRPr="00D840E2">
              <w:rPr>
                <w:color w:val="000000"/>
                <w:sz w:val="20"/>
                <w:szCs w:val="20"/>
              </w:rPr>
              <w:t>0.027*</w:t>
            </w:r>
          </w:p>
        </w:tc>
        <w:tc>
          <w:tcPr>
            <w:tcW w:w="1150" w:type="dxa"/>
            <w:tcBorders>
              <w:top w:val="nil"/>
              <w:left w:val="nil"/>
              <w:bottom w:val="nil"/>
              <w:right w:val="nil"/>
            </w:tcBorders>
            <w:noWrap/>
            <w:vAlign w:val="bottom"/>
            <w:hideMark/>
          </w:tcPr>
          <w:p w14:paraId="0B96F1D0" w14:textId="77777777" w:rsidR="001B120D" w:rsidRPr="00D840E2" w:rsidRDefault="001B120D" w:rsidP="00586E40">
            <w:pPr>
              <w:jc w:val="center"/>
              <w:rPr>
                <w:color w:val="000000"/>
                <w:sz w:val="20"/>
                <w:szCs w:val="20"/>
              </w:rPr>
            </w:pPr>
            <w:r w:rsidRPr="00D840E2">
              <w:rPr>
                <w:color w:val="000000"/>
                <w:sz w:val="20"/>
                <w:szCs w:val="20"/>
              </w:rPr>
              <w:t>0.213</w:t>
            </w:r>
          </w:p>
        </w:tc>
      </w:tr>
      <w:tr w:rsidR="001B120D" w:rsidRPr="00D840E2" w14:paraId="7208870F" w14:textId="77777777" w:rsidTr="00586E40">
        <w:trPr>
          <w:trHeight w:val="320"/>
        </w:trPr>
        <w:tc>
          <w:tcPr>
            <w:tcW w:w="1363" w:type="dxa"/>
            <w:tcBorders>
              <w:top w:val="nil"/>
              <w:left w:val="nil"/>
              <w:bottom w:val="nil"/>
              <w:right w:val="nil"/>
            </w:tcBorders>
            <w:noWrap/>
            <w:vAlign w:val="bottom"/>
            <w:hideMark/>
          </w:tcPr>
          <w:p w14:paraId="53BCA1FF"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069F9439" w14:textId="389F8B17"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3306075B" w14:textId="77777777" w:rsidR="001B120D" w:rsidRPr="00D840E2" w:rsidRDefault="001B120D" w:rsidP="00586E40">
            <w:pPr>
              <w:jc w:val="center"/>
              <w:rPr>
                <w:color w:val="000000"/>
                <w:sz w:val="20"/>
                <w:szCs w:val="20"/>
              </w:rPr>
            </w:pPr>
            <w:r w:rsidRPr="00D840E2">
              <w:rPr>
                <w:color w:val="000000"/>
                <w:sz w:val="20"/>
                <w:szCs w:val="20"/>
              </w:rPr>
              <w:t>0.657</w:t>
            </w:r>
          </w:p>
        </w:tc>
        <w:tc>
          <w:tcPr>
            <w:tcW w:w="1150" w:type="dxa"/>
            <w:tcBorders>
              <w:top w:val="nil"/>
              <w:left w:val="nil"/>
              <w:bottom w:val="nil"/>
              <w:right w:val="nil"/>
            </w:tcBorders>
            <w:noWrap/>
            <w:vAlign w:val="bottom"/>
            <w:hideMark/>
          </w:tcPr>
          <w:p w14:paraId="0954EDD4" w14:textId="77777777" w:rsidR="001B120D" w:rsidRPr="00D840E2" w:rsidRDefault="001B120D" w:rsidP="00586E40">
            <w:pPr>
              <w:jc w:val="center"/>
              <w:rPr>
                <w:color w:val="000000"/>
                <w:sz w:val="20"/>
                <w:szCs w:val="20"/>
              </w:rPr>
            </w:pPr>
            <w:r w:rsidRPr="00D840E2">
              <w:rPr>
                <w:color w:val="000000"/>
                <w:sz w:val="20"/>
                <w:szCs w:val="20"/>
              </w:rPr>
              <w:t>0.423</w:t>
            </w:r>
          </w:p>
        </w:tc>
        <w:tc>
          <w:tcPr>
            <w:tcW w:w="1150" w:type="dxa"/>
            <w:tcBorders>
              <w:top w:val="nil"/>
              <w:left w:val="nil"/>
              <w:bottom w:val="nil"/>
              <w:right w:val="nil"/>
            </w:tcBorders>
            <w:noWrap/>
            <w:vAlign w:val="bottom"/>
            <w:hideMark/>
          </w:tcPr>
          <w:p w14:paraId="1A34813C" w14:textId="77777777" w:rsidR="001B120D" w:rsidRPr="00D840E2" w:rsidRDefault="001B120D" w:rsidP="00586E40">
            <w:pPr>
              <w:jc w:val="center"/>
              <w:rPr>
                <w:color w:val="000000"/>
                <w:sz w:val="20"/>
                <w:szCs w:val="20"/>
              </w:rPr>
            </w:pPr>
            <w:r w:rsidRPr="00D840E2">
              <w:rPr>
                <w:color w:val="000000"/>
                <w:sz w:val="20"/>
                <w:szCs w:val="20"/>
              </w:rPr>
              <w:t>1.553</w:t>
            </w:r>
          </w:p>
        </w:tc>
        <w:tc>
          <w:tcPr>
            <w:tcW w:w="1150" w:type="dxa"/>
            <w:tcBorders>
              <w:top w:val="nil"/>
              <w:left w:val="nil"/>
              <w:bottom w:val="nil"/>
              <w:right w:val="nil"/>
            </w:tcBorders>
            <w:noWrap/>
            <w:vAlign w:val="bottom"/>
            <w:hideMark/>
          </w:tcPr>
          <w:p w14:paraId="6B4E9C82" w14:textId="77777777" w:rsidR="001B120D" w:rsidRPr="00D840E2" w:rsidRDefault="001B120D" w:rsidP="00586E40">
            <w:pPr>
              <w:jc w:val="center"/>
              <w:rPr>
                <w:color w:val="000000"/>
                <w:sz w:val="20"/>
                <w:szCs w:val="20"/>
              </w:rPr>
            </w:pPr>
            <w:r w:rsidRPr="00D840E2">
              <w:rPr>
                <w:color w:val="000000"/>
                <w:sz w:val="20"/>
                <w:szCs w:val="20"/>
              </w:rPr>
              <w:t>0.012*</w:t>
            </w:r>
          </w:p>
        </w:tc>
        <w:tc>
          <w:tcPr>
            <w:tcW w:w="1150" w:type="dxa"/>
            <w:tcBorders>
              <w:top w:val="nil"/>
              <w:left w:val="nil"/>
              <w:bottom w:val="nil"/>
              <w:right w:val="nil"/>
            </w:tcBorders>
            <w:noWrap/>
            <w:vAlign w:val="bottom"/>
            <w:hideMark/>
          </w:tcPr>
          <w:p w14:paraId="41D70C88" w14:textId="77777777" w:rsidR="001B120D" w:rsidRPr="00D840E2" w:rsidRDefault="001B120D" w:rsidP="00586E40">
            <w:pPr>
              <w:jc w:val="center"/>
              <w:rPr>
                <w:color w:val="000000"/>
                <w:sz w:val="20"/>
                <w:szCs w:val="20"/>
              </w:rPr>
            </w:pPr>
            <w:r w:rsidRPr="00D840E2">
              <w:rPr>
                <w:color w:val="000000"/>
                <w:sz w:val="20"/>
                <w:szCs w:val="20"/>
              </w:rPr>
              <w:t>0.522</w:t>
            </w:r>
          </w:p>
        </w:tc>
      </w:tr>
      <w:tr w:rsidR="001B120D" w:rsidRPr="00D840E2" w14:paraId="0C970697" w14:textId="77777777" w:rsidTr="00586E40">
        <w:trPr>
          <w:trHeight w:val="320"/>
        </w:trPr>
        <w:tc>
          <w:tcPr>
            <w:tcW w:w="1363" w:type="dxa"/>
            <w:tcBorders>
              <w:top w:val="nil"/>
              <w:left w:val="nil"/>
              <w:bottom w:val="nil"/>
              <w:right w:val="nil"/>
            </w:tcBorders>
            <w:noWrap/>
            <w:vAlign w:val="bottom"/>
            <w:hideMark/>
          </w:tcPr>
          <w:p w14:paraId="4C32397E"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3DD477F5" w14:textId="5BA7B6E3"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1B0ABC09" w14:textId="77777777" w:rsidR="001B120D" w:rsidRPr="00D840E2" w:rsidRDefault="001B120D" w:rsidP="00586E40">
            <w:pPr>
              <w:jc w:val="center"/>
              <w:rPr>
                <w:color w:val="000000"/>
                <w:sz w:val="20"/>
                <w:szCs w:val="20"/>
              </w:rPr>
            </w:pPr>
            <w:r w:rsidRPr="00D840E2">
              <w:rPr>
                <w:color w:val="000000"/>
                <w:sz w:val="20"/>
                <w:szCs w:val="20"/>
              </w:rPr>
              <w:t>1.09</w:t>
            </w:r>
          </w:p>
        </w:tc>
        <w:tc>
          <w:tcPr>
            <w:tcW w:w="1150" w:type="dxa"/>
            <w:tcBorders>
              <w:top w:val="nil"/>
              <w:left w:val="nil"/>
              <w:bottom w:val="nil"/>
              <w:right w:val="nil"/>
            </w:tcBorders>
            <w:noWrap/>
            <w:vAlign w:val="bottom"/>
            <w:hideMark/>
          </w:tcPr>
          <w:p w14:paraId="05DC6A6F" w14:textId="77777777" w:rsidR="001B120D" w:rsidRPr="00D840E2" w:rsidRDefault="001B120D" w:rsidP="00586E40">
            <w:pPr>
              <w:jc w:val="center"/>
              <w:rPr>
                <w:color w:val="000000"/>
                <w:sz w:val="20"/>
                <w:szCs w:val="20"/>
              </w:rPr>
            </w:pPr>
            <w:r w:rsidRPr="00D840E2">
              <w:rPr>
                <w:color w:val="000000"/>
                <w:sz w:val="20"/>
                <w:szCs w:val="20"/>
              </w:rPr>
              <w:t>0.392</w:t>
            </w:r>
          </w:p>
        </w:tc>
        <w:tc>
          <w:tcPr>
            <w:tcW w:w="1150" w:type="dxa"/>
            <w:tcBorders>
              <w:top w:val="nil"/>
              <w:left w:val="nil"/>
              <w:bottom w:val="nil"/>
              <w:right w:val="nil"/>
            </w:tcBorders>
            <w:noWrap/>
            <w:vAlign w:val="bottom"/>
            <w:hideMark/>
          </w:tcPr>
          <w:p w14:paraId="73EBCA89" w14:textId="77777777" w:rsidR="001B120D" w:rsidRPr="00D840E2" w:rsidRDefault="001B120D" w:rsidP="00586E40">
            <w:pPr>
              <w:jc w:val="center"/>
              <w:rPr>
                <w:color w:val="000000"/>
                <w:sz w:val="20"/>
                <w:szCs w:val="20"/>
              </w:rPr>
            </w:pPr>
            <w:r w:rsidRPr="00D840E2">
              <w:rPr>
                <w:color w:val="000000"/>
                <w:sz w:val="20"/>
                <w:szCs w:val="20"/>
              </w:rPr>
              <w:t>2.78</w:t>
            </w:r>
          </w:p>
        </w:tc>
        <w:tc>
          <w:tcPr>
            <w:tcW w:w="1150" w:type="dxa"/>
            <w:tcBorders>
              <w:top w:val="nil"/>
              <w:left w:val="nil"/>
              <w:bottom w:val="nil"/>
              <w:right w:val="nil"/>
            </w:tcBorders>
            <w:noWrap/>
            <w:vAlign w:val="bottom"/>
            <w:hideMark/>
          </w:tcPr>
          <w:p w14:paraId="37C5DC09" w14:textId="77777777" w:rsidR="001B120D" w:rsidRPr="00D840E2" w:rsidRDefault="001B120D" w:rsidP="00586E40">
            <w:pPr>
              <w:jc w:val="center"/>
              <w:rPr>
                <w:color w:val="000000"/>
                <w:sz w:val="20"/>
                <w:szCs w:val="20"/>
              </w:rPr>
            </w:pPr>
            <w:r w:rsidRPr="00D840E2">
              <w:rPr>
                <w:color w:val="000000"/>
                <w:sz w:val="20"/>
                <w:szCs w:val="20"/>
              </w:rPr>
              <w:t>0.005**</w:t>
            </w:r>
          </w:p>
        </w:tc>
        <w:tc>
          <w:tcPr>
            <w:tcW w:w="1150" w:type="dxa"/>
            <w:tcBorders>
              <w:top w:val="nil"/>
              <w:left w:val="nil"/>
              <w:bottom w:val="nil"/>
              <w:right w:val="nil"/>
            </w:tcBorders>
            <w:noWrap/>
            <w:vAlign w:val="bottom"/>
            <w:hideMark/>
          </w:tcPr>
          <w:p w14:paraId="3C971F42" w14:textId="77777777" w:rsidR="001B120D" w:rsidRPr="00D840E2" w:rsidRDefault="001B120D" w:rsidP="00586E40">
            <w:pPr>
              <w:jc w:val="center"/>
              <w:rPr>
                <w:color w:val="000000"/>
                <w:sz w:val="20"/>
                <w:szCs w:val="20"/>
              </w:rPr>
            </w:pPr>
            <w:r w:rsidRPr="00D840E2">
              <w:rPr>
                <w:color w:val="000000"/>
                <w:sz w:val="20"/>
                <w:szCs w:val="20"/>
              </w:rPr>
              <w:t>0.106</w:t>
            </w:r>
          </w:p>
        </w:tc>
      </w:tr>
      <w:tr w:rsidR="001B120D" w:rsidRPr="00D840E2" w14:paraId="2D4CBE4D" w14:textId="77777777" w:rsidTr="00586E40">
        <w:trPr>
          <w:trHeight w:val="320"/>
        </w:trPr>
        <w:tc>
          <w:tcPr>
            <w:tcW w:w="1363" w:type="dxa"/>
            <w:tcBorders>
              <w:top w:val="nil"/>
              <w:left w:val="nil"/>
              <w:bottom w:val="nil"/>
              <w:right w:val="nil"/>
            </w:tcBorders>
            <w:noWrap/>
            <w:vAlign w:val="bottom"/>
            <w:hideMark/>
          </w:tcPr>
          <w:p w14:paraId="18E479A4"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101B578E" w14:textId="4C2011E2"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1800s</w:t>
            </w:r>
          </w:p>
        </w:tc>
        <w:tc>
          <w:tcPr>
            <w:tcW w:w="951" w:type="dxa"/>
            <w:tcBorders>
              <w:top w:val="nil"/>
              <w:left w:val="nil"/>
              <w:bottom w:val="nil"/>
              <w:right w:val="nil"/>
            </w:tcBorders>
            <w:noWrap/>
            <w:vAlign w:val="bottom"/>
            <w:hideMark/>
          </w:tcPr>
          <w:p w14:paraId="03FAA74D" w14:textId="77777777" w:rsidR="001B120D" w:rsidRPr="00D840E2" w:rsidRDefault="001B120D" w:rsidP="00586E40">
            <w:pPr>
              <w:jc w:val="center"/>
              <w:rPr>
                <w:color w:val="000000"/>
                <w:sz w:val="20"/>
                <w:szCs w:val="20"/>
              </w:rPr>
            </w:pPr>
            <w:r w:rsidRPr="00D840E2">
              <w:rPr>
                <w:color w:val="000000"/>
                <w:sz w:val="20"/>
                <w:szCs w:val="20"/>
              </w:rPr>
              <w:t>0.111</w:t>
            </w:r>
          </w:p>
        </w:tc>
        <w:tc>
          <w:tcPr>
            <w:tcW w:w="1150" w:type="dxa"/>
            <w:tcBorders>
              <w:top w:val="nil"/>
              <w:left w:val="nil"/>
              <w:bottom w:val="nil"/>
              <w:right w:val="nil"/>
            </w:tcBorders>
            <w:noWrap/>
            <w:vAlign w:val="bottom"/>
            <w:hideMark/>
          </w:tcPr>
          <w:p w14:paraId="41F0D7BD" w14:textId="77777777" w:rsidR="001B120D" w:rsidRPr="00D840E2" w:rsidRDefault="001B120D" w:rsidP="00586E40">
            <w:pPr>
              <w:jc w:val="center"/>
              <w:rPr>
                <w:color w:val="000000"/>
                <w:sz w:val="20"/>
                <w:szCs w:val="20"/>
              </w:rPr>
            </w:pPr>
            <w:r w:rsidRPr="00D840E2">
              <w:rPr>
                <w:color w:val="000000"/>
                <w:sz w:val="20"/>
                <w:szCs w:val="20"/>
              </w:rPr>
              <w:t>0.458</w:t>
            </w:r>
          </w:p>
        </w:tc>
        <w:tc>
          <w:tcPr>
            <w:tcW w:w="1150" w:type="dxa"/>
            <w:tcBorders>
              <w:top w:val="nil"/>
              <w:left w:val="nil"/>
              <w:bottom w:val="nil"/>
              <w:right w:val="nil"/>
            </w:tcBorders>
            <w:noWrap/>
            <w:vAlign w:val="bottom"/>
            <w:hideMark/>
          </w:tcPr>
          <w:p w14:paraId="4F91524A" w14:textId="77777777" w:rsidR="001B120D" w:rsidRPr="00D840E2" w:rsidRDefault="001B120D" w:rsidP="00586E40">
            <w:pPr>
              <w:jc w:val="center"/>
              <w:rPr>
                <w:color w:val="000000"/>
                <w:sz w:val="20"/>
                <w:szCs w:val="20"/>
              </w:rPr>
            </w:pPr>
            <w:r w:rsidRPr="00D840E2">
              <w:rPr>
                <w:color w:val="000000"/>
                <w:sz w:val="20"/>
                <w:szCs w:val="20"/>
              </w:rPr>
              <w:t>0.243</w:t>
            </w:r>
          </w:p>
        </w:tc>
        <w:tc>
          <w:tcPr>
            <w:tcW w:w="1150" w:type="dxa"/>
            <w:tcBorders>
              <w:top w:val="nil"/>
              <w:left w:val="nil"/>
              <w:bottom w:val="nil"/>
              <w:right w:val="nil"/>
            </w:tcBorders>
            <w:noWrap/>
            <w:vAlign w:val="bottom"/>
            <w:hideMark/>
          </w:tcPr>
          <w:p w14:paraId="150EB88D" w14:textId="3E297A3F" w:rsidR="001B120D" w:rsidRPr="00D840E2" w:rsidRDefault="001B120D" w:rsidP="00586E40">
            <w:pPr>
              <w:jc w:val="center"/>
              <w:rPr>
                <w:color w:val="000000"/>
                <w:sz w:val="20"/>
                <w:szCs w:val="20"/>
              </w:rPr>
            </w:pPr>
            <w:r w:rsidRPr="00D840E2">
              <w:rPr>
                <w:color w:val="000000"/>
                <w:sz w:val="20"/>
                <w:szCs w:val="20"/>
              </w:rPr>
              <w:t>0.808</w:t>
            </w:r>
          </w:p>
        </w:tc>
        <w:tc>
          <w:tcPr>
            <w:tcW w:w="1150" w:type="dxa"/>
            <w:tcBorders>
              <w:top w:val="nil"/>
              <w:left w:val="nil"/>
              <w:bottom w:val="nil"/>
              <w:right w:val="nil"/>
            </w:tcBorders>
            <w:noWrap/>
            <w:vAlign w:val="bottom"/>
            <w:hideMark/>
          </w:tcPr>
          <w:p w14:paraId="70CAC0A0" w14:textId="77777777" w:rsidR="001B120D" w:rsidRPr="00D840E2" w:rsidRDefault="001B120D" w:rsidP="00586E40">
            <w:pPr>
              <w:jc w:val="center"/>
              <w:rPr>
                <w:color w:val="000000"/>
                <w:sz w:val="20"/>
                <w:szCs w:val="20"/>
              </w:rPr>
            </w:pPr>
            <w:r w:rsidRPr="00D840E2">
              <w:rPr>
                <w:color w:val="000000"/>
                <w:sz w:val="20"/>
                <w:szCs w:val="20"/>
              </w:rPr>
              <w:t>0.948</w:t>
            </w:r>
          </w:p>
        </w:tc>
      </w:tr>
      <w:tr w:rsidR="001B120D" w:rsidRPr="00D840E2" w14:paraId="26F2668A" w14:textId="77777777" w:rsidTr="00586E40">
        <w:trPr>
          <w:trHeight w:val="320"/>
        </w:trPr>
        <w:tc>
          <w:tcPr>
            <w:tcW w:w="1363" w:type="dxa"/>
            <w:tcBorders>
              <w:top w:val="nil"/>
              <w:left w:val="nil"/>
              <w:bottom w:val="nil"/>
              <w:right w:val="nil"/>
            </w:tcBorders>
            <w:noWrap/>
            <w:vAlign w:val="bottom"/>
            <w:hideMark/>
          </w:tcPr>
          <w:p w14:paraId="742D5355"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09E2C909" w14:textId="055AE8C4"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5C4719FC" w14:textId="77777777" w:rsidR="001B120D" w:rsidRPr="00D840E2" w:rsidRDefault="001B120D" w:rsidP="00586E40">
            <w:pPr>
              <w:jc w:val="center"/>
              <w:rPr>
                <w:color w:val="000000"/>
                <w:sz w:val="20"/>
                <w:szCs w:val="20"/>
              </w:rPr>
            </w:pPr>
            <w:r w:rsidRPr="00D840E2">
              <w:rPr>
                <w:color w:val="000000"/>
                <w:sz w:val="20"/>
                <w:szCs w:val="20"/>
              </w:rPr>
              <w:t>-0.532</w:t>
            </w:r>
          </w:p>
        </w:tc>
        <w:tc>
          <w:tcPr>
            <w:tcW w:w="1150" w:type="dxa"/>
            <w:tcBorders>
              <w:top w:val="nil"/>
              <w:left w:val="nil"/>
              <w:bottom w:val="nil"/>
              <w:right w:val="nil"/>
            </w:tcBorders>
            <w:noWrap/>
            <w:vAlign w:val="bottom"/>
            <w:hideMark/>
          </w:tcPr>
          <w:p w14:paraId="2EBCCFD6" w14:textId="77777777" w:rsidR="001B120D" w:rsidRPr="00D840E2" w:rsidRDefault="001B120D" w:rsidP="00586E40">
            <w:pPr>
              <w:jc w:val="center"/>
              <w:rPr>
                <w:color w:val="000000"/>
                <w:sz w:val="20"/>
                <w:szCs w:val="20"/>
              </w:rPr>
            </w:pPr>
            <w:r w:rsidRPr="00D840E2">
              <w:rPr>
                <w:color w:val="000000"/>
                <w:sz w:val="20"/>
                <w:szCs w:val="20"/>
              </w:rPr>
              <w:t>0.166</w:t>
            </w:r>
          </w:p>
        </w:tc>
        <w:tc>
          <w:tcPr>
            <w:tcW w:w="1150" w:type="dxa"/>
            <w:tcBorders>
              <w:top w:val="nil"/>
              <w:left w:val="nil"/>
              <w:bottom w:val="nil"/>
              <w:right w:val="nil"/>
            </w:tcBorders>
            <w:noWrap/>
            <w:vAlign w:val="bottom"/>
            <w:hideMark/>
          </w:tcPr>
          <w:p w14:paraId="1C7DFED0" w14:textId="77777777" w:rsidR="001B120D" w:rsidRPr="00D840E2" w:rsidRDefault="001B120D" w:rsidP="00586E40">
            <w:pPr>
              <w:jc w:val="center"/>
              <w:rPr>
                <w:color w:val="000000"/>
                <w:sz w:val="20"/>
                <w:szCs w:val="20"/>
              </w:rPr>
            </w:pPr>
            <w:r w:rsidRPr="00D840E2">
              <w:rPr>
                <w:color w:val="000000"/>
                <w:sz w:val="20"/>
                <w:szCs w:val="20"/>
              </w:rPr>
              <w:t>-3.212</w:t>
            </w:r>
          </w:p>
        </w:tc>
        <w:tc>
          <w:tcPr>
            <w:tcW w:w="1150" w:type="dxa"/>
            <w:tcBorders>
              <w:top w:val="nil"/>
              <w:left w:val="nil"/>
              <w:bottom w:val="nil"/>
              <w:right w:val="nil"/>
            </w:tcBorders>
            <w:noWrap/>
            <w:vAlign w:val="bottom"/>
            <w:hideMark/>
          </w:tcPr>
          <w:p w14:paraId="28A542A3" w14:textId="77777777" w:rsidR="001B120D" w:rsidRPr="00D840E2" w:rsidRDefault="001B120D" w:rsidP="00586E40">
            <w:pPr>
              <w:jc w:val="center"/>
              <w:rPr>
                <w:color w:val="000000"/>
                <w:sz w:val="20"/>
                <w:szCs w:val="20"/>
              </w:rPr>
            </w:pPr>
            <w:r w:rsidRPr="00D840E2">
              <w:rPr>
                <w:color w:val="000000"/>
                <w:sz w:val="20"/>
                <w:szCs w:val="20"/>
              </w:rPr>
              <w:t>0.001***</w:t>
            </w:r>
          </w:p>
        </w:tc>
        <w:tc>
          <w:tcPr>
            <w:tcW w:w="1150" w:type="dxa"/>
            <w:tcBorders>
              <w:top w:val="nil"/>
              <w:left w:val="nil"/>
              <w:bottom w:val="nil"/>
              <w:right w:val="nil"/>
            </w:tcBorders>
            <w:noWrap/>
            <w:vAlign w:val="bottom"/>
            <w:hideMark/>
          </w:tcPr>
          <w:p w14:paraId="66FA2F38" w14:textId="77777777" w:rsidR="001B120D" w:rsidRPr="00D840E2" w:rsidRDefault="001B120D" w:rsidP="00586E40">
            <w:pPr>
              <w:jc w:val="center"/>
              <w:rPr>
                <w:color w:val="000000"/>
                <w:sz w:val="20"/>
                <w:szCs w:val="20"/>
              </w:rPr>
            </w:pPr>
            <w:r w:rsidRPr="00D840E2">
              <w:rPr>
                <w:color w:val="000000"/>
                <w:sz w:val="20"/>
                <w:szCs w:val="20"/>
              </w:rPr>
              <w:t>0.005</w:t>
            </w:r>
          </w:p>
        </w:tc>
      </w:tr>
      <w:tr w:rsidR="001B120D" w:rsidRPr="00D840E2" w14:paraId="58F8B942" w14:textId="77777777" w:rsidTr="00586E40">
        <w:trPr>
          <w:trHeight w:val="320"/>
        </w:trPr>
        <w:tc>
          <w:tcPr>
            <w:tcW w:w="1363" w:type="dxa"/>
            <w:tcBorders>
              <w:top w:val="nil"/>
              <w:left w:val="nil"/>
              <w:bottom w:val="nil"/>
              <w:right w:val="nil"/>
            </w:tcBorders>
            <w:noWrap/>
            <w:vAlign w:val="bottom"/>
            <w:hideMark/>
          </w:tcPr>
          <w:p w14:paraId="3C5484E4"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117AE09E" w14:textId="0BA05CA1"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3207D34F" w14:textId="77777777" w:rsidR="001B120D" w:rsidRPr="00D840E2" w:rsidRDefault="001B120D" w:rsidP="00586E40">
            <w:pPr>
              <w:jc w:val="center"/>
              <w:rPr>
                <w:color w:val="000000"/>
                <w:sz w:val="20"/>
                <w:szCs w:val="20"/>
              </w:rPr>
            </w:pPr>
            <w:r w:rsidRPr="00D840E2">
              <w:rPr>
                <w:color w:val="000000"/>
                <w:sz w:val="20"/>
                <w:szCs w:val="20"/>
              </w:rPr>
              <w:t>-0.509</w:t>
            </w:r>
          </w:p>
        </w:tc>
        <w:tc>
          <w:tcPr>
            <w:tcW w:w="1150" w:type="dxa"/>
            <w:tcBorders>
              <w:top w:val="nil"/>
              <w:left w:val="nil"/>
              <w:bottom w:val="nil"/>
              <w:right w:val="nil"/>
            </w:tcBorders>
            <w:noWrap/>
            <w:vAlign w:val="bottom"/>
            <w:hideMark/>
          </w:tcPr>
          <w:p w14:paraId="7142433B" w14:textId="77777777" w:rsidR="001B120D" w:rsidRPr="00D840E2" w:rsidRDefault="001B120D" w:rsidP="00586E40">
            <w:pPr>
              <w:jc w:val="center"/>
              <w:rPr>
                <w:color w:val="000000"/>
                <w:sz w:val="20"/>
                <w:szCs w:val="20"/>
              </w:rPr>
            </w:pPr>
            <w:r w:rsidRPr="00D840E2">
              <w:rPr>
                <w:color w:val="000000"/>
                <w:sz w:val="20"/>
                <w:szCs w:val="20"/>
              </w:rPr>
              <w:t>0.201</w:t>
            </w:r>
          </w:p>
        </w:tc>
        <w:tc>
          <w:tcPr>
            <w:tcW w:w="1150" w:type="dxa"/>
            <w:tcBorders>
              <w:top w:val="nil"/>
              <w:left w:val="nil"/>
              <w:bottom w:val="nil"/>
              <w:right w:val="nil"/>
            </w:tcBorders>
            <w:noWrap/>
            <w:vAlign w:val="bottom"/>
            <w:hideMark/>
          </w:tcPr>
          <w:p w14:paraId="161A1DDB" w14:textId="77777777" w:rsidR="001B120D" w:rsidRPr="00D840E2" w:rsidRDefault="001B120D" w:rsidP="00586E40">
            <w:pPr>
              <w:jc w:val="center"/>
              <w:rPr>
                <w:color w:val="000000"/>
                <w:sz w:val="20"/>
                <w:szCs w:val="20"/>
              </w:rPr>
            </w:pPr>
            <w:r w:rsidRPr="00D840E2">
              <w:rPr>
                <w:color w:val="000000"/>
                <w:sz w:val="20"/>
                <w:szCs w:val="20"/>
              </w:rPr>
              <w:t>-2.529</w:t>
            </w:r>
          </w:p>
        </w:tc>
        <w:tc>
          <w:tcPr>
            <w:tcW w:w="1150" w:type="dxa"/>
            <w:tcBorders>
              <w:top w:val="nil"/>
              <w:left w:val="nil"/>
              <w:bottom w:val="nil"/>
              <w:right w:val="nil"/>
            </w:tcBorders>
            <w:noWrap/>
            <w:vAlign w:val="bottom"/>
            <w:hideMark/>
          </w:tcPr>
          <w:p w14:paraId="02F811EF" w14:textId="77777777" w:rsidR="001B120D" w:rsidRPr="00D840E2" w:rsidRDefault="001B120D" w:rsidP="00586E40">
            <w:pPr>
              <w:jc w:val="center"/>
              <w:rPr>
                <w:color w:val="000000"/>
                <w:sz w:val="20"/>
                <w:szCs w:val="20"/>
              </w:rPr>
            </w:pPr>
            <w:r w:rsidRPr="00D840E2">
              <w:rPr>
                <w:color w:val="000000"/>
                <w:sz w:val="20"/>
                <w:szCs w:val="20"/>
              </w:rPr>
              <w:t>0.011*</w:t>
            </w:r>
          </w:p>
        </w:tc>
        <w:tc>
          <w:tcPr>
            <w:tcW w:w="1150" w:type="dxa"/>
            <w:tcBorders>
              <w:top w:val="nil"/>
              <w:left w:val="nil"/>
              <w:bottom w:val="nil"/>
              <w:right w:val="nil"/>
            </w:tcBorders>
            <w:noWrap/>
            <w:vAlign w:val="bottom"/>
            <w:hideMark/>
          </w:tcPr>
          <w:p w14:paraId="01D4BA38" w14:textId="77777777" w:rsidR="001B120D" w:rsidRPr="00D840E2" w:rsidRDefault="001B120D" w:rsidP="00586E40">
            <w:pPr>
              <w:jc w:val="center"/>
              <w:rPr>
                <w:color w:val="000000"/>
                <w:sz w:val="20"/>
                <w:szCs w:val="20"/>
              </w:rPr>
            </w:pPr>
            <w:r w:rsidRPr="00D840E2">
              <w:rPr>
                <w:color w:val="000000"/>
                <w:sz w:val="20"/>
                <w:szCs w:val="20"/>
              </w:rPr>
              <w:t>0.042</w:t>
            </w:r>
          </w:p>
        </w:tc>
      </w:tr>
      <w:tr w:rsidR="001B120D" w:rsidRPr="00D840E2" w14:paraId="02C7964C" w14:textId="77777777" w:rsidTr="00586E40">
        <w:trPr>
          <w:trHeight w:val="320"/>
        </w:trPr>
        <w:tc>
          <w:tcPr>
            <w:tcW w:w="1363" w:type="dxa"/>
            <w:tcBorders>
              <w:top w:val="nil"/>
              <w:left w:val="nil"/>
              <w:bottom w:val="nil"/>
              <w:right w:val="nil"/>
            </w:tcBorders>
            <w:noWrap/>
            <w:vAlign w:val="bottom"/>
            <w:hideMark/>
          </w:tcPr>
          <w:p w14:paraId="58E7EB51"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543B6C86" w14:textId="1AA6F6A7"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6BF3251" w14:textId="77777777" w:rsidR="001B120D" w:rsidRPr="00D840E2" w:rsidRDefault="001B120D" w:rsidP="00586E40">
            <w:pPr>
              <w:jc w:val="center"/>
              <w:rPr>
                <w:color w:val="000000"/>
                <w:sz w:val="20"/>
                <w:szCs w:val="20"/>
              </w:rPr>
            </w:pPr>
            <w:r w:rsidRPr="00D840E2">
              <w:rPr>
                <w:color w:val="000000"/>
                <w:sz w:val="20"/>
                <w:szCs w:val="20"/>
              </w:rPr>
              <w:t>0.991</w:t>
            </w:r>
          </w:p>
        </w:tc>
        <w:tc>
          <w:tcPr>
            <w:tcW w:w="1150" w:type="dxa"/>
            <w:tcBorders>
              <w:top w:val="nil"/>
              <w:left w:val="nil"/>
              <w:bottom w:val="nil"/>
              <w:right w:val="nil"/>
            </w:tcBorders>
            <w:noWrap/>
            <w:vAlign w:val="bottom"/>
            <w:hideMark/>
          </w:tcPr>
          <w:p w14:paraId="6FF9F489" w14:textId="77777777" w:rsidR="001B120D" w:rsidRPr="00D840E2" w:rsidRDefault="001B120D" w:rsidP="00586E40">
            <w:pPr>
              <w:jc w:val="center"/>
              <w:rPr>
                <w:color w:val="000000"/>
                <w:sz w:val="20"/>
                <w:szCs w:val="20"/>
              </w:rPr>
            </w:pPr>
            <w:r w:rsidRPr="00D840E2">
              <w:rPr>
                <w:color w:val="000000"/>
                <w:sz w:val="20"/>
                <w:szCs w:val="20"/>
              </w:rPr>
              <w:t>0.566</w:t>
            </w:r>
          </w:p>
        </w:tc>
        <w:tc>
          <w:tcPr>
            <w:tcW w:w="1150" w:type="dxa"/>
            <w:tcBorders>
              <w:top w:val="nil"/>
              <w:left w:val="nil"/>
              <w:bottom w:val="nil"/>
              <w:right w:val="nil"/>
            </w:tcBorders>
            <w:noWrap/>
            <w:vAlign w:val="bottom"/>
            <w:hideMark/>
          </w:tcPr>
          <w:p w14:paraId="632724ED" w14:textId="77777777" w:rsidR="001B120D" w:rsidRPr="00D840E2" w:rsidRDefault="001B120D" w:rsidP="00586E40">
            <w:pPr>
              <w:jc w:val="center"/>
              <w:rPr>
                <w:color w:val="000000"/>
                <w:sz w:val="20"/>
                <w:szCs w:val="20"/>
              </w:rPr>
            </w:pPr>
            <w:r w:rsidRPr="00D840E2">
              <w:rPr>
                <w:color w:val="000000"/>
                <w:sz w:val="20"/>
                <w:szCs w:val="20"/>
              </w:rPr>
              <w:t>1.751</w:t>
            </w:r>
          </w:p>
        </w:tc>
        <w:tc>
          <w:tcPr>
            <w:tcW w:w="1150" w:type="dxa"/>
            <w:tcBorders>
              <w:top w:val="nil"/>
              <w:left w:val="nil"/>
              <w:bottom w:val="nil"/>
              <w:right w:val="nil"/>
            </w:tcBorders>
            <w:noWrap/>
            <w:vAlign w:val="bottom"/>
            <w:hideMark/>
          </w:tcPr>
          <w:p w14:paraId="6FC08D5C" w14:textId="77777777" w:rsidR="001B120D" w:rsidRPr="00D840E2" w:rsidRDefault="001B120D" w:rsidP="00586E40">
            <w:pPr>
              <w:jc w:val="center"/>
              <w:rPr>
                <w:color w:val="000000"/>
                <w:sz w:val="20"/>
                <w:szCs w:val="20"/>
              </w:rPr>
            </w:pPr>
            <w:r w:rsidRPr="00D840E2">
              <w:rPr>
                <w:color w:val="000000"/>
                <w:sz w:val="20"/>
                <w:szCs w:val="20"/>
              </w:rPr>
              <w:t>0.08.</w:t>
            </w:r>
          </w:p>
        </w:tc>
        <w:tc>
          <w:tcPr>
            <w:tcW w:w="1150" w:type="dxa"/>
            <w:tcBorders>
              <w:top w:val="nil"/>
              <w:left w:val="nil"/>
              <w:bottom w:val="nil"/>
              <w:right w:val="nil"/>
            </w:tcBorders>
            <w:noWrap/>
            <w:vAlign w:val="bottom"/>
            <w:hideMark/>
          </w:tcPr>
          <w:p w14:paraId="48FBE687" w14:textId="77777777" w:rsidR="001B120D" w:rsidRPr="00D840E2" w:rsidRDefault="001B120D" w:rsidP="00586E40">
            <w:pPr>
              <w:jc w:val="center"/>
              <w:rPr>
                <w:color w:val="000000"/>
                <w:sz w:val="20"/>
                <w:szCs w:val="20"/>
              </w:rPr>
            </w:pPr>
            <w:r w:rsidRPr="00D840E2">
              <w:rPr>
                <w:color w:val="000000"/>
                <w:sz w:val="20"/>
                <w:szCs w:val="20"/>
              </w:rPr>
              <w:t>0.312</w:t>
            </w:r>
          </w:p>
        </w:tc>
      </w:tr>
      <w:tr w:rsidR="001B120D" w:rsidRPr="00D840E2" w14:paraId="79E52A2A" w14:textId="77777777" w:rsidTr="00586E40">
        <w:trPr>
          <w:trHeight w:val="320"/>
        </w:trPr>
        <w:tc>
          <w:tcPr>
            <w:tcW w:w="1363" w:type="dxa"/>
            <w:tcBorders>
              <w:top w:val="nil"/>
              <w:left w:val="nil"/>
              <w:bottom w:val="nil"/>
              <w:right w:val="nil"/>
            </w:tcBorders>
            <w:noWrap/>
            <w:vAlign w:val="bottom"/>
            <w:hideMark/>
          </w:tcPr>
          <w:p w14:paraId="3DDD9F80"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7A3CCCB0" w14:textId="4BD03859"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09856EF5" w14:textId="77777777" w:rsidR="001B120D" w:rsidRPr="00D840E2" w:rsidRDefault="001B120D" w:rsidP="00586E40">
            <w:pPr>
              <w:jc w:val="center"/>
              <w:rPr>
                <w:color w:val="000000"/>
                <w:sz w:val="20"/>
                <w:szCs w:val="20"/>
              </w:rPr>
            </w:pPr>
            <w:r w:rsidRPr="00D840E2">
              <w:rPr>
                <w:color w:val="000000"/>
                <w:sz w:val="20"/>
                <w:szCs w:val="20"/>
              </w:rPr>
              <w:t>0.679</w:t>
            </w:r>
          </w:p>
        </w:tc>
        <w:tc>
          <w:tcPr>
            <w:tcW w:w="1150" w:type="dxa"/>
            <w:tcBorders>
              <w:top w:val="nil"/>
              <w:left w:val="nil"/>
              <w:bottom w:val="nil"/>
              <w:right w:val="nil"/>
            </w:tcBorders>
            <w:noWrap/>
            <w:vAlign w:val="bottom"/>
            <w:hideMark/>
          </w:tcPr>
          <w:p w14:paraId="5EFE5996" w14:textId="77777777" w:rsidR="001B120D" w:rsidRPr="00D840E2" w:rsidRDefault="001B120D" w:rsidP="00586E40">
            <w:pPr>
              <w:jc w:val="center"/>
              <w:rPr>
                <w:color w:val="000000"/>
                <w:sz w:val="20"/>
                <w:szCs w:val="20"/>
              </w:rPr>
            </w:pPr>
            <w:r w:rsidRPr="00D840E2">
              <w:rPr>
                <w:color w:val="000000"/>
                <w:sz w:val="20"/>
                <w:szCs w:val="20"/>
              </w:rPr>
              <w:t>0.588</w:t>
            </w:r>
          </w:p>
        </w:tc>
        <w:tc>
          <w:tcPr>
            <w:tcW w:w="1150" w:type="dxa"/>
            <w:tcBorders>
              <w:top w:val="nil"/>
              <w:left w:val="nil"/>
              <w:bottom w:val="nil"/>
              <w:right w:val="nil"/>
            </w:tcBorders>
            <w:noWrap/>
            <w:vAlign w:val="bottom"/>
            <w:hideMark/>
          </w:tcPr>
          <w:p w14:paraId="5EBFAC40" w14:textId="77777777" w:rsidR="001B120D" w:rsidRPr="00D840E2" w:rsidRDefault="001B120D" w:rsidP="00586E40">
            <w:pPr>
              <w:jc w:val="center"/>
              <w:rPr>
                <w:color w:val="000000"/>
                <w:sz w:val="20"/>
                <w:szCs w:val="20"/>
              </w:rPr>
            </w:pPr>
            <w:r w:rsidRPr="00D840E2">
              <w:rPr>
                <w:color w:val="000000"/>
                <w:sz w:val="20"/>
                <w:szCs w:val="20"/>
              </w:rPr>
              <w:t>1.156</w:t>
            </w:r>
          </w:p>
        </w:tc>
        <w:tc>
          <w:tcPr>
            <w:tcW w:w="1150" w:type="dxa"/>
            <w:tcBorders>
              <w:top w:val="nil"/>
              <w:left w:val="nil"/>
              <w:bottom w:val="nil"/>
              <w:right w:val="nil"/>
            </w:tcBorders>
            <w:noWrap/>
            <w:vAlign w:val="bottom"/>
            <w:hideMark/>
          </w:tcPr>
          <w:p w14:paraId="7A400E81" w14:textId="5843A09F" w:rsidR="001B120D" w:rsidRPr="00D840E2" w:rsidRDefault="001B120D" w:rsidP="00586E40">
            <w:pPr>
              <w:jc w:val="center"/>
              <w:rPr>
                <w:color w:val="000000"/>
                <w:sz w:val="20"/>
                <w:szCs w:val="20"/>
              </w:rPr>
            </w:pPr>
            <w:r w:rsidRPr="00D840E2">
              <w:rPr>
                <w:color w:val="000000"/>
                <w:sz w:val="20"/>
                <w:szCs w:val="20"/>
              </w:rPr>
              <w:t>0.248</w:t>
            </w:r>
          </w:p>
        </w:tc>
        <w:tc>
          <w:tcPr>
            <w:tcW w:w="1150" w:type="dxa"/>
            <w:tcBorders>
              <w:top w:val="nil"/>
              <w:left w:val="nil"/>
              <w:bottom w:val="nil"/>
              <w:right w:val="nil"/>
            </w:tcBorders>
            <w:noWrap/>
            <w:vAlign w:val="bottom"/>
            <w:hideMark/>
          </w:tcPr>
          <w:p w14:paraId="0679635A" w14:textId="77777777" w:rsidR="001B120D" w:rsidRPr="00D840E2" w:rsidRDefault="001B120D" w:rsidP="00586E40">
            <w:pPr>
              <w:jc w:val="center"/>
              <w:rPr>
                <w:color w:val="000000"/>
                <w:sz w:val="20"/>
                <w:szCs w:val="20"/>
              </w:rPr>
            </w:pPr>
            <w:r w:rsidRPr="00D840E2">
              <w:rPr>
                <w:color w:val="000000"/>
                <w:sz w:val="20"/>
                <w:szCs w:val="20"/>
              </w:rPr>
              <w:t>0.585</w:t>
            </w:r>
          </w:p>
        </w:tc>
      </w:tr>
      <w:tr w:rsidR="001B120D" w:rsidRPr="00D840E2" w14:paraId="31056F03" w14:textId="77777777" w:rsidTr="00586E40">
        <w:trPr>
          <w:trHeight w:val="320"/>
        </w:trPr>
        <w:tc>
          <w:tcPr>
            <w:tcW w:w="1363" w:type="dxa"/>
            <w:tcBorders>
              <w:top w:val="nil"/>
              <w:left w:val="nil"/>
              <w:bottom w:val="nil"/>
              <w:right w:val="nil"/>
            </w:tcBorders>
            <w:noWrap/>
            <w:vAlign w:val="bottom"/>
            <w:hideMark/>
          </w:tcPr>
          <w:p w14:paraId="678F8F7B"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0980560D" w14:textId="5CAAC741"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1B71E793" w14:textId="77777777" w:rsidR="001B120D" w:rsidRPr="00D840E2" w:rsidRDefault="001B120D" w:rsidP="00586E40">
            <w:pPr>
              <w:jc w:val="center"/>
              <w:rPr>
                <w:color w:val="000000"/>
                <w:sz w:val="20"/>
                <w:szCs w:val="20"/>
              </w:rPr>
            </w:pPr>
            <w:r w:rsidRPr="00D840E2">
              <w:rPr>
                <w:color w:val="000000"/>
                <w:sz w:val="20"/>
                <w:szCs w:val="20"/>
              </w:rPr>
              <w:t>-0.553</w:t>
            </w:r>
          </w:p>
        </w:tc>
        <w:tc>
          <w:tcPr>
            <w:tcW w:w="1150" w:type="dxa"/>
            <w:tcBorders>
              <w:top w:val="nil"/>
              <w:left w:val="nil"/>
              <w:bottom w:val="nil"/>
              <w:right w:val="nil"/>
            </w:tcBorders>
            <w:noWrap/>
            <w:vAlign w:val="bottom"/>
            <w:hideMark/>
          </w:tcPr>
          <w:p w14:paraId="7BCDA460" w14:textId="77777777" w:rsidR="001B120D" w:rsidRPr="00D840E2" w:rsidRDefault="001B120D" w:rsidP="00586E40">
            <w:pPr>
              <w:jc w:val="center"/>
              <w:rPr>
                <w:color w:val="000000"/>
                <w:sz w:val="20"/>
                <w:szCs w:val="20"/>
              </w:rPr>
            </w:pPr>
            <w:r w:rsidRPr="00D840E2">
              <w:rPr>
                <w:color w:val="000000"/>
                <w:sz w:val="20"/>
                <w:szCs w:val="20"/>
              </w:rPr>
              <w:t>0.441</w:t>
            </w:r>
          </w:p>
        </w:tc>
        <w:tc>
          <w:tcPr>
            <w:tcW w:w="1150" w:type="dxa"/>
            <w:tcBorders>
              <w:top w:val="nil"/>
              <w:left w:val="nil"/>
              <w:bottom w:val="nil"/>
              <w:right w:val="nil"/>
            </w:tcBorders>
            <w:noWrap/>
            <w:vAlign w:val="bottom"/>
            <w:hideMark/>
          </w:tcPr>
          <w:p w14:paraId="1B27FD00" w14:textId="77777777" w:rsidR="001B120D" w:rsidRPr="00D840E2" w:rsidRDefault="001B120D" w:rsidP="00586E40">
            <w:pPr>
              <w:jc w:val="center"/>
              <w:rPr>
                <w:color w:val="000000"/>
                <w:sz w:val="20"/>
                <w:szCs w:val="20"/>
              </w:rPr>
            </w:pPr>
            <w:r w:rsidRPr="00D840E2">
              <w:rPr>
                <w:color w:val="000000"/>
                <w:sz w:val="20"/>
                <w:szCs w:val="20"/>
              </w:rPr>
              <w:t>-1.256</w:t>
            </w:r>
          </w:p>
        </w:tc>
        <w:tc>
          <w:tcPr>
            <w:tcW w:w="1150" w:type="dxa"/>
            <w:tcBorders>
              <w:top w:val="nil"/>
              <w:left w:val="nil"/>
              <w:bottom w:val="nil"/>
              <w:right w:val="nil"/>
            </w:tcBorders>
            <w:noWrap/>
            <w:vAlign w:val="bottom"/>
            <w:hideMark/>
          </w:tcPr>
          <w:p w14:paraId="6821A1B8" w14:textId="3575D685" w:rsidR="001B120D" w:rsidRPr="00D840E2" w:rsidRDefault="001B120D" w:rsidP="00586E40">
            <w:pPr>
              <w:jc w:val="center"/>
              <w:rPr>
                <w:color w:val="000000"/>
                <w:sz w:val="20"/>
                <w:szCs w:val="20"/>
              </w:rPr>
            </w:pPr>
            <w:r w:rsidRPr="00D840E2">
              <w:rPr>
                <w:color w:val="000000"/>
                <w:sz w:val="20"/>
                <w:szCs w:val="20"/>
              </w:rPr>
              <w:t>0.209</w:t>
            </w:r>
          </w:p>
        </w:tc>
        <w:tc>
          <w:tcPr>
            <w:tcW w:w="1150" w:type="dxa"/>
            <w:tcBorders>
              <w:top w:val="nil"/>
              <w:left w:val="nil"/>
              <w:bottom w:val="nil"/>
              <w:right w:val="nil"/>
            </w:tcBorders>
            <w:noWrap/>
            <w:vAlign w:val="bottom"/>
            <w:hideMark/>
          </w:tcPr>
          <w:p w14:paraId="6D45FCF0" w14:textId="77777777" w:rsidR="001B120D" w:rsidRPr="00D840E2" w:rsidRDefault="001B120D" w:rsidP="00586E40">
            <w:pPr>
              <w:jc w:val="center"/>
              <w:rPr>
                <w:color w:val="000000"/>
                <w:sz w:val="20"/>
                <w:szCs w:val="20"/>
              </w:rPr>
            </w:pPr>
            <w:r w:rsidRPr="00D840E2">
              <w:rPr>
                <w:color w:val="000000"/>
                <w:sz w:val="20"/>
                <w:szCs w:val="20"/>
              </w:rPr>
              <w:t>0.389</w:t>
            </w:r>
          </w:p>
        </w:tc>
      </w:tr>
      <w:tr w:rsidR="001B120D" w:rsidRPr="00D840E2" w14:paraId="59EF46A9" w14:textId="77777777" w:rsidTr="00586E40">
        <w:trPr>
          <w:trHeight w:val="320"/>
        </w:trPr>
        <w:tc>
          <w:tcPr>
            <w:tcW w:w="1363" w:type="dxa"/>
            <w:tcBorders>
              <w:top w:val="nil"/>
              <w:left w:val="nil"/>
              <w:bottom w:val="nil"/>
              <w:right w:val="nil"/>
            </w:tcBorders>
            <w:noWrap/>
            <w:vAlign w:val="bottom"/>
            <w:hideMark/>
          </w:tcPr>
          <w:p w14:paraId="38808841"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35F7E800" w14:textId="1C53F29A"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028C1F4C" w14:textId="77777777" w:rsidR="001B120D" w:rsidRPr="00D840E2" w:rsidRDefault="001B120D" w:rsidP="00586E40">
            <w:pPr>
              <w:jc w:val="center"/>
              <w:rPr>
                <w:color w:val="000000"/>
                <w:sz w:val="20"/>
                <w:szCs w:val="20"/>
              </w:rPr>
            </w:pPr>
            <w:r w:rsidRPr="00D840E2">
              <w:rPr>
                <w:color w:val="000000"/>
                <w:sz w:val="20"/>
                <w:szCs w:val="20"/>
              </w:rPr>
              <w:t>-0.4</w:t>
            </w:r>
          </w:p>
        </w:tc>
        <w:tc>
          <w:tcPr>
            <w:tcW w:w="1150" w:type="dxa"/>
            <w:tcBorders>
              <w:top w:val="nil"/>
              <w:left w:val="nil"/>
              <w:bottom w:val="nil"/>
              <w:right w:val="nil"/>
            </w:tcBorders>
            <w:noWrap/>
            <w:vAlign w:val="bottom"/>
            <w:hideMark/>
          </w:tcPr>
          <w:p w14:paraId="54994B2C" w14:textId="77777777" w:rsidR="001B120D" w:rsidRPr="00D840E2" w:rsidRDefault="001B120D" w:rsidP="00586E40">
            <w:pPr>
              <w:jc w:val="center"/>
              <w:rPr>
                <w:color w:val="000000"/>
                <w:sz w:val="20"/>
                <w:szCs w:val="20"/>
              </w:rPr>
            </w:pPr>
            <w:r w:rsidRPr="00D840E2">
              <w:rPr>
                <w:color w:val="000000"/>
                <w:sz w:val="20"/>
                <w:szCs w:val="20"/>
              </w:rPr>
              <w:t>0.455</w:t>
            </w:r>
          </w:p>
        </w:tc>
        <w:tc>
          <w:tcPr>
            <w:tcW w:w="1150" w:type="dxa"/>
            <w:tcBorders>
              <w:top w:val="nil"/>
              <w:left w:val="nil"/>
              <w:bottom w:val="nil"/>
              <w:right w:val="nil"/>
            </w:tcBorders>
            <w:noWrap/>
            <w:vAlign w:val="bottom"/>
            <w:hideMark/>
          </w:tcPr>
          <w:p w14:paraId="17E5C968" w14:textId="77777777" w:rsidR="001B120D" w:rsidRPr="00D840E2" w:rsidRDefault="001B120D" w:rsidP="00586E40">
            <w:pPr>
              <w:jc w:val="center"/>
              <w:rPr>
                <w:color w:val="000000"/>
                <w:sz w:val="20"/>
                <w:szCs w:val="20"/>
              </w:rPr>
            </w:pPr>
            <w:r w:rsidRPr="00D840E2">
              <w:rPr>
                <w:color w:val="000000"/>
                <w:sz w:val="20"/>
                <w:szCs w:val="20"/>
              </w:rPr>
              <w:t>-0.879</w:t>
            </w:r>
          </w:p>
        </w:tc>
        <w:tc>
          <w:tcPr>
            <w:tcW w:w="1150" w:type="dxa"/>
            <w:tcBorders>
              <w:top w:val="nil"/>
              <w:left w:val="nil"/>
              <w:bottom w:val="nil"/>
              <w:right w:val="nil"/>
            </w:tcBorders>
            <w:noWrap/>
            <w:vAlign w:val="bottom"/>
            <w:hideMark/>
          </w:tcPr>
          <w:p w14:paraId="656C4CE8" w14:textId="04B36F3B" w:rsidR="001B120D" w:rsidRPr="00D840E2" w:rsidRDefault="001B120D" w:rsidP="00586E40">
            <w:pPr>
              <w:jc w:val="center"/>
              <w:rPr>
                <w:color w:val="000000"/>
                <w:sz w:val="20"/>
                <w:szCs w:val="20"/>
              </w:rPr>
            </w:pPr>
            <w:r w:rsidRPr="00D840E2">
              <w:rPr>
                <w:color w:val="000000"/>
                <w:sz w:val="20"/>
                <w:szCs w:val="20"/>
              </w:rPr>
              <w:t>0.379</w:t>
            </w:r>
          </w:p>
        </w:tc>
        <w:tc>
          <w:tcPr>
            <w:tcW w:w="1150" w:type="dxa"/>
            <w:tcBorders>
              <w:top w:val="nil"/>
              <w:left w:val="nil"/>
              <w:bottom w:val="nil"/>
              <w:right w:val="nil"/>
            </w:tcBorders>
            <w:noWrap/>
            <w:vAlign w:val="bottom"/>
            <w:hideMark/>
          </w:tcPr>
          <w:p w14:paraId="06CF4DFB" w14:textId="77777777" w:rsidR="001B120D" w:rsidRPr="00D840E2" w:rsidRDefault="001B120D" w:rsidP="00586E40">
            <w:pPr>
              <w:jc w:val="center"/>
              <w:rPr>
                <w:color w:val="000000"/>
                <w:sz w:val="20"/>
                <w:szCs w:val="20"/>
              </w:rPr>
            </w:pPr>
            <w:r w:rsidRPr="00D840E2">
              <w:rPr>
                <w:color w:val="000000"/>
                <w:sz w:val="20"/>
                <w:szCs w:val="20"/>
              </w:rPr>
              <w:t>0.617</w:t>
            </w:r>
          </w:p>
        </w:tc>
      </w:tr>
      <w:tr w:rsidR="001B120D" w:rsidRPr="00D840E2" w14:paraId="27EBC7CC" w14:textId="77777777" w:rsidTr="00586E40">
        <w:trPr>
          <w:trHeight w:val="320"/>
        </w:trPr>
        <w:tc>
          <w:tcPr>
            <w:tcW w:w="1363" w:type="dxa"/>
            <w:tcBorders>
              <w:top w:val="nil"/>
              <w:left w:val="nil"/>
              <w:bottom w:val="nil"/>
              <w:right w:val="nil"/>
            </w:tcBorders>
            <w:noWrap/>
            <w:vAlign w:val="bottom"/>
            <w:hideMark/>
          </w:tcPr>
          <w:p w14:paraId="4B76AF3D"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232D9BF1" w14:textId="0C02B05E"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27C42BCB" w14:textId="77777777" w:rsidR="001B120D" w:rsidRPr="00D840E2" w:rsidRDefault="001B120D" w:rsidP="00586E40">
            <w:pPr>
              <w:jc w:val="center"/>
              <w:rPr>
                <w:color w:val="000000"/>
                <w:sz w:val="20"/>
                <w:szCs w:val="20"/>
              </w:rPr>
            </w:pPr>
            <w:r w:rsidRPr="00D840E2">
              <w:rPr>
                <w:color w:val="000000"/>
                <w:sz w:val="20"/>
                <w:szCs w:val="20"/>
              </w:rPr>
              <w:t>-0.387</w:t>
            </w:r>
          </w:p>
        </w:tc>
        <w:tc>
          <w:tcPr>
            <w:tcW w:w="1150" w:type="dxa"/>
            <w:tcBorders>
              <w:top w:val="nil"/>
              <w:left w:val="nil"/>
              <w:bottom w:val="nil"/>
              <w:right w:val="nil"/>
            </w:tcBorders>
            <w:noWrap/>
            <w:vAlign w:val="bottom"/>
            <w:hideMark/>
          </w:tcPr>
          <w:p w14:paraId="2BD0C9EA" w14:textId="77777777" w:rsidR="001B120D" w:rsidRPr="00D840E2" w:rsidRDefault="001B120D" w:rsidP="00586E40">
            <w:pPr>
              <w:jc w:val="center"/>
              <w:rPr>
                <w:color w:val="000000"/>
                <w:sz w:val="20"/>
                <w:szCs w:val="20"/>
              </w:rPr>
            </w:pPr>
            <w:r w:rsidRPr="00D840E2">
              <w:rPr>
                <w:color w:val="000000"/>
                <w:sz w:val="20"/>
                <w:szCs w:val="20"/>
              </w:rPr>
              <w:t>0.538</w:t>
            </w:r>
          </w:p>
        </w:tc>
        <w:tc>
          <w:tcPr>
            <w:tcW w:w="1150" w:type="dxa"/>
            <w:tcBorders>
              <w:top w:val="nil"/>
              <w:left w:val="nil"/>
              <w:bottom w:val="nil"/>
              <w:right w:val="nil"/>
            </w:tcBorders>
            <w:noWrap/>
            <w:vAlign w:val="bottom"/>
            <w:hideMark/>
          </w:tcPr>
          <w:p w14:paraId="03DECE35" w14:textId="77777777" w:rsidR="001B120D" w:rsidRPr="00D840E2" w:rsidRDefault="001B120D" w:rsidP="00586E40">
            <w:pPr>
              <w:jc w:val="center"/>
              <w:rPr>
                <w:color w:val="000000"/>
                <w:sz w:val="20"/>
                <w:szCs w:val="20"/>
              </w:rPr>
            </w:pPr>
            <w:r w:rsidRPr="00D840E2">
              <w:rPr>
                <w:color w:val="000000"/>
                <w:sz w:val="20"/>
                <w:szCs w:val="20"/>
              </w:rPr>
              <w:t>-0.719</w:t>
            </w:r>
          </w:p>
        </w:tc>
        <w:tc>
          <w:tcPr>
            <w:tcW w:w="1150" w:type="dxa"/>
            <w:tcBorders>
              <w:top w:val="nil"/>
              <w:left w:val="nil"/>
              <w:bottom w:val="nil"/>
              <w:right w:val="nil"/>
            </w:tcBorders>
            <w:noWrap/>
            <w:vAlign w:val="bottom"/>
            <w:hideMark/>
          </w:tcPr>
          <w:p w14:paraId="15998393" w14:textId="72BEE5C6" w:rsidR="001B120D" w:rsidRPr="00D840E2" w:rsidRDefault="001B120D" w:rsidP="00586E40">
            <w:pPr>
              <w:jc w:val="center"/>
              <w:rPr>
                <w:color w:val="000000"/>
                <w:sz w:val="20"/>
                <w:szCs w:val="20"/>
              </w:rPr>
            </w:pPr>
            <w:r w:rsidRPr="00D840E2">
              <w:rPr>
                <w:color w:val="000000"/>
                <w:sz w:val="20"/>
                <w:szCs w:val="20"/>
              </w:rPr>
              <w:t>0.472</w:t>
            </w:r>
          </w:p>
        </w:tc>
        <w:tc>
          <w:tcPr>
            <w:tcW w:w="1150" w:type="dxa"/>
            <w:tcBorders>
              <w:top w:val="nil"/>
              <w:left w:val="nil"/>
              <w:bottom w:val="nil"/>
              <w:right w:val="nil"/>
            </w:tcBorders>
            <w:noWrap/>
            <w:vAlign w:val="bottom"/>
            <w:hideMark/>
          </w:tcPr>
          <w:p w14:paraId="3D595A58" w14:textId="77777777" w:rsidR="001B120D" w:rsidRPr="00D840E2" w:rsidRDefault="001B120D" w:rsidP="00586E40">
            <w:pPr>
              <w:jc w:val="center"/>
              <w:rPr>
                <w:color w:val="000000"/>
                <w:sz w:val="20"/>
                <w:szCs w:val="20"/>
              </w:rPr>
            </w:pPr>
            <w:r w:rsidRPr="00D840E2">
              <w:rPr>
                <w:color w:val="000000"/>
                <w:sz w:val="20"/>
                <w:szCs w:val="20"/>
              </w:rPr>
              <w:t>0.729</w:t>
            </w:r>
          </w:p>
        </w:tc>
      </w:tr>
      <w:tr w:rsidR="001B120D" w:rsidRPr="00D840E2" w14:paraId="05C92944" w14:textId="77777777" w:rsidTr="00586E40">
        <w:trPr>
          <w:trHeight w:val="320"/>
        </w:trPr>
        <w:tc>
          <w:tcPr>
            <w:tcW w:w="1363" w:type="dxa"/>
            <w:tcBorders>
              <w:top w:val="nil"/>
              <w:left w:val="nil"/>
              <w:bottom w:val="nil"/>
              <w:right w:val="nil"/>
            </w:tcBorders>
            <w:noWrap/>
            <w:vAlign w:val="bottom"/>
            <w:hideMark/>
          </w:tcPr>
          <w:p w14:paraId="1B5CB12E"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4E0603E8" w14:textId="27ED1EDC"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57D0BF16" w14:textId="77777777" w:rsidR="001B120D" w:rsidRPr="00D840E2" w:rsidRDefault="001B120D" w:rsidP="00586E40">
            <w:pPr>
              <w:jc w:val="center"/>
              <w:rPr>
                <w:color w:val="000000"/>
                <w:sz w:val="20"/>
                <w:szCs w:val="20"/>
              </w:rPr>
            </w:pPr>
            <w:r w:rsidRPr="00D840E2">
              <w:rPr>
                <w:color w:val="000000"/>
                <w:sz w:val="20"/>
                <w:szCs w:val="20"/>
              </w:rPr>
              <w:t>-1.566</w:t>
            </w:r>
          </w:p>
        </w:tc>
        <w:tc>
          <w:tcPr>
            <w:tcW w:w="1150" w:type="dxa"/>
            <w:tcBorders>
              <w:top w:val="nil"/>
              <w:left w:val="nil"/>
              <w:bottom w:val="nil"/>
              <w:right w:val="nil"/>
            </w:tcBorders>
            <w:noWrap/>
            <w:vAlign w:val="bottom"/>
            <w:hideMark/>
          </w:tcPr>
          <w:p w14:paraId="7E3F86BB" w14:textId="77777777" w:rsidR="001B120D" w:rsidRPr="00D840E2" w:rsidRDefault="001B120D" w:rsidP="00586E40">
            <w:pPr>
              <w:jc w:val="center"/>
              <w:rPr>
                <w:color w:val="000000"/>
                <w:sz w:val="20"/>
                <w:szCs w:val="20"/>
              </w:rPr>
            </w:pPr>
            <w:r w:rsidRPr="00D840E2">
              <w:rPr>
                <w:color w:val="000000"/>
                <w:sz w:val="20"/>
                <w:szCs w:val="20"/>
              </w:rPr>
              <w:t>0.371</w:t>
            </w:r>
          </w:p>
        </w:tc>
        <w:tc>
          <w:tcPr>
            <w:tcW w:w="1150" w:type="dxa"/>
            <w:tcBorders>
              <w:top w:val="nil"/>
              <w:left w:val="nil"/>
              <w:bottom w:val="nil"/>
              <w:right w:val="nil"/>
            </w:tcBorders>
            <w:noWrap/>
            <w:vAlign w:val="bottom"/>
            <w:hideMark/>
          </w:tcPr>
          <w:p w14:paraId="6620A8AB" w14:textId="77777777" w:rsidR="001B120D" w:rsidRPr="00D840E2" w:rsidRDefault="001B120D" w:rsidP="00586E40">
            <w:pPr>
              <w:jc w:val="center"/>
              <w:rPr>
                <w:color w:val="000000"/>
                <w:sz w:val="20"/>
                <w:szCs w:val="20"/>
              </w:rPr>
            </w:pPr>
            <w:r w:rsidRPr="00D840E2">
              <w:rPr>
                <w:color w:val="000000"/>
                <w:sz w:val="20"/>
                <w:szCs w:val="20"/>
              </w:rPr>
              <w:t>-4.219</w:t>
            </w:r>
          </w:p>
        </w:tc>
        <w:tc>
          <w:tcPr>
            <w:tcW w:w="1150" w:type="dxa"/>
            <w:tcBorders>
              <w:top w:val="nil"/>
              <w:left w:val="nil"/>
              <w:bottom w:val="nil"/>
              <w:right w:val="nil"/>
            </w:tcBorders>
            <w:noWrap/>
            <w:vAlign w:val="bottom"/>
            <w:hideMark/>
          </w:tcPr>
          <w:p w14:paraId="0DF3A82D" w14:textId="5095F0CF"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57878A15" w14:textId="77777777" w:rsidR="001B120D" w:rsidRPr="00D840E2" w:rsidRDefault="001B120D" w:rsidP="00586E40">
            <w:pPr>
              <w:jc w:val="center"/>
              <w:rPr>
                <w:color w:val="000000"/>
                <w:sz w:val="20"/>
                <w:szCs w:val="20"/>
              </w:rPr>
            </w:pPr>
            <w:r w:rsidRPr="00D840E2">
              <w:rPr>
                <w:color w:val="000000"/>
                <w:sz w:val="20"/>
                <w:szCs w:val="20"/>
              </w:rPr>
              <w:t>0.001</w:t>
            </w:r>
          </w:p>
        </w:tc>
      </w:tr>
      <w:tr w:rsidR="001B120D" w:rsidRPr="00D840E2" w14:paraId="563B6BDE" w14:textId="77777777" w:rsidTr="00586E40">
        <w:trPr>
          <w:trHeight w:val="320"/>
        </w:trPr>
        <w:tc>
          <w:tcPr>
            <w:tcW w:w="1363" w:type="dxa"/>
            <w:tcBorders>
              <w:top w:val="nil"/>
              <w:left w:val="nil"/>
              <w:bottom w:val="nil"/>
              <w:right w:val="nil"/>
            </w:tcBorders>
            <w:noWrap/>
            <w:vAlign w:val="bottom"/>
            <w:hideMark/>
          </w:tcPr>
          <w:p w14:paraId="1140BCD2"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7B9870B8" w14:textId="0E928EC5"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22293809" w14:textId="77777777" w:rsidR="001B120D" w:rsidRPr="00D840E2" w:rsidRDefault="001B120D" w:rsidP="00586E40">
            <w:pPr>
              <w:jc w:val="center"/>
              <w:rPr>
                <w:color w:val="000000"/>
                <w:sz w:val="20"/>
                <w:szCs w:val="20"/>
              </w:rPr>
            </w:pPr>
            <w:r w:rsidRPr="00D840E2">
              <w:rPr>
                <w:color w:val="000000"/>
                <w:sz w:val="20"/>
                <w:szCs w:val="20"/>
              </w:rPr>
              <w:t>-1.479</w:t>
            </w:r>
          </w:p>
        </w:tc>
        <w:tc>
          <w:tcPr>
            <w:tcW w:w="1150" w:type="dxa"/>
            <w:tcBorders>
              <w:top w:val="nil"/>
              <w:left w:val="nil"/>
              <w:bottom w:val="nil"/>
              <w:right w:val="nil"/>
            </w:tcBorders>
            <w:noWrap/>
            <w:vAlign w:val="bottom"/>
            <w:hideMark/>
          </w:tcPr>
          <w:p w14:paraId="2257680B" w14:textId="77777777" w:rsidR="001B120D" w:rsidRPr="00D840E2" w:rsidRDefault="001B120D" w:rsidP="00586E40">
            <w:pPr>
              <w:jc w:val="center"/>
              <w:rPr>
                <w:color w:val="000000"/>
                <w:sz w:val="20"/>
                <w:szCs w:val="20"/>
              </w:rPr>
            </w:pPr>
            <w:r w:rsidRPr="00D840E2">
              <w:rPr>
                <w:color w:val="000000"/>
                <w:sz w:val="20"/>
                <w:szCs w:val="20"/>
              </w:rPr>
              <w:t>0.388</w:t>
            </w:r>
          </w:p>
        </w:tc>
        <w:tc>
          <w:tcPr>
            <w:tcW w:w="1150" w:type="dxa"/>
            <w:tcBorders>
              <w:top w:val="nil"/>
              <w:left w:val="nil"/>
              <w:bottom w:val="nil"/>
              <w:right w:val="nil"/>
            </w:tcBorders>
            <w:noWrap/>
            <w:vAlign w:val="bottom"/>
            <w:hideMark/>
          </w:tcPr>
          <w:p w14:paraId="0E3F3F5F" w14:textId="77777777" w:rsidR="001B120D" w:rsidRPr="00D840E2" w:rsidRDefault="001B120D" w:rsidP="00586E40">
            <w:pPr>
              <w:jc w:val="center"/>
              <w:rPr>
                <w:color w:val="000000"/>
                <w:sz w:val="20"/>
                <w:szCs w:val="20"/>
              </w:rPr>
            </w:pPr>
            <w:r w:rsidRPr="00D840E2">
              <w:rPr>
                <w:color w:val="000000"/>
                <w:sz w:val="20"/>
                <w:szCs w:val="20"/>
              </w:rPr>
              <w:t>-3.807</w:t>
            </w:r>
          </w:p>
        </w:tc>
        <w:tc>
          <w:tcPr>
            <w:tcW w:w="1150" w:type="dxa"/>
            <w:tcBorders>
              <w:top w:val="nil"/>
              <w:left w:val="nil"/>
              <w:bottom w:val="nil"/>
              <w:right w:val="nil"/>
            </w:tcBorders>
            <w:noWrap/>
            <w:vAlign w:val="bottom"/>
            <w:hideMark/>
          </w:tcPr>
          <w:p w14:paraId="2B6EDD08" w14:textId="03C59289"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57223440" w14:textId="77777777" w:rsidR="001B120D" w:rsidRPr="00D840E2" w:rsidRDefault="001B120D" w:rsidP="00586E40">
            <w:pPr>
              <w:jc w:val="center"/>
              <w:rPr>
                <w:color w:val="000000"/>
                <w:sz w:val="20"/>
                <w:szCs w:val="20"/>
              </w:rPr>
            </w:pPr>
            <w:r w:rsidRPr="00D840E2">
              <w:rPr>
                <w:color w:val="000000"/>
                <w:sz w:val="20"/>
                <w:szCs w:val="20"/>
              </w:rPr>
              <w:t>0.005</w:t>
            </w:r>
          </w:p>
        </w:tc>
      </w:tr>
      <w:tr w:rsidR="001B120D" w:rsidRPr="00D840E2" w14:paraId="3A48DD62" w14:textId="77777777" w:rsidTr="00586E40">
        <w:trPr>
          <w:trHeight w:val="320"/>
        </w:trPr>
        <w:tc>
          <w:tcPr>
            <w:tcW w:w="1363" w:type="dxa"/>
            <w:tcBorders>
              <w:top w:val="nil"/>
              <w:left w:val="nil"/>
              <w:bottom w:val="nil"/>
              <w:right w:val="nil"/>
            </w:tcBorders>
            <w:noWrap/>
            <w:vAlign w:val="bottom"/>
            <w:hideMark/>
          </w:tcPr>
          <w:p w14:paraId="40A5FDB6"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3B0315B2" w14:textId="553B39BA"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0641AB2" w14:textId="77777777" w:rsidR="001B120D" w:rsidRPr="00D840E2" w:rsidRDefault="001B120D" w:rsidP="00586E40">
            <w:pPr>
              <w:jc w:val="center"/>
              <w:rPr>
                <w:color w:val="000000"/>
                <w:sz w:val="20"/>
                <w:szCs w:val="20"/>
              </w:rPr>
            </w:pPr>
            <w:r w:rsidRPr="00D840E2">
              <w:rPr>
                <w:color w:val="000000"/>
                <w:sz w:val="20"/>
                <w:szCs w:val="20"/>
              </w:rPr>
              <w:t>-1.316</w:t>
            </w:r>
          </w:p>
        </w:tc>
        <w:tc>
          <w:tcPr>
            <w:tcW w:w="1150" w:type="dxa"/>
            <w:tcBorders>
              <w:top w:val="nil"/>
              <w:left w:val="nil"/>
              <w:bottom w:val="nil"/>
              <w:right w:val="nil"/>
            </w:tcBorders>
            <w:noWrap/>
            <w:vAlign w:val="bottom"/>
            <w:hideMark/>
          </w:tcPr>
          <w:p w14:paraId="1B60C7A7" w14:textId="77777777" w:rsidR="001B120D" w:rsidRPr="00D840E2" w:rsidRDefault="001B120D" w:rsidP="00586E40">
            <w:pPr>
              <w:jc w:val="center"/>
              <w:rPr>
                <w:color w:val="000000"/>
                <w:sz w:val="20"/>
                <w:szCs w:val="20"/>
              </w:rPr>
            </w:pPr>
            <w:r w:rsidRPr="00D840E2">
              <w:rPr>
                <w:color w:val="000000"/>
                <w:sz w:val="20"/>
                <w:szCs w:val="20"/>
              </w:rPr>
              <w:t>0.404</w:t>
            </w:r>
          </w:p>
        </w:tc>
        <w:tc>
          <w:tcPr>
            <w:tcW w:w="1150" w:type="dxa"/>
            <w:tcBorders>
              <w:top w:val="nil"/>
              <w:left w:val="nil"/>
              <w:bottom w:val="nil"/>
              <w:right w:val="nil"/>
            </w:tcBorders>
            <w:noWrap/>
            <w:vAlign w:val="bottom"/>
            <w:hideMark/>
          </w:tcPr>
          <w:p w14:paraId="6AD812DB" w14:textId="77777777" w:rsidR="001B120D" w:rsidRPr="00D840E2" w:rsidRDefault="001B120D" w:rsidP="00586E40">
            <w:pPr>
              <w:jc w:val="center"/>
              <w:rPr>
                <w:color w:val="000000"/>
                <w:sz w:val="20"/>
                <w:szCs w:val="20"/>
              </w:rPr>
            </w:pPr>
            <w:r w:rsidRPr="00D840E2">
              <w:rPr>
                <w:color w:val="000000"/>
                <w:sz w:val="20"/>
                <w:szCs w:val="20"/>
              </w:rPr>
              <w:t>-3.26</w:t>
            </w:r>
          </w:p>
        </w:tc>
        <w:tc>
          <w:tcPr>
            <w:tcW w:w="1150" w:type="dxa"/>
            <w:tcBorders>
              <w:top w:val="nil"/>
              <w:left w:val="nil"/>
              <w:bottom w:val="nil"/>
              <w:right w:val="nil"/>
            </w:tcBorders>
            <w:noWrap/>
            <w:vAlign w:val="bottom"/>
            <w:hideMark/>
          </w:tcPr>
          <w:p w14:paraId="7E5844D4" w14:textId="77777777" w:rsidR="001B120D" w:rsidRPr="00D840E2" w:rsidRDefault="001B120D" w:rsidP="00586E40">
            <w:pPr>
              <w:jc w:val="center"/>
              <w:rPr>
                <w:color w:val="000000"/>
                <w:sz w:val="20"/>
                <w:szCs w:val="20"/>
              </w:rPr>
            </w:pPr>
            <w:r w:rsidRPr="00D840E2">
              <w:rPr>
                <w:color w:val="000000"/>
                <w:sz w:val="20"/>
                <w:szCs w:val="20"/>
              </w:rPr>
              <w:t>0.001***</w:t>
            </w:r>
          </w:p>
        </w:tc>
        <w:tc>
          <w:tcPr>
            <w:tcW w:w="1150" w:type="dxa"/>
            <w:tcBorders>
              <w:top w:val="nil"/>
              <w:left w:val="nil"/>
              <w:bottom w:val="nil"/>
              <w:right w:val="nil"/>
            </w:tcBorders>
            <w:noWrap/>
            <w:vAlign w:val="bottom"/>
            <w:hideMark/>
          </w:tcPr>
          <w:p w14:paraId="1B55812A" w14:textId="77777777" w:rsidR="001B120D" w:rsidRPr="00D840E2" w:rsidRDefault="001B120D" w:rsidP="00586E40">
            <w:pPr>
              <w:jc w:val="center"/>
              <w:rPr>
                <w:color w:val="000000"/>
                <w:sz w:val="20"/>
                <w:szCs w:val="20"/>
              </w:rPr>
            </w:pPr>
            <w:r w:rsidRPr="00D840E2">
              <w:rPr>
                <w:color w:val="000000"/>
                <w:sz w:val="20"/>
                <w:szCs w:val="20"/>
              </w:rPr>
              <w:t>0.005</w:t>
            </w:r>
          </w:p>
        </w:tc>
      </w:tr>
      <w:tr w:rsidR="001B120D" w:rsidRPr="00D840E2" w14:paraId="4F9B5536" w14:textId="77777777" w:rsidTr="00586E40">
        <w:trPr>
          <w:trHeight w:val="320"/>
        </w:trPr>
        <w:tc>
          <w:tcPr>
            <w:tcW w:w="1363" w:type="dxa"/>
            <w:tcBorders>
              <w:top w:val="nil"/>
              <w:left w:val="nil"/>
              <w:bottom w:val="nil"/>
              <w:right w:val="nil"/>
            </w:tcBorders>
            <w:noWrap/>
            <w:vAlign w:val="bottom"/>
            <w:hideMark/>
          </w:tcPr>
          <w:p w14:paraId="1861CA20"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7A93F913" w14:textId="2F76E961"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19C74ABC" w14:textId="77777777" w:rsidR="001B120D" w:rsidRPr="00D840E2" w:rsidRDefault="001B120D" w:rsidP="00586E40">
            <w:pPr>
              <w:jc w:val="center"/>
              <w:rPr>
                <w:color w:val="000000"/>
                <w:sz w:val="20"/>
                <w:szCs w:val="20"/>
              </w:rPr>
            </w:pPr>
            <w:r w:rsidRPr="00D840E2">
              <w:rPr>
                <w:color w:val="000000"/>
                <w:sz w:val="20"/>
                <w:szCs w:val="20"/>
              </w:rPr>
              <w:t>-1.081</w:t>
            </w:r>
          </w:p>
        </w:tc>
        <w:tc>
          <w:tcPr>
            <w:tcW w:w="1150" w:type="dxa"/>
            <w:tcBorders>
              <w:top w:val="nil"/>
              <w:left w:val="nil"/>
              <w:bottom w:val="nil"/>
              <w:right w:val="nil"/>
            </w:tcBorders>
            <w:noWrap/>
            <w:vAlign w:val="bottom"/>
            <w:hideMark/>
          </w:tcPr>
          <w:p w14:paraId="0D8AD94E" w14:textId="77777777" w:rsidR="001B120D" w:rsidRPr="00D840E2" w:rsidRDefault="001B120D" w:rsidP="00586E40">
            <w:pPr>
              <w:jc w:val="center"/>
              <w:rPr>
                <w:color w:val="000000"/>
                <w:sz w:val="20"/>
                <w:szCs w:val="20"/>
              </w:rPr>
            </w:pPr>
            <w:r w:rsidRPr="00D840E2">
              <w:rPr>
                <w:color w:val="000000"/>
                <w:sz w:val="20"/>
                <w:szCs w:val="20"/>
              </w:rPr>
              <w:t>0.42</w:t>
            </w:r>
          </w:p>
        </w:tc>
        <w:tc>
          <w:tcPr>
            <w:tcW w:w="1150" w:type="dxa"/>
            <w:tcBorders>
              <w:top w:val="nil"/>
              <w:left w:val="nil"/>
              <w:bottom w:val="nil"/>
              <w:right w:val="nil"/>
            </w:tcBorders>
            <w:noWrap/>
            <w:vAlign w:val="bottom"/>
            <w:hideMark/>
          </w:tcPr>
          <w:p w14:paraId="22BF31FF" w14:textId="77777777" w:rsidR="001B120D" w:rsidRPr="00D840E2" w:rsidRDefault="001B120D" w:rsidP="00586E40">
            <w:pPr>
              <w:jc w:val="center"/>
              <w:rPr>
                <w:color w:val="000000"/>
                <w:sz w:val="20"/>
                <w:szCs w:val="20"/>
              </w:rPr>
            </w:pPr>
            <w:r w:rsidRPr="00D840E2">
              <w:rPr>
                <w:color w:val="000000"/>
                <w:sz w:val="20"/>
                <w:szCs w:val="20"/>
              </w:rPr>
              <w:t>-2.576</w:t>
            </w:r>
          </w:p>
        </w:tc>
        <w:tc>
          <w:tcPr>
            <w:tcW w:w="1150" w:type="dxa"/>
            <w:tcBorders>
              <w:top w:val="nil"/>
              <w:left w:val="nil"/>
              <w:bottom w:val="nil"/>
              <w:right w:val="nil"/>
            </w:tcBorders>
            <w:noWrap/>
            <w:vAlign w:val="bottom"/>
            <w:hideMark/>
          </w:tcPr>
          <w:p w14:paraId="1BEDC101" w14:textId="77777777" w:rsidR="001B120D" w:rsidRPr="00D840E2" w:rsidRDefault="001B120D" w:rsidP="00586E40">
            <w:pPr>
              <w:jc w:val="center"/>
              <w:rPr>
                <w:color w:val="000000"/>
                <w:sz w:val="20"/>
                <w:szCs w:val="20"/>
              </w:rPr>
            </w:pPr>
            <w:r w:rsidRPr="00D840E2">
              <w:rPr>
                <w:color w:val="000000"/>
                <w:sz w:val="20"/>
                <w:szCs w:val="20"/>
              </w:rPr>
              <w:t>0.01**</w:t>
            </w:r>
          </w:p>
        </w:tc>
        <w:tc>
          <w:tcPr>
            <w:tcW w:w="1150" w:type="dxa"/>
            <w:tcBorders>
              <w:top w:val="nil"/>
              <w:left w:val="nil"/>
              <w:bottom w:val="nil"/>
              <w:right w:val="nil"/>
            </w:tcBorders>
            <w:noWrap/>
            <w:vAlign w:val="bottom"/>
            <w:hideMark/>
          </w:tcPr>
          <w:p w14:paraId="0B121424" w14:textId="77777777" w:rsidR="001B120D" w:rsidRPr="00D840E2" w:rsidRDefault="001B120D" w:rsidP="00586E40">
            <w:pPr>
              <w:jc w:val="center"/>
              <w:rPr>
                <w:color w:val="000000"/>
                <w:sz w:val="20"/>
                <w:szCs w:val="20"/>
              </w:rPr>
            </w:pPr>
            <w:r w:rsidRPr="00D840E2">
              <w:rPr>
                <w:color w:val="000000"/>
                <w:sz w:val="20"/>
                <w:szCs w:val="20"/>
              </w:rPr>
              <w:t>0.065</w:t>
            </w:r>
          </w:p>
        </w:tc>
      </w:tr>
      <w:tr w:rsidR="001B120D" w:rsidRPr="00D840E2" w14:paraId="23F221BF" w14:textId="77777777" w:rsidTr="00586E40">
        <w:trPr>
          <w:trHeight w:val="320"/>
        </w:trPr>
        <w:tc>
          <w:tcPr>
            <w:tcW w:w="1363" w:type="dxa"/>
            <w:tcBorders>
              <w:top w:val="nil"/>
              <w:left w:val="nil"/>
              <w:bottom w:val="nil"/>
              <w:right w:val="nil"/>
            </w:tcBorders>
            <w:noWrap/>
            <w:vAlign w:val="bottom"/>
            <w:hideMark/>
          </w:tcPr>
          <w:p w14:paraId="1520D1EF" w14:textId="77777777" w:rsidR="001B120D" w:rsidRPr="00D840E2" w:rsidRDefault="001B120D">
            <w:pPr>
              <w:rPr>
                <w:color w:val="000000"/>
                <w:sz w:val="20"/>
                <w:szCs w:val="20"/>
              </w:rPr>
            </w:pPr>
            <w:r w:rsidRPr="00D840E2">
              <w:rPr>
                <w:color w:val="000000"/>
                <w:sz w:val="20"/>
                <w:szCs w:val="20"/>
              </w:rPr>
              <w:t>Neoascochyta</w:t>
            </w:r>
          </w:p>
        </w:tc>
        <w:tc>
          <w:tcPr>
            <w:tcW w:w="2181" w:type="dxa"/>
            <w:tcBorders>
              <w:top w:val="nil"/>
              <w:left w:val="nil"/>
              <w:bottom w:val="nil"/>
              <w:right w:val="nil"/>
            </w:tcBorders>
            <w:noWrap/>
            <w:vAlign w:val="bottom"/>
            <w:hideMark/>
          </w:tcPr>
          <w:p w14:paraId="27228515" w14:textId="67D4F2EE" w:rsidR="001B120D" w:rsidRPr="00D840E2" w:rsidRDefault="00BA6F42">
            <w:pPr>
              <w:rPr>
                <w:color w:val="000000"/>
                <w:sz w:val="20"/>
                <w:szCs w:val="20"/>
              </w:rPr>
            </w:pPr>
            <w:r>
              <w:rPr>
                <w:color w:val="000000"/>
                <w:sz w:val="20"/>
                <w:szCs w:val="20"/>
              </w:rPr>
              <w:t>G&gt;F</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2584680" w14:textId="77777777" w:rsidR="001B120D" w:rsidRPr="00D840E2" w:rsidRDefault="001B120D" w:rsidP="00586E40">
            <w:pPr>
              <w:jc w:val="center"/>
              <w:rPr>
                <w:color w:val="000000"/>
                <w:sz w:val="20"/>
                <w:szCs w:val="20"/>
              </w:rPr>
            </w:pPr>
            <w:r w:rsidRPr="00D840E2">
              <w:rPr>
                <w:color w:val="000000"/>
                <w:sz w:val="20"/>
                <w:szCs w:val="20"/>
              </w:rPr>
              <w:t>-0.019</w:t>
            </w:r>
          </w:p>
        </w:tc>
        <w:tc>
          <w:tcPr>
            <w:tcW w:w="1150" w:type="dxa"/>
            <w:tcBorders>
              <w:top w:val="nil"/>
              <w:left w:val="nil"/>
              <w:bottom w:val="nil"/>
              <w:right w:val="nil"/>
            </w:tcBorders>
            <w:noWrap/>
            <w:vAlign w:val="bottom"/>
            <w:hideMark/>
          </w:tcPr>
          <w:p w14:paraId="3F958E77" w14:textId="77777777" w:rsidR="001B120D" w:rsidRPr="00D840E2" w:rsidRDefault="001B120D" w:rsidP="00586E40">
            <w:pPr>
              <w:jc w:val="center"/>
              <w:rPr>
                <w:color w:val="000000"/>
                <w:sz w:val="20"/>
                <w:szCs w:val="20"/>
              </w:rPr>
            </w:pPr>
            <w:r w:rsidRPr="00D840E2">
              <w:rPr>
                <w:color w:val="000000"/>
                <w:sz w:val="20"/>
                <w:szCs w:val="20"/>
              </w:rPr>
              <w:t>0.157</w:t>
            </w:r>
          </w:p>
        </w:tc>
        <w:tc>
          <w:tcPr>
            <w:tcW w:w="1150" w:type="dxa"/>
            <w:tcBorders>
              <w:top w:val="nil"/>
              <w:left w:val="nil"/>
              <w:bottom w:val="nil"/>
              <w:right w:val="nil"/>
            </w:tcBorders>
            <w:noWrap/>
            <w:vAlign w:val="bottom"/>
            <w:hideMark/>
          </w:tcPr>
          <w:p w14:paraId="67874FB5" w14:textId="77777777" w:rsidR="001B120D" w:rsidRPr="00D840E2" w:rsidRDefault="001B120D" w:rsidP="00586E40">
            <w:pPr>
              <w:jc w:val="center"/>
              <w:rPr>
                <w:color w:val="000000"/>
                <w:sz w:val="20"/>
                <w:szCs w:val="20"/>
              </w:rPr>
            </w:pPr>
            <w:r w:rsidRPr="00D840E2">
              <w:rPr>
                <w:color w:val="000000"/>
                <w:sz w:val="20"/>
                <w:szCs w:val="20"/>
              </w:rPr>
              <w:t>-0.12</w:t>
            </w:r>
          </w:p>
        </w:tc>
        <w:tc>
          <w:tcPr>
            <w:tcW w:w="1150" w:type="dxa"/>
            <w:tcBorders>
              <w:top w:val="nil"/>
              <w:left w:val="nil"/>
              <w:bottom w:val="nil"/>
              <w:right w:val="nil"/>
            </w:tcBorders>
            <w:noWrap/>
            <w:vAlign w:val="bottom"/>
            <w:hideMark/>
          </w:tcPr>
          <w:p w14:paraId="4D09C2D9" w14:textId="2081D7BD" w:rsidR="001B120D" w:rsidRPr="00D840E2" w:rsidRDefault="001B120D" w:rsidP="00586E40">
            <w:pPr>
              <w:jc w:val="center"/>
              <w:rPr>
                <w:color w:val="000000"/>
                <w:sz w:val="20"/>
                <w:szCs w:val="20"/>
              </w:rPr>
            </w:pPr>
            <w:r w:rsidRPr="00D840E2">
              <w:rPr>
                <w:color w:val="000000"/>
                <w:sz w:val="20"/>
                <w:szCs w:val="20"/>
              </w:rPr>
              <w:t>0.904</w:t>
            </w:r>
          </w:p>
        </w:tc>
        <w:tc>
          <w:tcPr>
            <w:tcW w:w="1150" w:type="dxa"/>
            <w:tcBorders>
              <w:top w:val="nil"/>
              <w:left w:val="nil"/>
              <w:bottom w:val="nil"/>
              <w:right w:val="nil"/>
            </w:tcBorders>
            <w:noWrap/>
            <w:vAlign w:val="bottom"/>
            <w:hideMark/>
          </w:tcPr>
          <w:p w14:paraId="0A84CE7C" w14:textId="77777777" w:rsidR="001B120D" w:rsidRPr="00D840E2" w:rsidRDefault="001B120D" w:rsidP="00586E40">
            <w:pPr>
              <w:jc w:val="center"/>
              <w:rPr>
                <w:color w:val="000000"/>
                <w:sz w:val="20"/>
                <w:szCs w:val="20"/>
              </w:rPr>
            </w:pPr>
            <w:r w:rsidRPr="00D840E2">
              <w:rPr>
                <w:color w:val="000000"/>
                <w:sz w:val="20"/>
                <w:szCs w:val="20"/>
              </w:rPr>
              <w:t>0.953</w:t>
            </w:r>
          </w:p>
        </w:tc>
      </w:tr>
      <w:tr w:rsidR="001B120D" w:rsidRPr="00D840E2" w14:paraId="4141A001" w14:textId="77777777" w:rsidTr="00586E40">
        <w:trPr>
          <w:trHeight w:val="320"/>
        </w:trPr>
        <w:tc>
          <w:tcPr>
            <w:tcW w:w="1363" w:type="dxa"/>
            <w:tcBorders>
              <w:top w:val="nil"/>
              <w:left w:val="nil"/>
              <w:bottom w:val="nil"/>
              <w:right w:val="nil"/>
            </w:tcBorders>
            <w:noWrap/>
            <w:vAlign w:val="bottom"/>
            <w:hideMark/>
          </w:tcPr>
          <w:p w14:paraId="1B0566CB"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39453B62" w14:textId="6F7884A0"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3003FCF0" w14:textId="77777777" w:rsidR="001B120D" w:rsidRPr="00D840E2" w:rsidRDefault="001B120D" w:rsidP="00586E40">
            <w:pPr>
              <w:jc w:val="center"/>
              <w:rPr>
                <w:color w:val="000000"/>
                <w:sz w:val="20"/>
                <w:szCs w:val="20"/>
              </w:rPr>
            </w:pPr>
            <w:r w:rsidRPr="00D840E2">
              <w:rPr>
                <w:color w:val="000000"/>
                <w:sz w:val="20"/>
                <w:szCs w:val="20"/>
              </w:rPr>
              <w:t>1.196</w:t>
            </w:r>
          </w:p>
        </w:tc>
        <w:tc>
          <w:tcPr>
            <w:tcW w:w="1150" w:type="dxa"/>
            <w:tcBorders>
              <w:top w:val="nil"/>
              <w:left w:val="nil"/>
              <w:bottom w:val="nil"/>
              <w:right w:val="nil"/>
            </w:tcBorders>
            <w:noWrap/>
            <w:vAlign w:val="bottom"/>
            <w:hideMark/>
          </w:tcPr>
          <w:p w14:paraId="240B50F7" w14:textId="77777777" w:rsidR="001B120D" w:rsidRPr="00D840E2" w:rsidRDefault="001B120D" w:rsidP="00586E40">
            <w:pPr>
              <w:jc w:val="center"/>
              <w:rPr>
                <w:color w:val="000000"/>
                <w:sz w:val="20"/>
                <w:szCs w:val="20"/>
              </w:rPr>
            </w:pPr>
            <w:r w:rsidRPr="00D840E2">
              <w:rPr>
                <w:color w:val="000000"/>
                <w:sz w:val="20"/>
                <w:szCs w:val="20"/>
              </w:rPr>
              <w:t>0.427</w:t>
            </w:r>
          </w:p>
        </w:tc>
        <w:tc>
          <w:tcPr>
            <w:tcW w:w="1150" w:type="dxa"/>
            <w:tcBorders>
              <w:top w:val="nil"/>
              <w:left w:val="nil"/>
              <w:bottom w:val="nil"/>
              <w:right w:val="nil"/>
            </w:tcBorders>
            <w:noWrap/>
            <w:vAlign w:val="bottom"/>
            <w:hideMark/>
          </w:tcPr>
          <w:p w14:paraId="612DDC09" w14:textId="77777777" w:rsidR="001B120D" w:rsidRPr="00D840E2" w:rsidRDefault="001B120D" w:rsidP="00586E40">
            <w:pPr>
              <w:jc w:val="center"/>
              <w:rPr>
                <w:color w:val="000000"/>
                <w:sz w:val="20"/>
                <w:szCs w:val="20"/>
              </w:rPr>
            </w:pPr>
            <w:r w:rsidRPr="00D840E2">
              <w:rPr>
                <w:color w:val="000000"/>
                <w:sz w:val="20"/>
                <w:szCs w:val="20"/>
              </w:rPr>
              <w:t>2.804</w:t>
            </w:r>
          </w:p>
        </w:tc>
        <w:tc>
          <w:tcPr>
            <w:tcW w:w="1150" w:type="dxa"/>
            <w:tcBorders>
              <w:top w:val="nil"/>
              <w:left w:val="nil"/>
              <w:bottom w:val="nil"/>
              <w:right w:val="nil"/>
            </w:tcBorders>
            <w:noWrap/>
            <w:vAlign w:val="bottom"/>
            <w:hideMark/>
          </w:tcPr>
          <w:p w14:paraId="375F29F9" w14:textId="77777777" w:rsidR="001B120D" w:rsidRPr="00D840E2" w:rsidRDefault="001B120D" w:rsidP="00586E40">
            <w:pPr>
              <w:jc w:val="center"/>
              <w:rPr>
                <w:color w:val="000000"/>
                <w:sz w:val="20"/>
                <w:szCs w:val="20"/>
              </w:rPr>
            </w:pPr>
            <w:r w:rsidRPr="00D840E2">
              <w:rPr>
                <w:color w:val="000000"/>
                <w:sz w:val="20"/>
                <w:szCs w:val="20"/>
              </w:rPr>
              <w:t>0.005**</w:t>
            </w:r>
          </w:p>
        </w:tc>
        <w:tc>
          <w:tcPr>
            <w:tcW w:w="1150" w:type="dxa"/>
            <w:tcBorders>
              <w:top w:val="nil"/>
              <w:left w:val="nil"/>
              <w:bottom w:val="nil"/>
              <w:right w:val="nil"/>
            </w:tcBorders>
            <w:noWrap/>
            <w:vAlign w:val="bottom"/>
            <w:hideMark/>
          </w:tcPr>
          <w:p w14:paraId="58DA1417" w14:textId="77777777" w:rsidR="001B120D" w:rsidRPr="00D840E2" w:rsidRDefault="001B120D" w:rsidP="00586E40">
            <w:pPr>
              <w:jc w:val="center"/>
              <w:rPr>
                <w:color w:val="000000"/>
                <w:sz w:val="20"/>
                <w:szCs w:val="20"/>
              </w:rPr>
            </w:pPr>
            <w:r w:rsidRPr="00D840E2">
              <w:rPr>
                <w:color w:val="000000"/>
                <w:sz w:val="20"/>
                <w:szCs w:val="20"/>
              </w:rPr>
              <w:t>0.066</w:t>
            </w:r>
          </w:p>
        </w:tc>
      </w:tr>
      <w:tr w:rsidR="001B120D" w:rsidRPr="00D840E2" w14:paraId="1484E295" w14:textId="77777777" w:rsidTr="00586E40">
        <w:trPr>
          <w:trHeight w:val="320"/>
        </w:trPr>
        <w:tc>
          <w:tcPr>
            <w:tcW w:w="1363" w:type="dxa"/>
            <w:tcBorders>
              <w:top w:val="nil"/>
              <w:left w:val="nil"/>
              <w:bottom w:val="nil"/>
              <w:right w:val="nil"/>
            </w:tcBorders>
            <w:noWrap/>
            <w:vAlign w:val="bottom"/>
            <w:hideMark/>
          </w:tcPr>
          <w:p w14:paraId="0DA4248D"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6D1AF50F" w14:textId="7D84EB1A"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3E38375C" w14:textId="77777777" w:rsidR="001B120D" w:rsidRPr="00D840E2" w:rsidRDefault="001B120D" w:rsidP="00586E40">
            <w:pPr>
              <w:jc w:val="center"/>
              <w:rPr>
                <w:color w:val="000000"/>
                <w:sz w:val="20"/>
                <w:szCs w:val="20"/>
              </w:rPr>
            </w:pPr>
            <w:r w:rsidRPr="00D840E2">
              <w:rPr>
                <w:color w:val="000000"/>
                <w:sz w:val="20"/>
                <w:szCs w:val="20"/>
              </w:rPr>
              <w:t>0.975</w:t>
            </w:r>
          </w:p>
        </w:tc>
        <w:tc>
          <w:tcPr>
            <w:tcW w:w="1150" w:type="dxa"/>
            <w:tcBorders>
              <w:top w:val="nil"/>
              <w:left w:val="nil"/>
              <w:bottom w:val="nil"/>
              <w:right w:val="nil"/>
            </w:tcBorders>
            <w:noWrap/>
            <w:vAlign w:val="bottom"/>
            <w:hideMark/>
          </w:tcPr>
          <w:p w14:paraId="0DB0A874" w14:textId="77777777" w:rsidR="001B120D" w:rsidRPr="00D840E2" w:rsidRDefault="001B120D" w:rsidP="00586E40">
            <w:pPr>
              <w:jc w:val="center"/>
              <w:rPr>
                <w:color w:val="000000"/>
                <w:sz w:val="20"/>
                <w:szCs w:val="20"/>
              </w:rPr>
            </w:pPr>
            <w:r w:rsidRPr="00D840E2">
              <w:rPr>
                <w:color w:val="000000"/>
                <w:sz w:val="20"/>
                <w:szCs w:val="20"/>
              </w:rPr>
              <w:t>0.443</w:t>
            </w:r>
          </w:p>
        </w:tc>
        <w:tc>
          <w:tcPr>
            <w:tcW w:w="1150" w:type="dxa"/>
            <w:tcBorders>
              <w:top w:val="nil"/>
              <w:left w:val="nil"/>
              <w:bottom w:val="nil"/>
              <w:right w:val="nil"/>
            </w:tcBorders>
            <w:noWrap/>
            <w:vAlign w:val="bottom"/>
            <w:hideMark/>
          </w:tcPr>
          <w:p w14:paraId="4D3B306C" w14:textId="77777777" w:rsidR="001B120D" w:rsidRPr="00D840E2" w:rsidRDefault="001B120D" w:rsidP="00586E40">
            <w:pPr>
              <w:jc w:val="center"/>
              <w:rPr>
                <w:color w:val="000000"/>
                <w:sz w:val="20"/>
                <w:szCs w:val="20"/>
              </w:rPr>
            </w:pPr>
            <w:r w:rsidRPr="00D840E2">
              <w:rPr>
                <w:color w:val="000000"/>
                <w:sz w:val="20"/>
                <w:szCs w:val="20"/>
              </w:rPr>
              <w:t>2.198</w:t>
            </w:r>
          </w:p>
        </w:tc>
        <w:tc>
          <w:tcPr>
            <w:tcW w:w="1150" w:type="dxa"/>
            <w:tcBorders>
              <w:top w:val="nil"/>
              <w:left w:val="nil"/>
              <w:bottom w:val="nil"/>
              <w:right w:val="nil"/>
            </w:tcBorders>
            <w:noWrap/>
            <w:vAlign w:val="bottom"/>
            <w:hideMark/>
          </w:tcPr>
          <w:p w14:paraId="72BD879B" w14:textId="77777777" w:rsidR="001B120D" w:rsidRPr="00D840E2" w:rsidRDefault="001B120D" w:rsidP="00586E40">
            <w:pPr>
              <w:jc w:val="center"/>
              <w:rPr>
                <w:color w:val="000000"/>
                <w:sz w:val="20"/>
                <w:szCs w:val="20"/>
              </w:rPr>
            </w:pPr>
            <w:r w:rsidRPr="00D840E2">
              <w:rPr>
                <w:color w:val="000000"/>
                <w:sz w:val="20"/>
                <w:szCs w:val="20"/>
              </w:rPr>
              <w:t>0.028*</w:t>
            </w:r>
          </w:p>
        </w:tc>
        <w:tc>
          <w:tcPr>
            <w:tcW w:w="1150" w:type="dxa"/>
            <w:tcBorders>
              <w:top w:val="nil"/>
              <w:left w:val="nil"/>
              <w:bottom w:val="nil"/>
              <w:right w:val="nil"/>
            </w:tcBorders>
            <w:noWrap/>
            <w:vAlign w:val="bottom"/>
            <w:hideMark/>
          </w:tcPr>
          <w:p w14:paraId="6C08467C" w14:textId="77777777" w:rsidR="001B120D" w:rsidRPr="00D840E2" w:rsidRDefault="001B120D" w:rsidP="00586E40">
            <w:pPr>
              <w:jc w:val="center"/>
              <w:rPr>
                <w:color w:val="000000"/>
                <w:sz w:val="20"/>
                <w:szCs w:val="20"/>
              </w:rPr>
            </w:pPr>
            <w:r w:rsidRPr="00D840E2">
              <w:rPr>
                <w:color w:val="000000"/>
                <w:sz w:val="20"/>
                <w:szCs w:val="20"/>
              </w:rPr>
              <w:t>0.28</w:t>
            </w:r>
          </w:p>
        </w:tc>
      </w:tr>
      <w:tr w:rsidR="001B120D" w:rsidRPr="00D840E2" w14:paraId="330C4AFF" w14:textId="77777777" w:rsidTr="00586E40">
        <w:trPr>
          <w:trHeight w:val="320"/>
        </w:trPr>
        <w:tc>
          <w:tcPr>
            <w:tcW w:w="1363" w:type="dxa"/>
            <w:tcBorders>
              <w:top w:val="nil"/>
              <w:left w:val="nil"/>
              <w:bottom w:val="nil"/>
              <w:right w:val="nil"/>
            </w:tcBorders>
            <w:noWrap/>
            <w:vAlign w:val="bottom"/>
            <w:hideMark/>
          </w:tcPr>
          <w:p w14:paraId="48F53862"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0280E1AB" w14:textId="6F3C43BF"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1800s</w:t>
            </w:r>
          </w:p>
        </w:tc>
        <w:tc>
          <w:tcPr>
            <w:tcW w:w="951" w:type="dxa"/>
            <w:tcBorders>
              <w:top w:val="nil"/>
              <w:left w:val="nil"/>
              <w:bottom w:val="nil"/>
              <w:right w:val="nil"/>
            </w:tcBorders>
            <w:noWrap/>
            <w:vAlign w:val="bottom"/>
            <w:hideMark/>
          </w:tcPr>
          <w:p w14:paraId="255E1D56" w14:textId="77777777" w:rsidR="001B120D" w:rsidRPr="00D840E2" w:rsidRDefault="001B120D" w:rsidP="00586E40">
            <w:pPr>
              <w:jc w:val="center"/>
              <w:rPr>
                <w:color w:val="000000"/>
                <w:sz w:val="20"/>
                <w:szCs w:val="20"/>
              </w:rPr>
            </w:pPr>
            <w:r w:rsidRPr="00D840E2">
              <w:rPr>
                <w:color w:val="000000"/>
                <w:sz w:val="20"/>
                <w:szCs w:val="20"/>
              </w:rPr>
              <w:t>0.076</w:t>
            </w:r>
          </w:p>
        </w:tc>
        <w:tc>
          <w:tcPr>
            <w:tcW w:w="1150" w:type="dxa"/>
            <w:tcBorders>
              <w:top w:val="nil"/>
              <w:left w:val="nil"/>
              <w:bottom w:val="nil"/>
              <w:right w:val="nil"/>
            </w:tcBorders>
            <w:noWrap/>
            <w:vAlign w:val="bottom"/>
            <w:hideMark/>
          </w:tcPr>
          <w:p w14:paraId="26983946" w14:textId="77777777" w:rsidR="001B120D" w:rsidRPr="00D840E2" w:rsidRDefault="001B120D" w:rsidP="00586E40">
            <w:pPr>
              <w:jc w:val="center"/>
              <w:rPr>
                <w:color w:val="000000"/>
                <w:sz w:val="20"/>
                <w:szCs w:val="20"/>
              </w:rPr>
            </w:pPr>
            <w:r w:rsidRPr="00D840E2">
              <w:rPr>
                <w:color w:val="000000"/>
                <w:sz w:val="20"/>
                <w:szCs w:val="20"/>
              </w:rPr>
              <w:t>0.26</w:t>
            </w:r>
          </w:p>
        </w:tc>
        <w:tc>
          <w:tcPr>
            <w:tcW w:w="1150" w:type="dxa"/>
            <w:tcBorders>
              <w:top w:val="nil"/>
              <w:left w:val="nil"/>
              <w:bottom w:val="nil"/>
              <w:right w:val="nil"/>
            </w:tcBorders>
            <w:noWrap/>
            <w:vAlign w:val="bottom"/>
            <w:hideMark/>
          </w:tcPr>
          <w:p w14:paraId="38D9F26B" w14:textId="77777777" w:rsidR="001B120D" w:rsidRPr="00D840E2" w:rsidRDefault="001B120D" w:rsidP="00586E40">
            <w:pPr>
              <w:jc w:val="center"/>
              <w:rPr>
                <w:color w:val="000000"/>
                <w:sz w:val="20"/>
                <w:szCs w:val="20"/>
              </w:rPr>
            </w:pPr>
            <w:r w:rsidRPr="00D840E2">
              <w:rPr>
                <w:color w:val="000000"/>
                <w:sz w:val="20"/>
                <w:szCs w:val="20"/>
              </w:rPr>
              <w:t>0.294</w:t>
            </w:r>
          </w:p>
        </w:tc>
        <w:tc>
          <w:tcPr>
            <w:tcW w:w="1150" w:type="dxa"/>
            <w:tcBorders>
              <w:top w:val="nil"/>
              <w:left w:val="nil"/>
              <w:bottom w:val="nil"/>
              <w:right w:val="nil"/>
            </w:tcBorders>
            <w:noWrap/>
            <w:vAlign w:val="bottom"/>
            <w:hideMark/>
          </w:tcPr>
          <w:p w14:paraId="1C35D15C" w14:textId="303E3C69" w:rsidR="001B120D" w:rsidRPr="00D840E2" w:rsidRDefault="001B120D" w:rsidP="00586E40">
            <w:pPr>
              <w:jc w:val="center"/>
              <w:rPr>
                <w:color w:val="000000"/>
                <w:sz w:val="20"/>
                <w:szCs w:val="20"/>
              </w:rPr>
            </w:pPr>
            <w:r w:rsidRPr="00D840E2">
              <w:rPr>
                <w:color w:val="000000"/>
                <w:sz w:val="20"/>
                <w:szCs w:val="20"/>
              </w:rPr>
              <w:t>0.769</w:t>
            </w:r>
          </w:p>
        </w:tc>
        <w:tc>
          <w:tcPr>
            <w:tcW w:w="1150" w:type="dxa"/>
            <w:tcBorders>
              <w:top w:val="nil"/>
              <w:left w:val="nil"/>
              <w:bottom w:val="nil"/>
              <w:right w:val="nil"/>
            </w:tcBorders>
            <w:noWrap/>
            <w:vAlign w:val="bottom"/>
            <w:hideMark/>
          </w:tcPr>
          <w:p w14:paraId="57AD6BC5" w14:textId="77777777" w:rsidR="001B120D" w:rsidRPr="00D840E2" w:rsidRDefault="001B120D" w:rsidP="00586E40">
            <w:pPr>
              <w:jc w:val="center"/>
              <w:rPr>
                <w:color w:val="000000"/>
                <w:sz w:val="20"/>
                <w:szCs w:val="20"/>
              </w:rPr>
            </w:pPr>
            <w:r w:rsidRPr="00D840E2">
              <w:rPr>
                <w:color w:val="000000"/>
                <w:sz w:val="20"/>
                <w:szCs w:val="20"/>
              </w:rPr>
              <w:t>0.948</w:t>
            </w:r>
          </w:p>
        </w:tc>
      </w:tr>
      <w:tr w:rsidR="001B120D" w:rsidRPr="00D840E2" w14:paraId="6CEAD4C5" w14:textId="77777777" w:rsidTr="00586E40">
        <w:trPr>
          <w:trHeight w:val="320"/>
        </w:trPr>
        <w:tc>
          <w:tcPr>
            <w:tcW w:w="1363" w:type="dxa"/>
            <w:tcBorders>
              <w:top w:val="nil"/>
              <w:left w:val="nil"/>
              <w:bottom w:val="nil"/>
              <w:right w:val="nil"/>
            </w:tcBorders>
            <w:noWrap/>
            <w:vAlign w:val="bottom"/>
            <w:hideMark/>
          </w:tcPr>
          <w:p w14:paraId="79A5D7B9"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6A51D229" w14:textId="75FFE79A"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5FF855C5" w14:textId="77777777" w:rsidR="001B120D" w:rsidRPr="00D840E2" w:rsidRDefault="001B120D" w:rsidP="00586E40">
            <w:pPr>
              <w:jc w:val="center"/>
              <w:rPr>
                <w:color w:val="000000"/>
                <w:sz w:val="20"/>
                <w:szCs w:val="20"/>
              </w:rPr>
            </w:pPr>
            <w:r w:rsidRPr="00D840E2">
              <w:rPr>
                <w:color w:val="000000"/>
                <w:sz w:val="20"/>
                <w:szCs w:val="20"/>
              </w:rPr>
              <w:t>-0.484</w:t>
            </w:r>
          </w:p>
        </w:tc>
        <w:tc>
          <w:tcPr>
            <w:tcW w:w="1150" w:type="dxa"/>
            <w:tcBorders>
              <w:top w:val="nil"/>
              <w:left w:val="nil"/>
              <w:bottom w:val="nil"/>
              <w:right w:val="nil"/>
            </w:tcBorders>
            <w:noWrap/>
            <w:vAlign w:val="bottom"/>
            <w:hideMark/>
          </w:tcPr>
          <w:p w14:paraId="54FF4F77" w14:textId="77777777" w:rsidR="001B120D" w:rsidRPr="00D840E2" w:rsidRDefault="001B120D" w:rsidP="00586E40">
            <w:pPr>
              <w:jc w:val="center"/>
              <w:rPr>
                <w:color w:val="000000"/>
                <w:sz w:val="20"/>
                <w:szCs w:val="20"/>
              </w:rPr>
            </w:pPr>
            <w:r w:rsidRPr="00D840E2">
              <w:rPr>
                <w:color w:val="000000"/>
                <w:sz w:val="20"/>
                <w:szCs w:val="20"/>
              </w:rPr>
              <w:t>0.146</w:t>
            </w:r>
          </w:p>
        </w:tc>
        <w:tc>
          <w:tcPr>
            <w:tcW w:w="1150" w:type="dxa"/>
            <w:tcBorders>
              <w:top w:val="nil"/>
              <w:left w:val="nil"/>
              <w:bottom w:val="nil"/>
              <w:right w:val="nil"/>
            </w:tcBorders>
            <w:noWrap/>
            <w:vAlign w:val="bottom"/>
            <w:hideMark/>
          </w:tcPr>
          <w:p w14:paraId="61986D75" w14:textId="77777777" w:rsidR="001B120D" w:rsidRPr="00D840E2" w:rsidRDefault="001B120D" w:rsidP="00586E40">
            <w:pPr>
              <w:jc w:val="center"/>
              <w:rPr>
                <w:color w:val="000000"/>
                <w:sz w:val="20"/>
                <w:szCs w:val="20"/>
              </w:rPr>
            </w:pPr>
            <w:r w:rsidRPr="00D840E2">
              <w:rPr>
                <w:color w:val="000000"/>
                <w:sz w:val="20"/>
                <w:szCs w:val="20"/>
              </w:rPr>
              <w:t>-3.303</w:t>
            </w:r>
          </w:p>
        </w:tc>
        <w:tc>
          <w:tcPr>
            <w:tcW w:w="1150" w:type="dxa"/>
            <w:tcBorders>
              <w:top w:val="nil"/>
              <w:left w:val="nil"/>
              <w:bottom w:val="nil"/>
              <w:right w:val="nil"/>
            </w:tcBorders>
            <w:noWrap/>
            <w:vAlign w:val="bottom"/>
            <w:hideMark/>
          </w:tcPr>
          <w:p w14:paraId="2FAC0A8E" w14:textId="77777777" w:rsidR="001B120D" w:rsidRPr="00D840E2" w:rsidRDefault="001B120D" w:rsidP="00586E40">
            <w:pPr>
              <w:jc w:val="center"/>
              <w:rPr>
                <w:color w:val="000000"/>
                <w:sz w:val="20"/>
                <w:szCs w:val="20"/>
              </w:rPr>
            </w:pPr>
            <w:r w:rsidRPr="00D840E2">
              <w:rPr>
                <w:color w:val="000000"/>
                <w:sz w:val="20"/>
                <w:szCs w:val="20"/>
              </w:rPr>
              <w:t>0.001***</w:t>
            </w:r>
          </w:p>
        </w:tc>
        <w:tc>
          <w:tcPr>
            <w:tcW w:w="1150" w:type="dxa"/>
            <w:tcBorders>
              <w:top w:val="nil"/>
              <w:left w:val="nil"/>
              <w:bottom w:val="nil"/>
              <w:right w:val="nil"/>
            </w:tcBorders>
            <w:noWrap/>
            <w:vAlign w:val="bottom"/>
            <w:hideMark/>
          </w:tcPr>
          <w:p w14:paraId="761DB662" w14:textId="77777777" w:rsidR="001B120D" w:rsidRPr="00D840E2" w:rsidRDefault="001B120D" w:rsidP="00586E40">
            <w:pPr>
              <w:jc w:val="center"/>
              <w:rPr>
                <w:color w:val="000000"/>
                <w:sz w:val="20"/>
                <w:szCs w:val="20"/>
              </w:rPr>
            </w:pPr>
            <w:r w:rsidRPr="00D840E2">
              <w:rPr>
                <w:color w:val="000000"/>
                <w:sz w:val="20"/>
                <w:szCs w:val="20"/>
              </w:rPr>
              <w:t>0.004</w:t>
            </w:r>
          </w:p>
        </w:tc>
      </w:tr>
      <w:tr w:rsidR="001B120D" w:rsidRPr="00D840E2" w14:paraId="5ECE3E54" w14:textId="77777777" w:rsidTr="00586E40">
        <w:trPr>
          <w:trHeight w:val="320"/>
        </w:trPr>
        <w:tc>
          <w:tcPr>
            <w:tcW w:w="1363" w:type="dxa"/>
            <w:tcBorders>
              <w:top w:val="nil"/>
              <w:left w:val="nil"/>
              <w:bottom w:val="nil"/>
              <w:right w:val="nil"/>
            </w:tcBorders>
            <w:noWrap/>
            <w:vAlign w:val="bottom"/>
            <w:hideMark/>
          </w:tcPr>
          <w:p w14:paraId="07F17D7C"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5667B186" w14:textId="7564EA77"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6312335A" w14:textId="77777777" w:rsidR="001B120D" w:rsidRPr="00D840E2" w:rsidRDefault="001B120D" w:rsidP="00586E40">
            <w:pPr>
              <w:jc w:val="center"/>
              <w:rPr>
                <w:color w:val="000000"/>
                <w:sz w:val="20"/>
                <w:szCs w:val="20"/>
              </w:rPr>
            </w:pPr>
            <w:r w:rsidRPr="00D840E2">
              <w:rPr>
                <w:color w:val="000000"/>
                <w:sz w:val="20"/>
                <w:szCs w:val="20"/>
              </w:rPr>
              <w:t>-0.474</w:t>
            </w:r>
          </w:p>
        </w:tc>
        <w:tc>
          <w:tcPr>
            <w:tcW w:w="1150" w:type="dxa"/>
            <w:tcBorders>
              <w:top w:val="nil"/>
              <w:left w:val="nil"/>
              <w:bottom w:val="nil"/>
              <w:right w:val="nil"/>
            </w:tcBorders>
            <w:noWrap/>
            <w:vAlign w:val="bottom"/>
            <w:hideMark/>
          </w:tcPr>
          <w:p w14:paraId="4C48DD16" w14:textId="77777777" w:rsidR="001B120D" w:rsidRPr="00D840E2" w:rsidRDefault="001B120D" w:rsidP="00586E40">
            <w:pPr>
              <w:jc w:val="center"/>
              <w:rPr>
                <w:color w:val="000000"/>
                <w:sz w:val="20"/>
                <w:szCs w:val="20"/>
              </w:rPr>
            </w:pPr>
            <w:r w:rsidRPr="00D840E2">
              <w:rPr>
                <w:color w:val="000000"/>
                <w:sz w:val="20"/>
                <w:szCs w:val="20"/>
              </w:rPr>
              <w:t>0.176</w:t>
            </w:r>
          </w:p>
        </w:tc>
        <w:tc>
          <w:tcPr>
            <w:tcW w:w="1150" w:type="dxa"/>
            <w:tcBorders>
              <w:top w:val="nil"/>
              <w:left w:val="nil"/>
              <w:bottom w:val="nil"/>
              <w:right w:val="nil"/>
            </w:tcBorders>
            <w:noWrap/>
            <w:vAlign w:val="bottom"/>
            <w:hideMark/>
          </w:tcPr>
          <w:p w14:paraId="22566338" w14:textId="77777777" w:rsidR="001B120D" w:rsidRPr="00D840E2" w:rsidRDefault="001B120D" w:rsidP="00586E40">
            <w:pPr>
              <w:jc w:val="center"/>
              <w:rPr>
                <w:color w:val="000000"/>
                <w:sz w:val="20"/>
                <w:szCs w:val="20"/>
              </w:rPr>
            </w:pPr>
            <w:r w:rsidRPr="00D840E2">
              <w:rPr>
                <w:color w:val="000000"/>
                <w:sz w:val="20"/>
                <w:szCs w:val="20"/>
              </w:rPr>
              <w:t>-2.699</w:t>
            </w:r>
          </w:p>
        </w:tc>
        <w:tc>
          <w:tcPr>
            <w:tcW w:w="1150" w:type="dxa"/>
            <w:tcBorders>
              <w:top w:val="nil"/>
              <w:left w:val="nil"/>
              <w:bottom w:val="nil"/>
              <w:right w:val="nil"/>
            </w:tcBorders>
            <w:noWrap/>
            <w:vAlign w:val="bottom"/>
            <w:hideMark/>
          </w:tcPr>
          <w:p w14:paraId="67292718" w14:textId="77777777" w:rsidR="001B120D" w:rsidRPr="00D840E2" w:rsidRDefault="001B120D" w:rsidP="00586E40">
            <w:pPr>
              <w:jc w:val="center"/>
              <w:rPr>
                <w:color w:val="000000"/>
                <w:sz w:val="20"/>
                <w:szCs w:val="20"/>
              </w:rPr>
            </w:pPr>
            <w:r w:rsidRPr="00D840E2">
              <w:rPr>
                <w:color w:val="000000"/>
                <w:sz w:val="20"/>
                <w:szCs w:val="20"/>
              </w:rPr>
              <w:t>0.007**</w:t>
            </w:r>
          </w:p>
        </w:tc>
        <w:tc>
          <w:tcPr>
            <w:tcW w:w="1150" w:type="dxa"/>
            <w:tcBorders>
              <w:top w:val="nil"/>
              <w:left w:val="nil"/>
              <w:bottom w:val="nil"/>
              <w:right w:val="nil"/>
            </w:tcBorders>
            <w:noWrap/>
            <w:vAlign w:val="bottom"/>
            <w:hideMark/>
          </w:tcPr>
          <w:p w14:paraId="30CDB610" w14:textId="77777777" w:rsidR="001B120D" w:rsidRPr="00D840E2" w:rsidRDefault="001B120D" w:rsidP="00586E40">
            <w:pPr>
              <w:jc w:val="center"/>
              <w:rPr>
                <w:color w:val="000000"/>
                <w:sz w:val="20"/>
                <w:szCs w:val="20"/>
              </w:rPr>
            </w:pPr>
            <w:r w:rsidRPr="00D840E2">
              <w:rPr>
                <w:color w:val="000000"/>
                <w:sz w:val="20"/>
                <w:szCs w:val="20"/>
              </w:rPr>
              <w:t>0.04</w:t>
            </w:r>
          </w:p>
        </w:tc>
      </w:tr>
      <w:tr w:rsidR="001B120D" w:rsidRPr="00D840E2" w14:paraId="2D385AF6" w14:textId="77777777" w:rsidTr="00586E40">
        <w:trPr>
          <w:trHeight w:val="320"/>
        </w:trPr>
        <w:tc>
          <w:tcPr>
            <w:tcW w:w="1363" w:type="dxa"/>
            <w:tcBorders>
              <w:top w:val="nil"/>
              <w:left w:val="nil"/>
              <w:bottom w:val="nil"/>
              <w:right w:val="nil"/>
            </w:tcBorders>
            <w:noWrap/>
            <w:vAlign w:val="bottom"/>
            <w:hideMark/>
          </w:tcPr>
          <w:p w14:paraId="293A1766"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34A079B3" w14:textId="49F2A5D5"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B69931C" w14:textId="77777777" w:rsidR="001B120D" w:rsidRPr="00D840E2" w:rsidRDefault="001B120D" w:rsidP="00586E40">
            <w:pPr>
              <w:jc w:val="center"/>
              <w:rPr>
                <w:color w:val="000000"/>
                <w:sz w:val="20"/>
                <w:szCs w:val="20"/>
              </w:rPr>
            </w:pPr>
            <w:r w:rsidRPr="00D840E2">
              <w:rPr>
                <w:color w:val="000000"/>
                <w:sz w:val="20"/>
                <w:szCs w:val="20"/>
              </w:rPr>
              <w:t>0.911</w:t>
            </w:r>
          </w:p>
        </w:tc>
        <w:tc>
          <w:tcPr>
            <w:tcW w:w="1150" w:type="dxa"/>
            <w:tcBorders>
              <w:top w:val="nil"/>
              <w:left w:val="nil"/>
              <w:bottom w:val="nil"/>
              <w:right w:val="nil"/>
            </w:tcBorders>
            <w:noWrap/>
            <w:vAlign w:val="bottom"/>
            <w:hideMark/>
          </w:tcPr>
          <w:p w14:paraId="6C3D4CCC" w14:textId="77777777" w:rsidR="001B120D" w:rsidRPr="00D840E2" w:rsidRDefault="001B120D" w:rsidP="00586E40">
            <w:pPr>
              <w:jc w:val="center"/>
              <w:rPr>
                <w:color w:val="000000"/>
                <w:sz w:val="20"/>
                <w:szCs w:val="20"/>
              </w:rPr>
            </w:pPr>
            <w:r w:rsidRPr="00D840E2">
              <w:rPr>
                <w:color w:val="000000"/>
                <w:sz w:val="20"/>
                <w:szCs w:val="20"/>
              </w:rPr>
              <w:t>0.479</w:t>
            </w:r>
          </w:p>
        </w:tc>
        <w:tc>
          <w:tcPr>
            <w:tcW w:w="1150" w:type="dxa"/>
            <w:tcBorders>
              <w:top w:val="nil"/>
              <w:left w:val="nil"/>
              <w:bottom w:val="nil"/>
              <w:right w:val="nil"/>
            </w:tcBorders>
            <w:noWrap/>
            <w:vAlign w:val="bottom"/>
            <w:hideMark/>
          </w:tcPr>
          <w:p w14:paraId="06B80DB9" w14:textId="77777777" w:rsidR="001B120D" w:rsidRPr="00D840E2" w:rsidRDefault="001B120D" w:rsidP="00586E40">
            <w:pPr>
              <w:jc w:val="center"/>
              <w:rPr>
                <w:color w:val="000000"/>
                <w:sz w:val="20"/>
                <w:szCs w:val="20"/>
              </w:rPr>
            </w:pPr>
            <w:r w:rsidRPr="00D840E2">
              <w:rPr>
                <w:color w:val="000000"/>
                <w:sz w:val="20"/>
                <w:szCs w:val="20"/>
              </w:rPr>
              <w:t>1.902</w:t>
            </w:r>
          </w:p>
        </w:tc>
        <w:tc>
          <w:tcPr>
            <w:tcW w:w="1150" w:type="dxa"/>
            <w:tcBorders>
              <w:top w:val="nil"/>
              <w:left w:val="nil"/>
              <w:bottom w:val="nil"/>
              <w:right w:val="nil"/>
            </w:tcBorders>
            <w:noWrap/>
            <w:vAlign w:val="bottom"/>
            <w:hideMark/>
          </w:tcPr>
          <w:p w14:paraId="5DF31CFD" w14:textId="77777777" w:rsidR="001B120D" w:rsidRPr="00D840E2" w:rsidRDefault="001B120D" w:rsidP="00586E40">
            <w:pPr>
              <w:jc w:val="center"/>
              <w:rPr>
                <w:color w:val="000000"/>
                <w:sz w:val="20"/>
                <w:szCs w:val="20"/>
              </w:rPr>
            </w:pPr>
            <w:r w:rsidRPr="00D840E2">
              <w:rPr>
                <w:color w:val="000000"/>
                <w:sz w:val="20"/>
                <w:szCs w:val="20"/>
              </w:rPr>
              <w:t>0.057.</w:t>
            </w:r>
          </w:p>
        </w:tc>
        <w:tc>
          <w:tcPr>
            <w:tcW w:w="1150" w:type="dxa"/>
            <w:tcBorders>
              <w:top w:val="nil"/>
              <w:left w:val="nil"/>
              <w:bottom w:val="nil"/>
              <w:right w:val="nil"/>
            </w:tcBorders>
            <w:noWrap/>
            <w:vAlign w:val="bottom"/>
            <w:hideMark/>
          </w:tcPr>
          <w:p w14:paraId="52AC0B3F" w14:textId="77777777" w:rsidR="001B120D" w:rsidRPr="00D840E2" w:rsidRDefault="001B120D" w:rsidP="00586E40">
            <w:pPr>
              <w:jc w:val="center"/>
              <w:rPr>
                <w:color w:val="000000"/>
                <w:sz w:val="20"/>
                <w:szCs w:val="20"/>
              </w:rPr>
            </w:pPr>
            <w:r w:rsidRPr="00D840E2">
              <w:rPr>
                <w:color w:val="000000"/>
                <w:sz w:val="20"/>
                <w:szCs w:val="20"/>
              </w:rPr>
              <w:t>0.312</w:t>
            </w:r>
          </w:p>
        </w:tc>
      </w:tr>
      <w:tr w:rsidR="001B120D" w:rsidRPr="00D840E2" w14:paraId="67C967D8" w14:textId="77777777" w:rsidTr="00586E40">
        <w:trPr>
          <w:trHeight w:val="320"/>
        </w:trPr>
        <w:tc>
          <w:tcPr>
            <w:tcW w:w="1363" w:type="dxa"/>
            <w:tcBorders>
              <w:top w:val="nil"/>
              <w:left w:val="nil"/>
              <w:bottom w:val="nil"/>
              <w:right w:val="nil"/>
            </w:tcBorders>
            <w:noWrap/>
            <w:vAlign w:val="bottom"/>
            <w:hideMark/>
          </w:tcPr>
          <w:p w14:paraId="6606587F"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1C7DE4C5" w14:textId="6E5B6EF8"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24BE0ADF" w14:textId="77777777" w:rsidR="001B120D" w:rsidRPr="00D840E2" w:rsidRDefault="001B120D" w:rsidP="00586E40">
            <w:pPr>
              <w:jc w:val="center"/>
              <w:rPr>
                <w:color w:val="000000"/>
                <w:sz w:val="20"/>
                <w:szCs w:val="20"/>
              </w:rPr>
            </w:pPr>
            <w:r w:rsidRPr="00D840E2">
              <w:rPr>
                <w:color w:val="000000"/>
                <w:sz w:val="20"/>
                <w:szCs w:val="20"/>
              </w:rPr>
              <w:t>1.254</w:t>
            </w:r>
          </w:p>
        </w:tc>
        <w:tc>
          <w:tcPr>
            <w:tcW w:w="1150" w:type="dxa"/>
            <w:tcBorders>
              <w:top w:val="nil"/>
              <w:left w:val="nil"/>
              <w:bottom w:val="nil"/>
              <w:right w:val="nil"/>
            </w:tcBorders>
            <w:noWrap/>
            <w:vAlign w:val="bottom"/>
            <w:hideMark/>
          </w:tcPr>
          <w:p w14:paraId="29B3D46C" w14:textId="77777777" w:rsidR="001B120D" w:rsidRPr="00D840E2" w:rsidRDefault="001B120D" w:rsidP="00586E40">
            <w:pPr>
              <w:jc w:val="center"/>
              <w:rPr>
                <w:color w:val="000000"/>
                <w:sz w:val="20"/>
                <w:szCs w:val="20"/>
              </w:rPr>
            </w:pPr>
            <w:r w:rsidRPr="00D840E2">
              <w:rPr>
                <w:color w:val="000000"/>
                <w:sz w:val="20"/>
                <w:szCs w:val="20"/>
              </w:rPr>
              <w:t>0.463</w:t>
            </w:r>
          </w:p>
        </w:tc>
        <w:tc>
          <w:tcPr>
            <w:tcW w:w="1150" w:type="dxa"/>
            <w:tcBorders>
              <w:top w:val="nil"/>
              <w:left w:val="nil"/>
              <w:bottom w:val="nil"/>
              <w:right w:val="nil"/>
            </w:tcBorders>
            <w:noWrap/>
            <w:vAlign w:val="bottom"/>
            <w:hideMark/>
          </w:tcPr>
          <w:p w14:paraId="72E8EAAE" w14:textId="77777777" w:rsidR="001B120D" w:rsidRPr="00D840E2" w:rsidRDefault="001B120D" w:rsidP="00586E40">
            <w:pPr>
              <w:jc w:val="center"/>
              <w:rPr>
                <w:color w:val="000000"/>
                <w:sz w:val="20"/>
                <w:szCs w:val="20"/>
              </w:rPr>
            </w:pPr>
            <w:r w:rsidRPr="00D840E2">
              <w:rPr>
                <w:color w:val="000000"/>
                <w:sz w:val="20"/>
                <w:szCs w:val="20"/>
              </w:rPr>
              <w:t>2.706</w:t>
            </w:r>
          </w:p>
        </w:tc>
        <w:tc>
          <w:tcPr>
            <w:tcW w:w="1150" w:type="dxa"/>
            <w:tcBorders>
              <w:top w:val="nil"/>
              <w:left w:val="nil"/>
              <w:bottom w:val="nil"/>
              <w:right w:val="nil"/>
            </w:tcBorders>
            <w:noWrap/>
            <w:vAlign w:val="bottom"/>
            <w:hideMark/>
          </w:tcPr>
          <w:p w14:paraId="6C7FFEEF" w14:textId="77777777" w:rsidR="001B120D" w:rsidRPr="00D840E2" w:rsidRDefault="001B120D" w:rsidP="00586E40">
            <w:pPr>
              <w:jc w:val="center"/>
              <w:rPr>
                <w:color w:val="000000"/>
                <w:sz w:val="20"/>
                <w:szCs w:val="20"/>
              </w:rPr>
            </w:pPr>
            <w:r w:rsidRPr="00D840E2">
              <w:rPr>
                <w:color w:val="000000"/>
                <w:sz w:val="20"/>
                <w:szCs w:val="20"/>
              </w:rPr>
              <w:t>0.007**</w:t>
            </w:r>
          </w:p>
        </w:tc>
        <w:tc>
          <w:tcPr>
            <w:tcW w:w="1150" w:type="dxa"/>
            <w:tcBorders>
              <w:top w:val="nil"/>
              <w:left w:val="nil"/>
              <w:bottom w:val="nil"/>
              <w:right w:val="nil"/>
            </w:tcBorders>
            <w:noWrap/>
            <w:vAlign w:val="bottom"/>
            <w:hideMark/>
          </w:tcPr>
          <w:p w14:paraId="0563FC0E" w14:textId="77777777" w:rsidR="001B120D" w:rsidRPr="00D840E2" w:rsidRDefault="001B120D" w:rsidP="00586E40">
            <w:pPr>
              <w:jc w:val="center"/>
              <w:rPr>
                <w:color w:val="000000"/>
                <w:sz w:val="20"/>
                <w:szCs w:val="20"/>
              </w:rPr>
            </w:pPr>
            <w:r w:rsidRPr="00D840E2">
              <w:rPr>
                <w:color w:val="000000"/>
                <w:sz w:val="20"/>
                <w:szCs w:val="20"/>
              </w:rPr>
              <w:t>0.089</w:t>
            </w:r>
          </w:p>
        </w:tc>
      </w:tr>
      <w:tr w:rsidR="001B120D" w:rsidRPr="00D840E2" w14:paraId="3C33E1F5" w14:textId="77777777" w:rsidTr="00586E40">
        <w:trPr>
          <w:trHeight w:val="320"/>
        </w:trPr>
        <w:tc>
          <w:tcPr>
            <w:tcW w:w="1363" w:type="dxa"/>
            <w:tcBorders>
              <w:top w:val="nil"/>
              <w:left w:val="nil"/>
              <w:bottom w:val="nil"/>
              <w:right w:val="nil"/>
            </w:tcBorders>
            <w:noWrap/>
            <w:vAlign w:val="bottom"/>
            <w:hideMark/>
          </w:tcPr>
          <w:p w14:paraId="34A1C39A"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3CD9C7A2" w14:textId="2567A28D"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9CC5FC8" w14:textId="77777777" w:rsidR="001B120D" w:rsidRPr="00D840E2" w:rsidRDefault="001B120D" w:rsidP="00586E40">
            <w:pPr>
              <w:jc w:val="center"/>
              <w:rPr>
                <w:color w:val="000000"/>
                <w:sz w:val="20"/>
                <w:szCs w:val="20"/>
              </w:rPr>
            </w:pPr>
            <w:r w:rsidRPr="00D840E2">
              <w:rPr>
                <w:color w:val="000000"/>
                <w:sz w:val="20"/>
                <w:szCs w:val="20"/>
              </w:rPr>
              <w:t>-0.47</w:t>
            </w:r>
          </w:p>
        </w:tc>
        <w:tc>
          <w:tcPr>
            <w:tcW w:w="1150" w:type="dxa"/>
            <w:tcBorders>
              <w:top w:val="nil"/>
              <w:left w:val="nil"/>
              <w:bottom w:val="nil"/>
              <w:right w:val="nil"/>
            </w:tcBorders>
            <w:noWrap/>
            <w:vAlign w:val="bottom"/>
            <w:hideMark/>
          </w:tcPr>
          <w:p w14:paraId="00832B8A" w14:textId="77777777" w:rsidR="001B120D" w:rsidRPr="00D840E2" w:rsidRDefault="001B120D" w:rsidP="00586E40">
            <w:pPr>
              <w:jc w:val="center"/>
              <w:rPr>
                <w:color w:val="000000"/>
                <w:sz w:val="20"/>
                <w:szCs w:val="20"/>
              </w:rPr>
            </w:pPr>
            <w:r w:rsidRPr="00D840E2">
              <w:rPr>
                <w:color w:val="000000"/>
                <w:sz w:val="20"/>
                <w:szCs w:val="20"/>
              </w:rPr>
              <w:t>0.233</w:t>
            </w:r>
          </w:p>
        </w:tc>
        <w:tc>
          <w:tcPr>
            <w:tcW w:w="1150" w:type="dxa"/>
            <w:tcBorders>
              <w:top w:val="nil"/>
              <w:left w:val="nil"/>
              <w:bottom w:val="nil"/>
              <w:right w:val="nil"/>
            </w:tcBorders>
            <w:noWrap/>
            <w:vAlign w:val="bottom"/>
            <w:hideMark/>
          </w:tcPr>
          <w:p w14:paraId="432A033B" w14:textId="77777777" w:rsidR="001B120D" w:rsidRPr="00D840E2" w:rsidRDefault="001B120D" w:rsidP="00586E40">
            <w:pPr>
              <w:jc w:val="center"/>
              <w:rPr>
                <w:color w:val="000000"/>
                <w:sz w:val="20"/>
                <w:szCs w:val="20"/>
              </w:rPr>
            </w:pPr>
            <w:r w:rsidRPr="00D840E2">
              <w:rPr>
                <w:color w:val="000000"/>
                <w:sz w:val="20"/>
                <w:szCs w:val="20"/>
              </w:rPr>
              <w:t>-2.019</w:t>
            </w:r>
          </w:p>
        </w:tc>
        <w:tc>
          <w:tcPr>
            <w:tcW w:w="1150" w:type="dxa"/>
            <w:tcBorders>
              <w:top w:val="nil"/>
              <w:left w:val="nil"/>
              <w:bottom w:val="nil"/>
              <w:right w:val="nil"/>
            </w:tcBorders>
            <w:noWrap/>
            <w:vAlign w:val="bottom"/>
            <w:hideMark/>
          </w:tcPr>
          <w:p w14:paraId="3DCACDD2" w14:textId="77777777" w:rsidR="001B120D" w:rsidRPr="00D840E2" w:rsidRDefault="001B120D" w:rsidP="00586E40">
            <w:pPr>
              <w:jc w:val="center"/>
              <w:rPr>
                <w:color w:val="000000"/>
                <w:sz w:val="20"/>
                <w:szCs w:val="20"/>
              </w:rPr>
            </w:pPr>
            <w:r w:rsidRPr="00D840E2">
              <w:rPr>
                <w:color w:val="000000"/>
                <w:sz w:val="20"/>
                <w:szCs w:val="20"/>
              </w:rPr>
              <w:t>0.043*</w:t>
            </w:r>
          </w:p>
        </w:tc>
        <w:tc>
          <w:tcPr>
            <w:tcW w:w="1150" w:type="dxa"/>
            <w:tcBorders>
              <w:top w:val="nil"/>
              <w:left w:val="nil"/>
              <w:bottom w:val="nil"/>
              <w:right w:val="nil"/>
            </w:tcBorders>
            <w:noWrap/>
            <w:vAlign w:val="bottom"/>
            <w:hideMark/>
          </w:tcPr>
          <w:p w14:paraId="2846B8FF" w14:textId="77777777" w:rsidR="001B120D" w:rsidRPr="00D840E2" w:rsidRDefault="001B120D" w:rsidP="00586E40">
            <w:pPr>
              <w:jc w:val="center"/>
              <w:rPr>
                <w:color w:val="000000"/>
                <w:sz w:val="20"/>
                <w:szCs w:val="20"/>
              </w:rPr>
            </w:pPr>
            <w:r w:rsidRPr="00D840E2">
              <w:rPr>
                <w:color w:val="000000"/>
                <w:sz w:val="20"/>
                <w:szCs w:val="20"/>
              </w:rPr>
              <w:t>0.169</w:t>
            </w:r>
          </w:p>
        </w:tc>
      </w:tr>
      <w:tr w:rsidR="001B120D" w:rsidRPr="00D840E2" w14:paraId="67AED0BD" w14:textId="77777777" w:rsidTr="00586E40">
        <w:trPr>
          <w:trHeight w:val="320"/>
        </w:trPr>
        <w:tc>
          <w:tcPr>
            <w:tcW w:w="1363" w:type="dxa"/>
            <w:tcBorders>
              <w:top w:val="nil"/>
              <w:left w:val="nil"/>
              <w:bottom w:val="nil"/>
              <w:right w:val="nil"/>
            </w:tcBorders>
            <w:noWrap/>
            <w:vAlign w:val="bottom"/>
            <w:hideMark/>
          </w:tcPr>
          <w:p w14:paraId="2D704D3F"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48502A2D" w14:textId="3B9CB24B"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466ED458" w14:textId="77777777" w:rsidR="001B120D" w:rsidRPr="00D840E2" w:rsidRDefault="001B120D" w:rsidP="00586E40">
            <w:pPr>
              <w:jc w:val="center"/>
              <w:rPr>
                <w:color w:val="000000"/>
                <w:sz w:val="20"/>
                <w:szCs w:val="20"/>
              </w:rPr>
            </w:pPr>
            <w:r w:rsidRPr="00D840E2">
              <w:rPr>
                <w:color w:val="000000"/>
                <w:sz w:val="20"/>
                <w:szCs w:val="20"/>
              </w:rPr>
              <w:t>-0.33</w:t>
            </w:r>
          </w:p>
        </w:tc>
        <w:tc>
          <w:tcPr>
            <w:tcW w:w="1150" w:type="dxa"/>
            <w:tcBorders>
              <w:top w:val="nil"/>
              <w:left w:val="nil"/>
              <w:bottom w:val="nil"/>
              <w:right w:val="nil"/>
            </w:tcBorders>
            <w:noWrap/>
            <w:vAlign w:val="bottom"/>
            <w:hideMark/>
          </w:tcPr>
          <w:p w14:paraId="24D4FF33" w14:textId="77777777" w:rsidR="001B120D" w:rsidRPr="00D840E2" w:rsidRDefault="001B120D" w:rsidP="00586E40">
            <w:pPr>
              <w:jc w:val="center"/>
              <w:rPr>
                <w:color w:val="000000"/>
                <w:sz w:val="20"/>
                <w:szCs w:val="20"/>
              </w:rPr>
            </w:pPr>
            <w:r w:rsidRPr="00D840E2">
              <w:rPr>
                <w:color w:val="000000"/>
                <w:sz w:val="20"/>
                <w:szCs w:val="20"/>
              </w:rPr>
              <w:t>0.252</w:t>
            </w:r>
          </w:p>
        </w:tc>
        <w:tc>
          <w:tcPr>
            <w:tcW w:w="1150" w:type="dxa"/>
            <w:tcBorders>
              <w:top w:val="nil"/>
              <w:left w:val="nil"/>
              <w:bottom w:val="nil"/>
              <w:right w:val="nil"/>
            </w:tcBorders>
            <w:noWrap/>
            <w:vAlign w:val="bottom"/>
            <w:hideMark/>
          </w:tcPr>
          <w:p w14:paraId="1A4F0918" w14:textId="77777777" w:rsidR="001B120D" w:rsidRPr="00D840E2" w:rsidRDefault="001B120D" w:rsidP="00586E40">
            <w:pPr>
              <w:jc w:val="center"/>
              <w:rPr>
                <w:color w:val="000000"/>
                <w:sz w:val="20"/>
                <w:szCs w:val="20"/>
              </w:rPr>
            </w:pPr>
            <w:r w:rsidRPr="00D840E2">
              <w:rPr>
                <w:color w:val="000000"/>
                <w:sz w:val="20"/>
                <w:szCs w:val="20"/>
              </w:rPr>
              <w:t>-1.308</w:t>
            </w:r>
          </w:p>
        </w:tc>
        <w:tc>
          <w:tcPr>
            <w:tcW w:w="1150" w:type="dxa"/>
            <w:tcBorders>
              <w:top w:val="nil"/>
              <w:left w:val="nil"/>
              <w:bottom w:val="nil"/>
              <w:right w:val="nil"/>
            </w:tcBorders>
            <w:noWrap/>
            <w:vAlign w:val="bottom"/>
            <w:hideMark/>
          </w:tcPr>
          <w:p w14:paraId="651C8EB8" w14:textId="5EA05E4F" w:rsidR="001B120D" w:rsidRPr="00D840E2" w:rsidRDefault="001B120D" w:rsidP="00586E40">
            <w:pPr>
              <w:jc w:val="center"/>
              <w:rPr>
                <w:color w:val="000000"/>
                <w:sz w:val="20"/>
                <w:szCs w:val="20"/>
              </w:rPr>
            </w:pPr>
            <w:r w:rsidRPr="00D840E2">
              <w:rPr>
                <w:color w:val="000000"/>
                <w:sz w:val="20"/>
                <w:szCs w:val="20"/>
              </w:rPr>
              <w:t>0.191</w:t>
            </w:r>
          </w:p>
        </w:tc>
        <w:tc>
          <w:tcPr>
            <w:tcW w:w="1150" w:type="dxa"/>
            <w:tcBorders>
              <w:top w:val="nil"/>
              <w:left w:val="nil"/>
              <w:bottom w:val="nil"/>
              <w:right w:val="nil"/>
            </w:tcBorders>
            <w:noWrap/>
            <w:vAlign w:val="bottom"/>
            <w:hideMark/>
          </w:tcPr>
          <w:p w14:paraId="139C211B" w14:textId="77777777" w:rsidR="001B120D" w:rsidRPr="00D840E2" w:rsidRDefault="001B120D" w:rsidP="00586E40">
            <w:pPr>
              <w:jc w:val="center"/>
              <w:rPr>
                <w:color w:val="000000"/>
                <w:sz w:val="20"/>
                <w:szCs w:val="20"/>
              </w:rPr>
            </w:pPr>
            <w:r w:rsidRPr="00D840E2">
              <w:rPr>
                <w:color w:val="000000"/>
                <w:sz w:val="20"/>
                <w:szCs w:val="20"/>
              </w:rPr>
              <w:t>0.531</w:t>
            </w:r>
          </w:p>
        </w:tc>
      </w:tr>
      <w:tr w:rsidR="001B120D" w:rsidRPr="00D840E2" w14:paraId="0E0E4027" w14:textId="77777777" w:rsidTr="00586E40">
        <w:trPr>
          <w:trHeight w:val="320"/>
        </w:trPr>
        <w:tc>
          <w:tcPr>
            <w:tcW w:w="1363" w:type="dxa"/>
            <w:tcBorders>
              <w:top w:val="nil"/>
              <w:left w:val="nil"/>
              <w:bottom w:val="nil"/>
              <w:right w:val="nil"/>
            </w:tcBorders>
            <w:noWrap/>
            <w:vAlign w:val="bottom"/>
            <w:hideMark/>
          </w:tcPr>
          <w:p w14:paraId="388ACAE3"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3F963357" w14:textId="51B4DA46"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003C7863" w14:textId="77777777" w:rsidR="001B120D" w:rsidRPr="00D840E2" w:rsidRDefault="001B120D" w:rsidP="00586E40">
            <w:pPr>
              <w:jc w:val="center"/>
              <w:rPr>
                <w:color w:val="000000"/>
                <w:sz w:val="20"/>
                <w:szCs w:val="20"/>
              </w:rPr>
            </w:pPr>
            <w:r w:rsidRPr="00D840E2">
              <w:rPr>
                <w:color w:val="000000"/>
                <w:sz w:val="20"/>
                <w:szCs w:val="20"/>
              </w:rPr>
              <w:t>0.268</w:t>
            </w:r>
          </w:p>
        </w:tc>
        <w:tc>
          <w:tcPr>
            <w:tcW w:w="1150" w:type="dxa"/>
            <w:tcBorders>
              <w:top w:val="nil"/>
              <w:left w:val="nil"/>
              <w:bottom w:val="nil"/>
              <w:right w:val="nil"/>
            </w:tcBorders>
            <w:noWrap/>
            <w:vAlign w:val="bottom"/>
            <w:hideMark/>
          </w:tcPr>
          <w:p w14:paraId="2AE31108" w14:textId="77777777" w:rsidR="001B120D" w:rsidRPr="00D840E2" w:rsidRDefault="001B120D" w:rsidP="00586E40">
            <w:pPr>
              <w:jc w:val="center"/>
              <w:rPr>
                <w:color w:val="000000"/>
                <w:sz w:val="20"/>
                <w:szCs w:val="20"/>
              </w:rPr>
            </w:pPr>
            <w:r w:rsidRPr="00D840E2">
              <w:rPr>
                <w:color w:val="000000"/>
                <w:sz w:val="20"/>
                <w:szCs w:val="20"/>
              </w:rPr>
              <w:t>0.587</w:t>
            </w:r>
          </w:p>
        </w:tc>
        <w:tc>
          <w:tcPr>
            <w:tcW w:w="1150" w:type="dxa"/>
            <w:tcBorders>
              <w:top w:val="nil"/>
              <w:left w:val="nil"/>
              <w:bottom w:val="nil"/>
              <w:right w:val="nil"/>
            </w:tcBorders>
            <w:noWrap/>
            <w:vAlign w:val="bottom"/>
            <w:hideMark/>
          </w:tcPr>
          <w:p w14:paraId="64113A0B" w14:textId="77777777" w:rsidR="001B120D" w:rsidRPr="00D840E2" w:rsidRDefault="001B120D" w:rsidP="00586E40">
            <w:pPr>
              <w:jc w:val="center"/>
              <w:rPr>
                <w:color w:val="000000"/>
                <w:sz w:val="20"/>
                <w:szCs w:val="20"/>
              </w:rPr>
            </w:pPr>
            <w:r w:rsidRPr="00D840E2">
              <w:rPr>
                <w:color w:val="000000"/>
                <w:sz w:val="20"/>
                <w:szCs w:val="20"/>
              </w:rPr>
              <w:t>0.457</w:t>
            </w:r>
          </w:p>
        </w:tc>
        <w:tc>
          <w:tcPr>
            <w:tcW w:w="1150" w:type="dxa"/>
            <w:tcBorders>
              <w:top w:val="nil"/>
              <w:left w:val="nil"/>
              <w:bottom w:val="nil"/>
              <w:right w:val="nil"/>
            </w:tcBorders>
            <w:noWrap/>
            <w:vAlign w:val="bottom"/>
            <w:hideMark/>
          </w:tcPr>
          <w:p w14:paraId="03ECB3EE" w14:textId="494EF88E" w:rsidR="001B120D" w:rsidRPr="00D840E2" w:rsidRDefault="001B120D" w:rsidP="00586E40">
            <w:pPr>
              <w:jc w:val="center"/>
              <w:rPr>
                <w:color w:val="000000"/>
                <w:sz w:val="20"/>
                <w:szCs w:val="20"/>
              </w:rPr>
            </w:pPr>
            <w:r w:rsidRPr="00D840E2">
              <w:rPr>
                <w:color w:val="000000"/>
                <w:sz w:val="20"/>
                <w:szCs w:val="20"/>
              </w:rPr>
              <w:t>0.648</w:t>
            </w:r>
          </w:p>
        </w:tc>
        <w:tc>
          <w:tcPr>
            <w:tcW w:w="1150" w:type="dxa"/>
            <w:tcBorders>
              <w:top w:val="nil"/>
              <w:left w:val="nil"/>
              <w:bottom w:val="nil"/>
              <w:right w:val="nil"/>
            </w:tcBorders>
            <w:noWrap/>
            <w:vAlign w:val="bottom"/>
            <w:hideMark/>
          </w:tcPr>
          <w:p w14:paraId="2ABF7593" w14:textId="77777777" w:rsidR="001B120D" w:rsidRPr="00D840E2" w:rsidRDefault="001B120D" w:rsidP="00586E40">
            <w:pPr>
              <w:jc w:val="center"/>
              <w:rPr>
                <w:color w:val="000000"/>
                <w:sz w:val="20"/>
                <w:szCs w:val="20"/>
              </w:rPr>
            </w:pPr>
            <w:r w:rsidRPr="00D840E2">
              <w:rPr>
                <w:color w:val="000000"/>
                <w:sz w:val="20"/>
                <w:szCs w:val="20"/>
              </w:rPr>
              <w:t>0.895</w:t>
            </w:r>
          </w:p>
        </w:tc>
      </w:tr>
      <w:tr w:rsidR="001B120D" w:rsidRPr="00D840E2" w14:paraId="3D085E6E" w14:textId="77777777" w:rsidTr="00586E40">
        <w:trPr>
          <w:trHeight w:val="320"/>
        </w:trPr>
        <w:tc>
          <w:tcPr>
            <w:tcW w:w="1363" w:type="dxa"/>
            <w:tcBorders>
              <w:top w:val="nil"/>
              <w:left w:val="nil"/>
              <w:bottom w:val="nil"/>
              <w:right w:val="nil"/>
            </w:tcBorders>
            <w:noWrap/>
            <w:vAlign w:val="bottom"/>
            <w:hideMark/>
          </w:tcPr>
          <w:p w14:paraId="53BFD10A"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00C3414E" w14:textId="3F4121A3"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5DAD0A8D" w14:textId="77777777" w:rsidR="001B120D" w:rsidRPr="00D840E2" w:rsidRDefault="001B120D" w:rsidP="00586E40">
            <w:pPr>
              <w:jc w:val="center"/>
              <w:rPr>
                <w:color w:val="000000"/>
                <w:sz w:val="20"/>
                <w:szCs w:val="20"/>
              </w:rPr>
            </w:pPr>
            <w:r w:rsidRPr="00D840E2">
              <w:rPr>
                <w:color w:val="000000"/>
                <w:sz w:val="20"/>
                <w:szCs w:val="20"/>
              </w:rPr>
              <w:t>-1.403</w:t>
            </w:r>
          </w:p>
        </w:tc>
        <w:tc>
          <w:tcPr>
            <w:tcW w:w="1150" w:type="dxa"/>
            <w:tcBorders>
              <w:top w:val="nil"/>
              <w:left w:val="nil"/>
              <w:bottom w:val="nil"/>
              <w:right w:val="nil"/>
            </w:tcBorders>
            <w:noWrap/>
            <w:vAlign w:val="bottom"/>
            <w:hideMark/>
          </w:tcPr>
          <w:p w14:paraId="527AAC6C" w14:textId="77777777" w:rsidR="001B120D" w:rsidRPr="00D840E2" w:rsidRDefault="001B120D" w:rsidP="00586E40">
            <w:pPr>
              <w:jc w:val="center"/>
              <w:rPr>
                <w:color w:val="000000"/>
                <w:sz w:val="20"/>
                <w:szCs w:val="20"/>
              </w:rPr>
            </w:pPr>
            <w:r w:rsidRPr="00D840E2">
              <w:rPr>
                <w:color w:val="000000"/>
                <w:sz w:val="20"/>
                <w:szCs w:val="20"/>
              </w:rPr>
              <w:t>0.428</w:t>
            </w:r>
          </w:p>
        </w:tc>
        <w:tc>
          <w:tcPr>
            <w:tcW w:w="1150" w:type="dxa"/>
            <w:tcBorders>
              <w:top w:val="nil"/>
              <w:left w:val="nil"/>
              <w:bottom w:val="nil"/>
              <w:right w:val="nil"/>
            </w:tcBorders>
            <w:noWrap/>
            <w:vAlign w:val="bottom"/>
            <w:hideMark/>
          </w:tcPr>
          <w:p w14:paraId="47359170" w14:textId="77777777" w:rsidR="001B120D" w:rsidRPr="00D840E2" w:rsidRDefault="001B120D" w:rsidP="00586E40">
            <w:pPr>
              <w:jc w:val="center"/>
              <w:rPr>
                <w:color w:val="000000"/>
                <w:sz w:val="20"/>
                <w:szCs w:val="20"/>
              </w:rPr>
            </w:pPr>
            <w:r w:rsidRPr="00D840E2">
              <w:rPr>
                <w:color w:val="000000"/>
                <w:sz w:val="20"/>
                <w:szCs w:val="20"/>
              </w:rPr>
              <w:t>-3.275</w:t>
            </w:r>
          </w:p>
        </w:tc>
        <w:tc>
          <w:tcPr>
            <w:tcW w:w="1150" w:type="dxa"/>
            <w:tcBorders>
              <w:top w:val="nil"/>
              <w:left w:val="nil"/>
              <w:bottom w:val="nil"/>
              <w:right w:val="nil"/>
            </w:tcBorders>
            <w:noWrap/>
            <w:vAlign w:val="bottom"/>
            <w:hideMark/>
          </w:tcPr>
          <w:p w14:paraId="6D19463C" w14:textId="77777777" w:rsidR="001B120D" w:rsidRPr="00D840E2" w:rsidRDefault="001B120D" w:rsidP="00586E40">
            <w:pPr>
              <w:jc w:val="center"/>
              <w:rPr>
                <w:color w:val="000000"/>
                <w:sz w:val="20"/>
                <w:szCs w:val="20"/>
              </w:rPr>
            </w:pPr>
            <w:r w:rsidRPr="00D840E2">
              <w:rPr>
                <w:color w:val="000000"/>
                <w:sz w:val="20"/>
                <w:szCs w:val="20"/>
              </w:rPr>
              <w:t>0.001***</w:t>
            </w:r>
          </w:p>
        </w:tc>
        <w:tc>
          <w:tcPr>
            <w:tcW w:w="1150" w:type="dxa"/>
            <w:tcBorders>
              <w:top w:val="nil"/>
              <w:left w:val="nil"/>
              <w:bottom w:val="nil"/>
              <w:right w:val="nil"/>
            </w:tcBorders>
            <w:noWrap/>
            <w:vAlign w:val="bottom"/>
            <w:hideMark/>
          </w:tcPr>
          <w:p w14:paraId="7DA84FBF" w14:textId="77777777" w:rsidR="001B120D" w:rsidRPr="00D840E2" w:rsidRDefault="001B120D" w:rsidP="00586E40">
            <w:pPr>
              <w:jc w:val="center"/>
              <w:rPr>
                <w:color w:val="000000"/>
                <w:sz w:val="20"/>
                <w:szCs w:val="20"/>
              </w:rPr>
            </w:pPr>
            <w:r w:rsidRPr="00D840E2">
              <w:rPr>
                <w:color w:val="000000"/>
                <w:sz w:val="20"/>
                <w:szCs w:val="20"/>
              </w:rPr>
              <w:t>0.014</w:t>
            </w:r>
          </w:p>
        </w:tc>
      </w:tr>
      <w:tr w:rsidR="001B120D" w:rsidRPr="00D840E2" w14:paraId="29DA9E5F" w14:textId="77777777" w:rsidTr="00586E40">
        <w:trPr>
          <w:trHeight w:val="320"/>
        </w:trPr>
        <w:tc>
          <w:tcPr>
            <w:tcW w:w="1363" w:type="dxa"/>
            <w:tcBorders>
              <w:top w:val="nil"/>
              <w:left w:val="nil"/>
              <w:bottom w:val="nil"/>
              <w:right w:val="nil"/>
            </w:tcBorders>
            <w:noWrap/>
            <w:vAlign w:val="bottom"/>
            <w:hideMark/>
          </w:tcPr>
          <w:p w14:paraId="051B682C"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07781B08" w14:textId="60B1A717"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25B1BA7B" w14:textId="77777777" w:rsidR="001B120D" w:rsidRPr="00D840E2" w:rsidRDefault="001B120D" w:rsidP="00586E40">
            <w:pPr>
              <w:jc w:val="center"/>
              <w:rPr>
                <w:color w:val="000000"/>
                <w:sz w:val="20"/>
                <w:szCs w:val="20"/>
              </w:rPr>
            </w:pPr>
            <w:r w:rsidRPr="00D840E2">
              <w:rPr>
                <w:color w:val="000000"/>
                <w:sz w:val="20"/>
                <w:szCs w:val="20"/>
              </w:rPr>
              <w:t>-1.329</w:t>
            </w:r>
          </w:p>
        </w:tc>
        <w:tc>
          <w:tcPr>
            <w:tcW w:w="1150" w:type="dxa"/>
            <w:tcBorders>
              <w:top w:val="nil"/>
              <w:left w:val="nil"/>
              <w:bottom w:val="nil"/>
              <w:right w:val="nil"/>
            </w:tcBorders>
            <w:noWrap/>
            <w:vAlign w:val="bottom"/>
            <w:hideMark/>
          </w:tcPr>
          <w:p w14:paraId="2E4BB97B" w14:textId="77777777" w:rsidR="001B120D" w:rsidRPr="00D840E2" w:rsidRDefault="001B120D" w:rsidP="00586E40">
            <w:pPr>
              <w:jc w:val="center"/>
              <w:rPr>
                <w:color w:val="000000"/>
                <w:sz w:val="20"/>
                <w:szCs w:val="20"/>
              </w:rPr>
            </w:pPr>
            <w:r w:rsidRPr="00D840E2">
              <w:rPr>
                <w:color w:val="000000"/>
                <w:sz w:val="20"/>
                <w:szCs w:val="20"/>
              </w:rPr>
              <w:t>0.439</w:t>
            </w:r>
          </w:p>
        </w:tc>
        <w:tc>
          <w:tcPr>
            <w:tcW w:w="1150" w:type="dxa"/>
            <w:tcBorders>
              <w:top w:val="nil"/>
              <w:left w:val="nil"/>
              <w:bottom w:val="nil"/>
              <w:right w:val="nil"/>
            </w:tcBorders>
            <w:noWrap/>
            <w:vAlign w:val="bottom"/>
            <w:hideMark/>
          </w:tcPr>
          <w:p w14:paraId="2A177163" w14:textId="77777777" w:rsidR="001B120D" w:rsidRPr="00D840E2" w:rsidRDefault="001B120D" w:rsidP="00586E40">
            <w:pPr>
              <w:jc w:val="center"/>
              <w:rPr>
                <w:color w:val="000000"/>
                <w:sz w:val="20"/>
                <w:szCs w:val="20"/>
              </w:rPr>
            </w:pPr>
            <w:r w:rsidRPr="00D840E2">
              <w:rPr>
                <w:color w:val="000000"/>
                <w:sz w:val="20"/>
                <w:szCs w:val="20"/>
              </w:rPr>
              <w:t>-3.025</w:t>
            </w:r>
          </w:p>
        </w:tc>
        <w:tc>
          <w:tcPr>
            <w:tcW w:w="1150" w:type="dxa"/>
            <w:tcBorders>
              <w:top w:val="nil"/>
              <w:left w:val="nil"/>
              <w:bottom w:val="nil"/>
              <w:right w:val="nil"/>
            </w:tcBorders>
            <w:noWrap/>
            <w:vAlign w:val="bottom"/>
            <w:hideMark/>
          </w:tcPr>
          <w:p w14:paraId="6065A44D" w14:textId="77777777" w:rsidR="001B120D" w:rsidRPr="00D840E2" w:rsidRDefault="001B120D" w:rsidP="00586E40">
            <w:pPr>
              <w:jc w:val="center"/>
              <w:rPr>
                <w:color w:val="000000"/>
                <w:sz w:val="20"/>
                <w:szCs w:val="20"/>
              </w:rPr>
            </w:pPr>
            <w:r w:rsidRPr="00D840E2">
              <w:rPr>
                <w:color w:val="000000"/>
                <w:sz w:val="20"/>
                <w:szCs w:val="20"/>
              </w:rPr>
              <w:t>0.002**</w:t>
            </w:r>
          </w:p>
        </w:tc>
        <w:tc>
          <w:tcPr>
            <w:tcW w:w="1150" w:type="dxa"/>
            <w:tcBorders>
              <w:top w:val="nil"/>
              <w:left w:val="nil"/>
              <w:bottom w:val="nil"/>
              <w:right w:val="nil"/>
            </w:tcBorders>
            <w:noWrap/>
            <w:vAlign w:val="bottom"/>
            <w:hideMark/>
          </w:tcPr>
          <w:p w14:paraId="365D06CC" w14:textId="77777777" w:rsidR="001B120D" w:rsidRPr="00D840E2" w:rsidRDefault="001B120D" w:rsidP="00586E40">
            <w:pPr>
              <w:jc w:val="center"/>
              <w:rPr>
                <w:color w:val="000000"/>
                <w:sz w:val="20"/>
                <w:szCs w:val="20"/>
              </w:rPr>
            </w:pPr>
            <w:r w:rsidRPr="00D840E2">
              <w:rPr>
                <w:color w:val="000000"/>
                <w:sz w:val="20"/>
                <w:szCs w:val="20"/>
              </w:rPr>
              <w:t>0.045</w:t>
            </w:r>
          </w:p>
        </w:tc>
      </w:tr>
      <w:tr w:rsidR="001B120D" w:rsidRPr="00D840E2" w14:paraId="424E9452" w14:textId="77777777" w:rsidTr="00586E40">
        <w:trPr>
          <w:trHeight w:val="320"/>
        </w:trPr>
        <w:tc>
          <w:tcPr>
            <w:tcW w:w="1363" w:type="dxa"/>
            <w:tcBorders>
              <w:top w:val="nil"/>
              <w:left w:val="nil"/>
              <w:bottom w:val="nil"/>
              <w:right w:val="nil"/>
            </w:tcBorders>
            <w:noWrap/>
            <w:vAlign w:val="bottom"/>
            <w:hideMark/>
          </w:tcPr>
          <w:p w14:paraId="42FA6952"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1BA73B38" w14:textId="09F4D4FC"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997914E" w14:textId="77777777" w:rsidR="001B120D" w:rsidRPr="00D840E2" w:rsidRDefault="001B120D" w:rsidP="00586E40">
            <w:pPr>
              <w:jc w:val="center"/>
              <w:rPr>
                <w:color w:val="000000"/>
                <w:sz w:val="20"/>
                <w:szCs w:val="20"/>
              </w:rPr>
            </w:pPr>
            <w:r w:rsidRPr="00D840E2">
              <w:rPr>
                <w:color w:val="000000"/>
                <w:sz w:val="20"/>
                <w:szCs w:val="20"/>
              </w:rPr>
              <w:t>-1.807</w:t>
            </w:r>
          </w:p>
        </w:tc>
        <w:tc>
          <w:tcPr>
            <w:tcW w:w="1150" w:type="dxa"/>
            <w:tcBorders>
              <w:top w:val="nil"/>
              <w:left w:val="nil"/>
              <w:bottom w:val="nil"/>
              <w:right w:val="nil"/>
            </w:tcBorders>
            <w:noWrap/>
            <w:vAlign w:val="bottom"/>
            <w:hideMark/>
          </w:tcPr>
          <w:p w14:paraId="46AE65DB" w14:textId="77777777" w:rsidR="001B120D" w:rsidRPr="00D840E2" w:rsidRDefault="001B120D" w:rsidP="00586E40">
            <w:pPr>
              <w:jc w:val="center"/>
              <w:rPr>
                <w:color w:val="000000"/>
                <w:sz w:val="20"/>
                <w:szCs w:val="20"/>
              </w:rPr>
            </w:pPr>
            <w:r w:rsidRPr="00D840E2">
              <w:rPr>
                <w:color w:val="000000"/>
                <w:sz w:val="20"/>
                <w:szCs w:val="20"/>
              </w:rPr>
              <w:t>0.411</w:t>
            </w:r>
          </w:p>
        </w:tc>
        <w:tc>
          <w:tcPr>
            <w:tcW w:w="1150" w:type="dxa"/>
            <w:tcBorders>
              <w:top w:val="nil"/>
              <w:left w:val="nil"/>
              <w:bottom w:val="nil"/>
              <w:right w:val="nil"/>
            </w:tcBorders>
            <w:noWrap/>
            <w:vAlign w:val="bottom"/>
            <w:hideMark/>
          </w:tcPr>
          <w:p w14:paraId="2B865A73" w14:textId="77777777" w:rsidR="001B120D" w:rsidRPr="00D840E2" w:rsidRDefault="001B120D" w:rsidP="00586E40">
            <w:pPr>
              <w:jc w:val="center"/>
              <w:rPr>
                <w:color w:val="000000"/>
                <w:sz w:val="20"/>
                <w:szCs w:val="20"/>
              </w:rPr>
            </w:pPr>
            <w:r w:rsidRPr="00D840E2">
              <w:rPr>
                <w:color w:val="000000"/>
                <w:sz w:val="20"/>
                <w:szCs w:val="20"/>
              </w:rPr>
              <w:t>-4.399</w:t>
            </w:r>
          </w:p>
        </w:tc>
        <w:tc>
          <w:tcPr>
            <w:tcW w:w="1150" w:type="dxa"/>
            <w:tcBorders>
              <w:top w:val="nil"/>
              <w:left w:val="nil"/>
              <w:bottom w:val="nil"/>
              <w:right w:val="nil"/>
            </w:tcBorders>
            <w:noWrap/>
            <w:vAlign w:val="bottom"/>
            <w:hideMark/>
          </w:tcPr>
          <w:p w14:paraId="5C48CA16" w14:textId="24B4E07E"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6F7DA5CD"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51669DD8" w14:textId="77777777" w:rsidTr="00586E40">
        <w:trPr>
          <w:trHeight w:val="320"/>
        </w:trPr>
        <w:tc>
          <w:tcPr>
            <w:tcW w:w="1363" w:type="dxa"/>
            <w:tcBorders>
              <w:top w:val="nil"/>
              <w:left w:val="nil"/>
              <w:bottom w:val="nil"/>
              <w:right w:val="nil"/>
            </w:tcBorders>
            <w:noWrap/>
            <w:vAlign w:val="bottom"/>
            <w:hideMark/>
          </w:tcPr>
          <w:p w14:paraId="5B9CE860"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2D8B9BDE" w14:textId="36D711D8"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5FE76A30" w14:textId="77777777" w:rsidR="001B120D" w:rsidRPr="00D840E2" w:rsidRDefault="001B120D" w:rsidP="00586E40">
            <w:pPr>
              <w:jc w:val="center"/>
              <w:rPr>
                <w:color w:val="000000"/>
                <w:sz w:val="20"/>
                <w:szCs w:val="20"/>
              </w:rPr>
            </w:pPr>
            <w:r w:rsidRPr="00D840E2">
              <w:rPr>
                <w:color w:val="000000"/>
                <w:sz w:val="20"/>
                <w:szCs w:val="20"/>
              </w:rPr>
              <w:t>-1.585</w:t>
            </w:r>
          </w:p>
        </w:tc>
        <w:tc>
          <w:tcPr>
            <w:tcW w:w="1150" w:type="dxa"/>
            <w:tcBorders>
              <w:top w:val="nil"/>
              <w:left w:val="nil"/>
              <w:bottom w:val="nil"/>
              <w:right w:val="nil"/>
            </w:tcBorders>
            <w:noWrap/>
            <w:vAlign w:val="bottom"/>
            <w:hideMark/>
          </w:tcPr>
          <w:p w14:paraId="4BE1ABC6" w14:textId="77777777" w:rsidR="001B120D" w:rsidRPr="00D840E2" w:rsidRDefault="001B120D" w:rsidP="00586E40">
            <w:pPr>
              <w:jc w:val="center"/>
              <w:rPr>
                <w:color w:val="000000"/>
                <w:sz w:val="20"/>
                <w:szCs w:val="20"/>
              </w:rPr>
            </w:pPr>
            <w:r w:rsidRPr="00D840E2">
              <w:rPr>
                <w:color w:val="000000"/>
                <w:sz w:val="20"/>
                <w:szCs w:val="20"/>
              </w:rPr>
              <w:t>0.422</w:t>
            </w:r>
          </w:p>
        </w:tc>
        <w:tc>
          <w:tcPr>
            <w:tcW w:w="1150" w:type="dxa"/>
            <w:tcBorders>
              <w:top w:val="nil"/>
              <w:left w:val="nil"/>
              <w:bottom w:val="nil"/>
              <w:right w:val="nil"/>
            </w:tcBorders>
            <w:noWrap/>
            <w:vAlign w:val="bottom"/>
            <w:hideMark/>
          </w:tcPr>
          <w:p w14:paraId="2B8799D5" w14:textId="77777777" w:rsidR="001B120D" w:rsidRPr="00D840E2" w:rsidRDefault="001B120D" w:rsidP="00586E40">
            <w:pPr>
              <w:jc w:val="center"/>
              <w:rPr>
                <w:color w:val="000000"/>
                <w:sz w:val="20"/>
                <w:szCs w:val="20"/>
              </w:rPr>
            </w:pPr>
            <w:r w:rsidRPr="00D840E2">
              <w:rPr>
                <w:color w:val="000000"/>
                <w:sz w:val="20"/>
                <w:szCs w:val="20"/>
              </w:rPr>
              <w:t>-3.755</w:t>
            </w:r>
          </w:p>
        </w:tc>
        <w:tc>
          <w:tcPr>
            <w:tcW w:w="1150" w:type="dxa"/>
            <w:tcBorders>
              <w:top w:val="nil"/>
              <w:left w:val="nil"/>
              <w:bottom w:val="nil"/>
              <w:right w:val="nil"/>
            </w:tcBorders>
            <w:noWrap/>
            <w:vAlign w:val="bottom"/>
            <w:hideMark/>
          </w:tcPr>
          <w:p w14:paraId="0C253E20" w14:textId="2544798E"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0BCCF884" w14:textId="77777777" w:rsidR="001B120D" w:rsidRPr="00D840E2" w:rsidRDefault="001B120D" w:rsidP="00586E40">
            <w:pPr>
              <w:jc w:val="center"/>
              <w:rPr>
                <w:color w:val="000000"/>
                <w:sz w:val="20"/>
                <w:szCs w:val="20"/>
              </w:rPr>
            </w:pPr>
            <w:r w:rsidRPr="00D840E2">
              <w:rPr>
                <w:color w:val="000000"/>
                <w:sz w:val="20"/>
                <w:szCs w:val="20"/>
              </w:rPr>
              <w:t>0.003</w:t>
            </w:r>
          </w:p>
        </w:tc>
      </w:tr>
      <w:tr w:rsidR="001B120D" w:rsidRPr="00D840E2" w14:paraId="0044C9D2" w14:textId="77777777" w:rsidTr="00586E40">
        <w:trPr>
          <w:trHeight w:val="320"/>
        </w:trPr>
        <w:tc>
          <w:tcPr>
            <w:tcW w:w="1363" w:type="dxa"/>
            <w:tcBorders>
              <w:top w:val="nil"/>
              <w:left w:val="nil"/>
              <w:bottom w:val="nil"/>
              <w:right w:val="nil"/>
            </w:tcBorders>
            <w:noWrap/>
            <w:vAlign w:val="bottom"/>
            <w:hideMark/>
          </w:tcPr>
          <w:p w14:paraId="68C242A8" w14:textId="77777777" w:rsidR="001B120D" w:rsidRPr="00D840E2" w:rsidRDefault="001B120D">
            <w:pPr>
              <w:rPr>
                <w:color w:val="000000"/>
                <w:sz w:val="20"/>
                <w:szCs w:val="20"/>
              </w:rPr>
            </w:pPr>
            <w:r w:rsidRPr="00D840E2">
              <w:rPr>
                <w:color w:val="000000"/>
                <w:sz w:val="20"/>
                <w:szCs w:val="20"/>
              </w:rPr>
              <w:t>Urocystis</w:t>
            </w:r>
          </w:p>
        </w:tc>
        <w:tc>
          <w:tcPr>
            <w:tcW w:w="2181" w:type="dxa"/>
            <w:tcBorders>
              <w:top w:val="nil"/>
              <w:left w:val="nil"/>
              <w:bottom w:val="nil"/>
              <w:right w:val="nil"/>
            </w:tcBorders>
            <w:noWrap/>
            <w:vAlign w:val="bottom"/>
            <w:hideMark/>
          </w:tcPr>
          <w:p w14:paraId="7F84030A" w14:textId="36EEB17C" w:rsidR="001B120D" w:rsidRPr="00D840E2" w:rsidRDefault="00BA6F42">
            <w:pPr>
              <w:rPr>
                <w:color w:val="000000"/>
                <w:sz w:val="20"/>
                <w:szCs w:val="20"/>
              </w:rPr>
            </w:pPr>
            <w:r>
              <w:rPr>
                <w:color w:val="000000"/>
                <w:sz w:val="20"/>
                <w:szCs w:val="20"/>
              </w:rPr>
              <w:t>G&gt;F</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067598F0" w14:textId="77777777" w:rsidR="001B120D" w:rsidRPr="00D840E2" w:rsidRDefault="001B120D" w:rsidP="00586E40">
            <w:pPr>
              <w:jc w:val="center"/>
              <w:rPr>
                <w:color w:val="000000"/>
                <w:sz w:val="20"/>
                <w:szCs w:val="20"/>
              </w:rPr>
            </w:pPr>
            <w:r w:rsidRPr="00D840E2">
              <w:rPr>
                <w:color w:val="000000"/>
                <w:sz w:val="20"/>
                <w:szCs w:val="20"/>
              </w:rPr>
              <w:t>-0.006</w:t>
            </w:r>
          </w:p>
        </w:tc>
        <w:tc>
          <w:tcPr>
            <w:tcW w:w="1150" w:type="dxa"/>
            <w:tcBorders>
              <w:top w:val="nil"/>
              <w:left w:val="nil"/>
              <w:bottom w:val="nil"/>
              <w:right w:val="nil"/>
            </w:tcBorders>
            <w:noWrap/>
            <w:vAlign w:val="bottom"/>
            <w:hideMark/>
          </w:tcPr>
          <w:p w14:paraId="6878DDDE" w14:textId="77777777" w:rsidR="001B120D" w:rsidRPr="00D840E2" w:rsidRDefault="001B120D" w:rsidP="00586E40">
            <w:pPr>
              <w:jc w:val="center"/>
              <w:rPr>
                <w:color w:val="000000"/>
                <w:sz w:val="20"/>
                <w:szCs w:val="20"/>
              </w:rPr>
            </w:pPr>
            <w:r w:rsidRPr="00D840E2">
              <w:rPr>
                <w:color w:val="000000"/>
                <w:sz w:val="20"/>
                <w:szCs w:val="20"/>
              </w:rPr>
              <w:t>0.133</w:t>
            </w:r>
          </w:p>
        </w:tc>
        <w:tc>
          <w:tcPr>
            <w:tcW w:w="1150" w:type="dxa"/>
            <w:tcBorders>
              <w:top w:val="nil"/>
              <w:left w:val="nil"/>
              <w:bottom w:val="nil"/>
              <w:right w:val="nil"/>
            </w:tcBorders>
            <w:noWrap/>
            <w:vAlign w:val="bottom"/>
            <w:hideMark/>
          </w:tcPr>
          <w:p w14:paraId="7FE46DB4" w14:textId="77777777" w:rsidR="001B120D" w:rsidRPr="00D840E2" w:rsidRDefault="001B120D" w:rsidP="00586E40">
            <w:pPr>
              <w:jc w:val="center"/>
              <w:rPr>
                <w:color w:val="000000"/>
                <w:sz w:val="20"/>
                <w:szCs w:val="20"/>
              </w:rPr>
            </w:pPr>
            <w:r w:rsidRPr="00D840E2">
              <w:rPr>
                <w:color w:val="000000"/>
                <w:sz w:val="20"/>
                <w:szCs w:val="20"/>
              </w:rPr>
              <w:t>-0.046</w:t>
            </w:r>
          </w:p>
        </w:tc>
        <w:tc>
          <w:tcPr>
            <w:tcW w:w="1150" w:type="dxa"/>
            <w:tcBorders>
              <w:top w:val="nil"/>
              <w:left w:val="nil"/>
              <w:bottom w:val="nil"/>
              <w:right w:val="nil"/>
            </w:tcBorders>
            <w:noWrap/>
            <w:vAlign w:val="bottom"/>
            <w:hideMark/>
          </w:tcPr>
          <w:p w14:paraId="79518D58" w14:textId="75A24316" w:rsidR="001B120D" w:rsidRPr="00D840E2" w:rsidRDefault="001B120D" w:rsidP="00586E40">
            <w:pPr>
              <w:jc w:val="center"/>
              <w:rPr>
                <w:color w:val="000000"/>
                <w:sz w:val="20"/>
                <w:szCs w:val="20"/>
              </w:rPr>
            </w:pPr>
            <w:r w:rsidRPr="00D840E2">
              <w:rPr>
                <w:color w:val="000000"/>
                <w:sz w:val="20"/>
                <w:szCs w:val="20"/>
              </w:rPr>
              <w:t>0.963</w:t>
            </w:r>
          </w:p>
        </w:tc>
        <w:tc>
          <w:tcPr>
            <w:tcW w:w="1150" w:type="dxa"/>
            <w:tcBorders>
              <w:top w:val="nil"/>
              <w:left w:val="nil"/>
              <w:bottom w:val="nil"/>
              <w:right w:val="nil"/>
            </w:tcBorders>
            <w:noWrap/>
            <w:vAlign w:val="bottom"/>
            <w:hideMark/>
          </w:tcPr>
          <w:p w14:paraId="48A86C05" w14:textId="77777777" w:rsidR="001B120D" w:rsidRPr="00D840E2" w:rsidRDefault="001B120D" w:rsidP="00586E40">
            <w:pPr>
              <w:jc w:val="center"/>
              <w:rPr>
                <w:color w:val="000000"/>
                <w:sz w:val="20"/>
                <w:szCs w:val="20"/>
              </w:rPr>
            </w:pPr>
            <w:r w:rsidRPr="00D840E2">
              <w:rPr>
                <w:color w:val="000000"/>
                <w:sz w:val="20"/>
                <w:szCs w:val="20"/>
              </w:rPr>
              <w:t>0.963</w:t>
            </w:r>
          </w:p>
        </w:tc>
      </w:tr>
      <w:tr w:rsidR="001B120D" w:rsidRPr="00D840E2" w14:paraId="105F3D11" w14:textId="77777777" w:rsidTr="00586E40">
        <w:trPr>
          <w:trHeight w:val="320"/>
        </w:trPr>
        <w:tc>
          <w:tcPr>
            <w:tcW w:w="1363" w:type="dxa"/>
            <w:tcBorders>
              <w:top w:val="nil"/>
              <w:left w:val="nil"/>
              <w:bottom w:val="nil"/>
              <w:right w:val="nil"/>
            </w:tcBorders>
            <w:noWrap/>
            <w:vAlign w:val="bottom"/>
            <w:hideMark/>
          </w:tcPr>
          <w:p w14:paraId="69FF3422"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7E7FFB0E" w14:textId="7E1BA64E"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0ECF363C" w14:textId="77777777" w:rsidR="001B120D" w:rsidRPr="00D840E2" w:rsidRDefault="001B120D" w:rsidP="00586E40">
            <w:pPr>
              <w:jc w:val="center"/>
              <w:rPr>
                <w:color w:val="000000"/>
                <w:sz w:val="20"/>
                <w:szCs w:val="20"/>
              </w:rPr>
            </w:pPr>
            <w:r w:rsidRPr="00D840E2">
              <w:rPr>
                <w:color w:val="000000"/>
                <w:sz w:val="20"/>
                <w:szCs w:val="20"/>
              </w:rPr>
              <w:t>-0.19</w:t>
            </w:r>
          </w:p>
        </w:tc>
        <w:tc>
          <w:tcPr>
            <w:tcW w:w="1150" w:type="dxa"/>
            <w:tcBorders>
              <w:top w:val="nil"/>
              <w:left w:val="nil"/>
              <w:bottom w:val="nil"/>
              <w:right w:val="nil"/>
            </w:tcBorders>
            <w:noWrap/>
            <w:vAlign w:val="bottom"/>
            <w:hideMark/>
          </w:tcPr>
          <w:p w14:paraId="3E604FB9" w14:textId="77777777" w:rsidR="001B120D" w:rsidRPr="00D840E2" w:rsidRDefault="001B120D" w:rsidP="00586E40">
            <w:pPr>
              <w:jc w:val="center"/>
              <w:rPr>
                <w:color w:val="000000"/>
                <w:sz w:val="20"/>
                <w:szCs w:val="20"/>
              </w:rPr>
            </w:pPr>
            <w:r w:rsidRPr="00D840E2">
              <w:rPr>
                <w:color w:val="000000"/>
                <w:sz w:val="20"/>
                <w:szCs w:val="20"/>
              </w:rPr>
              <w:t>0.189</w:t>
            </w:r>
          </w:p>
        </w:tc>
        <w:tc>
          <w:tcPr>
            <w:tcW w:w="1150" w:type="dxa"/>
            <w:tcBorders>
              <w:top w:val="nil"/>
              <w:left w:val="nil"/>
              <w:bottom w:val="nil"/>
              <w:right w:val="nil"/>
            </w:tcBorders>
            <w:noWrap/>
            <w:vAlign w:val="bottom"/>
            <w:hideMark/>
          </w:tcPr>
          <w:p w14:paraId="0FDF4154" w14:textId="77777777" w:rsidR="001B120D" w:rsidRPr="00D840E2" w:rsidRDefault="001B120D" w:rsidP="00586E40">
            <w:pPr>
              <w:jc w:val="center"/>
              <w:rPr>
                <w:color w:val="000000"/>
                <w:sz w:val="20"/>
                <w:szCs w:val="20"/>
              </w:rPr>
            </w:pPr>
            <w:r w:rsidRPr="00D840E2">
              <w:rPr>
                <w:color w:val="000000"/>
                <w:sz w:val="20"/>
                <w:szCs w:val="20"/>
              </w:rPr>
              <w:t>-1.005</w:t>
            </w:r>
          </w:p>
        </w:tc>
        <w:tc>
          <w:tcPr>
            <w:tcW w:w="1150" w:type="dxa"/>
            <w:tcBorders>
              <w:top w:val="nil"/>
              <w:left w:val="nil"/>
              <w:bottom w:val="nil"/>
              <w:right w:val="nil"/>
            </w:tcBorders>
            <w:noWrap/>
            <w:vAlign w:val="bottom"/>
            <w:hideMark/>
          </w:tcPr>
          <w:p w14:paraId="02D9F42F" w14:textId="6CF4AB96" w:rsidR="001B120D" w:rsidRPr="00D840E2" w:rsidRDefault="001B120D" w:rsidP="00586E40">
            <w:pPr>
              <w:jc w:val="center"/>
              <w:rPr>
                <w:color w:val="000000"/>
                <w:sz w:val="20"/>
                <w:szCs w:val="20"/>
              </w:rPr>
            </w:pPr>
            <w:r w:rsidRPr="00D840E2">
              <w:rPr>
                <w:color w:val="000000"/>
                <w:sz w:val="20"/>
                <w:szCs w:val="20"/>
              </w:rPr>
              <w:t>0.315</w:t>
            </w:r>
          </w:p>
        </w:tc>
        <w:tc>
          <w:tcPr>
            <w:tcW w:w="1150" w:type="dxa"/>
            <w:tcBorders>
              <w:top w:val="nil"/>
              <w:left w:val="nil"/>
              <w:bottom w:val="nil"/>
              <w:right w:val="nil"/>
            </w:tcBorders>
            <w:noWrap/>
            <w:vAlign w:val="bottom"/>
            <w:hideMark/>
          </w:tcPr>
          <w:p w14:paraId="7E79592E" w14:textId="77777777" w:rsidR="001B120D" w:rsidRPr="00D840E2" w:rsidRDefault="001B120D" w:rsidP="00586E40">
            <w:pPr>
              <w:jc w:val="center"/>
              <w:rPr>
                <w:color w:val="000000"/>
                <w:sz w:val="20"/>
                <w:szCs w:val="20"/>
              </w:rPr>
            </w:pPr>
            <w:r w:rsidRPr="00D840E2">
              <w:rPr>
                <w:color w:val="000000"/>
                <w:sz w:val="20"/>
                <w:szCs w:val="20"/>
              </w:rPr>
              <w:t>0.683</w:t>
            </w:r>
          </w:p>
        </w:tc>
      </w:tr>
      <w:tr w:rsidR="001B120D" w:rsidRPr="00D840E2" w14:paraId="7C761D61" w14:textId="77777777" w:rsidTr="00586E40">
        <w:trPr>
          <w:trHeight w:val="320"/>
        </w:trPr>
        <w:tc>
          <w:tcPr>
            <w:tcW w:w="1363" w:type="dxa"/>
            <w:tcBorders>
              <w:top w:val="nil"/>
              <w:left w:val="nil"/>
              <w:bottom w:val="nil"/>
              <w:right w:val="nil"/>
            </w:tcBorders>
            <w:noWrap/>
            <w:vAlign w:val="bottom"/>
            <w:hideMark/>
          </w:tcPr>
          <w:p w14:paraId="30B66941"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60F09F4E" w14:textId="05C7EA63"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0A1C5220" w14:textId="77777777" w:rsidR="001B120D" w:rsidRPr="00D840E2" w:rsidRDefault="001B120D" w:rsidP="00586E40">
            <w:pPr>
              <w:jc w:val="center"/>
              <w:rPr>
                <w:color w:val="000000"/>
                <w:sz w:val="20"/>
                <w:szCs w:val="20"/>
              </w:rPr>
            </w:pPr>
            <w:r w:rsidRPr="00D840E2">
              <w:rPr>
                <w:color w:val="000000"/>
                <w:sz w:val="20"/>
                <w:szCs w:val="20"/>
              </w:rPr>
              <w:t>0.339</w:t>
            </w:r>
          </w:p>
        </w:tc>
        <w:tc>
          <w:tcPr>
            <w:tcW w:w="1150" w:type="dxa"/>
            <w:tcBorders>
              <w:top w:val="nil"/>
              <w:left w:val="nil"/>
              <w:bottom w:val="nil"/>
              <w:right w:val="nil"/>
            </w:tcBorders>
            <w:noWrap/>
            <w:vAlign w:val="bottom"/>
            <w:hideMark/>
          </w:tcPr>
          <w:p w14:paraId="7B87407B" w14:textId="77777777" w:rsidR="001B120D" w:rsidRPr="00D840E2" w:rsidRDefault="001B120D" w:rsidP="00586E40">
            <w:pPr>
              <w:jc w:val="center"/>
              <w:rPr>
                <w:color w:val="000000"/>
                <w:sz w:val="20"/>
                <w:szCs w:val="20"/>
              </w:rPr>
            </w:pPr>
            <w:r w:rsidRPr="00D840E2">
              <w:rPr>
                <w:color w:val="000000"/>
                <w:sz w:val="20"/>
                <w:szCs w:val="20"/>
              </w:rPr>
              <w:t>0.256</w:t>
            </w:r>
          </w:p>
        </w:tc>
        <w:tc>
          <w:tcPr>
            <w:tcW w:w="1150" w:type="dxa"/>
            <w:tcBorders>
              <w:top w:val="nil"/>
              <w:left w:val="nil"/>
              <w:bottom w:val="nil"/>
              <w:right w:val="nil"/>
            </w:tcBorders>
            <w:noWrap/>
            <w:vAlign w:val="bottom"/>
            <w:hideMark/>
          </w:tcPr>
          <w:p w14:paraId="0EC1AAFE" w14:textId="77777777" w:rsidR="001B120D" w:rsidRPr="00D840E2" w:rsidRDefault="001B120D" w:rsidP="00586E40">
            <w:pPr>
              <w:jc w:val="center"/>
              <w:rPr>
                <w:color w:val="000000"/>
                <w:sz w:val="20"/>
                <w:szCs w:val="20"/>
              </w:rPr>
            </w:pPr>
            <w:r w:rsidRPr="00D840E2">
              <w:rPr>
                <w:color w:val="000000"/>
                <w:sz w:val="20"/>
                <w:szCs w:val="20"/>
              </w:rPr>
              <w:t>1.326</w:t>
            </w:r>
          </w:p>
        </w:tc>
        <w:tc>
          <w:tcPr>
            <w:tcW w:w="1150" w:type="dxa"/>
            <w:tcBorders>
              <w:top w:val="nil"/>
              <w:left w:val="nil"/>
              <w:bottom w:val="nil"/>
              <w:right w:val="nil"/>
            </w:tcBorders>
            <w:noWrap/>
            <w:vAlign w:val="bottom"/>
            <w:hideMark/>
          </w:tcPr>
          <w:p w14:paraId="36C992F0" w14:textId="0167786E" w:rsidR="001B120D" w:rsidRPr="00D840E2" w:rsidRDefault="001B120D" w:rsidP="00586E40">
            <w:pPr>
              <w:jc w:val="center"/>
              <w:rPr>
                <w:color w:val="000000"/>
                <w:sz w:val="20"/>
                <w:szCs w:val="20"/>
              </w:rPr>
            </w:pPr>
            <w:r w:rsidRPr="00D840E2">
              <w:rPr>
                <w:color w:val="000000"/>
                <w:sz w:val="20"/>
                <w:szCs w:val="20"/>
              </w:rPr>
              <w:t>0.185</w:t>
            </w:r>
          </w:p>
        </w:tc>
        <w:tc>
          <w:tcPr>
            <w:tcW w:w="1150" w:type="dxa"/>
            <w:tcBorders>
              <w:top w:val="nil"/>
              <w:left w:val="nil"/>
              <w:bottom w:val="nil"/>
              <w:right w:val="nil"/>
            </w:tcBorders>
            <w:noWrap/>
            <w:vAlign w:val="bottom"/>
            <w:hideMark/>
          </w:tcPr>
          <w:p w14:paraId="6E16D1A8" w14:textId="77777777" w:rsidR="001B120D" w:rsidRPr="00D840E2" w:rsidRDefault="001B120D" w:rsidP="00586E40">
            <w:pPr>
              <w:jc w:val="center"/>
              <w:rPr>
                <w:color w:val="000000"/>
                <w:sz w:val="20"/>
                <w:szCs w:val="20"/>
              </w:rPr>
            </w:pPr>
            <w:r w:rsidRPr="00D840E2">
              <w:rPr>
                <w:color w:val="000000"/>
                <w:sz w:val="20"/>
                <w:szCs w:val="20"/>
              </w:rPr>
              <w:t>0.656</w:t>
            </w:r>
          </w:p>
        </w:tc>
      </w:tr>
      <w:tr w:rsidR="001B120D" w:rsidRPr="00D840E2" w14:paraId="05FE54F4" w14:textId="77777777" w:rsidTr="00586E40">
        <w:trPr>
          <w:trHeight w:val="320"/>
        </w:trPr>
        <w:tc>
          <w:tcPr>
            <w:tcW w:w="1363" w:type="dxa"/>
            <w:tcBorders>
              <w:top w:val="nil"/>
              <w:left w:val="nil"/>
              <w:bottom w:val="nil"/>
              <w:right w:val="nil"/>
            </w:tcBorders>
            <w:noWrap/>
            <w:vAlign w:val="bottom"/>
            <w:hideMark/>
          </w:tcPr>
          <w:p w14:paraId="5A51FC1C"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1641B157" w14:textId="61778897"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A&gt;G</w:t>
            </w:r>
            <w:r w:rsidRPr="00D840E2">
              <w:rPr>
                <w:color w:val="000000"/>
                <w:sz w:val="20"/>
                <w:szCs w:val="20"/>
              </w:rPr>
              <w:t xml:space="preserve"> 1800s</w:t>
            </w:r>
          </w:p>
        </w:tc>
        <w:tc>
          <w:tcPr>
            <w:tcW w:w="951" w:type="dxa"/>
            <w:tcBorders>
              <w:top w:val="nil"/>
              <w:left w:val="nil"/>
              <w:bottom w:val="nil"/>
              <w:right w:val="nil"/>
            </w:tcBorders>
            <w:noWrap/>
            <w:vAlign w:val="bottom"/>
            <w:hideMark/>
          </w:tcPr>
          <w:p w14:paraId="713D110C" w14:textId="77777777" w:rsidR="001B120D" w:rsidRPr="00D840E2" w:rsidRDefault="001B120D" w:rsidP="00586E40">
            <w:pPr>
              <w:jc w:val="center"/>
              <w:rPr>
                <w:color w:val="000000"/>
                <w:sz w:val="20"/>
                <w:szCs w:val="20"/>
              </w:rPr>
            </w:pPr>
            <w:r w:rsidRPr="00D840E2">
              <w:rPr>
                <w:color w:val="000000"/>
                <w:sz w:val="20"/>
                <w:szCs w:val="20"/>
              </w:rPr>
              <w:t>-0.153</w:t>
            </w:r>
          </w:p>
        </w:tc>
        <w:tc>
          <w:tcPr>
            <w:tcW w:w="1150" w:type="dxa"/>
            <w:tcBorders>
              <w:top w:val="nil"/>
              <w:left w:val="nil"/>
              <w:bottom w:val="nil"/>
              <w:right w:val="nil"/>
            </w:tcBorders>
            <w:noWrap/>
            <w:vAlign w:val="bottom"/>
            <w:hideMark/>
          </w:tcPr>
          <w:p w14:paraId="4EC3ED46" w14:textId="77777777" w:rsidR="001B120D" w:rsidRPr="00D840E2" w:rsidRDefault="001B120D" w:rsidP="00586E40">
            <w:pPr>
              <w:jc w:val="center"/>
              <w:rPr>
                <w:color w:val="000000"/>
                <w:sz w:val="20"/>
                <w:szCs w:val="20"/>
              </w:rPr>
            </w:pPr>
            <w:r w:rsidRPr="00D840E2">
              <w:rPr>
                <w:color w:val="000000"/>
                <w:sz w:val="20"/>
                <w:szCs w:val="20"/>
              </w:rPr>
              <w:t>0.193</w:t>
            </w:r>
          </w:p>
        </w:tc>
        <w:tc>
          <w:tcPr>
            <w:tcW w:w="1150" w:type="dxa"/>
            <w:tcBorders>
              <w:top w:val="nil"/>
              <w:left w:val="nil"/>
              <w:bottom w:val="nil"/>
              <w:right w:val="nil"/>
            </w:tcBorders>
            <w:noWrap/>
            <w:vAlign w:val="bottom"/>
            <w:hideMark/>
          </w:tcPr>
          <w:p w14:paraId="4D727045" w14:textId="77777777" w:rsidR="001B120D" w:rsidRPr="00D840E2" w:rsidRDefault="001B120D" w:rsidP="00586E40">
            <w:pPr>
              <w:jc w:val="center"/>
              <w:rPr>
                <w:color w:val="000000"/>
                <w:sz w:val="20"/>
                <w:szCs w:val="20"/>
              </w:rPr>
            </w:pPr>
            <w:r w:rsidRPr="00D840E2">
              <w:rPr>
                <w:color w:val="000000"/>
                <w:sz w:val="20"/>
                <w:szCs w:val="20"/>
              </w:rPr>
              <w:t>-0.793</w:t>
            </w:r>
          </w:p>
        </w:tc>
        <w:tc>
          <w:tcPr>
            <w:tcW w:w="1150" w:type="dxa"/>
            <w:tcBorders>
              <w:top w:val="nil"/>
              <w:left w:val="nil"/>
              <w:bottom w:val="nil"/>
              <w:right w:val="nil"/>
            </w:tcBorders>
            <w:noWrap/>
            <w:vAlign w:val="bottom"/>
            <w:hideMark/>
          </w:tcPr>
          <w:p w14:paraId="3A49D8BD" w14:textId="7983CCD4" w:rsidR="001B120D" w:rsidRPr="00D840E2" w:rsidRDefault="001B120D" w:rsidP="00586E40">
            <w:pPr>
              <w:jc w:val="center"/>
              <w:rPr>
                <w:color w:val="000000"/>
                <w:sz w:val="20"/>
                <w:szCs w:val="20"/>
              </w:rPr>
            </w:pPr>
            <w:r w:rsidRPr="00D840E2">
              <w:rPr>
                <w:color w:val="000000"/>
                <w:sz w:val="20"/>
                <w:szCs w:val="20"/>
              </w:rPr>
              <w:t>0.428</w:t>
            </w:r>
          </w:p>
        </w:tc>
        <w:tc>
          <w:tcPr>
            <w:tcW w:w="1150" w:type="dxa"/>
            <w:tcBorders>
              <w:top w:val="nil"/>
              <w:left w:val="nil"/>
              <w:bottom w:val="nil"/>
              <w:right w:val="nil"/>
            </w:tcBorders>
            <w:noWrap/>
            <w:vAlign w:val="bottom"/>
            <w:hideMark/>
          </w:tcPr>
          <w:p w14:paraId="3E0CA40D" w14:textId="77777777" w:rsidR="001B120D" w:rsidRPr="00D840E2" w:rsidRDefault="001B120D" w:rsidP="00586E40">
            <w:pPr>
              <w:jc w:val="center"/>
              <w:rPr>
                <w:color w:val="000000"/>
                <w:sz w:val="20"/>
                <w:szCs w:val="20"/>
              </w:rPr>
            </w:pPr>
            <w:r w:rsidRPr="00D840E2">
              <w:rPr>
                <w:color w:val="000000"/>
                <w:sz w:val="20"/>
                <w:szCs w:val="20"/>
              </w:rPr>
              <w:t>0.802</w:t>
            </w:r>
          </w:p>
        </w:tc>
      </w:tr>
      <w:tr w:rsidR="001B120D" w:rsidRPr="00D840E2" w14:paraId="1CF0B3B2" w14:textId="77777777" w:rsidTr="00586E40">
        <w:trPr>
          <w:trHeight w:val="320"/>
        </w:trPr>
        <w:tc>
          <w:tcPr>
            <w:tcW w:w="1363" w:type="dxa"/>
            <w:tcBorders>
              <w:top w:val="nil"/>
              <w:left w:val="nil"/>
              <w:bottom w:val="nil"/>
              <w:right w:val="nil"/>
            </w:tcBorders>
            <w:noWrap/>
            <w:vAlign w:val="bottom"/>
            <w:hideMark/>
          </w:tcPr>
          <w:p w14:paraId="090DBA09"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6EA690E2" w14:textId="41C004A3"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1900s</w:t>
            </w:r>
          </w:p>
        </w:tc>
        <w:tc>
          <w:tcPr>
            <w:tcW w:w="951" w:type="dxa"/>
            <w:tcBorders>
              <w:top w:val="nil"/>
              <w:left w:val="nil"/>
              <w:bottom w:val="nil"/>
              <w:right w:val="nil"/>
            </w:tcBorders>
            <w:noWrap/>
            <w:vAlign w:val="bottom"/>
            <w:hideMark/>
          </w:tcPr>
          <w:p w14:paraId="07110EFD" w14:textId="77777777" w:rsidR="001B120D" w:rsidRPr="00D840E2" w:rsidRDefault="001B120D" w:rsidP="00586E40">
            <w:pPr>
              <w:jc w:val="center"/>
              <w:rPr>
                <w:color w:val="000000"/>
                <w:sz w:val="20"/>
                <w:szCs w:val="20"/>
              </w:rPr>
            </w:pPr>
            <w:r w:rsidRPr="00D840E2">
              <w:rPr>
                <w:color w:val="000000"/>
                <w:sz w:val="20"/>
                <w:szCs w:val="20"/>
              </w:rPr>
              <w:t>1.537</w:t>
            </w:r>
          </w:p>
        </w:tc>
        <w:tc>
          <w:tcPr>
            <w:tcW w:w="1150" w:type="dxa"/>
            <w:tcBorders>
              <w:top w:val="nil"/>
              <w:left w:val="nil"/>
              <w:bottom w:val="nil"/>
              <w:right w:val="nil"/>
            </w:tcBorders>
            <w:noWrap/>
            <w:vAlign w:val="bottom"/>
            <w:hideMark/>
          </w:tcPr>
          <w:p w14:paraId="3478AE24" w14:textId="77777777" w:rsidR="001B120D" w:rsidRPr="00D840E2" w:rsidRDefault="001B120D" w:rsidP="00586E40">
            <w:pPr>
              <w:jc w:val="center"/>
              <w:rPr>
                <w:color w:val="000000"/>
                <w:sz w:val="20"/>
                <w:szCs w:val="20"/>
              </w:rPr>
            </w:pPr>
            <w:r w:rsidRPr="00D840E2">
              <w:rPr>
                <w:color w:val="000000"/>
                <w:sz w:val="20"/>
                <w:szCs w:val="20"/>
              </w:rPr>
              <w:t>0.255</w:t>
            </w:r>
          </w:p>
        </w:tc>
        <w:tc>
          <w:tcPr>
            <w:tcW w:w="1150" w:type="dxa"/>
            <w:tcBorders>
              <w:top w:val="nil"/>
              <w:left w:val="nil"/>
              <w:bottom w:val="nil"/>
              <w:right w:val="nil"/>
            </w:tcBorders>
            <w:noWrap/>
            <w:vAlign w:val="bottom"/>
            <w:hideMark/>
          </w:tcPr>
          <w:p w14:paraId="14BD77B1" w14:textId="77777777" w:rsidR="001B120D" w:rsidRPr="00D840E2" w:rsidRDefault="001B120D" w:rsidP="00586E40">
            <w:pPr>
              <w:jc w:val="center"/>
              <w:rPr>
                <w:color w:val="000000"/>
                <w:sz w:val="20"/>
                <w:szCs w:val="20"/>
              </w:rPr>
            </w:pPr>
            <w:r w:rsidRPr="00D840E2">
              <w:rPr>
                <w:color w:val="000000"/>
                <w:sz w:val="20"/>
                <w:szCs w:val="20"/>
              </w:rPr>
              <w:t>6.02</w:t>
            </w:r>
          </w:p>
        </w:tc>
        <w:tc>
          <w:tcPr>
            <w:tcW w:w="1150" w:type="dxa"/>
            <w:tcBorders>
              <w:top w:val="nil"/>
              <w:left w:val="nil"/>
              <w:bottom w:val="nil"/>
              <w:right w:val="nil"/>
            </w:tcBorders>
            <w:noWrap/>
            <w:vAlign w:val="bottom"/>
            <w:hideMark/>
          </w:tcPr>
          <w:p w14:paraId="43A58842" w14:textId="1D6D31B0"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40692657"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023D1506" w14:textId="77777777" w:rsidTr="00586E40">
        <w:trPr>
          <w:trHeight w:val="320"/>
        </w:trPr>
        <w:tc>
          <w:tcPr>
            <w:tcW w:w="1363" w:type="dxa"/>
            <w:tcBorders>
              <w:top w:val="nil"/>
              <w:left w:val="nil"/>
              <w:bottom w:val="nil"/>
              <w:right w:val="nil"/>
            </w:tcBorders>
            <w:noWrap/>
            <w:vAlign w:val="bottom"/>
            <w:hideMark/>
          </w:tcPr>
          <w:p w14:paraId="592A7034"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4C1F721A" w14:textId="7E7EBDBF" w:rsidR="001B120D" w:rsidRPr="00D840E2" w:rsidRDefault="001B120D">
            <w:pPr>
              <w:rPr>
                <w:color w:val="000000"/>
                <w:sz w:val="20"/>
                <w:szCs w:val="20"/>
              </w:rPr>
            </w:pPr>
            <w:r w:rsidRPr="00D840E2">
              <w:rPr>
                <w:color w:val="000000"/>
                <w:sz w:val="20"/>
                <w:szCs w:val="20"/>
              </w:rPr>
              <w:t xml:space="preserve">SNG vs </w:t>
            </w:r>
            <w:r w:rsidR="00BA6F42">
              <w:rPr>
                <w:color w:val="000000"/>
                <w:sz w:val="20"/>
                <w:szCs w:val="20"/>
              </w:rPr>
              <w:t>G&gt;F</w:t>
            </w:r>
            <w:r w:rsidRPr="00D840E2">
              <w:rPr>
                <w:color w:val="000000"/>
                <w:sz w:val="20"/>
                <w:szCs w:val="20"/>
              </w:rPr>
              <w:t xml:space="preserve"> 1960s</w:t>
            </w:r>
          </w:p>
        </w:tc>
        <w:tc>
          <w:tcPr>
            <w:tcW w:w="951" w:type="dxa"/>
            <w:tcBorders>
              <w:top w:val="nil"/>
              <w:left w:val="nil"/>
              <w:bottom w:val="nil"/>
              <w:right w:val="nil"/>
            </w:tcBorders>
            <w:noWrap/>
            <w:vAlign w:val="bottom"/>
            <w:hideMark/>
          </w:tcPr>
          <w:p w14:paraId="6D6928E8" w14:textId="77777777" w:rsidR="001B120D" w:rsidRPr="00D840E2" w:rsidRDefault="001B120D" w:rsidP="00586E40">
            <w:pPr>
              <w:jc w:val="center"/>
              <w:rPr>
                <w:color w:val="000000"/>
                <w:sz w:val="20"/>
                <w:szCs w:val="20"/>
              </w:rPr>
            </w:pPr>
            <w:r w:rsidRPr="00D840E2">
              <w:rPr>
                <w:color w:val="000000"/>
                <w:sz w:val="20"/>
                <w:szCs w:val="20"/>
              </w:rPr>
              <w:t>0.985</w:t>
            </w:r>
          </w:p>
        </w:tc>
        <w:tc>
          <w:tcPr>
            <w:tcW w:w="1150" w:type="dxa"/>
            <w:tcBorders>
              <w:top w:val="nil"/>
              <w:left w:val="nil"/>
              <w:bottom w:val="nil"/>
              <w:right w:val="nil"/>
            </w:tcBorders>
            <w:noWrap/>
            <w:vAlign w:val="bottom"/>
            <w:hideMark/>
          </w:tcPr>
          <w:p w14:paraId="765347D6" w14:textId="77777777" w:rsidR="001B120D" w:rsidRPr="00D840E2" w:rsidRDefault="001B120D" w:rsidP="00586E40">
            <w:pPr>
              <w:jc w:val="center"/>
              <w:rPr>
                <w:color w:val="000000"/>
                <w:sz w:val="20"/>
                <w:szCs w:val="20"/>
              </w:rPr>
            </w:pPr>
            <w:r w:rsidRPr="00D840E2">
              <w:rPr>
                <w:color w:val="000000"/>
                <w:sz w:val="20"/>
                <w:szCs w:val="20"/>
              </w:rPr>
              <w:t>0.241</w:t>
            </w:r>
          </w:p>
        </w:tc>
        <w:tc>
          <w:tcPr>
            <w:tcW w:w="1150" w:type="dxa"/>
            <w:tcBorders>
              <w:top w:val="nil"/>
              <w:left w:val="nil"/>
              <w:bottom w:val="nil"/>
              <w:right w:val="nil"/>
            </w:tcBorders>
            <w:noWrap/>
            <w:vAlign w:val="bottom"/>
            <w:hideMark/>
          </w:tcPr>
          <w:p w14:paraId="73F7CACF" w14:textId="77777777" w:rsidR="001B120D" w:rsidRPr="00D840E2" w:rsidRDefault="001B120D" w:rsidP="00586E40">
            <w:pPr>
              <w:jc w:val="center"/>
              <w:rPr>
                <w:color w:val="000000"/>
                <w:sz w:val="20"/>
                <w:szCs w:val="20"/>
              </w:rPr>
            </w:pPr>
            <w:r w:rsidRPr="00D840E2">
              <w:rPr>
                <w:color w:val="000000"/>
                <w:sz w:val="20"/>
                <w:szCs w:val="20"/>
              </w:rPr>
              <w:t>4.085</w:t>
            </w:r>
          </w:p>
        </w:tc>
        <w:tc>
          <w:tcPr>
            <w:tcW w:w="1150" w:type="dxa"/>
            <w:tcBorders>
              <w:top w:val="nil"/>
              <w:left w:val="nil"/>
              <w:bottom w:val="nil"/>
              <w:right w:val="nil"/>
            </w:tcBorders>
            <w:noWrap/>
            <w:vAlign w:val="bottom"/>
            <w:hideMark/>
          </w:tcPr>
          <w:p w14:paraId="042C60F6" w14:textId="0DC3C044"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3590774A" w14:textId="77777777" w:rsidR="001B120D" w:rsidRPr="00D840E2" w:rsidRDefault="001B120D" w:rsidP="00586E40">
            <w:pPr>
              <w:jc w:val="center"/>
              <w:rPr>
                <w:color w:val="000000"/>
                <w:sz w:val="20"/>
                <w:szCs w:val="20"/>
              </w:rPr>
            </w:pPr>
            <w:r w:rsidRPr="00D840E2">
              <w:rPr>
                <w:color w:val="000000"/>
                <w:sz w:val="20"/>
                <w:szCs w:val="20"/>
              </w:rPr>
              <w:t>0.002</w:t>
            </w:r>
          </w:p>
        </w:tc>
      </w:tr>
      <w:tr w:rsidR="001B120D" w:rsidRPr="00D840E2" w14:paraId="4BED800C" w14:textId="77777777" w:rsidTr="00586E40">
        <w:trPr>
          <w:trHeight w:val="320"/>
        </w:trPr>
        <w:tc>
          <w:tcPr>
            <w:tcW w:w="1363" w:type="dxa"/>
            <w:tcBorders>
              <w:top w:val="nil"/>
              <w:left w:val="nil"/>
              <w:bottom w:val="nil"/>
              <w:right w:val="nil"/>
            </w:tcBorders>
            <w:noWrap/>
            <w:vAlign w:val="bottom"/>
            <w:hideMark/>
          </w:tcPr>
          <w:p w14:paraId="7C5C3110"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77D32142" w14:textId="0EC7A4EF"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9AFC7B3" w14:textId="77777777" w:rsidR="001B120D" w:rsidRPr="00D840E2" w:rsidRDefault="001B120D" w:rsidP="00586E40">
            <w:pPr>
              <w:jc w:val="center"/>
              <w:rPr>
                <w:color w:val="000000"/>
                <w:sz w:val="20"/>
                <w:szCs w:val="20"/>
              </w:rPr>
            </w:pPr>
            <w:r w:rsidRPr="00D840E2">
              <w:rPr>
                <w:color w:val="000000"/>
                <w:sz w:val="20"/>
                <w:szCs w:val="20"/>
              </w:rPr>
              <w:t>0.505</w:t>
            </w:r>
          </w:p>
        </w:tc>
        <w:tc>
          <w:tcPr>
            <w:tcW w:w="1150" w:type="dxa"/>
            <w:tcBorders>
              <w:top w:val="nil"/>
              <w:left w:val="nil"/>
              <w:bottom w:val="nil"/>
              <w:right w:val="nil"/>
            </w:tcBorders>
            <w:noWrap/>
            <w:vAlign w:val="bottom"/>
            <w:hideMark/>
          </w:tcPr>
          <w:p w14:paraId="678D1F6D" w14:textId="77777777" w:rsidR="001B120D" w:rsidRPr="00D840E2" w:rsidRDefault="001B120D" w:rsidP="00586E40">
            <w:pPr>
              <w:jc w:val="center"/>
              <w:rPr>
                <w:color w:val="000000"/>
                <w:sz w:val="20"/>
                <w:szCs w:val="20"/>
              </w:rPr>
            </w:pPr>
            <w:r w:rsidRPr="00D840E2">
              <w:rPr>
                <w:color w:val="000000"/>
                <w:sz w:val="20"/>
                <w:szCs w:val="20"/>
              </w:rPr>
              <w:t>0.271</w:t>
            </w:r>
          </w:p>
        </w:tc>
        <w:tc>
          <w:tcPr>
            <w:tcW w:w="1150" w:type="dxa"/>
            <w:tcBorders>
              <w:top w:val="nil"/>
              <w:left w:val="nil"/>
              <w:bottom w:val="nil"/>
              <w:right w:val="nil"/>
            </w:tcBorders>
            <w:noWrap/>
            <w:vAlign w:val="bottom"/>
            <w:hideMark/>
          </w:tcPr>
          <w:p w14:paraId="2BFB8D1D" w14:textId="77777777" w:rsidR="001B120D" w:rsidRPr="00D840E2" w:rsidRDefault="001B120D" w:rsidP="00586E40">
            <w:pPr>
              <w:jc w:val="center"/>
              <w:rPr>
                <w:color w:val="000000"/>
                <w:sz w:val="20"/>
                <w:szCs w:val="20"/>
              </w:rPr>
            </w:pPr>
            <w:r w:rsidRPr="00D840E2">
              <w:rPr>
                <w:color w:val="000000"/>
                <w:sz w:val="20"/>
                <w:szCs w:val="20"/>
              </w:rPr>
              <w:t>1.864</w:t>
            </w:r>
          </w:p>
        </w:tc>
        <w:tc>
          <w:tcPr>
            <w:tcW w:w="1150" w:type="dxa"/>
            <w:tcBorders>
              <w:top w:val="nil"/>
              <w:left w:val="nil"/>
              <w:bottom w:val="nil"/>
              <w:right w:val="nil"/>
            </w:tcBorders>
            <w:noWrap/>
            <w:vAlign w:val="bottom"/>
            <w:hideMark/>
          </w:tcPr>
          <w:p w14:paraId="6C615651" w14:textId="77777777" w:rsidR="001B120D" w:rsidRPr="00D840E2" w:rsidRDefault="001B120D" w:rsidP="00586E40">
            <w:pPr>
              <w:jc w:val="center"/>
              <w:rPr>
                <w:color w:val="000000"/>
                <w:sz w:val="20"/>
                <w:szCs w:val="20"/>
              </w:rPr>
            </w:pPr>
            <w:r w:rsidRPr="00D840E2">
              <w:rPr>
                <w:color w:val="000000"/>
                <w:sz w:val="20"/>
                <w:szCs w:val="20"/>
              </w:rPr>
              <w:t>0.062.</w:t>
            </w:r>
          </w:p>
        </w:tc>
        <w:tc>
          <w:tcPr>
            <w:tcW w:w="1150" w:type="dxa"/>
            <w:tcBorders>
              <w:top w:val="nil"/>
              <w:left w:val="nil"/>
              <w:bottom w:val="nil"/>
              <w:right w:val="nil"/>
            </w:tcBorders>
            <w:noWrap/>
            <w:vAlign w:val="bottom"/>
            <w:hideMark/>
          </w:tcPr>
          <w:p w14:paraId="6D3957E3" w14:textId="77777777" w:rsidR="001B120D" w:rsidRPr="00D840E2" w:rsidRDefault="001B120D" w:rsidP="00586E40">
            <w:pPr>
              <w:jc w:val="center"/>
              <w:rPr>
                <w:color w:val="000000"/>
                <w:sz w:val="20"/>
                <w:szCs w:val="20"/>
              </w:rPr>
            </w:pPr>
            <w:r w:rsidRPr="00D840E2">
              <w:rPr>
                <w:color w:val="000000"/>
                <w:sz w:val="20"/>
                <w:szCs w:val="20"/>
              </w:rPr>
              <w:t>0.312</w:t>
            </w:r>
          </w:p>
        </w:tc>
      </w:tr>
      <w:tr w:rsidR="001B120D" w:rsidRPr="00D840E2" w14:paraId="06945536" w14:textId="77777777" w:rsidTr="00586E40">
        <w:trPr>
          <w:trHeight w:val="320"/>
        </w:trPr>
        <w:tc>
          <w:tcPr>
            <w:tcW w:w="1363" w:type="dxa"/>
            <w:tcBorders>
              <w:top w:val="nil"/>
              <w:left w:val="nil"/>
              <w:bottom w:val="nil"/>
              <w:right w:val="nil"/>
            </w:tcBorders>
            <w:noWrap/>
            <w:vAlign w:val="bottom"/>
            <w:hideMark/>
          </w:tcPr>
          <w:p w14:paraId="71562B71"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11CD7B26" w14:textId="0A6BF06A"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12FA2644" w14:textId="77777777" w:rsidR="001B120D" w:rsidRPr="00D840E2" w:rsidRDefault="001B120D" w:rsidP="00586E40">
            <w:pPr>
              <w:jc w:val="center"/>
              <w:rPr>
                <w:color w:val="000000"/>
                <w:sz w:val="20"/>
                <w:szCs w:val="20"/>
              </w:rPr>
            </w:pPr>
            <w:r w:rsidRPr="00D840E2">
              <w:rPr>
                <w:color w:val="000000"/>
                <w:sz w:val="20"/>
                <w:szCs w:val="20"/>
              </w:rPr>
              <w:t>0.096</w:t>
            </w:r>
          </w:p>
        </w:tc>
        <w:tc>
          <w:tcPr>
            <w:tcW w:w="1150" w:type="dxa"/>
            <w:tcBorders>
              <w:top w:val="nil"/>
              <w:left w:val="nil"/>
              <w:bottom w:val="nil"/>
              <w:right w:val="nil"/>
            </w:tcBorders>
            <w:noWrap/>
            <w:vAlign w:val="bottom"/>
            <w:hideMark/>
          </w:tcPr>
          <w:p w14:paraId="219AC0CB" w14:textId="77777777" w:rsidR="001B120D" w:rsidRPr="00D840E2" w:rsidRDefault="001B120D" w:rsidP="00586E40">
            <w:pPr>
              <w:jc w:val="center"/>
              <w:rPr>
                <w:color w:val="000000"/>
                <w:sz w:val="20"/>
                <w:szCs w:val="20"/>
              </w:rPr>
            </w:pPr>
            <w:r w:rsidRPr="00D840E2">
              <w:rPr>
                <w:color w:val="000000"/>
                <w:sz w:val="20"/>
                <w:szCs w:val="20"/>
              </w:rPr>
              <w:t>0.209</w:t>
            </w:r>
          </w:p>
        </w:tc>
        <w:tc>
          <w:tcPr>
            <w:tcW w:w="1150" w:type="dxa"/>
            <w:tcBorders>
              <w:top w:val="nil"/>
              <w:left w:val="nil"/>
              <w:bottom w:val="nil"/>
              <w:right w:val="nil"/>
            </w:tcBorders>
            <w:noWrap/>
            <w:vAlign w:val="bottom"/>
            <w:hideMark/>
          </w:tcPr>
          <w:p w14:paraId="48E2E72A" w14:textId="77777777" w:rsidR="001B120D" w:rsidRPr="00D840E2" w:rsidRDefault="001B120D" w:rsidP="00586E40">
            <w:pPr>
              <w:jc w:val="center"/>
              <w:rPr>
                <w:color w:val="000000"/>
                <w:sz w:val="20"/>
                <w:szCs w:val="20"/>
              </w:rPr>
            </w:pPr>
            <w:r w:rsidRPr="00D840E2">
              <w:rPr>
                <w:color w:val="000000"/>
                <w:sz w:val="20"/>
                <w:szCs w:val="20"/>
              </w:rPr>
              <w:t>0.461</w:t>
            </w:r>
          </w:p>
        </w:tc>
        <w:tc>
          <w:tcPr>
            <w:tcW w:w="1150" w:type="dxa"/>
            <w:tcBorders>
              <w:top w:val="nil"/>
              <w:left w:val="nil"/>
              <w:bottom w:val="nil"/>
              <w:right w:val="nil"/>
            </w:tcBorders>
            <w:noWrap/>
            <w:vAlign w:val="bottom"/>
            <w:hideMark/>
          </w:tcPr>
          <w:p w14:paraId="43CB11AC" w14:textId="5055DC0C" w:rsidR="001B120D" w:rsidRPr="00D840E2" w:rsidRDefault="001B120D" w:rsidP="00586E40">
            <w:pPr>
              <w:jc w:val="center"/>
              <w:rPr>
                <w:color w:val="000000"/>
                <w:sz w:val="20"/>
                <w:szCs w:val="20"/>
              </w:rPr>
            </w:pPr>
            <w:r w:rsidRPr="00D840E2">
              <w:rPr>
                <w:color w:val="000000"/>
                <w:sz w:val="20"/>
                <w:szCs w:val="20"/>
              </w:rPr>
              <w:t>0.645</w:t>
            </w:r>
          </w:p>
        </w:tc>
        <w:tc>
          <w:tcPr>
            <w:tcW w:w="1150" w:type="dxa"/>
            <w:tcBorders>
              <w:top w:val="nil"/>
              <w:left w:val="nil"/>
              <w:bottom w:val="nil"/>
              <w:right w:val="nil"/>
            </w:tcBorders>
            <w:noWrap/>
            <w:vAlign w:val="bottom"/>
            <w:hideMark/>
          </w:tcPr>
          <w:p w14:paraId="6071BE09" w14:textId="77777777" w:rsidR="001B120D" w:rsidRPr="00D840E2" w:rsidRDefault="001B120D" w:rsidP="00586E40">
            <w:pPr>
              <w:jc w:val="center"/>
              <w:rPr>
                <w:color w:val="000000"/>
                <w:sz w:val="20"/>
                <w:szCs w:val="20"/>
              </w:rPr>
            </w:pPr>
            <w:r w:rsidRPr="00D840E2">
              <w:rPr>
                <w:color w:val="000000"/>
                <w:sz w:val="20"/>
                <w:szCs w:val="20"/>
              </w:rPr>
              <w:t>0.855</w:t>
            </w:r>
          </w:p>
        </w:tc>
      </w:tr>
      <w:tr w:rsidR="001B120D" w:rsidRPr="00D840E2" w14:paraId="1042ED39" w14:textId="77777777" w:rsidTr="00586E40">
        <w:trPr>
          <w:trHeight w:val="320"/>
        </w:trPr>
        <w:tc>
          <w:tcPr>
            <w:tcW w:w="1363" w:type="dxa"/>
            <w:tcBorders>
              <w:top w:val="nil"/>
              <w:left w:val="nil"/>
              <w:bottom w:val="nil"/>
              <w:right w:val="nil"/>
            </w:tcBorders>
            <w:noWrap/>
            <w:vAlign w:val="bottom"/>
            <w:hideMark/>
          </w:tcPr>
          <w:p w14:paraId="0395A85A"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1F682CDC" w14:textId="235FB22D"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A8DB52E" w14:textId="77777777" w:rsidR="001B120D" w:rsidRPr="00D840E2" w:rsidRDefault="001B120D" w:rsidP="00586E40">
            <w:pPr>
              <w:jc w:val="center"/>
              <w:rPr>
                <w:color w:val="000000"/>
                <w:sz w:val="20"/>
                <w:szCs w:val="20"/>
              </w:rPr>
            </w:pPr>
            <w:r w:rsidRPr="00D840E2">
              <w:rPr>
                <w:color w:val="000000"/>
                <w:sz w:val="20"/>
                <w:szCs w:val="20"/>
              </w:rPr>
              <w:t>1.779</w:t>
            </w:r>
          </w:p>
        </w:tc>
        <w:tc>
          <w:tcPr>
            <w:tcW w:w="1150" w:type="dxa"/>
            <w:tcBorders>
              <w:top w:val="nil"/>
              <w:left w:val="nil"/>
              <w:bottom w:val="nil"/>
              <w:right w:val="nil"/>
            </w:tcBorders>
            <w:noWrap/>
            <w:vAlign w:val="bottom"/>
            <w:hideMark/>
          </w:tcPr>
          <w:p w14:paraId="296CADEF" w14:textId="77777777" w:rsidR="001B120D" w:rsidRPr="00D840E2" w:rsidRDefault="001B120D" w:rsidP="00586E40">
            <w:pPr>
              <w:jc w:val="center"/>
              <w:rPr>
                <w:color w:val="000000"/>
                <w:sz w:val="20"/>
                <w:szCs w:val="20"/>
              </w:rPr>
            </w:pPr>
            <w:r w:rsidRPr="00D840E2">
              <w:rPr>
                <w:color w:val="000000"/>
                <w:sz w:val="20"/>
                <w:szCs w:val="20"/>
              </w:rPr>
              <w:t>0.27</w:t>
            </w:r>
          </w:p>
        </w:tc>
        <w:tc>
          <w:tcPr>
            <w:tcW w:w="1150" w:type="dxa"/>
            <w:tcBorders>
              <w:top w:val="nil"/>
              <w:left w:val="nil"/>
              <w:bottom w:val="nil"/>
              <w:right w:val="nil"/>
            </w:tcBorders>
            <w:noWrap/>
            <w:vAlign w:val="bottom"/>
            <w:hideMark/>
          </w:tcPr>
          <w:p w14:paraId="495965D7" w14:textId="77777777" w:rsidR="001B120D" w:rsidRPr="00D840E2" w:rsidRDefault="001B120D" w:rsidP="00586E40">
            <w:pPr>
              <w:jc w:val="center"/>
              <w:rPr>
                <w:color w:val="000000"/>
                <w:sz w:val="20"/>
                <w:szCs w:val="20"/>
              </w:rPr>
            </w:pPr>
            <w:r w:rsidRPr="00D840E2">
              <w:rPr>
                <w:color w:val="000000"/>
                <w:sz w:val="20"/>
                <w:szCs w:val="20"/>
              </w:rPr>
              <w:t>6.587</w:t>
            </w:r>
          </w:p>
        </w:tc>
        <w:tc>
          <w:tcPr>
            <w:tcW w:w="1150" w:type="dxa"/>
            <w:tcBorders>
              <w:top w:val="nil"/>
              <w:left w:val="nil"/>
              <w:bottom w:val="nil"/>
              <w:right w:val="nil"/>
            </w:tcBorders>
            <w:noWrap/>
            <w:vAlign w:val="bottom"/>
            <w:hideMark/>
          </w:tcPr>
          <w:p w14:paraId="05A4D5E8" w14:textId="6E3DB865"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1FAECEDE"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0DB1ECA7" w14:textId="77777777" w:rsidTr="00586E40">
        <w:trPr>
          <w:trHeight w:val="320"/>
        </w:trPr>
        <w:tc>
          <w:tcPr>
            <w:tcW w:w="1363" w:type="dxa"/>
            <w:tcBorders>
              <w:top w:val="nil"/>
              <w:left w:val="nil"/>
              <w:bottom w:val="nil"/>
              <w:right w:val="nil"/>
            </w:tcBorders>
            <w:noWrap/>
            <w:vAlign w:val="bottom"/>
            <w:hideMark/>
          </w:tcPr>
          <w:p w14:paraId="72935DA0"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1A7BACA0" w14:textId="108088F4"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1800s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159A4660" w14:textId="77777777" w:rsidR="001B120D" w:rsidRPr="00D840E2" w:rsidRDefault="001B120D" w:rsidP="00586E40">
            <w:pPr>
              <w:jc w:val="center"/>
              <w:rPr>
                <w:color w:val="000000"/>
                <w:sz w:val="20"/>
                <w:szCs w:val="20"/>
              </w:rPr>
            </w:pPr>
            <w:r w:rsidRPr="00D840E2">
              <w:rPr>
                <w:color w:val="000000"/>
                <w:sz w:val="20"/>
                <w:szCs w:val="20"/>
              </w:rPr>
              <w:t>1.358</w:t>
            </w:r>
          </w:p>
        </w:tc>
        <w:tc>
          <w:tcPr>
            <w:tcW w:w="1150" w:type="dxa"/>
            <w:tcBorders>
              <w:top w:val="nil"/>
              <w:left w:val="nil"/>
              <w:bottom w:val="nil"/>
              <w:right w:val="nil"/>
            </w:tcBorders>
            <w:noWrap/>
            <w:vAlign w:val="bottom"/>
            <w:hideMark/>
          </w:tcPr>
          <w:p w14:paraId="5A8A98F4" w14:textId="77777777" w:rsidR="001B120D" w:rsidRPr="00D840E2" w:rsidRDefault="001B120D" w:rsidP="00586E40">
            <w:pPr>
              <w:jc w:val="center"/>
              <w:rPr>
                <w:color w:val="000000"/>
                <w:sz w:val="20"/>
                <w:szCs w:val="20"/>
              </w:rPr>
            </w:pPr>
            <w:r w:rsidRPr="00D840E2">
              <w:rPr>
                <w:color w:val="000000"/>
                <w:sz w:val="20"/>
                <w:szCs w:val="20"/>
              </w:rPr>
              <w:t>0.257</w:t>
            </w:r>
          </w:p>
        </w:tc>
        <w:tc>
          <w:tcPr>
            <w:tcW w:w="1150" w:type="dxa"/>
            <w:tcBorders>
              <w:top w:val="nil"/>
              <w:left w:val="nil"/>
              <w:bottom w:val="nil"/>
              <w:right w:val="nil"/>
            </w:tcBorders>
            <w:noWrap/>
            <w:vAlign w:val="bottom"/>
            <w:hideMark/>
          </w:tcPr>
          <w:p w14:paraId="121ABECE" w14:textId="77777777" w:rsidR="001B120D" w:rsidRPr="00D840E2" w:rsidRDefault="001B120D" w:rsidP="00586E40">
            <w:pPr>
              <w:jc w:val="center"/>
              <w:rPr>
                <w:color w:val="000000"/>
                <w:sz w:val="20"/>
                <w:szCs w:val="20"/>
              </w:rPr>
            </w:pPr>
            <w:r w:rsidRPr="00D840E2">
              <w:rPr>
                <w:color w:val="000000"/>
                <w:sz w:val="20"/>
                <w:szCs w:val="20"/>
              </w:rPr>
              <w:t>5.288</w:t>
            </w:r>
          </w:p>
        </w:tc>
        <w:tc>
          <w:tcPr>
            <w:tcW w:w="1150" w:type="dxa"/>
            <w:tcBorders>
              <w:top w:val="nil"/>
              <w:left w:val="nil"/>
              <w:bottom w:val="nil"/>
              <w:right w:val="nil"/>
            </w:tcBorders>
            <w:noWrap/>
            <w:vAlign w:val="bottom"/>
            <w:hideMark/>
          </w:tcPr>
          <w:p w14:paraId="2716A979" w14:textId="080D4CEA"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2B70491F"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07EA5210" w14:textId="77777777" w:rsidTr="00586E40">
        <w:trPr>
          <w:trHeight w:val="320"/>
        </w:trPr>
        <w:tc>
          <w:tcPr>
            <w:tcW w:w="1363" w:type="dxa"/>
            <w:tcBorders>
              <w:top w:val="nil"/>
              <w:left w:val="nil"/>
              <w:bottom w:val="nil"/>
              <w:right w:val="nil"/>
            </w:tcBorders>
            <w:noWrap/>
            <w:vAlign w:val="bottom"/>
            <w:hideMark/>
          </w:tcPr>
          <w:p w14:paraId="7DD07398"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40EF7F83" w14:textId="1FB4D1CD"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A&gt;G</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3EFB90A4" w14:textId="77777777" w:rsidR="001B120D" w:rsidRPr="00D840E2" w:rsidRDefault="001B120D" w:rsidP="00586E40">
            <w:pPr>
              <w:jc w:val="center"/>
              <w:rPr>
                <w:color w:val="000000"/>
                <w:sz w:val="20"/>
                <w:szCs w:val="20"/>
              </w:rPr>
            </w:pPr>
            <w:r w:rsidRPr="00D840E2">
              <w:rPr>
                <w:color w:val="000000"/>
                <w:sz w:val="20"/>
                <w:szCs w:val="20"/>
              </w:rPr>
              <w:t>-0.483</w:t>
            </w:r>
          </w:p>
        </w:tc>
        <w:tc>
          <w:tcPr>
            <w:tcW w:w="1150" w:type="dxa"/>
            <w:tcBorders>
              <w:top w:val="nil"/>
              <w:left w:val="nil"/>
              <w:bottom w:val="nil"/>
              <w:right w:val="nil"/>
            </w:tcBorders>
            <w:noWrap/>
            <w:vAlign w:val="bottom"/>
            <w:hideMark/>
          </w:tcPr>
          <w:p w14:paraId="53E8CB6E" w14:textId="77777777" w:rsidR="001B120D" w:rsidRPr="00D840E2" w:rsidRDefault="001B120D" w:rsidP="00586E40">
            <w:pPr>
              <w:jc w:val="center"/>
              <w:rPr>
                <w:color w:val="000000"/>
                <w:sz w:val="20"/>
                <w:szCs w:val="20"/>
              </w:rPr>
            </w:pPr>
            <w:r w:rsidRPr="00D840E2">
              <w:rPr>
                <w:color w:val="000000"/>
                <w:sz w:val="20"/>
                <w:szCs w:val="20"/>
              </w:rPr>
              <w:t>0.269</w:t>
            </w:r>
          </w:p>
        </w:tc>
        <w:tc>
          <w:tcPr>
            <w:tcW w:w="1150" w:type="dxa"/>
            <w:tcBorders>
              <w:top w:val="nil"/>
              <w:left w:val="nil"/>
              <w:bottom w:val="nil"/>
              <w:right w:val="nil"/>
            </w:tcBorders>
            <w:noWrap/>
            <w:vAlign w:val="bottom"/>
            <w:hideMark/>
          </w:tcPr>
          <w:p w14:paraId="24D10B5C" w14:textId="77777777" w:rsidR="001B120D" w:rsidRPr="00D840E2" w:rsidRDefault="001B120D" w:rsidP="00586E40">
            <w:pPr>
              <w:jc w:val="center"/>
              <w:rPr>
                <w:color w:val="000000"/>
                <w:sz w:val="20"/>
                <w:szCs w:val="20"/>
              </w:rPr>
            </w:pPr>
            <w:r w:rsidRPr="00D840E2">
              <w:rPr>
                <w:color w:val="000000"/>
                <w:sz w:val="20"/>
                <w:szCs w:val="20"/>
              </w:rPr>
              <w:t>-1.8</w:t>
            </w:r>
          </w:p>
        </w:tc>
        <w:tc>
          <w:tcPr>
            <w:tcW w:w="1150" w:type="dxa"/>
            <w:tcBorders>
              <w:top w:val="nil"/>
              <w:left w:val="nil"/>
              <w:bottom w:val="nil"/>
              <w:right w:val="nil"/>
            </w:tcBorders>
            <w:noWrap/>
            <w:vAlign w:val="bottom"/>
            <w:hideMark/>
          </w:tcPr>
          <w:p w14:paraId="02AD9E72" w14:textId="77777777" w:rsidR="001B120D" w:rsidRPr="00D840E2" w:rsidRDefault="001B120D" w:rsidP="00586E40">
            <w:pPr>
              <w:jc w:val="center"/>
              <w:rPr>
                <w:color w:val="000000"/>
                <w:sz w:val="20"/>
                <w:szCs w:val="20"/>
              </w:rPr>
            </w:pPr>
            <w:r w:rsidRPr="00D840E2">
              <w:rPr>
                <w:color w:val="000000"/>
                <w:sz w:val="20"/>
                <w:szCs w:val="20"/>
              </w:rPr>
              <w:t>0.072.</w:t>
            </w:r>
          </w:p>
        </w:tc>
        <w:tc>
          <w:tcPr>
            <w:tcW w:w="1150" w:type="dxa"/>
            <w:tcBorders>
              <w:top w:val="nil"/>
              <w:left w:val="nil"/>
              <w:bottom w:val="nil"/>
              <w:right w:val="nil"/>
            </w:tcBorders>
            <w:noWrap/>
            <w:vAlign w:val="bottom"/>
            <w:hideMark/>
          </w:tcPr>
          <w:p w14:paraId="59A41C9B" w14:textId="77777777" w:rsidR="001B120D" w:rsidRPr="00D840E2" w:rsidRDefault="001B120D" w:rsidP="00586E40">
            <w:pPr>
              <w:jc w:val="center"/>
              <w:rPr>
                <w:color w:val="000000"/>
                <w:sz w:val="20"/>
                <w:szCs w:val="20"/>
              </w:rPr>
            </w:pPr>
            <w:r w:rsidRPr="00D840E2">
              <w:rPr>
                <w:color w:val="000000"/>
                <w:sz w:val="20"/>
                <w:szCs w:val="20"/>
              </w:rPr>
              <w:t>0.367</w:t>
            </w:r>
          </w:p>
        </w:tc>
      </w:tr>
      <w:tr w:rsidR="001B120D" w:rsidRPr="00D840E2" w14:paraId="3B867C9A" w14:textId="77777777" w:rsidTr="00586E40">
        <w:trPr>
          <w:trHeight w:val="320"/>
        </w:trPr>
        <w:tc>
          <w:tcPr>
            <w:tcW w:w="1363" w:type="dxa"/>
            <w:tcBorders>
              <w:top w:val="nil"/>
              <w:left w:val="nil"/>
              <w:bottom w:val="nil"/>
              <w:right w:val="nil"/>
            </w:tcBorders>
            <w:noWrap/>
            <w:vAlign w:val="bottom"/>
            <w:hideMark/>
          </w:tcPr>
          <w:p w14:paraId="435ADB92"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0FA64CE1" w14:textId="4270E229"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9E0093C" w14:textId="77777777" w:rsidR="001B120D" w:rsidRPr="00D840E2" w:rsidRDefault="001B120D" w:rsidP="00586E40">
            <w:pPr>
              <w:jc w:val="center"/>
              <w:rPr>
                <w:color w:val="000000"/>
                <w:sz w:val="20"/>
                <w:szCs w:val="20"/>
              </w:rPr>
            </w:pPr>
            <w:r w:rsidRPr="00D840E2">
              <w:rPr>
                <w:color w:val="000000"/>
                <w:sz w:val="20"/>
                <w:szCs w:val="20"/>
              </w:rPr>
              <w:t>1.253</w:t>
            </w:r>
          </w:p>
        </w:tc>
        <w:tc>
          <w:tcPr>
            <w:tcW w:w="1150" w:type="dxa"/>
            <w:tcBorders>
              <w:top w:val="nil"/>
              <w:left w:val="nil"/>
              <w:bottom w:val="nil"/>
              <w:right w:val="nil"/>
            </w:tcBorders>
            <w:noWrap/>
            <w:vAlign w:val="bottom"/>
            <w:hideMark/>
          </w:tcPr>
          <w:p w14:paraId="22CF372A" w14:textId="77777777" w:rsidR="001B120D" w:rsidRPr="00D840E2" w:rsidRDefault="001B120D" w:rsidP="00586E40">
            <w:pPr>
              <w:jc w:val="center"/>
              <w:rPr>
                <w:color w:val="000000"/>
                <w:sz w:val="20"/>
                <w:szCs w:val="20"/>
              </w:rPr>
            </w:pPr>
            <w:r w:rsidRPr="00D840E2">
              <w:rPr>
                <w:color w:val="000000"/>
                <w:sz w:val="20"/>
                <w:szCs w:val="20"/>
              </w:rPr>
              <w:t>0.318</w:t>
            </w:r>
          </w:p>
        </w:tc>
        <w:tc>
          <w:tcPr>
            <w:tcW w:w="1150" w:type="dxa"/>
            <w:tcBorders>
              <w:top w:val="nil"/>
              <w:left w:val="nil"/>
              <w:bottom w:val="nil"/>
              <w:right w:val="nil"/>
            </w:tcBorders>
            <w:noWrap/>
            <w:vAlign w:val="bottom"/>
            <w:hideMark/>
          </w:tcPr>
          <w:p w14:paraId="0283FD2F" w14:textId="77777777" w:rsidR="001B120D" w:rsidRPr="00D840E2" w:rsidRDefault="001B120D" w:rsidP="00586E40">
            <w:pPr>
              <w:jc w:val="center"/>
              <w:rPr>
                <w:color w:val="000000"/>
                <w:sz w:val="20"/>
                <w:szCs w:val="20"/>
              </w:rPr>
            </w:pPr>
            <w:r w:rsidRPr="00D840E2">
              <w:rPr>
                <w:color w:val="000000"/>
                <w:sz w:val="20"/>
                <w:szCs w:val="20"/>
              </w:rPr>
              <w:t>3.933</w:t>
            </w:r>
          </w:p>
        </w:tc>
        <w:tc>
          <w:tcPr>
            <w:tcW w:w="1150" w:type="dxa"/>
            <w:tcBorders>
              <w:top w:val="nil"/>
              <w:left w:val="nil"/>
              <w:bottom w:val="nil"/>
              <w:right w:val="nil"/>
            </w:tcBorders>
            <w:noWrap/>
            <w:vAlign w:val="bottom"/>
            <w:hideMark/>
          </w:tcPr>
          <w:p w14:paraId="1C94AD06" w14:textId="67E24074"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0EBE7476" w14:textId="77777777" w:rsidR="001B120D" w:rsidRPr="00D840E2" w:rsidRDefault="001B120D" w:rsidP="00586E40">
            <w:pPr>
              <w:jc w:val="center"/>
              <w:rPr>
                <w:color w:val="000000"/>
                <w:sz w:val="20"/>
                <w:szCs w:val="20"/>
              </w:rPr>
            </w:pPr>
            <w:r w:rsidRPr="00D840E2">
              <w:rPr>
                <w:color w:val="000000"/>
                <w:sz w:val="20"/>
                <w:szCs w:val="20"/>
              </w:rPr>
              <w:t>0.002</w:t>
            </w:r>
          </w:p>
        </w:tc>
      </w:tr>
      <w:tr w:rsidR="001B120D" w:rsidRPr="00D840E2" w14:paraId="5C6AD00D" w14:textId="77777777" w:rsidTr="00586E40">
        <w:trPr>
          <w:trHeight w:val="320"/>
        </w:trPr>
        <w:tc>
          <w:tcPr>
            <w:tcW w:w="1363" w:type="dxa"/>
            <w:tcBorders>
              <w:top w:val="nil"/>
              <w:left w:val="nil"/>
              <w:bottom w:val="nil"/>
              <w:right w:val="nil"/>
            </w:tcBorders>
            <w:noWrap/>
            <w:vAlign w:val="bottom"/>
            <w:hideMark/>
          </w:tcPr>
          <w:p w14:paraId="31670074"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57893A2E" w14:textId="60224E48"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1900s vs </w:t>
            </w:r>
            <w:r>
              <w:rPr>
                <w:color w:val="000000"/>
                <w:sz w:val="20"/>
                <w:szCs w:val="20"/>
              </w:rPr>
              <w:t>G&gt;F</w:t>
            </w:r>
            <w:r w:rsidR="001B120D" w:rsidRPr="00D840E2">
              <w:rPr>
                <w:color w:val="000000"/>
                <w:sz w:val="20"/>
                <w:szCs w:val="20"/>
              </w:rPr>
              <w:t xml:space="preserve"> 1960s</w:t>
            </w:r>
          </w:p>
        </w:tc>
        <w:tc>
          <w:tcPr>
            <w:tcW w:w="951" w:type="dxa"/>
            <w:tcBorders>
              <w:top w:val="nil"/>
              <w:left w:val="nil"/>
              <w:bottom w:val="nil"/>
              <w:right w:val="nil"/>
            </w:tcBorders>
            <w:noWrap/>
            <w:vAlign w:val="bottom"/>
            <w:hideMark/>
          </w:tcPr>
          <w:p w14:paraId="4689E0F6" w14:textId="77777777" w:rsidR="001B120D" w:rsidRPr="00D840E2" w:rsidRDefault="001B120D" w:rsidP="00586E40">
            <w:pPr>
              <w:jc w:val="center"/>
              <w:rPr>
                <w:color w:val="000000"/>
                <w:sz w:val="20"/>
                <w:szCs w:val="20"/>
              </w:rPr>
            </w:pPr>
            <w:r w:rsidRPr="00D840E2">
              <w:rPr>
                <w:color w:val="000000"/>
                <w:sz w:val="20"/>
                <w:szCs w:val="20"/>
              </w:rPr>
              <w:t>0.766</w:t>
            </w:r>
          </w:p>
        </w:tc>
        <w:tc>
          <w:tcPr>
            <w:tcW w:w="1150" w:type="dxa"/>
            <w:tcBorders>
              <w:top w:val="nil"/>
              <w:left w:val="nil"/>
              <w:bottom w:val="nil"/>
              <w:right w:val="nil"/>
            </w:tcBorders>
            <w:noWrap/>
            <w:vAlign w:val="bottom"/>
            <w:hideMark/>
          </w:tcPr>
          <w:p w14:paraId="32880693" w14:textId="77777777" w:rsidR="001B120D" w:rsidRPr="00D840E2" w:rsidRDefault="001B120D" w:rsidP="00586E40">
            <w:pPr>
              <w:jc w:val="center"/>
              <w:rPr>
                <w:color w:val="000000"/>
                <w:sz w:val="20"/>
                <w:szCs w:val="20"/>
              </w:rPr>
            </w:pPr>
            <w:r w:rsidRPr="00D840E2">
              <w:rPr>
                <w:color w:val="000000"/>
                <w:sz w:val="20"/>
                <w:szCs w:val="20"/>
              </w:rPr>
              <w:t>0.307</w:t>
            </w:r>
          </w:p>
        </w:tc>
        <w:tc>
          <w:tcPr>
            <w:tcW w:w="1150" w:type="dxa"/>
            <w:tcBorders>
              <w:top w:val="nil"/>
              <w:left w:val="nil"/>
              <w:bottom w:val="nil"/>
              <w:right w:val="nil"/>
            </w:tcBorders>
            <w:noWrap/>
            <w:vAlign w:val="bottom"/>
            <w:hideMark/>
          </w:tcPr>
          <w:p w14:paraId="2770FAA3" w14:textId="77777777" w:rsidR="001B120D" w:rsidRPr="00D840E2" w:rsidRDefault="001B120D" w:rsidP="00586E40">
            <w:pPr>
              <w:jc w:val="center"/>
              <w:rPr>
                <w:color w:val="000000"/>
                <w:sz w:val="20"/>
                <w:szCs w:val="20"/>
              </w:rPr>
            </w:pPr>
            <w:r w:rsidRPr="00D840E2">
              <w:rPr>
                <w:color w:val="000000"/>
                <w:sz w:val="20"/>
                <w:szCs w:val="20"/>
              </w:rPr>
              <w:t>2.491</w:t>
            </w:r>
          </w:p>
        </w:tc>
        <w:tc>
          <w:tcPr>
            <w:tcW w:w="1150" w:type="dxa"/>
            <w:tcBorders>
              <w:top w:val="nil"/>
              <w:left w:val="nil"/>
              <w:bottom w:val="nil"/>
              <w:right w:val="nil"/>
            </w:tcBorders>
            <w:noWrap/>
            <w:vAlign w:val="bottom"/>
            <w:hideMark/>
          </w:tcPr>
          <w:p w14:paraId="344C12C3" w14:textId="77777777" w:rsidR="001B120D" w:rsidRPr="00D840E2" w:rsidRDefault="001B120D" w:rsidP="00586E40">
            <w:pPr>
              <w:jc w:val="center"/>
              <w:rPr>
                <w:color w:val="000000"/>
                <w:sz w:val="20"/>
                <w:szCs w:val="20"/>
              </w:rPr>
            </w:pPr>
            <w:r w:rsidRPr="00D840E2">
              <w:rPr>
                <w:color w:val="000000"/>
                <w:sz w:val="20"/>
                <w:szCs w:val="20"/>
              </w:rPr>
              <w:t>0.013*</w:t>
            </w:r>
          </w:p>
        </w:tc>
        <w:tc>
          <w:tcPr>
            <w:tcW w:w="1150" w:type="dxa"/>
            <w:tcBorders>
              <w:top w:val="nil"/>
              <w:left w:val="nil"/>
              <w:bottom w:val="nil"/>
              <w:right w:val="nil"/>
            </w:tcBorders>
            <w:noWrap/>
            <w:vAlign w:val="bottom"/>
            <w:hideMark/>
          </w:tcPr>
          <w:p w14:paraId="65788A9F" w14:textId="77777777" w:rsidR="001B120D" w:rsidRPr="00D840E2" w:rsidRDefault="001B120D" w:rsidP="00586E40">
            <w:pPr>
              <w:jc w:val="center"/>
              <w:rPr>
                <w:color w:val="000000"/>
                <w:sz w:val="20"/>
                <w:szCs w:val="20"/>
              </w:rPr>
            </w:pPr>
            <w:r w:rsidRPr="00D840E2">
              <w:rPr>
                <w:color w:val="000000"/>
                <w:sz w:val="20"/>
                <w:szCs w:val="20"/>
              </w:rPr>
              <w:t>0.124</w:t>
            </w:r>
          </w:p>
        </w:tc>
      </w:tr>
      <w:tr w:rsidR="001B120D" w:rsidRPr="00D840E2" w14:paraId="1464F758" w14:textId="77777777" w:rsidTr="00586E40">
        <w:trPr>
          <w:trHeight w:val="320"/>
        </w:trPr>
        <w:tc>
          <w:tcPr>
            <w:tcW w:w="1363" w:type="dxa"/>
            <w:tcBorders>
              <w:top w:val="nil"/>
              <w:left w:val="nil"/>
              <w:bottom w:val="nil"/>
              <w:right w:val="nil"/>
            </w:tcBorders>
            <w:noWrap/>
            <w:vAlign w:val="bottom"/>
            <w:hideMark/>
          </w:tcPr>
          <w:p w14:paraId="08BC57D8"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nil"/>
              <w:right w:val="nil"/>
            </w:tcBorders>
            <w:noWrap/>
            <w:vAlign w:val="bottom"/>
            <w:hideMark/>
          </w:tcPr>
          <w:p w14:paraId="3C82BA22" w14:textId="768EB126"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nil"/>
              <w:right w:val="nil"/>
            </w:tcBorders>
            <w:noWrap/>
            <w:vAlign w:val="bottom"/>
            <w:hideMark/>
          </w:tcPr>
          <w:p w14:paraId="7E2B7AD2" w14:textId="77777777" w:rsidR="001B120D" w:rsidRPr="00D840E2" w:rsidRDefault="001B120D" w:rsidP="00586E40">
            <w:pPr>
              <w:jc w:val="center"/>
              <w:rPr>
                <w:color w:val="000000"/>
                <w:sz w:val="20"/>
                <w:szCs w:val="20"/>
              </w:rPr>
            </w:pPr>
            <w:r w:rsidRPr="00D840E2">
              <w:rPr>
                <w:color w:val="000000"/>
                <w:sz w:val="20"/>
                <w:szCs w:val="20"/>
              </w:rPr>
              <w:t>1.599</w:t>
            </w:r>
          </w:p>
        </w:tc>
        <w:tc>
          <w:tcPr>
            <w:tcW w:w="1150" w:type="dxa"/>
            <w:tcBorders>
              <w:top w:val="nil"/>
              <w:left w:val="nil"/>
              <w:bottom w:val="nil"/>
              <w:right w:val="nil"/>
            </w:tcBorders>
            <w:noWrap/>
            <w:vAlign w:val="bottom"/>
            <w:hideMark/>
          </w:tcPr>
          <w:p w14:paraId="6513CDA3" w14:textId="77777777" w:rsidR="001B120D" w:rsidRPr="00D840E2" w:rsidRDefault="001B120D" w:rsidP="00586E40">
            <w:pPr>
              <w:jc w:val="center"/>
              <w:rPr>
                <w:color w:val="000000"/>
                <w:sz w:val="20"/>
                <w:szCs w:val="20"/>
              </w:rPr>
            </w:pPr>
            <w:r w:rsidRPr="00D840E2">
              <w:rPr>
                <w:color w:val="000000"/>
                <w:sz w:val="20"/>
                <w:szCs w:val="20"/>
              </w:rPr>
              <w:t>0.268</w:t>
            </w:r>
          </w:p>
        </w:tc>
        <w:tc>
          <w:tcPr>
            <w:tcW w:w="1150" w:type="dxa"/>
            <w:tcBorders>
              <w:top w:val="nil"/>
              <w:left w:val="nil"/>
              <w:bottom w:val="nil"/>
              <w:right w:val="nil"/>
            </w:tcBorders>
            <w:noWrap/>
            <w:vAlign w:val="bottom"/>
            <w:hideMark/>
          </w:tcPr>
          <w:p w14:paraId="43C4D017" w14:textId="77777777" w:rsidR="001B120D" w:rsidRPr="00D840E2" w:rsidRDefault="001B120D" w:rsidP="00586E40">
            <w:pPr>
              <w:jc w:val="center"/>
              <w:rPr>
                <w:color w:val="000000"/>
                <w:sz w:val="20"/>
                <w:szCs w:val="20"/>
              </w:rPr>
            </w:pPr>
            <w:r w:rsidRPr="00D840E2">
              <w:rPr>
                <w:color w:val="000000"/>
                <w:sz w:val="20"/>
                <w:szCs w:val="20"/>
              </w:rPr>
              <w:t>5.972</w:t>
            </w:r>
          </w:p>
        </w:tc>
        <w:tc>
          <w:tcPr>
            <w:tcW w:w="1150" w:type="dxa"/>
            <w:tcBorders>
              <w:top w:val="nil"/>
              <w:left w:val="nil"/>
              <w:bottom w:val="nil"/>
              <w:right w:val="nil"/>
            </w:tcBorders>
            <w:noWrap/>
            <w:vAlign w:val="bottom"/>
            <w:hideMark/>
          </w:tcPr>
          <w:p w14:paraId="706FCF14" w14:textId="4DEDB123"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bottom w:val="nil"/>
              <w:right w:val="nil"/>
            </w:tcBorders>
            <w:noWrap/>
            <w:vAlign w:val="bottom"/>
            <w:hideMark/>
          </w:tcPr>
          <w:p w14:paraId="0C683279"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28461A1C" w14:textId="77777777" w:rsidTr="00586E40">
        <w:trPr>
          <w:trHeight w:val="320"/>
        </w:trPr>
        <w:tc>
          <w:tcPr>
            <w:tcW w:w="1363" w:type="dxa"/>
            <w:tcBorders>
              <w:top w:val="nil"/>
              <w:left w:val="nil"/>
              <w:right w:val="nil"/>
            </w:tcBorders>
            <w:noWrap/>
            <w:vAlign w:val="bottom"/>
            <w:hideMark/>
          </w:tcPr>
          <w:p w14:paraId="0071A4F8"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right w:val="nil"/>
            </w:tcBorders>
            <w:noWrap/>
            <w:vAlign w:val="bottom"/>
            <w:hideMark/>
          </w:tcPr>
          <w:p w14:paraId="22D261D6" w14:textId="3458C8B7" w:rsidR="001B120D" w:rsidRPr="00D840E2" w:rsidRDefault="00BA6F42">
            <w:pPr>
              <w:rPr>
                <w:color w:val="000000"/>
                <w:sz w:val="20"/>
                <w:szCs w:val="20"/>
              </w:rPr>
            </w:pPr>
            <w:r>
              <w:rPr>
                <w:color w:val="000000"/>
                <w:sz w:val="20"/>
                <w:szCs w:val="20"/>
              </w:rPr>
              <w:t>A&gt;G</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1960s</w:t>
            </w:r>
          </w:p>
        </w:tc>
        <w:tc>
          <w:tcPr>
            <w:tcW w:w="951" w:type="dxa"/>
            <w:tcBorders>
              <w:top w:val="nil"/>
              <w:left w:val="nil"/>
              <w:right w:val="nil"/>
            </w:tcBorders>
            <w:noWrap/>
            <w:vAlign w:val="bottom"/>
            <w:hideMark/>
          </w:tcPr>
          <w:p w14:paraId="7C001ADE" w14:textId="77777777" w:rsidR="001B120D" w:rsidRPr="00D840E2" w:rsidRDefault="001B120D" w:rsidP="00586E40">
            <w:pPr>
              <w:jc w:val="center"/>
              <w:rPr>
                <w:color w:val="000000"/>
                <w:sz w:val="20"/>
                <w:szCs w:val="20"/>
              </w:rPr>
            </w:pPr>
            <w:r w:rsidRPr="00D840E2">
              <w:rPr>
                <w:color w:val="000000"/>
                <w:sz w:val="20"/>
                <w:szCs w:val="20"/>
              </w:rPr>
              <w:t>1.26</w:t>
            </w:r>
          </w:p>
        </w:tc>
        <w:tc>
          <w:tcPr>
            <w:tcW w:w="1150" w:type="dxa"/>
            <w:tcBorders>
              <w:top w:val="nil"/>
              <w:left w:val="nil"/>
              <w:right w:val="nil"/>
            </w:tcBorders>
            <w:noWrap/>
            <w:vAlign w:val="bottom"/>
            <w:hideMark/>
          </w:tcPr>
          <w:p w14:paraId="2B13B0F8" w14:textId="77777777" w:rsidR="001B120D" w:rsidRPr="00D840E2" w:rsidRDefault="001B120D" w:rsidP="00586E40">
            <w:pPr>
              <w:jc w:val="center"/>
              <w:rPr>
                <w:color w:val="000000"/>
                <w:sz w:val="20"/>
                <w:szCs w:val="20"/>
              </w:rPr>
            </w:pPr>
            <w:r w:rsidRPr="00D840E2">
              <w:rPr>
                <w:color w:val="000000"/>
                <w:sz w:val="20"/>
                <w:szCs w:val="20"/>
              </w:rPr>
              <w:t>0.254</w:t>
            </w:r>
          </w:p>
        </w:tc>
        <w:tc>
          <w:tcPr>
            <w:tcW w:w="1150" w:type="dxa"/>
            <w:tcBorders>
              <w:top w:val="nil"/>
              <w:left w:val="nil"/>
              <w:right w:val="nil"/>
            </w:tcBorders>
            <w:noWrap/>
            <w:vAlign w:val="bottom"/>
            <w:hideMark/>
          </w:tcPr>
          <w:p w14:paraId="2D78F4FC" w14:textId="77777777" w:rsidR="001B120D" w:rsidRPr="00D840E2" w:rsidRDefault="001B120D" w:rsidP="00586E40">
            <w:pPr>
              <w:jc w:val="center"/>
              <w:rPr>
                <w:color w:val="000000"/>
                <w:sz w:val="20"/>
                <w:szCs w:val="20"/>
              </w:rPr>
            </w:pPr>
            <w:r w:rsidRPr="00D840E2">
              <w:rPr>
                <w:color w:val="000000"/>
                <w:sz w:val="20"/>
                <w:szCs w:val="20"/>
              </w:rPr>
              <w:t>4.955</w:t>
            </w:r>
          </w:p>
        </w:tc>
        <w:tc>
          <w:tcPr>
            <w:tcW w:w="1150" w:type="dxa"/>
            <w:tcBorders>
              <w:top w:val="nil"/>
              <w:left w:val="nil"/>
              <w:right w:val="nil"/>
            </w:tcBorders>
            <w:noWrap/>
            <w:vAlign w:val="bottom"/>
            <w:hideMark/>
          </w:tcPr>
          <w:p w14:paraId="145B27B0" w14:textId="58CB9EB1" w:rsidR="001B120D" w:rsidRPr="00D840E2" w:rsidRDefault="0088112B" w:rsidP="00586E40">
            <w:pPr>
              <w:jc w:val="center"/>
              <w:rPr>
                <w:color w:val="000000"/>
                <w:sz w:val="20"/>
                <w:szCs w:val="20"/>
              </w:rPr>
            </w:pPr>
            <w:r>
              <w:rPr>
                <w:color w:val="000000"/>
                <w:sz w:val="20"/>
                <w:szCs w:val="20"/>
              </w:rPr>
              <w:t>&lt;0.001***</w:t>
            </w:r>
          </w:p>
        </w:tc>
        <w:tc>
          <w:tcPr>
            <w:tcW w:w="1150" w:type="dxa"/>
            <w:tcBorders>
              <w:top w:val="nil"/>
              <w:left w:val="nil"/>
              <w:right w:val="nil"/>
            </w:tcBorders>
            <w:noWrap/>
            <w:vAlign w:val="bottom"/>
            <w:hideMark/>
          </w:tcPr>
          <w:p w14:paraId="080E5100" w14:textId="77777777" w:rsidR="001B120D" w:rsidRPr="00D840E2" w:rsidRDefault="001B120D" w:rsidP="00586E40">
            <w:pPr>
              <w:jc w:val="center"/>
              <w:rPr>
                <w:color w:val="000000"/>
                <w:sz w:val="20"/>
                <w:szCs w:val="20"/>
              </w:rPr>
            </w:pPr>
            <w:r w:rsidRPr="00D840E2">
              <w:rPr>
                <w:color w:val="000000"/>
                <w:sz w:val="20"/>
                <w:szCs w:val="20"/>
              </w:rPr>
              <w:t>0</w:t>
            </w:r>
          </w:p>
        </w:tc>
      </w:tr>
      <w:tr w:rsidR="001B120D" w:rsidRPr="00D840E2" w14:paraId="671DD455" w14:textId="77777777" w:rsidTr="00586E40">
        <w:trPr>
          <w:trHeight w:val="320"/>
        </w:trPr>
        <w:tc>
          <w:tcPr>
            <w:tcW w:w="1363" w:type="dxa"/>
            <w:tcBorders>
              <w:top w:val="nil"/>
              <w:left w:val="nil"/>
              <w:bottom w:val="single" w:sz="4" w:space="0" w:color="auto"/>
              <w:right w:val="nil"/>
            </w:tcBorders>
            <w:noWrap/>
            <w:vAlign w:val="bottom"/>
            <w:hideMark/>
          </w:tcPr>
          <w:p w14:paraId="246464FD" w14:textId="77777777" w:rsidR="001B120D" w:rsidRPr="00D840E2" w:rsidRDefault="001B120D">
            <w:pPr>
              <w:rPr>
                <w:color w:val="000000"/>
                <w:sz w:val="20"/>
                <w:szCs w:val="20"/>
              </w:rPr>
            </w:pPr>
            <w:r w:rsidRPr="00D840E2">
              <w:rPr>
                <w:color w:val="000000"/>
                <w:sz w:val="20"/>
                <w:szCs w:val="20"/>
              </w:rPr>
              <w:t>Venturia</w:t>
            </w:r>
          </w:p>
        </w:tc>
        <w:tc>
          <w:tcPr>
            <w:tcW w:w="2181" w:type="dxa"/>
            <w:tcBorders>
              <w:top w:val="nil"/>
              <w:left w:val="nil"/>
              <w:bottom w:val="single" w:sz="4" w:space="0" w:color="auto"/>
              <w:right w:val="nil"/>
            </w:tcBorders>
            <w:noWrap/>
            <w:vAlign w:val="bottom"/>
            <w:hideMark/>
          </w:tcPr>
          <w:p w14:paraId="3A82F5F5" w14:textId="518CA52D" w:rsidR="001B120D" w:rsidRPr="00D840E2" w:rsidRDefault="00BA6F42">
            <w:pPr>
              <w:rPr>
                <w:color w:val="000000"/>
                <w:sz w:val="20"/>
                <w:szCs w:val="20"/>
              </w:rPr>
            </w:pPr>
            <w:r>
              <w:rPr>
                <w:color w:val="000000"/>
                <w:sz w:val="20"/>
                <w:szCs w:val="20"/>
              </w:rPr>
              <w:t>G&gt;F</w:t>
            </w:r>
            <w:r w:rsidR="001B120D" w:rsidRPr="00D840E2">
              <w:rPr>
                <w:color w:val="000000"/>
                <w:sz w:val="20"/>
                <w:szCs w:val="20"/>
              </w:rPr>
              <w:t xml:space="preserve"> 1960s vs </w:t>
            </w:r>
            <w:r>
              <w:rPr>
                <w:color w:val="000000"/>
                <w:sz w:val="20"/>
                <w:szCs w:val="20"/>
              </w:rPr>
              <w:t>G&gt;F</w:t>
            </w:r>
            <w:r w:rsidR="001B120D" w:rsidRPr="00D840E2">
              <w:rPr>
                <w:color w:val="000000"/>
                <w:sz w:val="20"/>
                <w:szCs w:val="20"/>
              </w:rPr>
              <w:t xml:space="preserve"> 1900s</w:t>
            </w:r>
          </w:p>
        </w:tc>
        <w:tc>
          <w:tcPr>
            <w:tcW w:w="951" w:type="dxa"/>
            <w:tcBorders>
              <w:top w:val="nil"/>
              <w:left w:val="nil"/>
              <w:bottom w:val="single" w:sz="4" w:space="0" w:color="auto"/>
              <w:right w:val="nil"/>
            </w:tcBorders>
            <w:noWrap/>
            <w:vAlign w:val="bottom"/>
            <w:hideMark/>
          </w:tcPr>
          <w:p w14:paraId="4D228CBF" w14:textId="77777777" w:rsidR="001B120D" w:rsidRPr="00D840E2" w:rsidRDefault="001B120D" w:rsidP="00586E40">
            <w:pPr>
              <w:jc w:val="center"/>
              <w:rPr>
                <w:color w:val="000000"/>
                <w:sz w:val="20"/>
                <w:szCs w:val="20"/>
              </w:rPr>
            </w:pPr>
            <w:r w:rsidRPr="00D840E2">
              <w:rPr>
                <w:color w:val="000000"/>
                <w:sz w:val="20"/>
                <w:szCs w:val="20"/>
              </w:rPr>
              <w:t>0.555</w:t>
            </w:r>
          </w:p>
        </w:tc>
        <w:tc>
          <w:tcPr>
            <w:tcW w:w="1150" w:type="dxa"/>
            <w:tcBorders>
              <w:top w:val="nil"/>
              <w:left w:val="nil"/>
              <w:bottom w:val="single" w:sz="4" w:space="0" w:color="auto"/>
              <w:right w:val="nil"/>
            </w:tcBorders>
            <w:noWrap/>
            <w:vAlign w:val="bottom"/>
            <w:hideMark/>
          </w:tcPr>
          <w:p w14:paraId="417E65EF" w14:textId="77777777" w:rsidR="001B120D" w:rsidRPr="00D840E2" w:rsidRDefault="001B120D" w:rsidP="00586E40">
            <w:pPr>
              <w:jc w:val="center"/>
              <w:rPr>
                <w:color w:val="000000"/>
                <w:sz w:val="20"/>
                <w:szCs w:val="20"/>
              </w:rPr>
            </w:pPr>
            <w:r w:rsidRPr="00D840E2">
              <w:rPr>
                <w:color w:val="000000"/>
                <w:sz w:val="20"/>
                <w:szCs w:val="20"/>
              </w:rPr>
              <w:t>0.307</w:t>
            </w:r>
          </w:p>
        </w:tc>
        <w:tc>
          <w:tcPr>
            <w:tcW w:w="1150" w:type="dxa"/>
            <w:tcBorders>
              <w:top w:val="nil"/>
              <w:left w:val="nil"/>
              <w:bottom w:val="single" w:sz="4" w:space="0" w:color="auto"/>
              <w:right w:val="nil"/>
            </w:tcBorders>
            <w:noWrap/>
            <w:vAlign w:val="bottom"/>
            <w:hideMark/>
          </w:tcPr>
          <w:p w14:paraId="291966E7" w14:textId="77777777" w:rsidR="001B120D" w:rsidRPr="00D840E2" w:rsidRDefault="001B120D" w:rsidP="00586E40">
            <w:pPr>
              <w:jc w:val="center"/>
              <w:rPr>
                <w:color w:val="000000"/>
                <w:sz w:val="20"/>
                <w:szCs w:val="20"/>
              </w:rPr>
            </w:pPr>
            <w:r w:rsidRPr="00D840E2">
              <w:rPr>
                <w:color w:val="000000"/>
                <w:sz w:val="20"/>
                <w:szCs w:val="20"/>
              </w:rPr>
              <w:t>1.81</w:t>
            </w:r>
          </w:p>
        </w:tc>
        <w:tc>
          <w:tcPr>
            <w:tcW w:w="1150" w:type="dxa"/>
            <w:tcBorders>
              <w:top w:val="nil"/>
              <w:left w:val="nil"/>
              <w:bottom w:val="single" w:sz="4" w:space="0" w:color="auto"/>
              <w:right w:val="nil"/>
            </w:tcBorders>
            <w:noWrap/>
            <w:vAlign w:val="bottom"/>
            <w:hideMark/>
          </w:tcPr>
          <w:p w14:paraId="4E8D8708" w14:textId="77777777" w:rsidR="001B120D" w:rsidRPr="00D840E2" w:rsidRDefault="001B120D" w:rsidP="00586E40">
            <w:pPr>
              <w:jc w:val="center"/>
              <w:rPr>
                <w:color w:val="000000"/>
                <w:sz w:val="20"/>
                <w:szCs w:val="20"/>
              </w:rPr>
            </w:pPr>
            <w:r w:rsidRPr="00D840E2">
              <w:rPr>
                <w:color w:val="000000"/>
                <w:sz w:val="20"/>
                <w:szCs w:val="20"/>
              </w:rPr>
              <w:t>0.07.</w:t>
            </w:r>
          </w:p>
        </w:tc>
        <w:tc>
          <w:tcPr>
            <w:tcW w:w="1150" w:type="dxa"/>
            <w:tcBorders>
              <w:top w:val="nil"/>
              <w:left w:val="nil"/>
              <w:bottom w:val="single" w:sz="4" w:space="0" w:color="auto"/>
              <w:right w:val="nil"/>
            </w:tcBorders>
            <w:noWrap/>
            <w:vAlign w:val="bottom"/>
            <w:hideMark/>
          </w:tcPr>
          <w:p w14:paraId="268212F4" w14:textId="77777777" w:rsidR="001B120D" w:rsidRPr="00D840E2" w:rsidRDefault="001B120D" w:rsidP="00586E40">
            <w:pPr>
              <w:jc w:val="center"/>
              <w:rPr>
                <w:color w:val="000000"/>
                <w:sz w:val="20"/>
                <w:szCs w:val="20"/>
              </w:rPr>
            </w:pPr>
            <w:r w:rsidRPr="00D840E2">
              <w:rPr>
                <w:color w:val="000000"/>
                <w:sz w:val="20"/>
                <w:szCs w:val="20"/>
              </w:rPr>
              <w:t>0.374</w:t>
            </w:r>
          </w:p>
        </w:tc>
      </w:tr>
    </w:tbl>
    <w:p w14:paraId="6ECA7EE2" w14:textId="77777777" w:rsidR="009346F0" w:rsidRDefault="009346F0">
      <w:pPr>
        <w:rPr>
          <w:b/>
          <w:bCs/>
          <w:i/>
          <w:iCs/>
          <w:lang w:val="en-US"/>
        </w:rPr>
      </w:pPr>
    </w:p>
    <w:p w14:paraId="69C647BE" w14:textId="77777777" w:rsidR="009346F0" w:rsidRDefault="009346F0">
      <w:pPr>
        <w:rPr>
          <w:b/>
          <w:bCs/>
          <w:i/>
          <w:iCs/>
          <w:lang w:val="en-US"/>
        </w:rPr>
      </w:pPr>
    </w:p>
    <w:p w14:paraId="05DF7D28" w14:textId="77777777" w:rsidR="009346F0" w:rsidRDefault="009346F0">
      <w:pPr>
        <w:rPr>
          <w:b/>
          <w:bCs/>
          <w:i/>
          <w:iCs/>
          <w:lang w:val="en-US"/>
        </w:rPr>
      </w:pPr>
    </w:p>
    <w:p w14:paraId="156AB463" w14:textId="77777777" w:rsidR="009346F0" w:rsidRDefault="009346F0">
      <w:pPr>
        <w:rPr>
          <w:b/>
          <w:bCs/>
          <w:i/>
          <w:iCs/>
          <w:lang w:val="en-US"/>
        </w:rPr>
      </w:pPr>
    </w:p>
    <w:p w14:paraId="6CE967B0" w14:textId="77777777" w:rsidR="009346F0" w:rsidRDefault="009346F0">
      <w:pPr>
        <w:rPr>
          <w:b/>
          <w:bCs/>
          <w:i/>
          <w:iCs/>
          <w:lang w:val="en-US"/>
        </w:rPr>
      </w:pPr>
    </w:p>
    <w:p w14:paraId="7B9150FB" w14:textId="77777777" w:rsidR="009346F0" w:rsidRDefault="009346F0">
      <w:pPr>
        <w:rPr>
          <w:b/>
          <w:bCs/>
          <w:i/>
          <w:iCs/>
          <w:lang w:val="en-US"/>
        </w:rPr>
      </w:pPr>
    </w:p>
    <w:p w14:paraId="7B64F29C" w14:textId="77777777" w:rsidR="009346F0" w:rsidRDefault="009346F0">
      <w:pPr>
        <w:rPr>
          <w:b/>
          <w:bCs/>
          <w:i/>
          <w:iCs/>
          <w:lang w:val="en-US"/>
        </w:rPr>
      </w:pPr>
    </w:p>
    <w:p w14:paraId="18E58DFD" w14:textId="77777777" w:rsidR="009346F0" w:rsidRDefault="009346F0" w:rsidP="007956BB">
      <w:pPr>
        <w:rPr>
          <w:b/>
          <w:bCs/>
          <w:i/>
          <w:iCs/>
          <w:lang w:val="en-US"/>
        </w:rPr>
      </w:pPr>
    </w:p>
    <w:p w14:paraId="3984CFB8" w14:textId="4A323CED" w:rsidR="009346F0" w:rsidRPr="008C09B4" w:rsidRDefault="009346F0" w:rsidP="009346F0">
      <w:pPr>
        <w:rPr>
          <w:lang w:val="en-US"/>
        </w:rPr>
      </w:pPr>
      <w:r w:rsidRPr="00F166E2">
        <w:rPr>
          <w:b/>
          <w:bCs/>
          <w:lang w:val="en-US"/>
        </w:rPr>
        <w:t>Table S1</w:t>
      </w:r>
      <w:r w:rsidR="00186026">
        <w:rPr>
          <w:b/>
          <w:bCs/>
          <w:lang w:val="en-US"/>
        </w:rPr>
        <w:t>4</w:t>
      </w:r>
      <w:r>
        <w:rPr>
          <w:lang w:val="en-US"/>
        </w:rPr>
        <w:t xml:space="preserve">: </w:t>
      </w:r>
      <w:r w:rsidR="002F26B8">
        <w:rPr>
          <w:lang w:val="en-US"/>
        </w:rPr>
        <w:t>Spearman correlation</w:t>
      </w:r>
      <w:r w:rsidR="00C1304E">
        <w:rPr>
          <w:lang w:val="en-US"/>
        </w:rPr>
        <w:t xml:space="preserve"> coefficients </w:t>
      </w:r>
      <w:r w:rsidR="006D5BEE">
        <w:rPr>
          <w:lang w:val="en-US"/>
        </w:rPr>
        <w:t xml:space="preserve">between </w:t>
      </w:r>
      <w:r w:rsidR="0090147F">
        <w:rPr>
          <w:lang w:val="en-US"/>
        </w:rPr>
        <w:t xml:space="preserve">plant </w:t>
      </w:r>
      <w:r w:rsidR="00BF1AD0">
        <w:rPr>
          <w:lang w:val="en-US"/>
        </w:rPr>
        <w:t xml:space="preserve">and soil bacterial </w:t>
      </w:r>
      <w:r w:rsidR="00AC79D1">
        <w:rPr>
          <w:lang w:val="en-US"/>
        </w:rPr>
        <w:t>diversity</w:t>
      </w:r>
      <w:r w:rsidR="000E5104">
        <w:rPr>
          <w:lang w:val="en-US"/>
        </w:rPr>
        <w:t xml:space="preserve"> </w:t>
      </w:r>
      <w:r w:rsidR="00903CE9">
        <w:rPr>
          <w:lang w:val="en-US"/>
        </w:rPr>
        <w:t xml:space="preserve">and </w:t>
      </w:r>
      <w:r w:rsidR="00DB3444">
        <w:rPr>
          <w:lang w:val="en-US"/>
        </w:rPr>
        <w:t xml:space="preserve">soil-borne </w:t>
      </w:r>
      <w:r w:rsidR="00D3280B">
        <w:rPr>
          <w:lang w:val="en-US"/>
        </w:rPr>
        <w:t xml:space="preserve">fungal </w:t>
      </w:r>
      <w:r w:rsidR="00DB3444">
        <w:rPr>
          <w:lang w:val="en-US"/>
        </w:rPr>
        <w:t>pathogen richness and community composition</w:t>
      </w:r>
      <w:r w:rsidR="00D06E70">
        <w:rPr>
          <w:lang w:val="en-US"/>
        </w:rPr>
        <w:t>.</w:t>
      </w:r>
      <w:r w:rsidR="004C6E02">
        <w:rPr>
          <w:lang w:val="en-US"/>
        </w:rPr>
        <w:t xml:space="preserve"> Correlations are based on</w:t>
      </w:r>
      <w:r w:rsidR="00AF13AD">
        <w:rPr>
          <w:lang w:val="en-US"/>
        </w:rPr>
        <w:t xml:space="preserve"> current grassland sites (</w:t>
      </w:r>
      <w:r w:rsidR="008741DE">
        <w:rPr>
          <w:lang w:val="en-US"/>
        </w:rPr>
        <w:t xml:space="preserve">i.e. </w:t>
      </w:r>
      <w:r w:rsidR="000848FD">
        <w:rPr>
          <w:lang w:val="en-US"/>
        </w:rPr>
        <w:t xml:space="preserve">semi-natural grasslands and </w:t>
      </w:r>
      <w:r w:rsidR="00607D7D">
        <w:rPr>
          <w:lang w:val="en-US"/>
        </w:rPr>
        <w:t>current grasslands with a history of arable land use)</w:t>
      </w:r>
      <w:r w:rsidR="00CC010A">
        <w:rPr>
          <w:lang w:val="en-US"/>
        </w:rPr>
        <w:t>.</w:t>
      </w:r>
    </w:p>
    <w:tbl>
      <w:tblPr>
        <w:tblW w:w="11240" w:type="dxa"/>
        <w:tblCellMar>
          <w:left w:w="70" w:type="dxa"/>
          <w:right w:w="70" w:type="dxa"/>
        </w:tblCellMar>
        <w:tblLook w:val="04A0" w:firstRow="1" w:lastRow="0" w:firstColumn="1" w:lastColumn="0" w:noHBand="0" w:noVBand="1"/>
      </w:tblPr>
      <w:tblGrid>
        <w:gridCol w:w="3180"/>
        <w:gridCol w:w="4080"/>
        <w:gridCol w:w="1800"/>
        <w:gridCol w:w="2180"/>
      </w:tblGrid>
      <w:tr w:rsidR="00737E08" w14:paraId="21DDD8B3" w14:textId="77777777" w:rsidTr="00737E08">
        <w:trPr>
          <w:trHeight w:val="320"/>
        </w:trPr>
        <w:tc>
          <w:tcPr>
            <w:tcW w:w="3180" w:type="dxa"/>
            <w:tcBorders>
              <w:top w:val="nil"/>
              <w:left w:val="nil"/>
              <w:bottom w:val="single" w:sz="4" w:space="0" w:color="auto"/>
              <w:right w:val="nil"/>
            </w:tcBorders>
            <w:noWrap/>
            <w:vAlign w:val="bottom"/>
            <w:hideMark/>
          </w:tcPr>
          <w:p w14:paraId="1E2E093A" w14:textId="77777777" w:rsidR="00737E08" w:rsidRDefault="00737E08" w:rsidP="00737E08">
            <w:pPr>
              <w:framePr w:hSpace="141" w:wrap="around" w:vAnchor="text" w:hAnchor="margin" w:y="67"/>
              <w:rPr>
                <w:rFonts w:ascii="Aptos Narrow" w:hAnsi="Aptos Narrow"/>
                <w:b/>
                <w:bCs/>
                <w:i/>
                <w:iCs/>
                <w:color w:val="000000"/>
              </w:rPr>
            </w:pPr>
            <w:r>
              <w:rPr>
                <w:rFonts w:ascii="Aptos Narrow" w:hAnsi="Aptos Narrow"/>
                <w:b/>
                <w:bCs/>
                <w:i/>
                <w:iCs/>
                <w:color w:val="000000"/>
              </w:rPr>
              <w:t>Fungal pathogen</w:t>
            </w:r>
          </w:p>
        </w:tc>
        <w:tc>
          <w:tcPr>
            <w:tcW w:w="4080" w:type="dxa"/>
            <w:tcBorders>
              <w:top w:val="nil"/>
              <w:left w:val="nil"/>
              <w:bottom w:val="single" w:sz="4" w:space="0" w:color="auto"/>
              <w:right w:val="nil"/>
            </w:tcBorders>
            <w:noWrap/>
            <w:vAlign w:val="bottom"/>
            <w:hideMark/>
          </w:tcPr>
          <w:p w14:paraId="6724A892" w14:textId="77777777" w:rsidR="00737E08" w:rsidRDefault="00737E08" w:rsidP="00737E08">
            <w:pPr>
              <w:framePr w:hSpace="141" w:wrap="around" w:vAnchor="text" w:hAnchor="margin" w:y="67"/>
              <w:rPr>
                <w:rFonts w:ascii="Aptos Narrow" w:hAnsi="Aptos Narrow"/>
                <w:b/>
                <w:bCs/>
                <w:i/>
                <w:iCs/>
                <w:color w:val="000000"/>
              </w:rPr>
            </w:pPr>
            <w:r>
              <w:rPr>
                <w:rFonts w:ascii="Aptos Narrow" w:hAnsi="Aptos Narrow"/>
                <w:b/>
                <w:bCs/>
                <w:i/>
                <w:iCs/>
                <w:color w:val="000000"/>
              </w:rPr>
              <w:t>Property</w:t>
            </w:r>
          </w:p>
        </w:tc>
        <w:tc>
          <w:tcPr>
            <w:tcW w:w="1800" w:type="dxa"/>
            <w:tcBorders>
              <w:top w:val="nil"/>
              <w:left w:val="nil"/>
              <w:bottom w:val="single" w:sz="4" w:space="0" w:color="auto"/>
              <w:right w:val="nil"/>
            </w:tcBorders>
            <w:noWrap/>
            <w:vAlign w:val="bottom"/>
            <w:hideMark/>
          </w:tcPr>
          <w:p w14:paraId="0463D337" w14:textId="77777777" w:rsidR="00737E08" w:rsidRDefault="00737E08" w:rsidP="00737E08">
            <w:pPr>
              <w:framePr w:hSpace="141" w:wrap="around" w:vAnchor="text" w:hAnchor="margin" w:y="67"/>
              <w:rPr>
                <w:rFonts w:ascii="Aptos Narrow" w:hAnsi="Aptos Narrow"/>
                <w:b/>
                <w:bCs/>
                <w:i/>
                <w:iCs/>
                <w:color w:val="000000"/>
              </w:rPr>
            </w:pPr>
            <w:r>
              <w:rPr>
                <w:rFonts w:ascii="Aptos Narrow" w:hAnsi="Aptos Narrow"/>
                <w:b/>
                <w:bCs/>
                <w:i/>
                <w:iCs/>
                <w:color w:val="000000"/>
              </w:rPr>
              <w:t>r</w:t>
            </w:r>
          </w:p>
        </w:tc>
        <w:tc>
          <w:tcPr>
            <w:tcW w:w="2180" w:type="dxa"/>
            <w:tcBorders>
              <w:top w:val="nil"/>
              <w:left w:val="nil"/>
              <w:bottom w:val="single" w:sz="4" w:space="0" w:color="auto"/>
              <w:right w:val="nil"/>
            </w:tcBorders>
            <w:noWrap/>
            <w:vAlign w:val="bottom"/>
            <w:hideMark/>
          </w:tcPr>
          <w:p w14:paraId="04AAA739" w14:textId="77777777" w:rsidR="00737E08" w:rsidRDefault="00737E08" w:rsidP="00737E08">
            <w:pPr>
              <w:framePr w:hSpace="141" w:wrap="around" w:vAnchor="text" w:hAnchor="margin" w:y="67"/>
              <w:rPr>
                <w:rFonts w:ascii="Aptos Narrow" w:hAnsi="Aptos Narrow"/>
                <w:b/>
                <w:bCs/>
                <w:i/>
                <w:iCs/>
                <w:color w:val="000000"/>
              </w:rPr>
            </w:pPr>
            <w:r>
              <w:rPr>
                <w:rFonts w:ascii="Aptos Narrow" w:hAnsi="Aptos Narrow"/>
                <w:b/>
                <w:bCs/>
                <w:i/>
                <w:iCs/>
                <w:color w:val="000000"/>
              </w:rPr>
              <w:t>p-value</w:t>
            </w:r>
          </w:p>
        </w:tc>
      </w:tr>
      <w:tr w:rsidR="00737E08" w14:paraId="641BDA2C" w14:textId="77777777" w:rsidTr="00737E08">
        <w:trPr>
          <w:trHeight w:val="320"/>
        </w:trPr>
        <w:tc>
          <w:tcPr>
            <w:tcW w:w="3180" w:type="dxa"/>
            <w:tcBorders>
              <w:top w:val="nil"/>
              <w:left w:val="nil"/>
              <w:bottom w:val="nil"/>
              <w:right w:val="nil"/>
            </w:tcBorders>
            <w:noWrap/>
            <w:vAlign w:val="bottom"/>
            <w:hideMark/>
          </w:tcPr>
          <w:p w14:paraId="56CF1E32"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Richness</w:t>
            </w:r>
          </w:p>
        </w:tc>
        <w:tc>
          <w:tcPr>
            <w:tcW w:w="4080" w:type="dxa"/>
            <w:tcBorders>
              <w:top w:val="nil"/>
              <w:left w:val="nil"/>
              <w:bottom w:val="nil"/>
              <w:right w:val="nil"/>
            </w:tcBorders>
            <w:noWrap/>
            <w:vAlign w:val="bottom"/>
            <w:hideMark/>
          </w:tcPr>
          <w:p w14:paraId="62C655D4"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richness</w:t>
            </w:r>
          </w:p>
        </w:tc>
        <w:tc>
          <w:tcPr>
            <w:tcW w:w="1800" w:type="dxa"/>
            <w:tcBorders>
              <w:top w:val="nil"/>
              <w:left w:val="nil"/>
              <w:bottom w:val="nil"/>
              <w:right w:val="nil"/>
            </w:tcBorders>
            <w:noWrap/>
            <w:vAlign w:val="bottom"/>
            <w:hideMark/>
          </w:tcPr>
          <w:p w14:paraId="6DD794E8"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-0.17</w:t>
            </w:r>
          </w:p>
        </w:tc>
        <w:tc>
          <w:tcPr>
            <w:tcW w:w="2180" w:type="dxa"/>
            <w:tcBorders>
              <w:top w:val="nil"/>
              <w:left w:val="nil"/>
              <w:bottom w:val="nil"/>
              <w:right w:val="nil"/>
            </w:tcBorders>
            <w:noWrap/>
            <w:vAlign w:val="bottom"/>
            <w:hideMark/>
          </w:tcPr>
          <w:p w14:paraId="027881E5"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0.165 </w:t>
            </w:r>
          </w:p>
        </w:tc>
      </w:tr>
      <w:tr w:rsidR="00737E08" w14:paraId="7EB17FEA" w14:textId="77777777" w:rsidTr="00737E08">
        <w:trPr>
          <w:trHeight w:val="320"/>
        </w:trPr>
        <w:tc>
          <w:tcPr>
            <w:tcW w:w="3180" w:type="dxa"/>
            <w:tcBorders>
              <w:top w:val="nil"/>
              <w:left w:val="nil"/>
              <w:bottom w:val="nil"/>
              <w:right w:val="nil"/>
            </w:tcBorders>
            <w:noWrap/>
            <w:vAlign w:val="bottom"/>
            <w:hideMark/>
          </w:tcPr>
          <w:p w14:paraId="1B8DBBBB"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Richness</w:t>
            </w:r>
          </w:p>
        </w:tc>
        <w:tc>
          <w:tcPr>
            <w:tcW w:w="4080" w:type="dxa"/>
            <w:tcBorders>
              <w:top w:val="nil"/>
              <w:left w:val="nil"/>
              <w:bottom w:val="nil"/>
              <w:right w:val="nil"/>
            </w:tcBorders>
            <w:noWrap/>
            <w:vAlign w:val="bottom"/>
            <w:hideMark/>
          </w:tcPr>
          <w:p w14:paraId="2767B513"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community composition (PC1)</w:t>
            </w:r>
          </w:p>
        </w:tc>
        <w:tc>
          <w:tcPr>
            <w:tcW w:w="1800" w:type="dxa"/>
            <w:tcBorders>
              <w:top w:val="nil"/>
              <w:left w:val="nil"/>
              <w:bottom w:val="nil"/>
              <w:right w:val="nil"/>
            </w:tcBorders>
            <w:noWrap/>
            <w:vAlign w:val="bottom"/>
            <w:hideMark/>
          </w:tcPr>
          <w:p w14:paraId="509A5FF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-0.28</w:t>
            </w:r>
          </w:p>
        </w:tc>
        <w:tc>
          <w:tcPr>
            <w:tcW w:w="2180" w:type="dxa"/>
            <w:tcBorders>
              <w:top w:val="nil"/>
              <w:left w:val="nil"/>
              <w:bottom w:val="nil"/>
              <w:right w:val="nil"/>
            </w:tcBorders>
            <w:noWrap/>
            <w:vAlign w:val="bottom"/>
            <w:hideMark/>
          </w:tcPr>
          <w:p w14:paraId="4D6033D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0.019*</w:t>
            </w:r>
          </w:p>
        </w:tc>
      </w:tr>
      <w:tr w:rsidR="00737E08" w14:paraId="736F642E" w14:textId="77777777" w:rsidTr="00737E08">
        <w:trPr>
          <w:trHeight w:val="320"/>
        </w:trPr>
        <w:tc>
          <w:tcPr>
            <w:tcW w:w="3180" w:type="dxa"/>
            <w:tcBorders>
              <w:top w:val="nil"/>
              <w:left w:val="nil"/>
              <w:bottom w:val="nil"/>
              <w:right w:val="nil"/>
            </w:tcBorders>
            <w:noWrap/>
            <w:vAlign w:val="bottom"/>
            <w:hideMark/>
          </w:tcPr>
          <w:p w14:paraId="7A8538C7"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Richness</w:t>
            </w:r>
          </w:p>
        </w:tc>
        <w:tc>
          <w:tcPr>
            <w:tcW w:w="4080" w:type="dxa"/>
            <w:tcBorders>
              <w:top w:val="nil"/>
              <w:left w:val="nil"/>
              <w:bottom w:val="nil"/>
              <w:right w:val="nil"/>
            </w:tcBorders>
            <w:noWrap/>
            <w:vAlign w:val="bottom"/>
            <w:hideMark/>
          </w:tcPr>
          <w:p w14:paraId="63E0256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community composition (PC2)</w:t>
            </w:r>
          </w:p>
        </w:tc>
        <w:tc>
          <w:tcPr>
            <w:tcW w:w="1800" w:type="dxa"/>
            <w:tcBorders>
              <w:top w:val="nil"/>
              <w:left w:val="nil"/>
              <w:bottom w:val="nil"/>
              <w:right w:val="nil"/>
            </w:tcBorders>
            <w:noWrap/>
            <w:vAlign w:val="bottom"/>
            <w:hideMark/>
          </w:tcPr>
          <w:p w14:paraId="2907A4AE"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-0.21</w:t>
            </w:r>
          </w:p>
        </w:tc>
        <w:tc>
          <w:tcPr>
            <w:tcW w:w="2180" w:type="dxa"/>
            <w:tcBorders>
              <w:top w:val="nil"/>
              <w:left w:val="nil"/>
              <w:bottom w:val="nil"/>
              <w:right w:val="nil"/>
            </w:tcBorders>
            <w:noWrap/>
            <w:vAlign w:val="bottom"/>
            <w:hideMark/>
          </w:tcPr>
          <w:p w14:paraId="25456CE5"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0.079</w:t>
            </w:r>
          </w:p>
        </w:tc>
      </w:tr>
      <w:tr w:rsidR="00737E08" w14:paraId="5B6A490A" w14:textId="77777777" w:rsidTr="00737E08">
        <w:trPr>
          <w:trHeight w:val="320"/>
        </w:trPr>
        <w:tc>
          <w:tcPr>
            <w:tcW w:w="3180" w:type="dxa"/>
            <w:tcBorders>
              <w:top w:val="nil"/>
              <w:left w:val="nil"/>
              <w:bottom w:val="nil"/>
              <w:right w:val="nil"/>
            </w:tcBorders>
            <w:noWrap/>
            <w:vAlign w:val="bottom"/>
            <w:hideMark/>
          </w:tcPr>
          <w:p w14:paraId="1363347F"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Richness</w:t>
            </w:r>
          </w:p>
        </w:tc>
        <w:tc>
          <w:tcPr>
            <w:tcW w:w="4080" w:type="dxa"/>
            <w:tcBorders>
              <w:top w:val="nil"/>
              <w:left w:val="nil"/>
              <w:bottom w:val="nil"/>
              <w:right w:val="nil"/>
            </w:tcBorders>
            <w:noWrap/>
            <w:vAlign w:val="bottom"/>
            <w:hideMark/>
          </w:tcPr>
          <w:p w14:paraId="5FE1A24F"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Bacterial community composition (PC1)</w:t>
            </w:r>
          </w:p>
        </w:tc>
        <w:tc>
          <w:tcPr>
            <w:tcW w:w="1800" w:type="dxa"/>
            <w:tcBorders>
              <w:top w:val="nil"/>
              <w:left w:val="nil"/>
              <w:bottom w:val="nil"/>
              <w:right w:val="nil"/>
            </w:tcBorders>
            <w:noWrap/>
            <w:vAlign w:val="bottom"/>
            <w:hideMark/>
          </w:tcPr>
          <w:p w14:paraId="6E1C970C"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-0.17</w:t>
            </w:r>
          </w:p>
        </w:tc>
        <w:tc>
          <w:tcPr>
            <w:tcW w:w="2180" w:type="dxa"/>
            <w:tcBorders>
              <w:top w:val="nil"/>
              <w:left w:val="nil"/>
              <w:bottom w:val="nil"/>
              <w:right w:val="nil"/>
            </w:tcBorders>
            <w:noWrap/>
            <w:vAlign w:val="bottom"/>
            <w:hideMark/>
          </w:tcPr>
          <w:p w14:paraId="59DBAC35"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0.162 </w:t>
            </w:r>
          </w:p>
        </w:tc>
      </w:tr>
      <w:tr w:rsidR="00737E08" w14:paraId="4FA831CA" w14:textId="77777777" w:rsidTr="00737E08">
        <w:trPr>
          <w:trHeight w:val="320"/>
        </w:trPr>
        <w:tc>
          <w:tcPr>
            <w:tcW w:w="3180" w:type="dxa"/>
            <w:tcBorders>
              <w:top w:val="nil"/>
              <w:left w:val="nil"/>
              <w:bottom w:val="nil"/>
              <w:right w:val="nil"/>
            </w:tcBorders>
            <w:noWrap/>
            <w:vAlign w:val="bottom"/>
            <w:hideMark/>
          </w:tcPr>
          <w:p w14:paraId="1780F208"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Richness</w:t>
            </w:r>
          </w:p>
        </w:tc>
        <w:tc>
          <w:tcPr>
            <w:tcW w:w="4080" w:type="dxa"/>
            <w:tcBorders>
              <w:top w:val="nil"/>
              <w:left w:val="nil"/>
              <w:bottom w:val="nil"/>
              <w:right w:val="nil"/>
            </w:tcBorders>
            <w:noWrap/>
            <w:vAlign w:val="bottom"/>
            <w:hideMark/>
          </w:tcPr>
          <w:p w14:paraId="48D1D7E0"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Bacterial community composition (PC2)</w:t>
            </w:r>
          </w:p>
        </w:tc>
        <w:tc>
          <w:tcPr>
            <w:tcW w:w="1800" w:type="dxa"/>
            <w:tcBorders>
              <w:top w:val="nil"/>
              <w:left w:val="nil"/>
              <w:bottom w:val="nil"/>
              <w:right w:val="nil"/>
            </w:tcBorders>
            <w:noWrap/>
            <w:vAlign w:val="bottom"/>
            <w:hideMark/>
          </w:tcPr>
          <w:p w14:paraId="35538457"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-0.27</w:t>
            </w:r>
          </w:p>
        </w:tc>
        <w:tc>
          <w:tcPr>
            <w:tcW w:w="2180" w:type="dxa"/>
            <w:tcBorders>
              <w:top w:val="nil"/>
              <w:left w:val="nil"/>
              <w:bottom w:val="nil"/>
              <w:right w:val="nil"/>
            </w:tcBorders>
            <w:noWrap/>
            <w:vAlign w:val="bottom"/>
            <w:hideMark/>
          </w:tcPr>
          <w:p w14:paraId="6008E0E2"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0.026*</w:t>
            </w:r>
          </w:p>
        </w:tc>
      </w:tr>
      <w:tr w:rsidR="00737E08" w14:paraId="199FBE24" w14:textId="77777777" w:rsidTr="00737E08">
        <w:trPr>
          <w:trHeight w:val="320"/>
        </w:trPr>
        <w:tc>
          <w:tcPr>
            <w:tcW w:w="3180" w:type="dxa"/>
            <w:tcBorders>
              <w:top w:val="nil"/>
              <w:left w:val="nil"/>
              <w:bottom w:val="nil"/>
              <w:right w:val="nil"/>
            </w:tcBorders>
            <w:noWrap/>
            <w:vAlign w:val="bottom"/>
            <w:hideMark/>
          </w:tcPr>
          <w:p w14:paraId="028AFD9C"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(PC1)</w:t>
            </w:r>
          </w:p>
        </w:tc>
        <w:tc>
          <w:tcPr>
            <w:tcW w:w="4080" w:type="dxa"/>
            <w:tcBorders>
              <w:top w:val="nil"/>
              <w:left w:val="nil"/>
              <w:bottom w:val="nil"/>
              <w:right w:val="nil"/>
            </w:tcBorders>
            <w:noWrap/>
            <w:vAlign w:val="bottom"/>
            <w:hideMark/>
          </w:tcPr>
          <w:p w14:paraId="292FFA61"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richness</w:t>
            </w:r>
          </w:p>
        </w:tc>
        <w:tc>
          <w:tcPr>
            <w:tcW w:w="1800" w:type="dxa"/>
            <w:tcBorders>
              <w:top w:val="nil"/>
              <w:left w:val="nil"/>
              <w:bottom w:val="nil"/>
              <w:right w:val="nil"/>
            </w:tcBorders>
            <w:noWrap/>
            <w:vAlign w:val="bottom"/>
            <w:hideMark/>
          </w:tcPr>
          <w:p w14:paraId="30A51144"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-0.10</w:t>
            </w:r>
          </w:p>
        </w:tc>
        <w:tc>
          <w:tcPr>
            <w:tcW w:w="2180" w:type="dxa"/>
            <w:tcBorders>
              <w:top w:val="nil"/>
              <w:left w:val="nil"/>
              <w:bottom w:val="nil"/>
              <w:right w:val="nil"/>
            </w:tcBorders>
            <w:noWrap/>
            <w:vAlign w:val="bottom"/>
            <w:hideMark/>
          </w:tcPr>
          <w:p w14:paraId="479426C2"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0.416 </w:t>
            </w:r>
          </w:p>
        </w:tc>
      </w:tr>
      <w:tr w:rsidR="00737E08" w14:paraId="037F2219" w14:textId="77777777" w:rsidTr="00737E08">
        <w:trPr>
          <w:trHeight w:val="320"/>
        </w:trPr>
        <w:tc>
          <w:tcPr>
            <w:tcW w:w="3180" w:type="dxa"/>
            <w:tcBorders>
              <w:top w:val="nil"/>
              <w:left w:val="nil"/>
              <w:bottom w:val="nil"/>
              <w:right w:val="nil"/>
            </w:tcBorders>
            <w:noWrap/>
            <w:vAlign w:val="bottom"/>
            <w:hideMark/>
          </w:tcPr>
          <w:p w14:paraId="204E2081"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(PC1)</w:t>
            </w:r>
          </w:p>
        </w:tc>
        <w:tc>
          <w:tcPr>
            <w:tcW w:w="4080" w:type="dxa"/>
            <w:tcBorders>
              <w:top w:val="nil"/>
              <w:left w:val="nil"/>
              <w:bottom w:val="nil"/>
              <w:right w:val="nil"/>
            </w:tcBorders>
            <w:noWrap/>
            <w:vAlign w:val="bottom"/>
            <w:hideMark/>
          </w:tcPr>
          <w:p w14:paraId="7041BBE5"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community composition (PC1)</w:t>
            </w:r>
          </w:p>
        </w:tc>
        <w:tc>
          <w:tcPr>
            <w:tcW w:w="1800" w:type="dxa"/>
            <w:tcBorders>
              <w:top w:val="nil"/>
              <w:left w:val="nil"/>
              <w:bottom w:val="nil"/>
              <w:right w:val="nil"/>
            </w:tcBorders>
            <w:noWrap/>
            <w:vAlign w:val="bottom"/>
            <w:hideMark/>
          </w:tcPr>
          <w:p w14:paraId="24D2218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-0.31</w:t>
            </w:r>
          </w:p>
        </w:tc>
        <w:tc>
          <w:tcPr>
            <w:tcW w:w="2180" w:type="dxa"/>
            <w:tcBorders>
              <w:top w:val="nil"/>
              <w:left w:val="nil"/>
              <w:bottom w:val="nil"/>
              <w:right w:val="nil"/>
            </w:tcBorders>
            <w:noWrap/>
            <w:vAlign w:val="bottom"/>
            <w:hideMark/>
          </w:tcPr>
          <w:p w14:paraId="2C5CE9B9"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0.009**</w:t>
            </w:r>
          </w:p>
        </w:tc>
      </w:tr>
      <w:tr w:rsidR="00737E08" w14:paraId="4E691487" w14:textId="77777777" w:rsidTr="00737E08">
        <w:trPr>
          <w:trHeight w:val="320"/>
        </w:trPr>
        <w:tc>
          <w:tcPr>
            <w:tcW w:w="3180" w:type="dxa"/>
            <w:tcBorders>
              <w:top w:val="nil"/>
              <w:left w:val="nil"/>
              <w:bottom w:val="nil"/>
              <w:right w:val="nil"/>
            </w:tcBorders>
            <w:noWrap/>
            <w:vAlign w:val="bottom"/>
            <w:hideMark/>
          </w:tcPr>
          <w:p w14:paraId="3F4BBBED"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(PC1)</w:t>
            </w:r>
          </w:p>
        </w:tc>
        <w:tc>
          <w:tcPr>
            <w:tcW w:w="4080" w:type="dxa"/>
            <w:tcBorders>
              <w:top w:val="nil"/>
              <w:left w:val="nil"/>
              <w:bottom w:val="nil"/>
              <w:right w:val="nil"/>
            </w:tcBorders>
            <w:noWrap/>
            <w:vAlign w:val="bottom"/>
            <w:hideMark/>
          </w:tcPr>
          <w:p w14:paraId="57753855"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community composition (PC2)</w:t>
            </w:r>
          </w:p>
        </w:tc>
        <w:tc>
          <w:tcPr>
            <w:tcW w:w="1800" w:type="dxa"/>
            <w:tcBorders>
              <w:top w:val="nil"/>
              <w:left w:val="nil"/>
              <w:bottom w:val="nil"/>
              <w:right w:val="nil"/>
            </w:tcBorders>
            <w:noWrap/>
            <w:vAlign w:val="bottom"/>
            <w:hideMark/>
          </w:tcPr>
          <w:p w14:paraId="46FEE86D"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-0.07</w:t>
            </w:r>
          </w:p>
        </w:tc>
        <w:tc>
          <w:tcPr>
            <w:tcW w:w="2180" w:type="dxa"/>
            <w:tcBorders>
              <w:top w:val="nil"/>
              <w:left w:val="nil"/>
              <w:bottom w:val="nil"/>
              <w:right w:val="nil"/>
            </w:tcBorders>
            <w:noWrap/>
            <w:vAlign w:val="bottom"/>
            <w:hideMark/>
          </w:tcPr>
          <w:p w14:paraId="3C276561"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0.585 </w:t>
            </w:r>
          </w:p>
        </w:tc>
      </w:tr>
      <w:tr w:rsidR="00737E08" w14:paraId="0B5FCCF6" w14:textId="77777777" w:rsidTr="00737E08">
        <w:trPr>
          <w:trHeight w:val="320"/>
        </w:trPr>
        <w:tc>
          <w:tcPr>
            <w:tcW w:w="3180" w:type="dxa"/>
            <w:tcBorders>
              <w:top w:val="nil"/>
              <w:left w:val="nil"/>
              <w:bottom w:val="nil"/>
              <w:right w:val="nil"/>
            </w:tcBorders>
            <w:noWrap/>
            <w:vAlign w:val="bottom"/>
            <w:hideMark/>
          </w:tcPr>
          <w:p w14:paraId="3045542A"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(PC1)</w:t>
            </w:r>
          </w:p>
        </w:tc>
        <w:tc>
          <w:tcPr>
            <w:tcW w:w="4080" w:type="dxa"/>
            <w:tcBorders>
              <w:top w:val="nil"/>
              <w:left w:val="nil"/>
              <w:bottom w:val="nil"/>
              <w:right w:val="nil"/>
            </w:tcBorders>
            <w:noWrap/>
            <w:vAlign w:val="bottom"/>
            <w:hideMark/>
          </w:tcPr>
          <w:p w14:paraId="6EBA8FEB"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Bacterial community composition (PC1)</w:t>
            </w:r>
          </w:p>
        </w:tc>
        <w:tc>
          <w:tcPr>
            <w:tcW w:w="1800" w:type="dxa"/>
            <w:tcBorders>
              <w:top w:val="nil"/>
              <w:left w:val="nil"/>
              <w:bottom w:val="nil"/>
              <w:right w:val="nil"/>
            </w:tcBorders>
            <w:noWrap/>
            <w:vAlign w:val="bottom"/>
            <w:hideMark/>
          </w:tcPr>
          <w:p w14:paraId="0630213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-0.05</w:t>
            </w:r>
          </w:p>
        </w:tc>
        <w:tc>
          <w:tcPr>
            <w:tcW w:w="2180" w:type="dxa"/>
            <w:tcBorders>
              <w:top w:val="nil"/>
              <w:left w:val="nil"/>
              <w:bottom w:val="nil"/>
              <w:right w:val="nil"/>
            </w:tcBorders>
            <w:noWrap/>
            <w:vAlign w:val="bottom"/>
            <w:hideMark/>
          </w:tcPr>
          <w:p w14:paraId="7F76CB3D"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0.709 </w:t>
            </w:r>
          </w:p>
        </w:tc>
      </w:tr>
      <w:tr w:rsidR="00737E08" w14:paraId="66DF9913" w14:textId="77777777" w:rsidTr="00737E08">
        <w:trPr>
          <w:trHeight w:val="320"/>
        </w:trPr>
        <w:tc>
          <w:tcPr>
            <w:tcW w:w="3180" w:type="dxa"/>
            <w:tcBorders>
              <w:top w:val="nil"/>
              <w:left w:val="nil"/>
              <w:bottom w:val="nil"/>
              <w:right w:val="nil"/>
            </w:tcBorders>
            <w:noWrap/>
            <w:vAlign w:val="bottom"/>
            <w:hideMark/>
          </w:tcPr>
          <w:p w14:paraId="7546BF1F"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(PC1)</w:t>
            </w:r>
          </w:p>
        </w:tc>
        <w:tc>
          <w:tcPr>
            <w:tcW w:w="4080" w:type="dxa"/>
            <w:tcBorders>
              <w:top w:val="nil"/>
              <w:left w:val="nil"/>
              <w:bottom w:val="nil"/>
              <w:right w:val="nil"/>
            </w:tcBorders>
            <w:noWrap/>
            <w:vAlign w:val="bottom"/>
            <w:hideMark/>
          </w:tcPr>
          <w:p w14:paraId="361F0C9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Bacterial community composition (PC2)</w:t>
            </w:r>
          </w:p>
        </w:tc>
        <w:tc>
          <w:tcPr>
            <w:tcW w:w="1800" w:type="dxa"/>
            <w:tcBorders>
              <w:top w:val="nil"/>
              <w:left w:val="nil"/>
              <w:bottom w:val="nil"/>
              <w:right w:val="nil"/>
            </w:tcBorders>
            <w:noWrap/>
            <w:vAlign w:val="bottom"/>
            <w:hideMark/>
          </w:tcPr>
          <w:p w14:paraId="6032A7CA"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-0.38</w:t>
            </w:r>
          </w:p>
        </w:tc>
        <w:tc>
          <w:tcPr>
            <w:tcW w:w="2180" w:type="dxa"/>
            <w:tcBorders>
              <w:top w:val="nil"/>
              <w:left w:val="nil"/>
              <w:bottom w:val="nil"/>
              <w:right w:val="nil"/>
            </w:tcBorders>
            <w:noWrap/>
            <w:vAlign w:val="bottom"/>
            <w:hideMark/>
          </w:tcPr>
          <w:p w14:paraId="125BCD4C"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0.001**</w:t>
            </w:r>
          </w:p>
        </w:tc>
      </w:tr>
      <w:tr w:rsidR="00737E08" w14:paraId="3D07DE25" w14:textId="77777777" w:rsidTr="00737E08">
        <w:trPr>
          <w:trHeight w:val="320"/>
        </w:trPr>
        <w:tc>
          <w:tcPr>
            <w:tcW w:w="3180" w:type="dxa"/>
            <w:tcBorders>
              <w:top w:val="nil"/>
              <w:left w:val="nil"/>
              <w:bottom w:val="nil"/>
              <w:right w:val="nil"/>
            </w:tcBorders>
            <w:noWrap/>
            <w:vAlign w:val="bottom"/>
            <w:hideMark/>
          </w:tcPr>
          <w:p w14:paraId="2B005E2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(PC2)</w:t>
            </w:r>
          </w:p>
        </w:tc>
        <w:tc>
          <w:tcPr>
            <w:tcW w:w="4080" w:type="dxa"/>
            <w:tcBorders>
              <w:top w:val="nil"/>
              <w:left w:val="nil"/>
              <w:bottom w:val="nil"/>
              <w:right w:val="nil"/>
            </w:tcBorders>
            <w:noWrap/>
            <w:vAlign w:val="bottom"/>
            <w:hideMark/>
          </w:tcPr>
          <w:p w14:paraId="48288F07"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richness</w:t>
            </w:r>
          </w:p>
        </w:tc>
        <w:tc>
          <w:tcPr>
            <w:tcW w:w="1800" w:type="dxa"/>
            <w:tcBorders>
              <w:top w:val="nil"/>
              <w:left w:val="nil"/>
              <w:bottom w:val="nil"/>
              <w:right w:val="nil"/>
            </w:tcBorders>
            <w:noWrap/>
            <w:vAlign w:val="bottom"/>
            <w:hideMark/>
          </w:tcPr>
          <w:p w14:paraId="5703D45C"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0.11</w:t>
            </w:r>
          </w:p>
        </w:tc>
        <w:tc>
          <w:tcPr>
            <w:tcW w:w="2180" w:type="dxa"/>
            <w:tcBorders>
              <w:top w:val="nil"/>
              <w:left w:val="nil"/>
              <w:bottom w:val="nil"/>
              <w:right w:val="nil"/>
            </w:tcBorders>
            <w:noWrap/>
            <w:vAlign w:val="bottom"/>
            <w:hideMark/>
          </w:tcPr>
          <w:p w14:paraId="48F6BEF0"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0.416 </w:t>
            </w:r>
          </w:p>
        </w:tc>
      </w:tr>
      <w:tr w:rsidR="00737E08" w14:paraId="6B3BFE98" w14:textId="77777777" w:rsidTr="00737E08">
        <w:trPr>
          <w:trHeight w:val="320"/>
        </w:trPr>
        <w:tc>
          <w:tcPr>
            <w:tcW w:w="3180" w:type="dxa"/>
            <w:tcBorders>
              <w:top w:val="nil"/>
              <w:left w:val="nil"/>
              <w:bottom w:val="nil"/>
              <w:right w:val="nil"/>
            </w:tcBorders>
            <w:noWrap/>
            <w:vAlign w:val="bottom"/>
            <w:hideMark/>
          </w:tcPr>
          <w:p w14:paraId="71E20CED"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(PC2)</w:t>
            </w:r>
          </w:p>
        </w:tc>
        <w:tc>
          <w:tcPr>
            <w:tcW w:w="4080" w:type="dxa"/>
            <w:tcBorders>
              <w:top w:val="nil"/>
              <w:left w:val="nil"/>
              <w:bottom w:val="nil"/>
              <w:right w:val="nil"/>
            </w:tcBorders>
            <w:noWrap/>
            <w:vAlign w:val="bottom"/>
            <w:hideMark/>
          </w:tcPr>
          <w:p w14:paraId="0816D7FD"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community composition (PC1)</w:t>
            </w:r>
          </w:p>
        </w:tc>
        <w:tc>
          <w:tcPr>
            <w:tcW w:w="1800" w:type="dxa"/>
            <w:tcBorders>
              <w:top w:val="nil"/>
              <w:left w:val="nil"/>
              <w:bottom w:val="nil"/>
              <w:right w:val="nil"/>
            </w:tcBorders>
            <w:noWrap/>
            <w:vAlign w:val="bottom"/>
            <w:hideMark/>
          </w:tcPr>
          <w:p w14:paraId="6F68A9FF"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0.17</w:t>
            </w:r>
          </w:p>
        </w:tc>
        <w:tc>
          <w:tcPr>
            <w:tcW w:w="2180" w:type="dxa"/>
            <w:tcBorders>
              <w:top w:val="nil"/>
              <w:left w:val="nil"/>
              <w:bottom w:val="nil"/>
              <w:right w:val="nil"/>
            </w:tcBorders>
            <w:noWrap/>
            <w:vAlign w:val="bottom"/>
            <w:hideMark/>
          </w:tcPr>
          <w:p w14:paraId="1D4E9878"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0.171 </w:t>
            </w:r>
          </w:p>
        </w:tc>
      </w:tr>
      <w:tr w:rsidR="00737E08" w14:paraId="7D72932E" w14:textId="77777777" w:rsidTr="00737E08">
        <w:trPr>
          <w:trHeight w:val="320"/>
        </w:trPr>
        <w:tc>
          <w:tcPr>
            <w:tcW w:w="3180" w:type="dxa"/>
            <w:tcBorders>
              <w:top w:val="nil"/>
              <w:left w:val="nil"/>
              <w:bottom w:val="nil"/>
              <w:right w:val="nil"/>
            </w:tcBorders>
            <w:noWrap/>
            <w:vAlign w:val="bottom"/>
            <w:hideMark/>
          </w:tcPr>
          <w:p w14:paraId="77A30699"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(PC2)</w:t>
            </w:r>
          </w:p>
        </w:tc>
        <w:tc>
          <w:tcPr>
            <w:tcW w:w="4080" w:type="dxa"/>
            <w:tcBorders>
              <w:top w:val="nil"/>
              <w:left w:val="nil"/>
              <w:bottom w:val="nil"/>
              <w:right w:val="nil"/>
            </w:tcBorders>
            <w:noWrap/>
            <w:vAlign w:val="bottom"/>
            <w:hideMark/>
          </w:tcPr>
          <w:p w14:paraId="444125AD"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Plant community composition (PC2)</w:t>
            </w:r>
          </w:p>
        </w:tc>
        <w:tc>
          <w:tcPr>
            <w:tcW w:w="1800" w:type="dxa"/>
            <w:tcBorders>
              <w:top w:val="nil"/>
              <w:left w:val="nil"/>
              <w:bottom w:val="nil"/>
              <w:right w:val="nil"/>
            </w:tcBorders>
            <w:noWrap/>
            <w:vAlign w:val="bottom"/>
            <w:hideMark/>
          </w:tcPr>
          <w:p w14:paraId="124F2EB3"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-0.02</w:t>
            </w:r>
          </w:p>
        </w:tc>
        <w:tc>
          <w:tcPr>
            <w:tcW w:w="2180" w:type="dxa"/>
            <w:tcBorders>
              <w:top w:val="nil"/>
              <w:left w:val="nil"/>
              <w:bottom w:val="nil"/>
              <w:right w:val="nil"/>
            </w:tcBorders>
            <w:noWrap/>
            <w:vAlign w:val="bottom"/>
            <w:hideMark/>
          </w:tcPr>
          <w:p w14:paraId="02BF3C22"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0.85 </w:t>
            </w:r>
          </w:p>
        </w:tc>
      </w:tr>
      <w:tr w:rsidR="00737E08" w14:paraId="167DDE1F" w14:textId="77777777" w:rsidTr="00737E08">
        <w:trPr>
          <w:trHeight w:val="320"/>
        </w:trPr>
        <w:tc>
          <w:tcPr>
            <w:tcW w:w="3180" w:type="dxa"/>
            <w:tcBorders>
              <w:top w:val="nil"/>
              <w:left w:val="nil"/>
              <w:bottom w:val="nil"/>
              <w:right w:val="nil"/>
            </w:tcBorders>
            <w:noWrap/>
            <w:vAlign w:val="bottom"/>
            <w:hideMark/>
          </w:tcPr>
          <w:p w14:paraId="2F8539B6"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(PC2)</w:t>
            </w:r>
          </w:p>
        </w:tc>
        <w:tc>
          <w:tcPr>
            <w:tcW w:w="4080" w:type="dxa"/>
            <w:tcBorders>
              <w:top w:val="nil"/>
              <w:left w:val="nil"/>
              <w:bottom w:val="nil"/>
              <w:right w:val="nil"/>
            </w:tcBorders>
            <w:noWrap/>
            <w:vAlign w:val="bottom"/>
            <w:hideMark/>
          </w:tcPr>
          <w:p w14:paraId="2503B809"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Bacterial community composition (PC1)</w:t>
            </w:r>
          </w:p>
        </w:tc>
        <w:tc>
          <w:tcPr>
            <w:tcW w:w="1800" w:type="dxa"/>
            <w:tcBorders>
              <w:top w:val="nil"/>
              <w:left w:val="nil"/>
              <w:bottom w:val="nil"/>
              <w:right w:val="nil"/>
            </w:tcBorders>
            <w:noWrap/>
            <w:vAlign w:val="bottom"/>
            <w:hideMark/>
          </w:tcPr>
          <w:p w14:paraId="1AB7FE99"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0.16</w:t>
            </w:r>
          </w:p>
        </w:tc>
        <w:tc>
          <w:tcPr>
            <w:tcW w:w="2180" w:type="dxa"/>
            <w:tcBorders>
              <w:top w:val="nil"/>
              <w:left w:val="nil"/>
              <w:bottom w:val="nil"/>
              <w:right w:val="nil"/>
            </w:tcBorders>
            <w:noWrap/>
            <w:vAlign w:val="bottom"/>
            <w:hideMark/>
          </w:tcPr>
          <w:p w14:paraId="1FAEF872"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0.189 </w:t>
            </w:r>
          </w:p>
        </w:tc>
      </w:tr>
      <w:tr w:rsidR="00737E08" w14:paraId="693CEC8B" w14:textId="77777777" w:rsidTr="00737E08">
        <w:trPr>
          <w:trHeight w:val="320"/>
        </w:trPr>
        <w:tc>
          <w:tcPr>
            <w:tcW w:w="3180" w:type="dxa"/>
            <w:tcBorders>
              <w:top w:val="nil"/>
              <w:left w:val="nil"/>
              <w:bottom w:val="nil"/>
              <w:right w:val="nil"/>
            </w:tcBorders>
            <w:noWrap/>
            <w:vAlign w:val="bottom"/>
            <w:hideMark/>
          </w:tcPr>
          <w:p w14:paraId="75BF0148"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Community composition (PC2)</w:t>
            </w:r>
          </w:p>
        </w:tc>
        <w:tc>
          <w:tcPr>
            <w:tcW w:w="4080" w:type="dxa"/>
            <w:tcBorders>
              <w:top w:val="nil"/>
              <w:left w:val="nil"/>
              <w:bottom w:val="nil"/>
              <w:right w:val="nil"/>
            </w:tcBorders>
            <w:noWrap/>
            <w:vAlign w:val="bottom"/>
            <w:hideMark/>
          </w:tcPr>
          <w:p w14:paraId="3BA125EF"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Bacterial community composition (PC2)</w:t>
            </w:r>
          </w:p>
        </w:tc>
        <w:tc>
          <w:tcPr>
            <w:tcW w:w="1800" w:type="dxa"/>
            <w:tcBorders>
              <w:top w:val="nil"/>
              <w:left w:val="nil"/>
              <w:bottom w:val="nil"/>
              <w:right w:val="nil"/>
            </w:tcBorders>
            <w:noWrap/>
            <w:vAlign w:val="bottom"/>
            <w:hideMark/>
          </w:tcPr>
          <w:p w14:paraId="3039288D"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0.09</w:t>
            </w:r>
          </w:p>
        </w:tc>
        <w:tc>
          <w:tcPr>
            <w:tcW w:w="2180" w:type="dxa"/>
            <w:tcBorders>
              <w:top w:val="nil"/>
              <w:left w:val="nil"/>
              <w:bottom w:val="nil"/>
              <w:right w:val="nil"/>
            </w:tcBorders>
            <w:noWrap/>
            <w:vAlign w:val="bottom"/>
            <w:hideMark/>
          </w:tcPr>
          <w:p w14:paraId="1BD58430" w14:textId="77777777" w:rsidR="00737E08" w:rsidRDefault="00737E08" w:rsidP="00737E08">
            <w:pPr>
              <w:framePr w:hSpace="141" w:wrap="around" w:vAnchor="text" w:hAnchor="margin" w:y="67"/>
              <w:rPr>
                <w:rFonts w:ascii="Aptos Narrow" w:hAnsi="Aptos Narrow"/>
                <w:color w:val="000000"/>
              </w:rPr>
            </w:pPr>
            <w:r>
              <w:rPr>
                <w:rFonts w:ascii="Aptos Narrow" w:hAnsi="Aptos Narrow"/>
                <w:color w:val="000000"/>
              </w:rPr>
              <w:t xml:space="preserve">0.482 </w:t>
            </w:r>
          </w:p>
        </w:tc>
      </w:tr>
    </w:tbl>
    <w:p w14:paraId="75E0FD3E" w14:textId="77777777" w:rsidR="0054478F" w:rsidRDefault="0054478F">
      <w:pPr>
        <w:rPr>
          <w:b/>
          <w:bCs/>
          <w:i/>
          <w:iCs/>
          <w:lang w:val="en-US"/>
        </w:rPr>
      </w:pPr>
    </w:p>
    <w:tbl>
      <w:tblPr>
        <w:tblW w:w="9520" w:type="dxa"/>
        <w:tblCellMar>
          <w:left w:w="70" w:type="dxa"/>
          <w:right w:w="70" w:type="dxa"/>
        </w:tblCellMar>
        <w:tblLook w:val="04A0" w:firstRow="1" w:lastRow="0" w:firstColumn="1" w:lastColumn="0" w:noHBand="0" w:noVBand="1"/>
      </w:tblPr>
      <w:tblGrid>
        <w:gridCol w:w="3261"/>
        <w:gridCol w:w="3402"/>
        <w:gridCol w:w="1701"/>
        <w:gridCol w:w="1156"/>
      </w:tblGrid>
      <w:tr w:rsidR="002D6C33" w14:paraId="242ECE09" w14:textId="77777777" w:rsidTr="00E6451D">
        <w:trPr>
          <w:trHeight w:val="321"/>
        </w:trPr>
        <w:tc>
          <w:tcPr>
            <w:tcW w:w="3261" w:type="dxa"/>
            <w:tcBorders>
              <w:top w:val="single" w:sz="4" w:space="0" w:color="auto"/>
              <w:left w:val="nil"/>
              <w:bottom w:val="single" w:sz="4" w:space="0" w:color="auto"/>
              <w:right w:val="nil"/>
            </w:tcBorders>
            <w:noWrap/>
            <w:vAlign w:val="bottom"/>
            <w:hideMark/>
          </w:tcPr>
          <w:p w14:paraId="21F22721" w14:textId="12A94512" w:rsidR="00737E08" w:rsidRPr="00E6451D" w:rsidRDefault="001C23C8">
            <w:pPr>
              <w:rPr>
                <w:b/>
                <w:bCs/>
                <w:i/>
                <w:iCs/>
                <w:color w:val="000000"/>
                <w:sz w:val="20"/>
                <w:szCs w:val="20"/>
              </w:rPr>
            </w:pPr>
            <w:r w:rsidRPr="00E6451D">
              <w:rPr>
                <w:b/>
                <w:bCs/>
                <w:i/>
                <w:iCs/>
                <w:color w:val="000000"/>
                <w:sz w:val="20"/>
                <w:szCs w:val="20"/>
              </w:rPr>
              <w:t>Response variable</w:t>
            </w:r>
          </w:p>
        </w:tc>
        <w:tc>
          <w:tcPr>
            <w:tcW w:w="3402" w:type="dxa"/>
            <w:tcBorders>
              <w:top w:val="single" w:sz="4" w:space="0" w:color="auto"/>
              <w:left w:val="nil"/>
              <w:bottom w:val="single" w:sz="4" w:space="0" w:color="auto"/>
              <w:right w:val="nil"/>
            </w:tcBorders>
            <w:noWrap/>
            <w:vAlign w:val="bottom"/>
            <w:hideMark/>
          </w:tcPr>
          <w:p w14:paraId="61D3D376" w14:textId="0D8022FE" w:rsidR="00737E08" w:rsidRPr="00E6451D" w:rsidRDefault="00737E08">
            <w:pPr>
              <w:rPr>
                <w:b/>
                <w:bCs/>
                <w:i/>
                <w:iCs/>
                <w:color w:val="000000"/>
                <w:sz w:val="20"/>
                <w:szCs w:val="20"/>
              </w:rPr>
            </w:pPr>
            <w:r w:rsidRPr="00E6451D">
              <w:rPr>
                <w:b/>
                <w:bCs/>
                <w:i/>
                <w:iCs/>
                <w:color w:val="000000"/>
                <w:sz w:val="20"/>
                <w:szCs w:val="20"/>
              </w:rPr>
              <w:t>P</w:t>
            </w:r>
            <w:r w:rsidR="003E69FB" w:rsidRPr="00E6451D">
              <w:rPr>
                <w:b/>
                <w:bCs/>
                <w:i/>
                <w:iCs/>
                <w:color w:val="000000"/>
                <w:sz w:val="20"/>
                <w:szCs w:val="20"/>
              </w:rPr>
              <w:t>redictor variable</w:t>
            </w:r>
          </w:p>
        </w:tc>
        <w:tc>
          <w:tcPr>
            <w:tcW w:w="1701" w:type="dxa"/>
            <w:tcBorders>
              <w:top w:val="single" w:sz="4" w:space="0" w:color="auto"/>
              <w:left w:val="nil"/>
              <w:bottom w:val="single" w:sz="4" w:space="0" w:color="auto"/>
              <w:right w:val="nil"/>
            </w:tcBorders>
            <w:noWrap/>
            <w:vAlign w:val="bottom"/>
            <w:hideMark/>
          </w:tcPr>
          <w:p w14:paraId="166431BB" w14:textId="77777777" w:rsidR="00737E08" w:rsidRPr="00E6451D" w:rsidRDefault="00737E08" w:rsidP="00E6451D">
            <w:pPr>
              <w:jc w:val="center"/>
              <w:rPr>
                <w:b/>
                <w:bCs/>
                <w:i/>
                <w:iCs/>
                <w:color w:val="000000"/>
                <w:sz w:val="20"/>
                <w:szCs w:val="20"/>
              </w:rPr>
            </w:pPr>
            <w:r w:rsidRPr="00E6451D">
              <w:rPr>
                <w:b/>
                <w:bCs/>
                <w:i/>
                <w:iCs/>
                <w:color w:val="000000"/>
                <w:sz w:val="20"/>
                <w:szCs w:val="20"/>
              </w:rPr>
              <w:t>r</w:t>
            </w:r>
          </w:p>
        </w:tc>
        <w:tc>
          <w:tcPr>
            <w:tcW w:w="1156" w:type="dxa"/>
            <w:tcBorders>
              <w:top w:val="single" w:sz="4" w:space="0" w:color="auto"/>
              <w:left w:val="nil"/>
              <w:bottom w:val="single" w:sz="4" w:space="0" w:color="auto"/>
              <w:right w:val="nil"/>
            </w:tcBorders>
            <w:noWrap/>
            <w:vAlign w:val="bottom"/>
            <w:hideMark/>
          </w:tcPr>
          <w:p w14:paraId="1CD4A0F0" w14:textId="77777777" w:rsidR="00737E08" w:rsidRPr="00E6451D" w:rsidRDefault="00737E08" w:rsidP="00E6451D">
            <w:pPr>
              <w:jc w:val="center"/>
              <w:rPr>
                <w:b/>
                <w:bCs/>
                <w:i/>
                <w:iCs/>
                <w:color w:val="000000"/>
                <w:sz w:val="20"/>
                <w:szCs w:val="20"/>
              </w:rPr>
            </w:pPr>
            <w:r w:rsidRPr="00E6451D">
              <w:rPr>
                <w:b/>
                <w:bCs/>
                <w:i/>
                <w:iCs/>
                <w:color w:val="000000"/>
                <w:sz w:val="20"/>
                <w:szCs w:val="20"/>
              </w:rPr>
              <w:t>p-value</w:t>
            </w:r>
          </w:p>
        </w:tc>
      </w:tr>
      <w:tr w:rsidR="002D6C33" w14:paraId="5D082F2D" w14:textId="77777777" w:rsidTr="00E6451D">
        <w:trPr>
          <w:trHeight w:val="321"/>
        </w:trPr>
        <w:tc>
          <w:tcPr>
            <w:tcW w:w="3261" w:type="dxa"/>
            <w:tcBorders>
              <w:top w:val="nil"/>
              <w:left w:val="nil"/>
              <w:bottom w:val="nil"/>
              <w:right w:val="nil"/>
            </w:tcBorders>
            <w:noWrap/>
            <w:vAlign w:val="bottom"/>
            <w:hideMark/>
          </w:tcPr>
          <w:p w14:paraId="32A3079C" w14:textId="77777777" w:rsidR="00737E08" w:rsidRPr="00E6451D" w:rsidRDefault="00737E08">
            <w:pPr>
              <w:rPr>
                <w:color w:val="000000"/>
                <w:sz w:val="20"/>
                <w:szCs w:val="20"/>
              </w:rPr>
            </w:pPr>
            <w:r w:rsidRPr="00E6451D">
              <w:rPr>
                <w:color w:val="000000"/>
                <w:sz w:val="20"/>
                <w:szCs w:val="20"/>
              </w:rPr>
              <w:t>Richness</w:t>
            </w:r>
          </w:p>
        </w:tc>
        <w:tc>
          <w:tcPr>
            <w:tcW w:w="3402" w:type="dxa"/>
            <w:tcBorders>
              <w:top w:val="nil"/>
              <w:left w:val="nil"/>
              <w:bottom w:val="nil"/>
              <w:right w:val="nil"/>
            </w:tcBorders>
            <w:noWrap/>
            <w:vAlign w:val="bottom"/>
            <w:hideMark/>
          </w:tcPr>
          <w:p w14:paraId="3367CB6E" w14:textId="77777777" w:rsidR="00737E08" w:rsidRPr="00E6451D" w:rsidRDefault="00737E08">
            <w:pPr>
              <w:rPr>
                <w:color w:val="000000"/>
                <w:sz w:val="20"/>
                <w:szCs w:val="20"/>
              </w:rPr>
            </w:pPr>
            <w:r w:rsidRPr="00E6451D">
              <w:rPr>
                <w:color w:val="000000"/>
                <w:sz w:val="20"/>
                <w:szCs w:val="20"/>
              </w:rPr>
              <w:t>Plant richness</w:t>
            </w:r>
          </w:p>
        </w:tc>
        <w:tc>
          <w:tcPr>
            <w:tcW w:w="1701" w:type="dxa"/>
            <w:tcBorders>
              <w:top w:val="nil"/>
              <w:left w:val="nil"/>
              <w:bottom w:val="nil"/>
              <w:right w:val="nil"/>
            </w:tcBorders>
            <w:noWrap/>
            <w:vAlign w:val="bottom"/>
            <w:hideMark/>
          </w:tcPr>
          <w:p w14:paraId="2FF41A0C" w14:textId="77777777" w:rsidR="00737E08" w:rsidRPr="00E6451D" w:rsidRDefault="00737E08" w:rsidP="00E6451D">
            <w:pPr>
              <w:jc w:val="center"/>
              <w:rPr>
                <w:color w:val="000000"/>
                <w:sz w:val="20"/>
                <w:szCs w:val="20"/>
              </w:rPr>
            </w:pPr>
            <w:r w:rsidRPr="00E6451D">
              <w:rPr>
                <w:color w:val="000000"/>
                <w:sz w:val="20"/>
                <w:szCs w:val="20"/>
              </w:rPr>
              <w:t>-0.17</w:t>
            </w:r>
          </w:p>
        </w:tc>
        <w:tc>
          <w:tcPr>
            <w:tcW w:w="1156" w:type="dxa"/>
            <w:tcBorders>
              <w:top w:val="nil"/>
              <w:left w:val="nil"/>
              <w:bottom w:val="nil"/>
              <w:right w:val="nil"/>
            </w:tcBorders>
            <w:noWrap/>
            <w:vAlign w:val="bottom"/>
            <w:hideMark/>
          </w:tcPr>
          <w:p w14:paraId="42980518" w14:textId="2320C87F" w:rsidR="00737E08" w:rsidRPr="00E6451D" w:rsidRDefault="00737E08" w:rsidP="00E6451D">
            <w:pPr>
              <w:jc w:val="center"/>
              <w:rPr>
                <w:color w:val="000000"/>
                <w:sz w:val="20"/>
                <w:szCs w:val="20"/>
              </w:rPr>
            </w:pPr>
            <w:r w:rsidRPr="00E6451D">
              <w:rPr>
                <w:color w:val="000000"/>
                <w:sz w:val="20"/>
                <w:szCs w:val="20"/>
              </w:rPr>
              <w:t>0.165</w:t>
            </w:r>
          </w:p>
        </w:tc>
      </w:tr>
      <w:tr w:rsidR="002D6C33" w14:paraId="5D2A84D7" w14:textId="77777777" w:rsidTr="00E6451D">
        <w:trPr>
          <w:trHeight w:val="321"/>
        </w:trPr>
        <w:tc>
          <w:tcPr>
            <w:tcW w:w="3261" w:type="dxa"/>
            <w:tcBorders>
              <w:top w:val="nil"/>
              <w:left w:val="nil"/>
              <w:bottom w:val="nil"/>
              <w:right w:val="nil"/>
            </w:tcBorders>
            <w:noWrap/>
            <w:vAlign w:val="bottom"/>
            <w:hideMark/>
          </w:tcPr>
          <w:p w14:paraId="1E06B9CD" w14:textId="77777777" w:rsidR="00737E08" w:rsidRPr="00E6451D" w:rsidRDefault="00737E08">
            <w:pPr>
              <w:rPr>
                <w:color w:val="000000"/>
                <w:sz w:val="20"/>
                <w:szCs w:val="20"/>
              </w:rPr>
            </w:pPr>
            <w:r w:rsidRPr="00E6451D">
              <w:rPr>
                <w:color w:val="000000"/>
                <w:sz w:val="20"/>
                <w:szCs w:val="20"/>
              </w:rPr>
              <w:t>Richness</w:t>
            </w:r>
          </w:p>
        </w:tc>
        <w:tc>
          <w:tcPr>
            <w:tcW w:w="3402" w:type="dxa"/>
            <w:tcBorders>
              <w:top w:val="nil"/>
              <w:left w:val="nil"/>
              <w:bottom w:val="nil"/>
              <w:right w:val="nil"/>
            </w:tcBorders>
            <w:noWrap/>
            <w:vAlign w:val="bottom"/>
            <w:hideMark/>
          </w:tcPr>
          <w:p w14:paraId="0312A8E5" w14:textId="77777777" w:rsidR="00737E08" w:rsidRPr="00E6451D" w:rsidRDefault="00737E08">
            <w:pPr>
              <w:rPr>
                <w:color w:val="000000"/>
                <w:sz w:val="20"/>
                <w:szCs w:val="20"/>
              </w:rPr>
            </w:pPr>
            <w:r w:rsidRPr="00E6451D">
              <w:rPr>
                <w:color w:val="000000"/>
                <w:sz w:val="20"/>
                <w:szCs w:val="20"/>
              </w:rPr>
              <w:t>Plant community composition (PC1)</w:t>
            </w:r>
          </w:p>
        </w:tc>
        <w:tc>
          <w:tcPr>
            <w:tcW w:w="1701" w:type="dxa"/>
            <w:tcBorders>
              <w:top w:val="nil"/>
              <w:left w:val="nil"/>
              <w:bottom w:val="nil"/>
              <w:right w:val="nil"/>
            </w:tcBorders>
            <w:noWrap/>
            <w:vAlign w:val="bottom"/>
            <w:hideMark/>
          </w:tcPr>
          <w:p w14:paraId="7DE60E3D" w14:textId="77777777" w:rsidR="00737E08" w:rsidRPr="00E6451D" w:rsidRDefault="00737E08" w:rsidP="00E6451D">
            <w:pPr>
              <w:jc w:val="center"/>
              <w:rPr>
                <w:color w:val="000000"/>
                <w:sz w:val="20"/>
                <w:szCs w:val="20"/>
              </w:rPr>
            </w:pPr>
            <w:r w:rsidRPr="00E6451D">
              <w:rPr>
                <w:color w:val="000000"/>
                <w:sz w:val="20"/>
                <w:szCs w:val="20"/>
              </w:rPr>
              <w:t>-0.28</w:t>
            </w:r>
          </w:p>
        </w:tc>
        <w:tc>
          <w:tcPr>
            <w:tcW w:w="1156" w:type="dxa"/>
            <w:tcBorders>
              <w:top w:val="nil"/>
              <w:left w:val="nil"/>
              <w:bottom w:val="nil"/>
              <w:right w:val="nil"/>
            </w:tcBorders>
            <w:noWrap/>
            <w:vAlign w:val="bottom"/>
            <w:hideMark/>
          </w:tcPr>
          <w:p w14:paraId="7DBD2B13" w14:textId="77777777" w:rsidR="00737E08" w:rsidRPr="00E6451D" w:rsidRDefault="00737E08" w:rsidP="00E6451D">
            <w:pPr>
              <w:jc w:val="center"/>
              <w:rPr>
                <w:color w:val="000000"/>
                <w:sz w:val="20"/>
                <w:szCs w:val="20"/>
              </w:rPr>
            </w:pPr>
            <w:r w:rsidRPr="00E6451D">
              <w:rPr>
                <w:color w:val="000000"/>
                <w:sz w:val="20"/>
                <w:szCs w:val="20"/>
              </w:rPr>
              <w:t>0.019*</w:t>
            </w:r>
          </w:p>
        </w:tc>
      </w:tr>
      <w:tr w:rsidR="002D6C33" w14:paraId="65C43F76" w14:textId="77777777" w:rsidTr="00E6451D">
        <w:trPr>
          <w:trHeight w:val="321"/>
        </w:trPr>
        <w:tc>
          <w:tcPr>
            <w:tcW w:w="3261" w:type="dxa"/>
            <w:tcBorders>
              <w:top w:val="nil"/>
              <w:left w:val="nil"/>
              <w:bottom w:val="nil"/>
              <w:right w:val="nil"/>
            </w:tcBorders>
            <w:noWrap/>
            <w:vAlign w:val="bottom"/>
            <w:hideMark/>
          </w:tcPr>
          <w:p w14:paraId="43371F92" w14:textId="77777777" w:rsidR="00737E08" w:rsidRPr="00E6451D" w:rsidRDefault="00737E08">
            <w:pPr>
              <w:rPr>
                <w:color w:val="000000"/>
                <w:sz w:val="20"/>
                <w:szCs w:val="20"/>
              </w:rPr>
            </w:pPr>
            <w:r w:rsidRPr="00E6451D">
              <w:rPr>
                <w:color w:val="000000"/>
                <w:sz w:val="20"/>
                <w:szCs w:val="20"/>
              </w:rPr>
              <w:t>Richness</w:t>
            </w:r>
          </w:p>
        </w:tc>
        <w:tc>
          <w:tcPr>
            <w:tcW w:w="3402" w:type="dxa"/>
            <w:tcBorders>
              <w:top w:val="nil"/>
              <w:left w:val="nil"/>
              <w:bottom w:val="nil"/>
              <w:right w:val="nil"/>
            </w:tcBorders>
            <w:noWrap/>
            <w:vAlign w:val="bottom"/>
            <w:hideMark/>
          </w:tcPr>
          <w:p w14:paraId="34C2FA5C" w14:textId="77777777" w:rsidR="00737E08" w:rsidRPr="00E6451D" w:rsidRDefault="00737E08">
            <w:pPr>
              <w:rPr>
                <w:color w:val="000000"/>
                <w:sz w:val="20"/>
                <w:szCs w:val="20"/>
              </w:rPr>
            </w:pPr>
            <w:r w:rsidRPr="00E6451D">
              <w:rPr>
                <w:color w:val="000000"/>
                <w:sz w:val="20"/>
                <w:szCs w:val="20"/>
              </w:rPr>
              <w:t>Plant community composition (PC2)</w:t>
            </w:r>
          </w:p>
        </w:tc>
        <w:tc>
          <w:tcPr>
            <w:tcW w:w="1701" w:type="dxa"/>
            <w:tcBorders>
              <w:top w:val="nil"/>
              <w:left w:val="nil"/>
              <w:bottom w:val="nil"/>
              <w:right w:val="nil"/>
            </w:tcBorders>
            <w:noWrap/>
            <w:vAlign w:val="bottom"/>
            <w:hideMark/>
          </w:tcPr>
          <w:p w14:paraId="370B587D" w14:textId="77777777" w:rsidR="00737E08" w:rsidRPr="00E6451D" w:rsidRDefault="00737E08" w:rsidP="00E6451D">
            <w:pPr>
              <w:jc w:val="center"/>
              <w:rPr>
                <w:color w:val="000000"/>
                <w:sz w:val="20"/>
                <w:szCs w:val="20"/>
              </w:rPr>
            </w:pPr>
            <w:r w:rsidRPr="00E6451D">
              <w:rPr>
                <w:color w:val="000000"/>
                <w:sz w:val="20"/>
                <w:szCs w:val="20"/>
              </w:rPr>
              <w:t>-0.21</w:t>
            </w:r>
          </w:p>
        </w:tc>
        <w:tc>
          <w:tcPr>
            <w:tcW w:w="1156" w:type="dxa"/>
            <w:tcBorders>
              <w:top w:val="nil"/>
              <w:left w:val="nil"/>
              <w:bottom w:val="nil"/>
              <w:right w:val="nil"/>
            </w:tcBorders>
            <w:noWrap/>
            <w:vAlign w:val="bottom"/>
            <w:hideMark/>
          </w:tcPr>
          <w:p w14:paraId="494E8EAC" w14:textId="77777777" w:rsidR="00737E08" w:rsidRPr="00E6451D" w:rsidRDefault="00737E08" w:rsidP="00E6451D">
            <w:pPr>
              <w:jc w:val="center"/>
              <w:rPr>
                <w:color w:val="000000"/>
                <w:sz w:val="20"/>
                <w:szCs w:val="20"/>
              </w:rPr>
            </w:pPr>
            <w:r w:rsidRPr="00E6451D">
              <w:rPr>
                <w:color w:val="000000"/>
                <w:sz w:val="20"/>
                <w:szCs w:val="20"/>
              </w:rPr>
              <w:t>0.079</w:t>
            </w:r>
          </w:p>
        </w:tc>
      </w:tr>
      <w:tr w:rsidR="002D6C33" w14:paraId="2C0D166F" w14:textId="77777777" w:rsidTr="00E6451D">
        <w:trPr>
          <w:trHeight w:val="321"/>
        </w:trPr>
        <w:tc>
          <w:tcPr>
            <w:tcW w:w="3261" w:type="dxa"/>
            <w:tcBorders>
              <w:top w:val="nil"/>
              <w:left w:val="nil"/>
              <w:bottom w:val="nil"/>
              <w:right w:val="nil"/>
            </w:tcBorders>
            <w:noWrap/>
            <w:vAlign w:val="bottom"/>
            <w:hideMark/>
          </w:tcPr>
          <w:p w14:paraId="34C3900C" w14:textId="77777777" w:rsidR="00737E08" w:rsidRPr="00E6451D" w:rsidRDefault="00737E08">
            <w:pPr>
              <w:rPr>
                <w:color w:val="000000"/>
                <w:sz w:val="20"/>
                <w:szCs w:val="20"/>
              </w:rPr>
            </w:pPr>
            <w:r w:rsidRPr="00E6451D">
              <w:rPr>
                <w:color w:val="000000"/>
                <w:sz w:val="20"/>
                <w:szCs w:val="20"/>
              </w:rPr>
              <w:t>Richness</w:t>
            </w:r>
          </w:p>
        </w:tc>
        <w:tc>
          <w:tcPr>
            <w:tcW w:w="3402" w:type="dxa"/>
            <w:tcBorders>
              <w:top w:val="nil"/>
              <w:left w:val="nil"/>
              <w:bottom w:val="nil"/>
              <w:right w:val="nil"/>
            </w:tcBorders>
            <w:noWrap/>
            <w:vAlign w:val="bottom"/>
            <w:hideMark/>
          </w:tcPr>
          <w:p w14:paraId="4D79F1B4" w14:textId="77777777" w:rsidR="00737E08" w:rsidRPr="00E6451D" w:rsidRDefault="00737E08">
            <w:pPr>
              <w:rPr>
                <w:color w:val="000000"/>
                <w:sz w:val="20"/>
                <w:szCs w:val="20"/>
              </w:rPr>
            </w:pPr>
            <w:r w:rsidRPr="00E6451D">
              <w:rPr>
                <w:color w:val="000000"/>
                <w:sz w:val="20"/>
                <w:szCs w:val="20"/>
              </w:rPr>
              <w:t>Bacterial community composition (PC1)</w:t>
            </w:r>
          </w:p>
        </w:tc>
        <w:tc>
          <w:tcPr>
            <w:tcW w:w="1701" w:type="dxa"/>
            <w:tcBorders>
              <w:top w:val="nil"/>
              <w:left w:val="nil"/>
              <w:bottom w:val="nil"/>
              <w:right w:val="nil"/>
            </w:tcBorders>
            <w:noWrap/>
            <w:vAlign w:val="bottom"/>
            <w:hideMark/>
          </w:tcPr>
          <w:p w14:paraId="5A3A5BF5" w14:textId="77777777" w:rsidR="00737E08" w:rsidRPr="00E6451D" w:rsidRDefault="00737E08" w:rsidP="00E6451D">
            <w:pPr>
              <w:jc w:val="center"/>
              <w:rPr>
                <w:color w:val="000000"/>
                <w:sz w:val="20"/>
                <w:szCs w:val="20"/>
              </w:rPr>
            </w:pPr>
            <w:r w:rsidRPr="00E6451D">
              <w:rPr>
                <w:color w:val="000000"/>
                <w:sz w:val="20"/>
                <w:szCs w:val="20"/>
              </w:rPr>
              <w:t>-0.17</w:t>
            </w:r>
          </w:p>
        </w:tc>
        <w:tc>
          <w:tcPr>
            <w:tcW w:w="1156" w:type="dxa"/>
            <w:tcBorders>
              <w:top w:val="nil"/>
              <w:left w:val="nil"/>
              <w:bottom w:val="nil"/>
              <w:right w:val="nil"/>
            </w:tcBorders>
            <w:noWrap/>
            <w:vAlign w:val="bottom"/>
            <w:hideMark/>
          </w:tcPr>
          <w:p w14:paraId="0BE6B07B" w14:textId="3BB88003" w:rsidR="00737E08" w:rsidRPr="00E6451D" w:rsidRDefault="00737E08" w:rsidP="00E6451D">
            <w:pPr>
              <w:jc w:val="center"/>
              <w:rPr>
                <w:color w:val="000000"/>
                <w:sz w:val="20"/>
                <w:szCs w:val="20"/>
              </w:rPr>
            </w:pPr>
            <w:r w:rsidRPr="00E6451D">
              <w:rPr>
                <w:color w:val="000000"/>
                <w:sz w:val="20"/>
                <w:szCs w:val="20"/>
              </w:rPr>
              <w:t>0.162</w:t>
            </w:r>
          </w:p>
        </w:tc>
      </w:tr>
      <w:tr w:rsidR="002D6C33" w14:paraId="1E71A680" w14:textId="77777777" w:rsidTr="00E6451D">
        <w:trPr>
          <w:trHeight w:val="321"/>
        </w:trPr>
        <w:tc>
          <w:tcPr>
            <w:tcW w:w="3261" w:type="dxa"/>
            <w:tcBorders>
              <w:top w:val="nil"/>
              <w:left w:val="nil"/>
              <w:bottom w:val="nil"/>
              <w:right w:val="nil"/>
            </w:tcBorders>
            <w:noWrap/>
            <w:vAlign w:val="bottom"/>
            <w:hideMark/>
          </w:tcPr>
          <w:p w14:paraId="0D225933" w14:textId="77777777" w:rsidR="00737E08" w:rsidRPr="00E6451D" w:rsidRDefault="00737E08">
            <w:pPr>
              <w:rPr>
                <w:color w:val="000000"/>
                <w:sz w:val="20"/>
                <w:szCs w:val="20"/>
              </w:rPr>
            </w:pPr>
            <w:r w:rsidRPr="00E6451D">
              <w:rPr>
                <w:color w:val="000000"/>
                <w:sz w:val="20"/>
                <w:szCs w:val="20"/>
              </w:rPr>
              <w:t>Richness</w:t>
            </w:r>
          </w:p>
        </w:tc>
        <w:tc>
          <w:tcPr>
            <w:tcW w:w="3402" w:type="dxa"/>
            <w:tcBorders>
              <w:top w:val="nil"/>
              <w:left w:val="nil"/>
              <w:bottom w:val="nil"/>
              <w:right w:val="nil"/>
            </w:tcBorders>
            <w:noWrap/>
            <w:vAlign w:val="bottom"/>
            <w:hideMark/>
          </w:tcPr>
          <w:p w14:paraId="79C4A7D4" w14:textId="77777777" w:rsidR="00737E08" w:rsidRPr="00E6451D" w:rsidRDefault="00737E08">
            <w:pPr>
              <w:rPr>
                <w:color w:val="000000"/>
                <w:sz w:val="20"/>
                <w:szCs w:val="20"/>
              </w:rPr>
            </w:pPr>
            <w:r w:rsidRPr="00E6451D">
              <w:rPr>
                <w:color w:val="000000"/>
                <w:sz w:val="20"/>
                <w:szCs w:val="20"/>
              </w:rPr>
              <w:t>Bacterial community composition (PC2)</w:t>
            </w:r>
          </w:p>
        </w:tc>
        <w:tc>
          <w:tcPr>
            <w:tcW w:w="1701" w:type="dxa"/>
            <w:tcBorders>
              <w:top w:val="nil"/>
              <w:left w:val="nil"/>
              <w:bottom w:val="nil"/>
              <w:right w:val="nil"/>
            </w:tcBorders>
            <w:noWrap/>
            <w:vAlign w:val="bottom"/>
            <w:hideMark/>
          </w:tcPr>
          <w:p w14:paraId="086779F6" w14:textId="77777777" w:rsidR="00737E08" w:rsidRPr="00E6451D" w:rsidRDefault="00737E08" w:rsidP="00E6451D">
            <w:pPr>
              <w:jc w:val="center"/>
              <w:rPr>
                <w:color w:val="000000"/>
                <w:sz w:val="20"/>
                <w:szCs w:val="20"/>
              </w:rPr>
            </w:pPr>
            <w:r w:rsidRPr="00E6451D">
              <w:rPr>
                <w:color w:val="000000"/>
                <w:sz w:val="20"/>
                <w:szCs w:val="20"/>
              </w:rPr>
              <w:t>-0.27</w:t>
            </w:r>
          </w:p>
        </w:tc>
        <w:tc>
          <w:tcPr>
            <w:tcW w:w="1156" w:type="dxa"/>
            <w:tcBorders>
              <w:top w:val="nil"/>
              <w:left w:val="nil"/>
              <w:bottom w:val="nil"/>
              <w:right w:val="nil"/>
            </w:tcBorders>
            <w:noWrap/>
            <w:vAlign w:val="bottom"/>
            <w:hideMark/>
          </w:tcPr>
          <w:p w14:paraId="04BE9548" w14:textId="77777777" w:rsidR="00737E08" w:rsidRPr="00E6451D" w:rsidRDefault="00737E08" w:rsidP="00E6451D">
            <w:pPr>
              <w:jc w:val="center"/>
              <w:rPr>
                <w:color w:val="000000"/>
                <w:sz w:val="20"/>
                <w:szCs w:val="20"/>
              </w:rPr>
            </w:pPr>
            <w:r w:rsidRPr="00E6451D">
              <w:rPr>
                <w:color w:val="000000"/>
                <w:sz w:val="20"/>
                <w:szCs w:val="20"/>
              </w:rPr>
              <w:t>0.026*</w:t>
            </w:r>
          </w:p>
        </w:tc>
      </w:tr>
      <w:tr w:rsidR="002D6C33" w14:paraId="23183A29" w14:textId="77777777" w:rsidTr="00E6451D">
        <w:trPr>
          <w:trHeight w:val="321"/>
        </w:trPr>
        <w:tc>
          <w:tcPr>
            <w:tcW w:w="3261" w:type="dxa"/>
            <w:tcBorders>
              <w:top w:val="nil"/>
              <w:left w:val="nil"/>
              <w:bottom w:val="nil"/>
              <w:right w:val="nil"/>
            </w:tcBorders>
            <w:noWrap/>
            <w:vAlign w:val="bottom"/>
            <w:hideMark/>
          </w:tcPr>
          <w:p w14:paraId="090D50F3" w14:textId="77777777" w:rsidR="00737E08" w:rsidRPr="00E6451D" w:rsidRDefault="00737E08">
            <w:pPr>
              <w:rPr>
                <w:color w:val="000000"/>
                <w:sz w:val="20"/>
                <w:szCs w:val="20"/>
              </w:rPr>
            </w:pPr>
            <w:r w:rsidRPr="00E6451D">
              <w:rPr>
                <w:color w:val="000000"/>
                <w:sz w:val="20"/>
                <w:szCs w:val="20"/>
              </w:rPr>
              <w:t>Community composition (PC1)</w:t>
            </w:r>
          </w:p>
        </w:tc>
        <w:tc>
          <w:tcPr>
            <w:tcW w:w="3402" w:type="dxa"/>
            <w:tcBorders>
              <w:top w:val="nil"/>
              <w:left w:val="nil"/>
              <w:bottom w:val="nil"/>
              <w:right w:val="nil"/>
            </w:tcBorders>
            <w:noWrap/>
            <w:vAlign w:val="bottom"/>
            <w:hideMark/>
          </w:tcPr>
          <w:p w14:paraId="5EE72296" w14:textId="77777777" w:rsidR="00737E08" w:rsidRPr="00E6451D" w:rsidRDefault="00737E08">
            <w:pPr>
              <w:rPr>
                <w:color w:val="000000"/>
                <w:sz w:val="20"/>
                <w:szCs w:val="20"/>
              </w:rPr>
            </w:pPr>
            <w:r w:rsidRPr="00E6451D">
              <w:rPr>
                <w:color w:val="000000"/>
                <w:sz w:val="20"/>
                <w:szCs w:val="20"/>
              </w:rPr>
              <w:t>Plant richness</w:t>
            </w:r>
          </w:p>
        </w:tc>
        <w:tc>
          <w:tcPr>
            <w:tcW w:w="1701" w:type="dxa"/>
            <w:tcBorders>
              <w:top w:val="nil"/>
              <w:left w:val="nil"/>
              <w:bottom w:val="nil"/>
              <w:right w:val="nil"/>
            </w:tcBorders>
            <w:noWrap/>
            <w:vAlign w:val="bottom"/>
            <w:hideMark/>
          </w:tcPr>
          <w:p w14:paraId="6426CA0E" w14:textId="77777777" w:rsidR="00737E08" w:rsidRPr="00E6451D" w:rsidRDefault="00737E08" w:rsidP="00E6451D">
            <w:pPr>
              <w:jc w:val="center"/>
              <w:rPr>
                <w:color w:val="000000"/>
                <w:sz w:val="20"/>
                <w:szCs w:val="20"/>
              </w:rPr>
            </w:pPr>
            <w:r w:rsidRPr="00E6451D">
              <w:rPr>
                <w:color w:val="000000"/>
                <w:sz w:val="20"/>
                <w:szCs w:val="20"/>
              </w:rPr>
              <w:t>-0.10</w:t>
            </w:r>
          </w:p>
        </w:tc>
        <w:tc>
          <w:tcPr>
            <w:tcW w:w="1156" w:type="dxa"/>
            <w:tcBorders>
              <w:top w:val="nil"/>
              <w:left w:val="nil"/>
              <w:bottom w:val="nil"/>
              <w:right w:val="nil"/>
            </w:tcBorders>
            <w:noWrap/>
            <w:vAlign w:val="bottom"/>
            <w:hideMark/>
          </w:tcPr>
          <w:p w14:paraId="3F2254B3" w14:textId="3013BEB2" w:rsidR="00737E08" w:rsidRPr="00E6451D" w:rsidRDefault="00737E08" w:rsidP="00E6451D">
            <w:pPr>
              <w:jc w:val="center"/>
              <w:rPr>
                <w:color w:val="000000"/>
                <w:sz w:val="20"/>
                <w:szCs w:val="20"/>
              </w:rPr>
            </w:pPr>
            <w:r w:rsidRPr="00E6451D">
              <w:rPr>
                <w:color w:val="000000"/>
                <w:sz w:val="20"/>
                <w:szCs w:val="20"/>
              </w:rPr>
              <w:t>0.416</w:t>
            </w:r>
          </w:p>
        </w:tc>
      </w:tr>
      <w:tr w:rsidR="002D6C33" w14:paraId="3359ECB0" w14:textId="77777777" w:rsidTr="00E6451D">
        <w:trPr>
          <w:trHeight w:val="321"/>
        </w:trPr>
        <w:tc>
          <w:tcPr>
            <w:tcW w:w="3261" w:type="dxa"/>
            <w:tcBorders>
              <w:top w:val="nil"/>
              <w:left w:val="nil"/>
              <w:bottom w:val="nil"/>
              <w:right w:val="nil"/>
            </w:tcBorders>
            <w:noWrap/>
            <w:vAlign w:val="bottom"/>
            <w:hideMark/>
          </w:tcPr>
          <w:p w14:paraId="737BF648" w14:textId="77777777" w:rsidR="00737E08" w:rsidRPr="00E6451D" w:rsidRDefault="00737E08">
            <w:pPr>
              <w:rPr>
                <w:color w:val="000000"/>
                <w:sz w:val="20"/>
                <w:szCs w:val="20"/>
              </w:rPr>
            </w:pPr>
            <w:r w:rsidRPr="00E6451D">
              <w:rPr>
                <w:color w:val="000000"/>
                <w:sz w:val="20"/>
                <w:szCs w:val="20"/>
              </w:rPr>
              <w:t>Community composition (PC1)</w:t>
            </w:r>
          </w:p>
        </w:tc>
        <w:tc>
          <w:tcPr>
            <w:tcW w:w="3402" w:type="dxa"/>
            <w:tcBorders>
              <w:top w:val="nil"/>
              <w:left w:val="nil"/>
              <w:bottom w:val="nil"/>
              <w:right w:val="nil"/>
            </w:tcBorders>
            <w:noWrap/>
            <w:vAlign w:val="bottom"/>
            <w:hideMark/>
          </w:tcPr>
          <w:p w14:paraId="75A41B9E" w14:textId="77777777" w:rsidR="00737E08" w:rsidRPr="00E6451D" w:rsidRDefault="00737E08">
            <w:pPr>
              <w:rPr>
                <w:color w:val="000000"/>
                <w:sz w:val="20"/>
                <w:szCs w:val="20"/>
              </w:rPr>
            </w:pPr>
            <w:r w:rsidRPr="00E6451D">
              <w:rPr>
                <w:color w:val="000000"/>
                <w:sz w:val="20"/>
                <w:szCs w:val="20"/>
              </w:rPr>
              <w:t>Plant community composition (PC1)</w:t>
            </w:r>
          </w:p>
        </w:tc>
        <w:tc>
          <w:tcPr>
            <w:tcW w:w="1701" w:type="dxa"/>
            <w:tcBorders>
              <w:top w:val="nil"/>
              <w:left w:val="nil"/>
              <w:bottom w:val="nil"/>
              <w:right w:val="nil"/>
            </w:tcBorders>
            <w:noWrap/>
            <w:vAlign w:val="bottom"/>
            <w:hideMark/>
          </w:tcPr>
          <w:p w14:paraId="33C47928" w14:textId="77777777" w:rsidR="00737E08" w:rsidRPr="00E6451D" w:rsidRDefault="00737E08" w:rsidP="00E6451D">
            <w:pPr>
              <w:jc w:val="center"/>
              <w:rPr>
                <w:color w:val="000000"/>
                <w:sz w:val="20"/>
                <w:szCs w:val="20"/>
              </w:rPr>
            </w:pPr>
            <w:r w:rsidRPr="00E6451D">
              <w:rPr>
                <w:color w:val="000000"/>
                <w:sz w:val="20"/>
                <w:szCs w:val="20"/>
              </w:rPr>
              <w:t>-0.31</w:t>
            </w:r>
          </w:p>
        </w:tc>
        <w:tc>
          <w:tcPr>
            <w:tcW w:w="1156" w:type="dxa"/>
            <w:tcBorders>
              <w:top w:val="nil"/>
              <w:left w:val="nil"/>
              <w:bottom w:val="nil"/>
              <w:right w:val="nil"/>
            </w:tcBorders>
            <w:noWrap/>
            <w:vAlign w:val="bottom"/>
            <w:hideMark/>
          </w:tcPr>
          <w:p w14:paraId="1368B7A5" w14:textId="77777777" w:rsidR="00737E08" w:rsidRPr="00E6451D" w:rsidRDefault="00737E08" w:rsidP="00E6451D">
            <w:pPr>
              <w:jc w:val="center"/>
              <w:rPr>
                <w:color w:val="000000"/>
                <w:sz w:val="20"/>
                <w:szCs w:val="20"/>
              </w:rPr>
            </w:pPr>
            <w:r w:rsidRPr="00E6451D">
              <w:rPr>
                <w:color w:val="000000"/>
                <w:sz w:val="20"/>
                <w:szCs w:val="20"/>
              </w:rPr>
              <w:t>0.009**</w:t>
            </w:r>
          </w:p>
        </w:tc>
      </w:tr>
      <w:tr w:rsidR="002D6C33" w14:paraId="30C599BB" w14:textId="77777777" w:rsidTr="00E6451D">
        <w:trPr>
          <w:trHeight w:val="321"/>
        </w:trPr>
        <w:tc>
          <w:tcPr>
            <w:tcW w:w="3261" w:type="dxa"/>
            <w:tcBorders>
              <w:top w:val="nil"/>
              <w:left w:val="nil"/>
              <w:bottom w:val="nil"/>
              <w:right w:val="nil"/>
            </w:tcBorders>
            <w:noWrap/>
            <w:vAlign w:val="bottom"/>
            <w:hideMark/>
          </w:tcPr>
          <w:p w14:paraId="1BD9FB2D" w14:textId="77777777" w:rsidR="00737E08" w:rsidRPr="00E6451D" w:rsidRDefault="00737E08">
            <w:pPr>
              <w:rPr>
                <w:color w:val="000000"/>
                <w:sz w:val="20"/>
                <w:szCs w:val="20"/>
              </w:rPr>
            </w:pPr>
            <w:r w:rsidRPr="00E6451D">
              <w:rPr>
                <w:color w:val="000000"/>
                <w:sz w:val="20"/>
                <w:szCs w:val="20"/>
              </w:rPr>
              <w:t>Community composition (PC1)</w:t>
            </w:r>
          </w:p>
        </w:tc>
        <w:tc>
          <w:tcPr>
            <w:tcW w:w="3402" w:type="dxa"/>
            <w:tcBorders>
              <w:top w:val="nil"/>
              <w:left w:val="nil"/>
              <w:bottom w:val="nil"/>
              <w:right w:val="nil"/>
            </w:tcBorders>
            <w:noWrap/>
            <w:vAlign w:val="bottom"/>
            <w:hideMark/>
          </w:tcPr>
          <w:p w14:paraId="14859BA8" w14:textId="77777777" w:rsidR="00737E08" w:rsidRPr="00E6451D" w:rsidRDefault="00737E08">
            <w:pPr>
              <w:rPr>
                <w:color w:val="000000"/>
                <w:sz w:val="20"/>
                <w:szCs w:val="20"/>
              </w:rPr>
            </w:pPr>
            <w:r w:rsidRPr="00E6451D">
              <w:rPr>
                <w:color w:val="000000"/>
                <w:sz w:val="20"/>
                <w:szCs w:val="20"/>
              </w:rPr>
              <w:t>Plant community composition (PC2)</w:t>
            </w:r>
          </w:p>
        </w:tc>
        <w:tc>
          <w:tcPr>
            <w:tcW w:w="1701" w:type="dxa"/>
            <w:tcBorders>
              <w:top w:val="nil"/>
              <w:left w:val="nil"/>
              <w:bottom w:val="nil"/>
              <w:right w:val="nil"/>
            </w:tcBorders>
            <w:noWrap/>
            <w:vAlign w:val="bottom"/>
            <w:hideMark/>
          </w:tcPr>
          <w:p w14:paraId="64B1393F" w14:textId="77777777" w:rsidR="00737E08" w:rsidRPr="00E6451D" w:rsidRDefault="00737E08" w:rsidP="00E6451D">
            <w:pPr>
              <w:jc w:val="center"/>
              <w:rPr>
                <w:color w:val="000000"/>
                <w:sz w:val="20"/>
                <w:szCs w:val="20"/>
              </w:rPr>
            </w:pPr>
            <w:r w:rsidRPr="00E6451D">
              <w:rPr>
                <w:color w:val="000000"/>
                <w:sz w:val="20"/>
                <w:szCs w:val="20"/>
              </w:rPr>
              <w:t>-0.07</w:t>
            </w:r>
          </w:p>
        </w:tc>
        <w:tc>
          <w:tcPr>
            <w:tcW w:w="1156" w:type="dxa"/>
            <w:tcBorders>
              <w:top w:val="nil"/>
              <w:left w:val="nil"/>
              <w:bottom w:val="nil"/>
              <w:right w:val="nil"/>
            </w:tcBorders>
            <w:noWrap/>
            <w:vAlign w:val="bottom"/>
            <w:hideMark/>
          </w:tcPr>
          <w:p w14:paraId="7DEE0F15" w14:textId="008770B5" w:rsidR="00737E08" w:rsidRPr="00E6451D" w:rsidRDefault="00737E08" w:rsidP="00E6451D">
            <w:pPr>
              <w:jc w:val="center"/>
              <w:rPr>
                <w:color w:val="000000"/>
                <w:sz w:val="20"/>
                <w:szCs w:val="20"/>
              </w:rPr>
            </w:pPr>
            <w:r w:rsidRPr="00E6451D">
              <w:rPr>
                <w:color w:val="000000"/>
                <w:sz w:val="20"/>
                <w:szCs w:val="20"/>
              </w:rPr>
              <w:t>0.585</w:t>
            </w:r>
          </w:p>
        </w:tc>
      </w:tr>
      <w:tr w:rsidR="002D6C33" w14:paraId="01B8D872" w14:textId="77777777" w:rsidTr="00E6451D">
        <w:trPr>
          <w:trHeight w:val="321"/>
        </w:trPr>
        <w:tc>
          <w:tcPr>
            <w:tcW w:w="3261" w:type="dxa"/>
            <w:tcBorders>
              <w:top w:val="nil"/>
              <w:left w:val="nil"/>
              <w:bottom w:val="nil"/>
              <w:right w:val="nil"/>
            </w:tcBorders>
            <w:noWrap/>
            <w:vAlign w:val="bottom"/>
            <w:hideMark/>
          </w:tcPr>
          <w:p w14:paraId="27A77393" w14:textId="77777777" w:rsidR="00737E08" w:rsidRPr="00E6451D" w:rsidRDefault="00737E08">
            <w:pPr>
              <w:rPr>
                <w:color w:val="000000"/>
                <w:sz w:val="20"/>
                <w:szCs w:val="20"/>
              </w:rPr>
            </w:pPr>
            <w:r w:rsidRPr="00E6451D">
              <w:rPr>
                <w:color w:val="000000"/>
                <w:sz w:val="20"/>
                <w:szCs w:val="20"/>
              </w:rPr>
              <w:t>Community composition (PC1)</w:t>
            </w:r>
          </w:p>
        </w:tc>
        <w:tc>
          <w:tcPr>
            <w:tcW w:w="3402" w:type="dxa"/>
            <w:tcBorders>
              <w:top w:val="nil"/>
              <w:left w:val="nil"/>
              <w:bottom w:val="nil"/>
              <w:right w:val="nil"/>
            </w:tcBorders>
            <w:noWrap/>
            <w:vAlign w:val="bottom"/>
            <w:hideMark/>
          </w:tcPr>
          <w:p w14:paraId="5E09A3AB" w14:textId="77777777" w:rsidR="00737E08" w:rsidRPr="00E6451D" w:rsidRDefault="00737E08">
            <w:pPr>
              <w:rPr>
                <w:color w:val="000000"/>
                <w:sz w:val="20"/>
                <w:szCs w:val="20"/>
              </w:rPr>
            </w:pPr>
            <w:r w:rsidRPr="00E6451D">
              <w:rPr>
                <w:color w:val="000000"/>
                <w:sz w:val="20"/>
                <w:szCs w:val="20"/>
              </w:rPr>
              <w:t>Bacterial community composition (PC1)</w:t>
            </w:r>
          </w:p>
        </w:tc>
        <w:tc>
          <w:tcPr>
            <w:tcW w:w="1701" w:type="dxa"/>
            <w:tcBorders>
              <w:top w:val="nil"/>
              <w:left w:val="nil"/>
              <w:bottom w:val="nil"/>
              <w:right w:val="nil"/>
            </w:tcBorders>
            <w:noWrap/>
            <w:vAlign w:val="bottom"/>
            <w:hideMark/>
          </w:tcPr>
          <w:p w14:paraId="32D8CC16" w14:textId="77777777" w:rsidR="00737E08" w:rsidRPr="00E6451D" w:rsidRDefault="00737E08" w:rsidP="00E6451D">
            <w:pPr>
              <w:jc w:val="center"/>
              <w:rPr>
                <w:color w:val="000000"/>
                <w:sz w:val="20"/>
                <w:szCs w:val="20"/>
              </w:rPr>
            </w:pPr>
            <w:r w:rsidRPr="00E6451D">
              <w:rPr>
                <w:color w:val="000000"/>
                <w:sz w:val="20"/>
                <w:szCs w:val="20"/>
              </w:rPr>
              <w:t>-0.05</w:t>
            </w:r>
          </w:p>
        </w:tc>
        <w:tc>
          <w:tcPr>
            <w:tcW w:w="1156" w:type="dxa"/>
            <w:tcBorders>
              <w:top w:val="nil"/>
              <w:left w:val="nil"/>
              <w:bottom w:val="nil"/>
              <w:right w:val="nil"/>
            </w:tcBorders>
            <w:noWrap/>
            <w:vAlign w:val="bottom"/>
            <w:hideMark/>
          </w:tcPr>
          <w:p w14:paraId="421A3039" w14:textId="66FB9283" w:rsidR="00737E08" w:rsidRPr="00E6451D" w:rsidRDefault="00737E08" w:rsidP="00E6451D">
            <w:pPr>
              <w:jc w:val="center"/>
              <w:rPr>
                <w:color w:val="000000"/>
                <w:sz w:val="20"/>
                <w:szCs w:val="20"/>
              </w:rPr>
            </w:pPr>
            <w:r w:rsidRPr="00E6451D">
              <w:rPr>
                <w:color w:val="000000"/>
                <w:sz w:val="20"/>
                <w:szCs w:val="20"/>
              </w:rPr>
              <w:t>0.709</w:t>
            </w:r>
          </w:p>
        </w:tc>
      </w:tr>
      <w:tr w:rsidR="002D6C33" w14:paraId="27EE1E2F" w14:textId="77777777" w:rsidTr="00E6451D">
        <w:trPr>
          <w:trHeight w:val="321"/>
        </w:trPr>
        <w:tc>
          <w:tcPr>
            <w:tcW w:w="3261" w:type="dxa"/>
            <w:tcBorders>
              <w:top w:val="nil"/>
              <w:left w:val="nil"/>
              <w:bottom w:val="nil"/>
              <w:right w:val="nil"/>
            </w:tcBorders>
            <w:noWrap/>
            <w:vAlign w:val="bottom"/>
            <w:hideMark/>
          </w:tcPr>
          <w:p w14:paraId="2B5449CF" w14:textId="77777777" w:rsidR="00737E08" w:rsidRPr="00E6451D" w:rsidRDefault="00737E08">
            <w:pPr>
              <w:rPr>
                <w:color w:val="000000"/>
                <w:sz w:val="20"/>
                <w:szCs w:val="20"/>
              </w:rPr>
            </w:pPr>
            <w:r w:rsidRPr="00E6451D">
              <w:rPr>
                <w:color w:val="000000"/>
                <w:sz w:val="20"/>
                <w:szCs w:val="20"/>
              </w:rPr>
              <w:t>Community composition (PC1)</w:t>
            </w:r>
          </w:p>
        </w:tc>
        <w:tc>
          <w:tcPr>
            <w:tcW w:w="3402" w:type="dxa"/>
            <w:tcBorders>
              <w:top w:val="nil"/>
              <w:left w:val="nil"/>
              <w:bottom w:val="nil"/>
              <w:right w:val="nil"/>
            </w:tcBorders>
            <w:noWrap/>
            <w:vAlign w:val="bottom"/>
            <w:hideMark/>
          </w:tcPr>
          <w:p w14:paraId="5BA04D1C" w14:textId="77777777" w:rsidR="00737E08" w:rsidRPr="00E6451D" w:rsidRDefault="00737E08">
            <w:pPr>
              <w:rPr>
                <w:color w:val="000000"/>
                <w:sz w:val="20"/>
                <w:szCs w:val="20"/>
              </w:rPr>
            </w:pPr>
            <w:r w:rsidRPr="00E6451D">
              <w:rPr>
                <w:color w:val="000000"/>
                <w:sz w:val="20"/>
                <w:szCs w:val="20"/>
              </w:rPr>
              <w:t>Bacterial community composition (PC2)</w:t>
            </w:r>
          </w:p>
        </w:tc>
        <w:tc>
          <w:tcPr>
            <w:tcW w:w="1701" w:type="dxa"/>
            <w:tcBorders>
              <w:top w:val="nil"/>
              <w:left w:val="nil"/>
              <w:bottom w:val="nil"/>
              <w:right w:val="nil"/>
            </w:tcBorders>
            <w:noWrap/>
            <w:vAlign w:val="bottom"/>
            <w:hideMark/>
          </w:tcPr>
          <w:p w14:paraId="2FBB23E2" w14:textId="77777777" w:rsidR="00737E08" w:rsidRPr="00E6451D" w:rsidRDefault="00737E08" w:rsidP="00E6451D">
            <w:pPr>
              <w:jc w:val="center"/>
              <w:rPr>
                <w:color w:val="000000"/>
                <w:sz w:val="20"/>
                <w:szCs w:val="20"/>
              </w:rPr>
            </w:pPr>
            <w:r w:rsidRPr="00E6451D">
              <w:rPr>
                <w:color w:val="000000"/>
                <w:sz w:val="20"/>
                <w:szCs w:val="20"/>
              </w:rPr>
              <w:t>-0.38</w:t>
            </w:r>
          </w:p>
        </w:tc>
        <w:tc>
          <w:tcPr>
            <w:tcW w:w="1156" w:type="dxa"/>
            <w:tcBorders>
              <w:top w:val="nil"/>
              <w:left w:val="nil"/>
              <w:bottom w:val="nil"/>
              <w:right w:val="nil"/>
            </w:tcBorders>
            <w:noWrap/>
            <w:vAlign w:val="bottom"/>
            <w:hideMark/>
          </w:tcPr>
          <w:p w14:paraId="395C607B" w14:textId="77777777" w:rsidR="00737E08" w:rsidRPr="00E6451D" w:rsidRDefault="00737E08" w:rsidP="00E6451D">
            <w:pPr>
              <w:jc w:val="center"/>
              <w:rPr>
                <w:color w:val="000000"/>
                <w:sz w:val="20"/>
                <w:szCs w:val="20"/>
              </w:rPr>
            </w:pPr>
            <w:r w:rsidRPr="00E6451D">
              <w:rPr>
                <w:color w:val="000000"/>
                <w:sz w:val="20"/>
                <w:szCs w:val="20"/>
              </w:rPr>
              <w:t>0.001**</w:t>
            </w:r>
          </w:p>
        </w:tc>
      </w:tr>
      <w:tr w:rsidR="002D6C33" w14:paraId="32D719BC" w14:textId="77777777" w:rsidTr="00E6451D">
        <w:trPr>
          <w:trHeight w:val="321"/>
        </w:trPr>
        <w:tc>
          <w:tcPr>
            <w:tcW w:w="3261" w:type="dxa"/>
            <w:tcBorders>
              <w:top w:val="nil"/>
              <w:left w:val="nil"/>
              <w:bottom w:val="nil"/>
              <w:right w:val="nil"/>
            </w:tcBorders>
            <w:noWrap/>
            <w:vAlign w:val="bottom"/>
            <w:hideMark/>
          </w:tcPr>
          <w:p w14:paraId="7508C032" w14:textId="77777777" w:rsidR="00737E08" w:rsidRPr="00E6451D" w:rsidRDefault="00737E08">
            <w:pPr>
              <w:rPr>
                <w:color w:val="000000"/>
                <w:sz w:val="20"/>
                <w:szCs w:val="20"/>
              </w:rPr>
            </w:pPr>
            <w:r w:rsidRPr="00E6451D">
              <w:rPr>
                <w:color w:val="000000"/>
                <w:sz w:val="20"/>
                <w:szCs w:val="20"/>
              </w:rPr>
              <w:t>Community composition (PC2)</w:t>
            </w:r>
          </w:p>
        </w:tc>
        <w:tc>
          <w:tcPr>
            <w:tcW w:w="3402" w:type="dxa"/>
            <w:tcBorders>
              <w:top w:val="nil"/>
              <w:left w:val="nil"/>
              <w:bottom w:val="nil"/>
              <w:right w:val="nil"/>
            </w:tcBorders>
            <w:noWrap/>
            <w:vAlign w:val="bottom"/>
            <w:hideMark/>
          </w:tcPr>
          <w:p w14:paraId="6BC2372C" w14:textId="77777777" w:rsidR="00737E08" w:rsidRPr="00E6451D" w:rsidRDefault="00737E08">
            <w:pPr>
              <w:rPr>
                <w:color w:val="000000"/>
                <w:sz w:val="20"/>
                <w:szCs w:val="20"/>
              </w:rPr>
            </w:pPr>
            <w:r w:rsidRPr="00E6451D">
              <w:rPr>
                <w:color w:val="000000"/>
                <w:sz w:val="20"/>
                <w:szCs w:val="20"/>
              </w:rPr>
              <w:t>Plant richness</w:t>
            </w:r>
          </w:p>
        </w:tc>
        <w:tc>
          <w:tcPr>
            <w:tcW w:w="1701" w:type="dxa"/>
            <w:tcBorders>
              <w:top w:val="nil"/>
              <w:left w:val="nil"/>
              <w:bottom w:val="nil"/>
              <w:right w:val="nil"/>
            </w:tcBorders>
            <w:noWrap/>
            <w:vAlign w:val="bottom"/>
            <w:hideMark/>
          </w:tcPr>
          <w:p w14:paraId="14CB7A50" w14:textId="77777777" w:rsidR="00737E08" w:rsidRPr="00E6451D" w:rsidRDefault="00737E08" w:rsidP="00E6451D">
            <w:pPr>
              <w:jc w:val="center"/>
              <w:rPr>
                <w:color w:val="000000"/>
                <w:sz w:val="20"/>
                <w:szCs w:val="20"/>
              </w:rPr>
            </w:pPr>
            <w:r w:rsidRPr="00E6451D">
              <w:rPr>
                <w:color w:val="000000"/>
                <w:sz w:val="20"/>
                <w:szCs w:val="20"/>
              </w:rPr>
              <w:t>0.11</w:t>
            </w:r>
          </w:p>
        </w:tc>
        <w:tc>
          <w:tcPr>
            <w:tcW w:w="1156" w:type="dxa"/>
            <w:tcBorders>
              <w:top w:val="nil"/>
              <w:left w:val="nil"/>
              <w:bottom w:val="nil"/>
              <w:right w:val="nil"/>
            </w:tcBorders>
            <w:noWrap/>
            <w:vAlign w:val="bottom"/>
            <w:hideMark/>
          </w:tcPr>
          <w:p w14:paraId="5D20151E" w14:textId="5C30A5B9" w:rsidR="00737E08" w:rsidRPr="00E6451D" w:rsidRDefault="00737E08" w:rsidP="00E6451D">
            <w:pPr>
              <w:jc w:val="center"/>
              <w:rPr>
                <w:color w:val="000000"/>
                <w:sz w:val="20"/>
                <w:szCs w:val="20"/>
              </w:rPr>
            </w:pPr>
            <w:r w:rsidRPr="00E6451D">
              <w:rPr>
                <w:color w:val="000000"/>
                <w:sz w:val="20"/>
                <w:szCs w:val="20"/>
              </w:rPr>
              <w:t>0.416</w:t>
            </w:r>
          </w:p>
        </w:tc>
      </w:tr>
      <w:tr w:rsidR="002D6C33" w14:paraId="4D875A51" w14:textId="77777777" w:rsidTr="00E6451D">
        <w:trPr>
          <w:trHeight w:val="321"/>
        </w:trPr>
        <w:tc>
          <w:tcPr>
            <w:tcW w:w="3261" w:type="dxa"/>
            <w:tcBorders>
              <w:top w:val="nil"/>
              <w:left w:val="nil"/>
              <w:bottom w:val="nil"/>
              <w:right w:val="nil"/>
            </w:tcBorders>
            <w:noWrap/>
            <w:vAlign w:val="bottom"/>
            <w:hideMark/>
          </w:tcPr>
          <w:p w14:paraId="0103021D" w14:textId="77777777" w:rsidR="00737E08" w:rsidRPr="00E6451D" w:rsidRDefault="00737E08">
            <w:pPr>
              <w:rPr>
                <w:color w:val="000000"/>
                <w:sz w:val="20"/>
                <w:szCs w:val="20"/>
              </w:rPr>
            </w:pPr>
            <w:r w:rsidRPr="00E6451D">
              <w:rPr>
                <w:color w:val="000000"/>
                <w:sz w:val="20"/>
                <w:szCs w:val="20"/>
              </w:rPr>
              <w:t>Community composition (PC2)</w:t>
            </w:r>
          </w:p>
        </w:tc>
        <w:tc>
          <w:tcPr>
            <w:tcW w:w="3402" w:type="dxa"/>
            <w:tcBorders>
              <w:top w:val="nil"/>
              <w:left w:val="nil"/>
              <w:bottom w:val="nil"/>
              <w:right w:val="nil"/>
            </w:tcBorders>
            <w:noWrap/>
            <w:vAlign w:val="bottom"/>
            <w:hideMark/>
          </w:tcPr>
          <w:p w14:paraId="6B74CA94" w14:textId="77777777" w:rsidR="00737E08" w:rsidRPr="00E6451D" w:rsidRDefault="00737E08">
            <w:pPr>
              <w:rPr>
                <w:color w:val="000000"/>
                <w:sz w:val="20"/>
                <w:szCs w:val="20"/>
              </w:rPr>
            </w:pPr>
            <w:r w:rsidRPr="00E6451D">
              <w:rPr>
                <w:color w:val="000000"/>
                <w:sz w:val="20"/>
                <w:szCs w:val="20"/>
              </w:rPr>
              <w:t>Plant community composition (PC1)</w:t>
            </w:r>
          </w:p>
        </w:tc>
        <w:tc>
          <w:tcPr>
            <w:tcW w:w="1701" w:type="dxa"/>
            <w:tcBorders>
              <w:top w:val="nil"/>
              <w:left w:val="nil"/>
              <w:bottom w:val="nil"/>
              <w:right w:val="nil"/>
            </w:tcBorders>
            <w:noWrap/>
            <w:vAlign w:val="bottom"/>
            <w:hideMark/>
          </w:tcPr>
          <w:p w14:paraId="7A8C8ADF" w14:textId="77777777" w:rsidR="00737E08" w:rsidRPr="00E6451D" w:rsidRDefault="00737E08" w:rsidP="00E6451D">
            <w:pPr>
              <w:jc w:val="center"/>
              <w:rPr>
                <w:color w:val="000000"/>
                <w:sz w:val="20"/>
                <w:szCs w:val="20"/>
              </w:rPr>
            </w:pPr>
            <w:r w:rsidRPr="00E6451D">
              <w:rPr>
                <w:color w:val="000000"/>
                <w:sz w:val="20"/>
                <w:szCs w:val="20"/>
              </w:rPr>
              <w:t>0.17</w:t>
            </w:r>
          </w:p>
        </w:tc>
        <w:tc>
          <w:tcPr>
            <w:tcW w:w="1156" w:type="dxa"/>
            <w:tcBorders>
              <w:top w:val="nil"/>
              <w:left w:val="nil"/>
              <w:bottom w:val="nil"/>
              <w:right w:val="nil"/>
            </w:tcBorders>
            <w:noWrap/>
            <w:vAlign w:val="bottom"/>
            <w:hideMark/>
          </w:tcPr>
          <w:p w14:paraId="7CB88305" w14:textId="5152925B" w:rsidR="00737E08" w:rsidRPr="00E6451D" w:rsidRDefault="00737E08" w:rsidP="00E6451D">
            <w:pPr>
              <w:jc w:val="center"/>
              <w:rPr>
                <w:color w:val="000000"/>
                <w:sz w:val="20"/>
                <w:szCs w:val="20"/>
              </w:rPr>
            </w:pPr>
            <w:r w:rsidRPr="00E6451D">
              <w:rPr>
                <w:color w:val="000000"/>
                <w:sz w:val="20"/>
                <w:szCs w:val="20"/>
              </w:rPr>
              <w:t>0.171</w:t>
            </w:r>
          </w:p>
        </w:tc>
      </w:tr>
      <w:tr w:rsidR="002D6C33" w14:paraId="6A2987E2" w14:textId="77777777" w:rsidTr="00E6451D">
        <w:trPr>
          <w:trHeight w:val="321"/>
        </w:trPr>
        <w:tc>
          <w:tcPr>
            <w:tcW w:w="3261" w:type="dxa"/>
            <w:tcBorders>
              <w:top w:val="nil"/>
              <w:left w:val="nil"/>
              <w:bottom w:val="nil"/>
              <w:right w:val="nil"/>
            </w:tcBorders>
            <w:noWrap/>
            <w:vAlign w:val="bottom"/>
            <w:hideMark/>
          </w:tcPr>
          <w:p w14:paraId="5CA0A6DF" w14:textId="77777777" w:rsidR="00737E08" w:rsidRPr="00E6451D" w:rsidRDefault="00737E08">
            <w:pPr>
              <w:rPr>
                <w:color w:val="000000"/>
                <w:sz w:val="20"/>
                <w:szCs w:val="20"/>
              </w:rPr>
            </w:pPr>
            <w:r w:rsidRPr="00E6451D">
              <w:rPr>
                <w:color w:val="000000"/>
                <w:sz w:val="20"/>
                <w:szCs w:val="20"/>
              </w:rPr>
              <w:t>Community composition (PC2)</w:t>
            </w:r>
          </w:p>
        </w:tc>
        <w:tc>
          <w:tcPr>
            <w:tcW w:w="3402" w:type="dxa"/>
            <w:tcBorders>
              <w:top w:val="nil"/>
              <w:left w:val="nil"/>
              <w:bottom w:val="nil"/>
              <w:right w:val="nil"/>
            </w:tcBorders>
            <w:noWrap/>
            <w:vAlign w:val="bottom"/>
            <w:hideMark/>
          </w:tcPr>
          <w:p w14:paraId="1A2EA3DD" w14:textId="77777777" w:rsidR="00737E08" w:rsidRPr="00E6451D" w:rsidRDefault="00737E08">
            <w:pPr>
              <w:rPr>
                <w:color w:val="000000"/>
                <w:sz w:val="20"/>
                <w:szCs w:val="20"/>
              </w:rPr>
            </w:pPr>
            <w:r w:rsidRPr="00E6451D">
              <w:rPr>
                <w:color w:val="000000"/>
                <w:sz w:val="20"/>
                <w:szCs w:val="20"/>
              </w:rPr>
              <w:t>Plant community composition (PC2)</w:t>
            </w:r>
          </w:p>
        </w:tc>
        <w:tc>
          <w:tcPr>
            <w:tcW w:w="1701" w:type="dxa"/>
            <w:tcBorders>
              <w:top w:val="nil"/>
              <w:left w:val="nil"/>
              <w:bottom w:val="nil"/>
              <w:right w:val="nil"/>
            </w:tcBorders>
            <w:noWrap/>
            <w:vAlign w:val="bottom"/>
            <w:hideMark/>
          </w:tcPr>
          <w:p w14:paraId="0A510984" w14:textId="77777777" w:rsidR="00737E08" w:rsidRPr="00E6451D" w:rsidRDefault="00737E08" w:rsidP="00E6451D">
            <w:pPr>
              <w:jc w:val="center"/>
              <w:rPr>
                <w:color w:val="000000"/>
                <w:sz w:val="20"/>
                <w:szCs w:val="20"/>
              </w:rPr>
            </w:pPr>
            <w:r w:rsidRPr="00E6451D">
              <w:rPr>
                <w:color w:val="000000"/>
                <w:sz w:val="20"/>
                <w:szCs w:val="20"/>
              </w:rPr>
              <w:t>-0.02</w:t>
            </w:r>
          </w:p>
        </w:tc>
        <w:tc>
          <w:tcPr>
            <w:tcW w:w="1156" w:type="dxa"/>
            <w:tcBorders>
              <w:top w:val="nil"/>
              <w:left w:val="nil"/>
              <w:bottom w:val="nil"/>
              <w:right w:val="nil"/>
            </w:tcBorders>
            <w:noWrap/>
            <w:vAlign w:val="bottom"/>
            <w:hideMark/>
          </w:tcPr>
          <w:p w14:paraId="61E6B137" w14:textId="67C59954" w:rsidR="00737E08" w:rsidRPr="00E6451D" w:rsidRDefault="00737E08" w:rsidP="00E6451D">
            <w:pPr>
              <w:jc w:val="center"/>
              <w:rPr>
                <w:color w:val="000000"/>
                <w:sz w:val="20"/>
                <w:szCs w:val="20"/>
              </w:rPr>
            </w:pPr>
            <w:r w:rsidRPr="00E6451D">
              <w:rPr>
                <w:color w:val="000000"/>
                <w:sz w:val="20"/>
                <w:szCs w:val="20"/>
              </w:rPr>
              <w:t>0.85</w:t>
            </w:r>
          </w:p>
        </w:tc>
      </w:tr>
      <w:tr w:rsidR="002D6C33" w14:paraId="3F66D3A2" w14:textId="77777777" w:rsidTr="00E6451D">
        <w:trPr>
          <w:trHeight w:val="321"/>
        </w:trPr>
        <w:tc>
          <w:tcPr>
            <w:tcW w:w="3261" w:type="dxa"/>
            <w:tcBorders>
              <w:top w:val="nil"/>
              <w:left w:val="nil"/>
              <w:right w:val="nil"/>
            </w:tcBorders>
            <w:noWrap/>
            <w:vAlign w:val="bottom"/>
            <w:hideMark/>
          </w:tcPr>
          <w:p w14:paraId="564EE16F" w14:textId="77777777" w:rsidR="00737E08" w:rsidRPr="00E6451D" w:rsidRDefault="00737E08">
            <w:pPr>
              <w:rPr>
                <w:color w:val="000000"/>
                <w:sz w:val="20"/>
                <w:szCs w:val="20"/>
              </w:rPr>
            </w:pPr>
            <w:r w:rsidRPr="00E6451D">
              <w:rPr>
                <w:color w:val="000000"/>
                <w:sz w:val="20"/>
                <w:szCs w:val="20"/>
              </w:rPr>
              <w:t>Community composition (PC2)</w:t>
            </w:r>
          </w:p>
        </w:tc>
        <w:tc>
          <w:tcPr>
            <w:tcW w:w="3402" w:type="dxa"/>
            <w:tcBorders>
              <w:top w:val="nil"/>
              <w:left w:val="nil"/>
              <w:right w:val="nil"/>
            </w:tcBorders>
            <w:noWrap/>
            <w:vAlign w:val="bottom"/>
            <w:hideMark/>
          </w:tcPr>
          <w:p w14:paraId="2B2B5497" w14:textId="77777777" w:rsidR="00737E08" w:rsidRPr="00E6451D" w:rsidRDefault="00737E08">
            <w:pPr>
              <w:rPr>
                <w:color w:val="000000"/>
                <w:sz w:val="20"/>
                <w:szCs w:val="20"/>
              </w:rPr>
            </w:pPr>
            <w:r w:rsidRPr="00E6451D">
              <w:rPr>
                <w:color w:val="000000"/>
                <w:sz w:val="20"/>
                <w:szCs w:val="20"/>
              </w:rPr>
              <w:t>Bacterial community composition (PC1)</w:t>
            </w:r>
          </w:p>
        </w:tc>
        <w:tc>
          <w:tcPr>
            <w:tcW w:w="1701" w:type="dxa"/>
            <w:tcBorders>
              <w:top w:val="nil"/>
              <w:left w:val="nil"/>
              <w:right w:val="nil"/>
            </w:tcBorders>
            <w:noWrap/>
            <w:vAlign w:val="bottom"/>
            <w:hideMark/>
          </w:tcPr>
          <w:p w14:paraId="3858E299" w14:textId="77777777" w:rsidR="00737E08" w:rsidRPr="00E6451D" w:rsidRDefault="00737E08" w:rsidP="00E6451D">
            <w:pPr>
              <w:jc w:val="center"/>
              <w:rPr>
                <w:color w:val="000000"/>
                <w:sz w:val="20"/>
                <w:szCs w:val="20"/>
              </w:rPr>
            </w:pPr>
            <w:r w:rsidRPr="00E6451D">
              <w:rPr>
                <w:color w:val="000000"/>
                <w:sz w:val="20"/>
                <w:szCs w:val="20"/>
              </w:rPr>
              <w:t>0.16</w:t>
            </w:r>
          </w:p>
        </w:tc>
        <w:tc>
          <w:tcPr>
            <w:tcW w:w="1156" w:type="dxa"/>
            <w:tcBorders>
              <w:top w:val="nil"/>
              <w:left w:val="nil"/>
              <w:right w:val="nil"/>
            </w:tcBorders>
            <w:noWrap/>
            <w:vAlign w:val="bottom"/>
            <w:hideMark/>
          </w:tcPr>
          <w:p w14:paraId="44F9D4D5" w14:textId="2298176A" w:rsidR="00737E08" w:rsidRPr="00E6451D" w:rsidRDefault="00737E08" w:rsidP="00E6451D">
            <w:pPr>
              <w:jc w:val="center"/>
              <w:rPr>
                <w:color w:val="000000"/>
                <w:sz w:val="20"/>
                <w:szCs w:val="20"/>
              </w:rPr>
            </w:pPr>
            <w:r w:rsidRPr="00E6451D">
              <w:rPr>
                <w:color w:val="000000"/>
                <w:sz w:val="20"/>
                <w:szCs w:val="20"/>
              </w:rPr>
              <w:t>0.189</w:t>
            </w:r>
          </w:p>
        </w:tc>
      </w:tr>
      <w:tr w:rsidR="002D6C33" w14:paraId="56DFB1D8" w14:textId="77777777" w:rsidTr="00E6451D">
        <w:trPr>
          <w:trHeight w:val="321"/>
        </w:trPr>
        <w:tc>
          <w:tcPr>
            <w:tcW w:w="3261" w:type="dxa"/>
            <w:tcBorders>
              <w:top w:val="nil"/>
              <w:left w:val="nil"/>
              <w:bottom w:val="single" w:sz="4" w:space="0" w:color="auto"/>
              <w:right w:val="nil"/>
            </w:tcBorders>
            <w:noWrap/>
            <w:vAlign w:val="bottom"/>
            <w:hideMark/>
          </w:tcPr>
          <w:p w14:paraId="66D1C90A" w14:textId="77777777" w:rsidR="00737E08" w:rsidRPr="00E6451D" w:rsidRDefault="00737E08">
            <w:pPr>
              <w:rPr>
                <w:color w:val="000000"/>
                <w:sz w:val="20"/>
                <w:szCs w:val="20"/>
              </w:rPr>
            </w:pPr>
            <w:r w:rsidRPr="00E6451D">
              <w:rPr>
                <w:color w:val="000000"/>
                <w:sz w:val="20"/>
                <w:szCs w:val="20"/>
              </w:rPr>
              <w:t>Community composition (PC2)</w:t>
            </w:r>
          </w:p>
        </w:tc>
        <w:tc>
          <w:tcPr>
            <w:tcW w:w="3402" w:type="dxa"/>
            <w:tcBorders>
              <w:top w:val="nil"/>
              <w:left w:val="nil"/>
              <w:bottom w:val="single" w:sz="4" w:space="0" w:color="auto"/>
              <w:right w:val="nil"/>
            </w:tcBorders>
            <w:noWrap/>
            <w:vAlign w:val="bottom"/>
            <w:hideMark/>
          </w:tcPr>
          <w:p w14:paraId="191A60A6" w14:textId="77777777" w:rsidR="00737E08" w:rsidRPr="00E6451D" w:rsidRDefault="00737E08">
            <w:pPr>
              <w:rPr>
                <w:color w:val="000000"/>
                <w:sz w:val="20"/>
                <w:szCs w:val="20"/>
              </w:rPr>
            </w:pPr>
            <w:r w:rsidRPr="00E6451D">
              <w:rPr>
                <w:color w:val="000000"/>
                <w:sz w:val="20"/>
                <w:szCs w:val="20"/>
              </w:rPr>
              <w:t>Bacterial community composition (PC2)</w:t>
            </w:r>
          </w:p>
        </w:tc>
        <w:tc>
          <w:tcPr>
            <w:tcW w:w="1701" w:type="dxa"/>
            <w:tcBorders>
              <w:top w:val="nil"/>
              <w:left w:val="nil"/>
              <w:bottom w:val="single" w:sz="4" w:space="0" w:color="auto"/>
              <w:right w:val="nil"/>
            </w:tcBorders>
            <w:noWrap/>
            <w:vAlign w:val="bottom"/>
            <w:hideMark/>
          </w:tcPr>
          <w:p w14:paraId="23FA75E1" w14:textId="77777777" w:rsidR="00737E08" w:rsidRPr="00E6451D" w:rsidRDefault="00737E08" w:rsidP="00E6451D">
            <w:pPr>
              <w:jc w:val="center"/>
              <w:rPr>
                <w:color w:val="000000"/>
                <w:sz w:val="20"/>
                <w:szCs w:val="20"/>
              </w:rPr>
            </w:pPr>
            <w:r w:rsidRPr="00E6451D">
              <w:rPr>
                <w:color w:val="000000"/>
                <w:sz w:val="20"/>
                <w:szCs w:val="20"/>
              </w:rPr>
              <w:t>0.09</w:t>
            </w:r>
          </w:p>
        </w:tc>
        <w:tc>
          <w:tcPr>
            <w:tcW w:w="1156" w:type="dxa"/>
            <w:tcBorders>
              <w:top w:val="nil"/>
              <w:left w:val="nil"/>
              <w:bottom w:val="single" w:sz="4" w:space="0" w:color="auto"/>
              <w:right w:val="nil"/>
            </w:tcBorders>
            <w:noWrap/>
            <w:vAlign w:val="bottom"/>
            <w:hideMark/>
          </w:tcPr>
          <w:p w14:paraId="5A890DB5" w14:textId="3FC70690" w:rsidR="00737E08" w:rsidRPr="00E6451D" w:rsidRDefault="00737E08" w:rsidP="00E6451D">
            <w:pPr>
              <w:jc w:val="center"/>
              <w:rPr>
                <w:color w:val="000000"/>
                <w:sz w:val="20"/>
                <w:szCs w:val="20"/>
              </w:rPr>
            </w:pPr>
            <w:r w:rsidRPr="00E6451D">
              <w:rPr>
                <w:color w:val="000000"/>
                <w:sz w:val="20"/>
                <w:szCs w:val="20"/>
              </w:rPr>
              <w:t>0.482</w:t>
            </w:r>
          </w:p>
        </w:tc>
      </w:tr>
    </w:tbl>
    <w:p w14:paraId="2AB06F22" w14:textId="77777777" w:rsidR="0054478F" w:rsidRDefault="0054478F">
      <w:pPr>
        <w:rPr>
          <w:b/>
          <w:bCs/>
          <w:i/>
          <w:iCs/>
          <w:lang w:val="en-US"/>
        </w:rPr>
      </w:pPr>
    </w:p>
    <w:p w14:paraId="32021A58" w14:textId="77777777" w:rsidR="0054478F" w:rsidRDefault="0054478F">
      <w:pPr>
        <w:rPr>
          <w:b/>
          <w:bCs/>
          <w:i/>
          <w:iCs/>
          <w:lang w:val="en-US"/>
        </w:rPr>
      </w:pPr>
    </w:p>
    <w:p w14:paraId="5E94A90D" w14:textId="77777777" w:rsidR="00C75FD7" w:rsidRDefault="00C75FD7">
      <w:pPr>
        <w:rPr>
          <w:b/>
          <w:bCs/>
          <w:i/>
          <w:iCs/>
          <w:lang w:val="en-US"/>
        </w:rPr>
      </w:pPr>
    </w:p>
    <w:p w14:paraId="240E180D" w14:textId="77777777" w:rsidR="00C75FD7" w:rsidRDefault="00C75FD7">
      <w:pPr>
        <w:rPr>
          <w:b/>
          <w:bCs/>
          <w:i/>
          <w:iCs/>
          <w:lang w:val="en-US"/>
        </w:rPr>
      </w:pPr>
    </w:p>
    <w:p w14:paraId="6CABABF2" w14:textId="46C91CCA" w:rsidR="00643BDB" w:rsidRDefault="00C75FD7">
      <w:pPr>
        <w:rPr>
          <w:lang w:val="en-US"/>
        </w:rPr>
      </w:pPr>
      <w:r>
        <w:rPr>
          <w:b/>
          <w:bCs/>
          <w:lang w:val="en-US"/>
        </w:rPr>
        <w:t>Table S1</w:t>
      </w:r>
      <w:r w:rsidR="00186026">
        <w:rPr>
          <w:b/>
          <w:bCs/>
          <w:lang w:val="en-US"/>
        </w:rPr>
        <w:t>5</w:t>
      </w:r>
      <w:r>
        <w:rPr>
          <w:b/>
          <w:bCs/>
          <w:lang w:val="en-US"/>
        </w:rPr>
        <w:t xml:space="preserve">: </w:t>
      </w:r>
      <w:r w:rsidR="00AA3CBB">
        <w:rPr>
          <w:lang w:val="en-US"/>
        </w:rPr>
        <w:t>N</w:t>
      </w:r>
      <w:r w:rsidR="00CE52C9">
        <w:rPr>
          <w:lang w:val="en-US"/>
        </w:rPr>
        <w:t>etwork</w:t>
      </w:r>
      <w:r w:rsidR="003C4DAE">
        <w:rPr>
          <w:lang w:val="en-US"/>
        </w:rPr>
        <w:t xml:space="preserve"> properties </w:t>
      </w:r>
      <w:r w:rsidR="00C22141">
        <w:rPr>
          <w:lang w:val="en-US"/>
        </w:rPr>
        <w:t xml:space="preserve">of </w:t>
      </w:r>
      <w:r w:rsidR="00E444B2">
        <w:rPr>
          <w:lang w:val="en-US"/>
        </w:rPr>
        <w:t>microbial (fungi, bacteria)</w:t>
      </w:r>
      <w:r w:rsidR="00CE52C9">
        <w:rPr>
          <w:lang w:val="en-US"/>
        </w:rPr>
        <w:t xml:space="preserve"> </w:t>
      </w:r>
      <w:r w:rsidR="00DF5C58">
        <w:rPr>
          <w:lang w:val="en-US"/>
        </w:rPr>
        <w:t>co-occurrence networks</w:t>
      </w:r>
      <w:r w:rsidR="003315AD">
        <w:rPr>
          <w:lang w:val="en-US"/>
        </w:rPr>
        <w:t>.</w:t>
      </w:r>
    </w:p>
    <w:p w14:paraId="58B36206" w14:textId="77777777" w:rsidR="006638E4" w:rsidRPr="00C75FD7" w:rsidRDefault="006638E4">
      <w:pPr>
        <w:rPr>
          <w:b/>
          <w:bCs/>
          <w:lang w:val="en-US"/>
        </w:rPr>
      </w:pPr>
    </w:p>
    <w:tbl>
      <w:tblPr>
        <w:tblW w:w="9580" w:type="dxa"/>
        <w:tblCellMar>
          <w:left w:w="70" w:type="dxa"/>
          <w:right w:w="70" w:type="dxa"/>
        </w:tblCellMar>
        <w:tblLook w:val="04A0" w:firstRow="1" w:lastRow="0" w:firstColumn="1" w:lastColumn="0" w:noHBand="0" w:noVBand="1"/>
      </w:tblPr>
      <w:tblGrid>
        <w:gridCol w:w="3080"/>
        <w:gridCol w:w="1300"/>
        <w:gridCol w:w="1300"/>
        <w:gridCol w:w="1300"/>
        <w:gridCol w:w="1300"/>
        <w:gridCol w:w="1300"/>
      </w:tblGrid>
      <w:tr w:rsidR="00C75FD7" w:rsidRPr="00C75FD7" w14:paraId="298E0AB8" w14:textId="77777777" w:rsidTr="00C75FD7">
        <w:trPr>
          <w:trHeight w:val="320"/>
        </w:trPr>
        <w:tc>
          <w:tcPr>
            <w:tcW w:w="3080" w:type="dxa"/>
            <w:tcBorders>
              <w:top w:val="single" w:sz="4" w:space="0" w:color="auto"/>
              <w:left w:val="nil"/>
              <w:bottom w:val="nil"/>
              <w:right w:val="nil"/>
            </w:tcBorders>
            <w:noWrap/>
            <w:vAlign w:val="bottom"/>
            <w:hideMark/>
          </w:tcPr>
          <w:p w14:paraId="4D1675FC" w14:textId="77777777" w:rsidR="00C75FD7" w:rsidRPr="00C75FD7" w:rsidRDefault="00C75FD7">
            <w:pPr>
              <w:rPr>
                <w:sz w:val="20"/>
                <w:szCs w:val="20"/>
              </w:rPr>
            </w:pPr>
          </w:p>
        </w:tc>
        <w:tc>
          <w:tcPr>
            <w:tcW w:w="1300" w:type="dxa"/>
            <w:tcBorders>
              <w:top w:val="single" w:sz="4" w:space="0" w:color="auto"/>
              <w:left w:val="nil"/>
              <w:bottom w:val="nil"/>
              <w:right w:val="nil"/>
            </w:tcBorders>
            <w:noWrap/>
            <w:vAlign w:val="bottom"/>
            <w:hideMark/>
          </w:tcPr>
          <w:p w14:paraId="71B91CBC" w14:textId="2C6243E1" w:rsidR="00C75FD7" w:rsidRPr="00C75FD7" w:rsidRDefault="00BA6F42">
            <w:pPr>
              <w:rPr>
                <w:b/>
                <w:bCs/>
                <w:i/>
                <w:iCs/>
                <w:color w:val="000000"/>
                <w:sz w:val="20"/>
                <w:szCs w:val="20"/>
              </w:rPr>
            </w:pPr>
            <w:r>
              <w:rPr>
                <w:b/>
                <w:bCs/>
                <w:i/>
                <w:iCs/>
                <w:color w:val="000000"/>
                <w:sz w:val="20"/>
                <w:szCs w:val="20"/>
              </w:rPr>
              <w:t>A&gt;G</w:t>
            </w:r>
            <w:r w:rsidR="00C75FD7" w:rsidRPr="00C75FD7">
              <w:rPr>
                <w:b/>
                <w:bCs/>
                <w:i/>
                <w:iCs/>
                <w:color w:val="000000"/>
                <w:sz w:val="20"/>
                <w:szCs w:val="20"/>
              </w:rPr>
              <w:t xml:space="preserve"> 1960s</w:t>
            </w:r>
          </w:p>
        </w:tc>
        <w:tc>
          <w:tcPr>
            <w:tcW w:w="1300" w:type="dxa"/>
            <w:tcBorders>
              <w:top w:val="single" w:sz="4" w:space="0" w:color="auto"/>
              <w:left w:val="nil"/>
              <w:bottom w:val="nil"/>
              <w:right w:val="nil"/>
            </w:tcBorders>
            <w:noWrap/>
            <w:vAlign w:val="bottom"/>
            <w:hideMark/>
          </w:tcPr>
          <w:p w14:paraId="6590507B" w14:textId="50D2E80D" w:rsidR="00C75FD7" w:rsidRPr="00C75FD7" w:rsidRDefault="00BA6F42">
            <w:pPr>
              <w:rPr>
                <w:b/>
                <w:bCs/>
                <w:i/>
                <w:iCs/>
                <w:color w:val="000000"/>
                <w:sz w:val="20"/>
                <w:szCs w:val="20"/>
              </w:rPr>
            </w:pPr>
            <w:r>
              <w:rPr>
                <w:b/>
                <w:bCs/>
                <w:i/>
                <w:iCs/>
                <w:color w:val="000000"/>
                <w:sz w:val="20"/>
                <w:szCs w:val="20"/>
              </w:rPr>
              <w:t>A&gt;G</w:t>
            </w:r>
            <w:r w:rsidR="00C75FD7" w:rsidRPr="00C75FD7">
              <w:rPr>
                <w:b/>
                <w:bCs/>
                <w:i/>
                <w:iCs/>
                <w:color w:val="000000"/>
                <w:sz w:val="20"/>
                <w:szCs w:val="20"/>
              </w:rPr>
              <w:t xml:space="preserve"> 1900s</w:t>
            </w:r>
          </w:p>
        </w:tc>
        <w:tc>
          <w:tcPr>
            <w:tcW w:w="1300" w:type="dxa"/>
            <w:tcBorders>
              <w:top w:val="single" w:sz="4" w:space="0" w:color="auto"/>
              <w:left w:val="nil"/>
              <w:bottom w:val="nil"/>
              <w:right w:val="nil"/>
            </w:tcBorders>
            <w:noWrap/>
            <w:vAlign w:val="bottom"/>
            <w:hideMark/>
          </w:tcPr>
          <w:p w14:paraId="6C6C6602" w14:textId="77777777" w:rsidR="00C75FD7" w:rsidRPr="00C75FD7" w:rsidRDefault="00C75FD7">
            <w:pPr>
              <w:rPr>
                <w:b/>
                <w:bCs/>
                <w:i/>
                <w:iCs/>
                <w:color w:val="000000"/>
                <w:sz w:val="20"/>
                <w:szCs w:val="20"/>
              </w:rPr>
            </w:pPr>
            <w:r w:rsidRPr="00C75FD7">
              <w:rPr>
                <w:b/>
                <w:bCs/>
                <w:i/>
                <w:iCs/>
                <w:color w:val="000000"/>
                <w:sz w:val="20"/>
                <w:szCs w:val="20"/>
              </w:rPr>
              <w:t>SNG</w:t>
            </w:r>
          </w:p>
        </w:tc>
        <w:tc>
          <w:tcPr>
            <w:tcW w:w="1300" w:type="dxa"/>
            <w:tcBorders>
              <w:top w:val="single" w:sz="4" w:space="0" w:color="auto"/>
              <w:left w:val="nil"/>
              <w:bottom w:val="nil"/>
              <w:right w:val="nil"/>
            </w:tcBorders>
            <w:noWrap/>
            <w:vAlign w:val="bottom"/>
            <w:hideMark/>
          </w:tcPr>
          <w:p w14:paraId="15924713" w14:textId="461D2858" w:rsidR="00C75FD7" w:rsidRPr="00C75FD7" w:rsidRDefault="00BA6F42">
            <w:pPr>
              <w:rPr>
                <w:b/>
                <w:bCs/>
                <w:i/>
                <w:iCs/>
                <w:color w:val="000000"/>
                <w:sz w:val="20"/>
                <w:szCs w:val="20"/>
              </w:rPr>
            </w:pPr>
            <w:r>
              <w:rPr>
                <w:b/>
                <w:bCs/>
                <w:i/>
                <w:iCs/>
                <w:color w:val="000000"/>
                <w:sz w:val="20"/>
                <w:szCs w:val="20"/>
              </w:rPr>
              <w:t>G&gt;F</w:t>
            </w:r>
            <w:r w:rsidR="00C75FD7" w:rsidRPr="00C75FD7">
              <w:rPr>
                <w:b/>
                <w:bCs/>
                <w:i/>
                <w:iCs/>
                <w:color w:val="000000"/>
                <w:sz w:val="20"/>
                <w:szCs w:val="20"/>
              </w:rPr>
              <w:t xml:space="preserve"> 1960s</w:t>
            </w:r>
          </w:p>
        </w:tc>
        <w:tc>
          <w:tcPr>
            <w:tcW w:w="1300" w:type="dxa"/>
            <w:tcBorders>
              <w:top w:val="single" w:sz="4" w:space="0" w:color="auto"/>
              <w:left w:val="nil"/>
              <w:bottom w:val="nil"/>
              <w:right w:val="nil"/>
            </w:tcBorders>
            <w:noWrap/>
            <w:vAlign w:val="bottom"/>
            <w:hideMark/>
          </w:tcPr>
          <w:p w14:paraId="27BD7068" w14:textId="67A187D7" w:rsidR="00C75FD7" w:rsidRPr="00C75FD7" w:rsidRDefault="00BA6F42">
            <w:pPr>
              <w:rPr>
                <w:b/>
                <w:bCs/>
                <w:i/>
                <w:iCs/>
                <w:color w:val="000000"/>
                <w:sz w:val="20"/>
                <w:szCs w:val="20"/>
              </w:rPr>
            </w:pPr>
            <w:r>
              <w:rPr>
                <w:b/>
                <w:bCs/>
                <w:i/>
                <w:iCs/>
                <w:color w:val="000000"/>
                <w:sz w:val="20"/>
                <w:szCs w:val="20"/>
              </w:rPr>
              <w:t>G&gt;F</w:t>
            </w:r>
            <w:r w:rsidR="00C75FD7" w:rsidRPr="00C75FD7">
              <w:rPr>
                <w:b/>
                <w:bCs/>
                <w:i/>
                <w:iCs/>
                <w:color w:val="000000"/>
                <w:sz w:val="20"/>
                <w:szCs w:val="20"/>
              </w:rPr>
              <w:t xml:space="preserve"> 1900s</w:t>
            </w:r>
          </w:p>
        </w:tc>
      </w:tr>
      <w:tr w:rsidR="00C75FD7" w:rsidRPr="00C75FD7" w14:paraId="16C560E8" w14:textId="77777777" w:rsidTr="00C75FD7">
        <w:trPr>
          <w:trHeight w:val="320"/>
        </w:trPr>
        <w:tc>
          <w:tcPr>
            <w:tcW w:w="3080" w:type="dxa"/>
            <w:tcBorders>
              <w:top w:val="nil"/>
              <w:left w:val="nil"/>
              <w:bottom w:val="single" w:sz="4" w:space="0" w:color="auto"/>
              <w:right w:val="nil"/>
            </w:tcBorders>
            <w:noWrap/>
            <w:vAlign w:val="bottom"/>
            <w:hideMark/>
          </w:tcPr>
          <w:p w14:paraId="493DEC84" w14:textId="77777777" w:rsidR="00C75FD7" w:rsidRPr="00C75FD7" w:rsidRDefault="00C75FD7">
            <w:pPr>
              <w:rPr>
                <w:b/>
                <w:bCs/>
                <w:i/>
                <w:iCs/>
                <w:color w:val="000000"/>
                <w:sz w:val="20"/>
                <w:szCs w:val="20"/>
              </w:rPr>
            </w:pPr>
            <w:r w:rsidRPr="00C75FD7">
              <w:rPr>
                <w:b/>
                <w:bCs/>
                <w:i/>
                <w:iCs/>
                <w:color w:val="000000"/>
                <w:sz w:val="20"/>
                <w:szCs w:val="20"/>
              </w:rPr>
              <w:t>Fungi</w:t>
            </w:r>
          </w:p>
        </w:tc>
        <w:tc>
          <w:tcPr>
            <w:tcW w:w="1300" w:type="dxa"/>
            <w:tcBorders>
              <w:top w:val="nil"/>
              <w:left w:val="nil"/>
              <w:bottom w:val="single" w:sz="4" w:space="0" w:color="auto"/>
              <w:right w:val="nil"/>
            </w:tcBorders>
            <w:noWrap/>
            <w:vAlign w:val="bottom"/>
            <w:hideMark/>
          </w:tcPr>
          <w:p w14:paraId="67A75C37" w14:textId="77777777" w:rsidR="00C75FD7" w:rsidRPr="00C75FD7" w:rsidRDefault="00C75FD7">
            <w:pPr>
              <w:rPr>
                <w:b/>
                <w:bCs/>
                <w:i/>
                <w:iCs/>
                <w:color w:val="000000"/>
                <w:sz w:val="20"/>
                <w:szCs w:val="20"/>
              </w:rPr>
            </w:pPr>
          </w:p>
        </w:tc>
        <w:tc>
          <w:tcPr>
            <w:tcW w:w="1300" w:type="dxa"/>
            <w:tcBorders>
              <w:top w:val="nil"/>
              <w:left w:val="nil"/>
              <w:bottom w:val="single" w:sz="4" w:space="0" w:color="auto"/>
              <w:right w:val="nil"/>
            </w:tcBorders>
            <w:noWrap/>
            <w:vAlign w:val="bottom"/>
            <w:hideMark/>
          </w:tcPr>
          <w:p w14:paraId="1A89A923" w14:textId="77777777" w:rsidR="00C75FD7" w:rsidRPr="00C75FD7" w:rsidRDefault="00C75FD7">
            <w:pPr>
              <w:rPr>
                <w:sz w:val="20"/>
                <w:szCs w:val="20"/>
              </w:rPr>
            </w:pPr>
          </w:p>
        </w:tc>
        <w:tc>
          <w:tcPr>
            <w:tcW w:w="1300" w:type="dxa"/>
            <w:tcBorders>
              <w:top w:val="nil"/>
              <w:left w:val="nil"/>
              <w:bottom w:val="single" w:sz="4" w:space="0" w:color="auto"/>
              <w:right w:val="nil"/>
            </w:tcBorders>
            <w:noWrap/>
            <w:vAlign w:val="bottom"/>
            <w:hideMark/>
          </w:tcPr>
          <w:p w14:paraId="2E2A608F" w14:textId="77777777" w:rsidR="00C75FD7" w:rsidRPr="00C75FD7" w:rsidRDefault="00C75FD7">
            <w:pPr>
              <w:rPr>
                <w:sz w:val="20"/>
                <w:szCs w:val="20"/>
              </w:rPr>
            </w:pPr>
          </w:p>
        </w:tc>
        <w:tc>
          <w:tcPr>
            <w:tcW w:w="1300" w:type="dxa"/>
            <w:tcBorders>
              <w:top w:val="nil"/>
              <w:left w:val="nil"/>
              <w:bottom w:val="single" w:sz="4" w:space="0" w:color="auto"/>
              <w:right w:val="nil"/>
            </w:tcBorders>
            <w:noWrap/>
            <w:vAlign w:val="bottom"/>
            <w:hideMark/>
          </w:tcPr>
          <w:p w14:paraId="2AC7144F" w14:textId="77777777" w:rsidR="00C75FD7" w:rsidRPr="00C75FD7" w:rsidRDefault="00C75FD7">
            <w:pPr>
              <w:rPr>
                <w:sz w:val="20"/>
                <w:szCs w:val="20"/>
              </w:rPr>
            </w:pPr>
          </w:p>
        </w:tc>
        <w:tc>
          <w:tcPr>
            <w:tcW w:w="1300" w:type="dxa"/>
            <w:tcBorders>
              <w:top w:val="nil"/>
              <w:left w:val="nil"/>
              <w:bottom w:val="single" w:sz="4" w:space="0" w:color="auto"/>
              <w:right w:val="nil"/>
            </w:tcBorders>
            <w:noWrap/>
            <w:vAlign w:val="bottom"/>
            <w:hideMark/>
          </w:tcPr>
          <w:p w14:paraId="3262E3AE" w14:textId="77777777" w:rsidR="00C75FD7" w:rsidRPr="00C75FD7" w:rsidRDefault="00C75FD7">
            <w:pPr>
              <w:rPr>
                <w:sz w:val="20"/>
                <w:szCs w:val="20"/>
              </w:rPr>
            </w:pPr>
          </w:p>
        </w:tc>
      </w:tr>
      <w:tr w:rsidR="00C75FD7" w:rsidRPr="00C75FD7" w14:paraId="6CEF06B3" w14:textId="77777777" w:rsidTr="00C75FD7">
        <w:trPr>
          <w:trHeight w:val="320"/>
        </w:trPr>
        <w:tc>
          <w:tcPr>
            <w:tcW w:w="3080" w:type="dxa"/>
            <w:tcBorders>
              <w:top w:val="nil"/>
              <w:left w:val="nil"/>
              <w:bottom w:val="nil"/>
              <w:right w:val="nil"/>
            </w:tcBorders>
            <w:noWrap/>
            <w:vAlign w:val="bottom"/>
            <w:hideMark/>
          </w:tcPr>
          <w:p w14:paraId="2D235DD4" w14:textId="77777777" w:rsidR="00C75FD7" w:rsidRPr="00C75FD7" w:rsidRDefault="00C75FD7">
            <w:pPr>
              <w:rPr>
                <w:color w:val="000000"/>
                <w:sz w:val="20"/>
                <w:szCs w:val="20"/>
              </w:rPr>
            </w:pPr>
            <w:r w:rsidRPr="00C75FD7">
              <w:rPr>
                <w:color w:val="000000"/>
                <w:sz w:val="20"/>
                <w:szCs w:val="20"/>
              </w:rPr>
              <w:t>Clustering coefficient</w:t>
            </w:r>
          </w:p>
        </w:tc>
        <w:tc>
          <w:tcPr>
            <w:tcW w:w="1300" w:type="dxa"/>
            <w:tcBorders>
              <w:top w:val="single" w:sz="4" w:space="0" w:color="auto"/>
              <w:left w:val="nil"/>
              <w:bottom w:val="nil"/>
              <w:right w:val="nil"/>
            </w:tcBorders>
            <w:noWrap/>
            <w:vAlign w:val="bottom"/>
            <w:hideMark/>
          </w:tcPr>
          <w:p w14:paraId="40D354AC" w14:textId="77777777" w:rsidR="00C75FD7" w:rsidRPr="00C75FD7" w:rsidRDefault="00C75FD7" w:rsidP="00CE52C9">
            <w:pPr>
              <w:jc w:val="center"/>
              <w:rPr>
                <w:color w:val="000000"/>
                <w:sz w:val="20"/>
                <w:szCs w:val="20"/>
              </w:rPr>
            </w:pPr>
            <w:r w:rsidRPr="00C75FD7">
              <w:rPr>
                <w:color w:val="000000"/>
                <w:sz w:val="20"/>
                <w:szCs w:val="20"/>
              </w:rPr>
              <w:t>0.446</w:t>
            </w:r>
          </w:p>
        </w:tc>
        <w:tc>
          <w:tcPr>
            <w:tcW w:w="1300" w:type="dxa"/>
            <w:tcBorders>
              <w:top w:val="single" w:sz="4" w:space="0" w:color="auto"/>
              <w:left w:val="nil"/>
              <w:bottom w:val="nil"/>
              <w:right w:val="nil"/>
            </w:tcBorders>
            <w:noWrap/>
            <w:vAlign w:val="bottom"/>
            <w:hideMark/>
          </w:tcPr>
          <w:p w14:paraId="06642F57" w14:textId="77777777" w:rsidR="00C75FD7" w:rsidRPr="00C75FD7" w:rsidRDefault="00C75FD7" w:rsidP="00CE52C9">
            <w:pPr>
              <w:jc w:val="center"/>
              <w:rPr>
                <w:color w:val="000000"/>
                <w:sz w:val="20"/>
                <w:szCs w:val="20"/>
              </w:rPr>
            </w:pPr>
            <w:r w:rsidRPr="00C75FD7">
              <w:rPr>
                <w:color w:val="000000"/>
                <w:sz w:val="20"/>
                <w:szCs w:val="20"/>
              </w:rPr>
              <w:t>0.580</w:t>
            </w:r>
          </w:p>
        </w:tc>
        <w:tc>
          <w:tcPr>
            <w:tcW w:w="1300" w:type="dxa"/>
            <w:tcBorders>
              <w:top w:val="single" w:sz="4" w:space="0" w:color="auto"/>
              <w:left w:val="nil"/>
              <w:bottom w:val="nil"/>
              <w:right w:val="nil"/>
            </w:tcBorders>
            <w:noWrap/>
            <w:vAlign w:val="bottom"/>
            <w:hideMark/>
          </w:tcPr>
          <w:p w14:paraId="4C78E2D0" w14:textId="77777777" w:rsidR="00C75FD7" w:rsidRPr="00C75FD7" w:rsidRDefault="00C75FD7" w:rsidP="00CE52C9">
            <w:pPr>
              <w:jc w:val="center"/>
              <w:rPr>
                <w:color w:val="000000"/>
                <w:sz w:val="20"/>
                <w:szCs w:val="20"/>
              </w:rPr>
            </w:pPr>
            <w:r w:rsidRPr="00C75FD7">
              <w:rPr>
                <w:color w:val="000000"/>
                <w:sz w:val="20"/>
                <w:szCs w:val="20"/>
              </w:rPr>
              <w:t>0.328</w:t>
            </w:r>
          </w:p>
        </w:tc>
        <w:tc>
          <w:tcPr>
            <w:tcW w:w="1300" w:type="dxa"/>
            <w:tcBorders>
              <w:top w:val="single" w:sz="4" w:space="0" w:color="auto"/>
              <w:left w:val="nil"/>
              <w:bottom w:val="nil"/>
              <w:right w:val="nil"/>
            </w:tcBorders>
            <w:noWrap/>
            <w:vAlign w:val="bottom"/>
            <w:hideMark/>
          </w:tcPr>
          <w:p w14:paraId="54A226F8" w14:textId="77777777" w:rsidR="00C75FD7" w:rsidRPr="00C75FD7" w:rsidRDefault="00C75FD7" w:rsidP="00CE52C9">
            <w:pPr>
              <w:jc w:val="center"/>
              <w:rPr>
                <w:color w:val="000000"/>
                <w:sz w:val="20"/>
                <w:szCs w:val="20"/>
              </w:rPr>
            </w:pPr>
            <w:r w:rsidRPr="00C75FD7">
              <w:rPr>
                <w:color w:val="000000"/>
                <w:sz w:val="20"/>
                <w:szCs w:val="20"/>
              </w:rPr>
              <w:t>0.361</w:t>
            </w:r>
          </w:p>
        </w:tc>
        <w:tc>
          <w:tcPr>
            <w:tcW w:w="1300" w:type="dxa"/>
            <w:tcBorders>
              <w:top w:val="single" w:sz="4" w:space="0" w:color="auto"/>
              <w:left w:val="nil"/>
              <w:bottom w:val="nil"/>
              <w:right w:val="nil"/>
            </w:tcBorders>
            <w:noWrap/>
            <w:vAlign w:val="bottom"/>
            <w:hideMark/>
          </w:tcPr>
          <w:p w14:paraId="6BBDD707" w14:textId="77777777" w:rsidR="00C75FD7" w:rsidRPr="00C75FD7" w:rsidRDefault="00C75FD7" w:rsidP="00CE52C9">
            <w:pPr>
              <w:jc w:val="center"/>
              <w:rPr>
                <w:color w:val="000000"/>
                <w:sz w:val="20"/>
                <w:szCs w:val="20"/>
              </w:rPr>
            </w:pPr>
            <w:r w:rsidRPr="00C75FD7">
              <w:rPr>
                <w:color w:val="000000"/>
                <w:sz w:val="20"/>
                <w:szCs w:val="20"/>
              </w:rPr>
              <w:t>0.267</w:t>
            </w:r>
          </w:p>
        </w:tc>
      </w:tr>
      <w:tr w:rsidR="00C75FD7" w:rsidRPr="00C75FD7" w14:paraId="07B7C0E5" w14:textId="77777777" w:rsidTr="00C75FD7">
        <w:trPr>
          <w:trHeight w:val="320"/>
        </w:trPr>
        <w:tc>
          <w:tcPr>
            <w:tcW w:w="3080" w:type="dxa"/>
            <w:tcBorders>
              <w:top w:val="nil"/>
              <w:left w:val="nil"/>
              <w:bottom w:val="nil"/>
              <w:right w:val="nil"/>
            </w:tcBorders>
            <w:noWrap/>
            <w:vAlign w:val="bottom"/>
            <w:hideMark/>
          </w:tcPr>
          <w:p w14:paraId="28E0F518" w14:textId="77777777" w:rsidR="00C75FD7" w:rsidRPr="00C75FD7" w:rsidRDefault="00C75FD7">
            <w:pPr>
              <w:rPr>
                <w:color w:val="000000"/>
                <w:sz w:val="20"/>
                <w:szCs w:val="20"/>
              </w:rPr>
            </w:pPr>
            <w:r w:rsidRPr="00C75FD7">
              <w:rPr>
                <w:color w:val="000000"/>
                <w:sz w:val="20"/>
                <w:szCs w:val="20"/>
              </w:rPr>
              <w:t>Modularity</w:t>
            </w:r>
          </w:p>
        </w:tc>
        <w:tc>
          <w:tcPr>
            <w:tcW w:w="1300" w:type="dxa"/>
            <w:tcBorders>
              <w:top w:val="nil"/>
              <w:left w:val="nil"/>
              <w:bottom w:val="nil"/>
              <w:right w:val="nil"/>
            </w:tcBorders>
            <w:noWrap/>
            <w:vAlign w:val="bottom"/>
            <w:hideMark/>
          </w:tcPr>
          <w:p w14:paraId="59275B21" w14:textId="77777777" w:rsidR="00C75FD7" w:rsidRPr="00C75FD7" w:rsidRDefault="00C75FD7" w:rsidP="00CE52C9">
            <w:pPr>
              <w:jc w:val="center"/>
              <w:rPr>
                <w:color w:val="000000"/>
                <w:sz w:val="20"/>
                <w:szCs w:val="20"/>
              </w:rPr>
            </w:pPr>
            <w:r w:rsidRPr="00C75FD7">
              <w:rPr>
                <w:color w:val="000000"/>
                <w:sz w:val="20"/>
                <w:szCs w:val="20"/>
              </w:rPr>
              <w:t>0.536</w:t>
            </w:r>
          </w:p>
        </w:tc>
        <w:tc>
          <w:tcPr>
            <w:tcW w:w="1300" w:type="dxa"/>
            <w:tcBorders>
              <w:top w:val="nil"/>
              <w:left w:val="nil"/>
              <w:bottom w:val="nil"/>
              <w:right w:val="nil"/>
            </w:tcBorders>
            <w:noWrap/>
            <w:vAlign w:val="bottom"/>
            <w:hideMark/>
          </w:tcPr>
          <w:p w14:paraId="55DFF0C8" w14:textId="77777777" w:rsidR="00C75FD7" w:rsidRPr="00C75FD7" w:rsidRDefault="00C75FD7" w:rsidP="00CE52C9">
            <w:pPr>
              <w:jc w:val="center"/>
              <w:rPr>
                <w:color w:val="000000"/>
                <w:sz w:val="20"/>
                <w:szCs w:val="20"/>
              </w:rPr>
            </w:pPr>
            <w:r w:rsidRPr="00C75FD7">
              <w:rPr>
                <w:color w:val="000000"/>
                <w:sz w:val="20"/>
                <w:szCs w:val="20"/>
              </w:rPr>
              <w:t>0.735</w:t>
            </w:r>
          </w:p>
        </w:tc>
        <w:tc>
          <w:tcPr>
            <w:tcW w:w="1300" w:type="dxa"/>
            <w:tcBorders>
              <w:top w:val="nil"/>
              <w:left w:val="nil"/>
              <w:bottom w:val="nil"/>
              <w:right w:val="nil"/>
            </w:tcBorders>
            <w:noWrap/>
            <w:vAlign w:val="bottom"/>
            <w:hideMark/>
          </w:tcPr>
          <w:p w14:paraId="0B2502CC" w14:textId="77777777" w:rsidR="00C75FD7" w:rsidRPr="00C75FD7" w:rsidRDefault="00C75FD7" w:rsidP="00CE52C9">
            <w:pPr>
              <w:jc w:val="center"/>
              <w:rPr>
                <w:color w:val="000000"/>
                <w:sz w:val="20"/>
                <w:szCs w:val="20"/>
              </w:rPr>
            </w:pPr>
            <w:r w:rsidRPr="00C75FD7">
              <w:rPr>
                <w:color w:val="000000"/>
                <w:sz w:val="20"/>
                <w:szCs w:val="20"/>
              </w:rPr>
              <w:t>0.660</w:t>
            </w:r>
          </w:p>
        </w:tc>
        <w:tc>
          <w:tcPr>
            <w:tcW w:w="1300" w:type="dxa"/>
            <w:tcBorders>
              <w:top w:val="nil"/>
              <w:left w:val="nil"/>
              <w:bottom w:val="nil"/>
              <w:right w:val="nil"/>
            </w:tcBorders>
            <w:noWrap/>
            <w:vAlign w:val="bottom"/>
            <w:hideMark/>
          </w:tcPr>
          <w:p w14:paraId="25E9134B" w14:textId="77777777" w:rsidR="00C75FD7" w:rsidRPr="00C75FD7" w:rsidRDefault="00C75FD7" w:rsidP="00CE52C9">
            <w:pPr>
              <w:jc w:val="center"/>
              <w:rPr>
                <w:color w:val="000000"/>
                <w:sz w:val="20"/>
                <w:szCs w:val="20"/>
              </w:rPr>
            </w:pPr>
            <w:r w:rsidRPr="00C75FD7">
              <w:rPr>
                <w:color w:val="000000"/>
                <w:sz w:val="20"/>
                <w:szCs w:val="20"/>
              </w:rPr>
              <w:t>0.631</w:t>
            </w:r>
          </w:p>
        </w:tc>
        <w:tc>
          <w:tcPr>
            <w:tcW w:w="1300" w:type="dxa"/>
            <w:tcBorders>
              <w:top w:val="nil"/>
              <w:left w:val="nil"/>
              <w:bottom w:val="nil"/>
              <w:right w:val="nil"/>
            </w:tcBorders>
            <w:noWrap/>
            <w:vAlign w:val="bottom"/>
            <w:hideMark/>
          </w:tcPr>
          <w:p w14:paraId="7995ED26" w14:textId="77777777" w:rsidR="00C75FD7" w:rsidRPr="00C75FD7" w:rsidRDefault="00C75FD7" w:rsidP="00CE52C9">
            <w:pPr>
              <w:jc w:val="center"/>
              <w:rPr>
                <w:color w:val="000000"/>
                <w:sz w:val="20"/>
                <w:szCs w:val="20"/>
              </w:rPr>
            </w:pPr>
            <w:r w:rsidRPr="00C75FD7">
              <w:rPr>
                <w:color w:val="000000"/>
                <w:sz w:val="20"/>
                <w:szCs w:val="20"/>
              </w:rPr>
              <w:t>0.733</w:t>
            </w:r>
          </w:p>
        </w:tc>
      </w:tr>
      <w:tr w:rsidR="00C75FD7" w:rsidRPr="00C75FD7" w14:paraId="74B19227" w14:textId="77777777" w:rsidTr="00C75FD7">
        <w:trPr>
          <w:trHeight w:val="320"/>
        </w:trPr>
        <w:tc>
          <w:tcPr>
            <w:tcW w:w="3080" w:type="dxa"/>
            <w:tcBorders>
              <w:top w:val="nil"/>
              <w:left w:val="nil"/>
              <w:bottom w:val="nil"/>
              <w:right w:val="nil"/>
            </w:tcBorders>
            <w:noWrap/>
            <w:vAlign w:val="bottom"/>
            <w:hideMark/>
          </w:tcPr>
          <w:p w14:paraId="2F6FCEDC" w14:textId="77777777" w:rsidR="00C75FD7" w:rsidRPr="00C75FD7" w:rsidRDefault="00C75FD7">
            <w:pPr>
              <w:rPr>
                <w:color w:val="000000"/>
                <w:sz w:val="20"/>
                <w:szCs w:val="20"/>
              </w:rPr>
            </w:pPr>
            <w:r w:rsidRPr="00C75FD7">
              <w:rPr>
                <w:color w:val="000000"/>
                <w:sz w:val="20"/>
                <w:szCs w:val="20"/>
              </w:rPr>
              <w:t>Network size</w:t>
            </w:r>
          </w:p>
        </w:tc>
        <w:tc>
          <w:tcPr>
            <w:tcW w:w="1300" w:type="dxa"/>
            <w:tcBorders>
              <w:top w:val="nil"/>
              <w:left w:val="nil"/>
              <w:bottom w:val="nil"/>
              <w:right w:val="nil"/>
            </w:tcBorders>
            <w:noWrap/>
            <w:vAlign w:val="bottom"/>
            <w:hideMark/>
          </w:tcPr>
          <w:p w14:paraId="6F5F9434" w14:textId="77777777" w:rsidR="00C75FD7" w:rsidRPr="00C75FD7" w:rsidRDefault="00C75FD7" w:rsidP="00CE52C9">
            <w:pPr>
              <w:jc w:val="center"/>
              <w:rPr>
                <w:color w:val="000000"/>
                <w:sz w:val="20"/>
                <w:szCs w:val="20"/>
              </w:rPr>
            </w:pPr>
            <w:r w:rsidRPr="00C75FD7">
              <w:rPr>
                <w:color w:val="000000"/>
                <w:sz w:val="20"/>
                <w:szCs w:val="20"/>
              </w:rPr>
              <w:t>3215</w:t>
            </w:r>
          </w:p>
        </w:tc>
        <w:tc>
          <w:tcPr>
            <w:tcW w:w="1300" w:type="dxa"/>
            <w:tcBorders>
              <w:top w:val="nil"/>
              <w:left w:val="nil"/>
              <w:bottom w:val="nil"/>
              <w:right w:val="nil"/>
            </w:tcBorders>
            <w:noWrap/>
            <w:vAlign w:val="bottom"/>
            <w:hideMark/>
          </w:tcPr>
          <w:p w14:paraId="40C57744" w14:textId="77777777" w:rsidR="00C75FD7" w:rsidRPr="00C75FD7" w:rsidRDefault="00C75FD7" w:rsidP="00CE52C9">
            <w:pPr>
              <w:jc w:val="center"/>
              <w:rPr>
                <w:color w:val="000000"/>
                <w:sz w:val="20"/>
                <w:szCs w:val="20"/>
              </w:rPr>
            </w:pPr>
            <w:r w:rsidRPr="00C75FD7">
              <w:rPr>
                <w:color w:val="000000"/>
                <w:sz w:val="20"/>
                <w:szCs w:val="20"/>
              </w:rPr>
              <w:t>1179</w:t>
            </w:r>
          </w:p>
        </w:tc>
        <w:tc>
          <w:tcPr>
            <w:tcW w:w="1300" w:type="dxa"/>
            <w:tcBorders>
              <w:top w:val="nil"/>
              <w:left w:val="nil"/>
              <w:bottom w:val="nil"/>
              <w:right w:val="nil"/>
            </w:tcBorders>
            <w:noWrap/>
            <w:vAlign w:val="bottom"/>
            <w:hideMark/>
          </w:tcPr>
          <w:p w14:paraId="727D4697" w14:textId="77777777" w:rsidR="00C75FD7" w:rsidRPr="00C75FD7" w:rsidRDefault="00C75FD7" w:rsidP="00CE52C9">
            <w:pPr>
              <w:jc w:val="center"/>
              <w:rPr>
                <w:color w:val="000000"/>
                <w:sz w:val="20"/>
                <w:szCs w:val="20"/>
              </w:rPr>
            </w:pPr>
            <w:r w:rsidRPr="00C75FD7">
              <w:rPr>
                <w:color w:val="000000"/>
                <w:sz w:val="20"/>
                <w:szCs w:val="20"/>
              </w:rPr>
              <w:t>755</w:t>
            </w:r>
          </w:p>
        </w:tc>
        <w:tc>
          <w:tcPr>
            <w:tcW w:w="1300" w:type="dxa"/>
            <w:tcBorders>
              <w:top w:val="nil"/>
              <w:left w:val="nil"/>
              <w:bottom w:val="nil"/>
              <w:right w:val="nil"/>
            </w:tcBorders>
            <w:noWrap/>
            <w:vAlign w:val="bottom"/>
            <w:hideMark/>
          </w:tcPr>
          <w:p w14:paraId="4B09F55B" w14:textId="77777777" w:rsidR="00C75FD7" w:rsidRPr="00C75FD7" w:rsidRDefault="00C75FD7" w:rsidP="00CE52C9">
            <w:pPr>
              <w:jc w:val="center"/>
              <w:rPr>
                <w:color w:val="000000"/>
                <w:sz w:val="20"/>
                <w:szCs w:val="20"/>
              </w:rPr>
            </w:pPr>
            <w:r w:rsidRPr="00C75FD7">
              <w:rPr>
                <w:color w:val="000000"/>
                <w:sz w:val="20"/>
                <w:szCs w:val="20"/>
              </w:rPr>
              <w:t>802</w:t>
            </w:r>
          </w:p>
        </w:tc>
        <w:tc>
          <w:tcPr>
            <w:tcW w:w="1300" w:type="dxa"/>
            <w:tcBorders>
              <w:top w:val="nil"/>
              <w:left w:val="nil"/>
              <w:bottom w:val="nil"/>
              <w:right w:val="nil"/>
            </w:tcBorders>
            <w:noWrap/>
            <w:vAlign w:val="bottom"/>
            <w:hideMark/>
          </w:tcPr>
          <w:p w14:paraId="5816907B" w14:textId="77777777" w:rsidR="00C75FD7" w:rsidRPr="00C75FD7" w:rsidRDefault="00C75FD7" w:rsidP="00CE52C9">
            <w:pPr>
              <w:jc w:val="center"/>
              <w:rPr>
                <w:color w:val="000000"/>
                <w:sz w:val="20"/>
                <w:szCs w:val="20"/>
              </w:rPr>
            </w:pPr>
            <w:r w:rsidRPr="00C75FD7">
              <w:rPr>
                <w:color w:val="000000"/>
                <w:sz w:val="20"/>
                <w:szCs w:val="20"/>
              </w:rPr>
              <w:t>405</w:t>
            </w:r>
          </w:p>
        </w:tc>
      </w:tr>
      <w:tr w:rsidR="00C75FD7" w:rsidRPr="00C75FD7" w14:paraId="4FC4E2EA" w14:textId="77777777" w:rsidTr="00C75FD7">
        <w:trPr>
          <w:trHeight w:val="320"/>
        </w:trPr>
        <w:tc>
          <w:tcPr>
            <w:tcW w:w="3080" w:type="dxa"/>
            <w:tcBorders>
              <w:top w:val="nil"/>
              <w:left w:val="nil"/>
              <w:bottom w:val="nil"/>
              <w:right w:val="nil"/>
            </w:tcBorders>
            <w:noWrap/>
            <w:vAlign w:val="bottom"/>
            <w:hideMark/>
          </w:tcPr>
          <w:p w14:paraId="5B40C958" w14:textId="3AE53512" w:rsidR="00C75FD7" w:rsidRPr="00C75FD7" w:rsidRDefault="00C75FD7">
            <w:pPr>
              <w:rPr>
                <w:color w:val="000000"/>
                <w:sz w:val="20"/>
                <w:szCs w:val="20"/>
              </w:rPr>
            </w:pPr>
            <w:r w:rsidRPr="00C75FD7">
              <w:rPr>
                <w:color w:val="000000"/>
                <w:sz w:val="20"/>
                <w:szCs w:val="20"/>
              </w:rPr>
              <w:t>Aver</w:t>
            </w:r>
            <w:r w:rsidR="00E74039">
              <w:rPr>
                <w:color w:val="000000"/>
                <w:sz w:val="20"/>
                <w:szCs w:val="20"/>
              </w:rPr>
              <w:t>ag</w:t>
            </w:r>
            <w:r w:rsidRPr="00C75FD7">
              <w:rPr>
                <w:color w:val="000000"/>
                <w:sz w:val="20"/>
                <w:szCs w:val="20"/>
              </w:rPr>
              <w:t>e path length</w:t>
            </w:r>
          </w:p>
        </w:tc>
        <w:tc>
          <w:tcPr>
            <w:tcW w:w="1300" w:type="dxa"/>
            <w:tcBorders>
              <w:top w:val="nil"/>
              <w:left w:val="nil"/>
              <w:bottom w:val="nil"/>
              <w:right w:val="nil"/>
            </w:tcBorders>
            <w:noWrap/>
            <w:vAlign w:val="bottom"/>
            <w:hideMark/>
          </w:tcPr>
          <w:p w14:paraId="5F791374" w14:textId="77777777" w:rsidR="00C75FD7" w:rsidRPr="00C75FD7" w:rsidRDefault="00C75FD7" w:rsidP="00CE52C9">
            <w:pPr>
              <w:jc w:val="center"/>
              <w:rPr>
                <w:color w:val="000000"/>
                <w:sz w:val="20"/>
                <w:szCs w:val="20"/>
              </w:rPr>
            </w:pPr>
            <w:r w:rsidRPr="00C75FD7">
              <w:rPr>
                <w:color w:val="000000"/>
                <w:sz w:val="20"/>
                <w:szCs w:val="20"/>
              </w:rPr>
              <w:t>4.01</w:t>
            </w:r>
          </w:p>
        </w:tc>
        <w:tc>
          <w:tcPr>
            <w:tcW w:w="1300" w:type="dxa"/>
            <w:tcBorders>
              <w:top w:val="nil"/>
              <w:left w:val="nil"/>
              <w:bottom w:val="nil"/>
              <w:right w:val="nil"/>
            </w:tcBorders>
            <w:noWrap/>
            <w:vAlign w:val="bottom"/>
            <w:hideMark/>
          </w:tcPr>
          <w:p w14:paraId="42EC24DA" w14:textId="77777777" w:rsidR="00C75FD7" w:rsidRPr="00C75FD7" w:rsidRDefault="00C75FD7" w:rsidP="00CE52C9">
            <w:pPr>
              <w:jc w:val="center"/>
              <w:rPr>
                <w:color w:val="000000"/>
                <w:sz w:val="20"/>
                <w:szCs w:val="20"/>
              </w:rPr>
            </w:pPr>
            <w:r w:rsidRPr="00C75FD7">
              <w:rPr>
                <w:color w:val="000000"/>
                <w:sz w:val="20"/>
                <w:szCs w:val="20"/>
              </w:rPr>
              <w:t>6.05</w:t>
            </w:r>
          </w:p>
        </w:tc>
        <w:tc>
          <w:tcPr>
            <w:tcW w:w="1300" w:type="dxa"/>
            <w:tcBorders>
              <w:top w:val="nil"/>
              <w:left w:val="nil"/>
              <w:bottom w:val="nil"/>
              <w:right w:val="nil"/>
            </w:tcBorders>
            <w:noWrap/>
            <w:vAlign w:val="bottom"/>
            <w:hideMark/>
          </w:tcPr>
          <w:p w14:paraId="784EA59F" w14:textId="77777777" w:rsidR="00C75FD7" w:rsidRPr="00C75FD7" w:rsidRDefault="00C75FD7" w:rsidP="00CE52C9">
            <w:pPr>
              <w:jc w:val="center"/>
              <w:rPr>
                <w:color w:val="000000"/>
                <w:sz w:val="20"/>
                <w:szCs w:val="20"/>
              </w:rPr>
            </w:pPr>
            <w:r w:rsidRPr="00C75FD7">
              <w:rPr>
                <w:color w:val="000000"/>
                <w:sz w:val="20"/>
                <w:szCs w:val="20"/>
              </w:rPr>
              <w:t>5.15</w:t>
            </w:r>
          </w:p>
        </w:tc>
        <w:tc>
          <w:tcPr>
            <w:tcW w:w="1300" w:type="dxa"/>
            <w:tcBorders>
              <w:top w:val="nil"/>
              <w:left w:val="nil"/>
              <w:bottom w:val="nil"/>
              <w:right w:val="nil"/>
            </w:tcBorders>
            <w:noWrap/>
            <w:vAlign w:val="bottom"/>
            <w:hideMark/>
          </w:tcPr>
          <w:p w14:paraId="7C34AA36" w14:textId="77777777" w:rsidR="00C75FD7" w:rsidRPr="00C75FD7" w:rsidRDefault="00C75FD7" w:rsidP="00CE52C9">
            <w:pPr>
              <w:jc w:val="center"/>
              <w:rPr>
                <w:color w:val="000000"/>
                <w:sz w:val="20"/>
                <w:szCs w:val="20"/>
              </w:rPr>
            </w:pPr>
            <w:r w:rsidRPr="00C75FD7">
              <w:rPr>
                <w:color w:val="000000"/>
                <w:sz w:val="20"/>
                <w:szCs w:val="20"/>
              </w:rPr>
              <w:t>4.99</w:t>
            </w:r>
          </w:p>
        </w:tc>
        <w:tc>
          <w:tcPr>
            <w:tcW w:w="1300" w:type="dxa"/>
            <w:tcBorders>
              <w:top w:val="nil"/>
              <w:left w:val="nil"/>
              <w:bottom w:val="nil"/>
              <w:right w:val="nil"/>
            </w:tcBorders>
            <w:noWrap/>
            <w:vAlign w:val="bottom"/>
            <w:hideMark/>
          </w:tcPr>
          <w:p w14:paraId="0B72D793" w14:textId="77777777" w:rsidR="00C75FD7" w:rsidRPr="00C75FD7" w:rsidRDefault="00C75FD7" w:rsidP="00CE52C9">
            <w:pPr>
              <w:jc w:val="center"/>
              <w:rPr>
                <w:color w:val="000000"/>
                <w:sz w:val="20"/>
                <w:szCs w:val="20"/>
              </w:rPr>
            </w:pPr>
            <w:r w:rsidRPr="00C75FD7">
              <w:rPr>
                <w:color w:val="000000"/>
                <w:sz w:val="20"/>
                <w:szCs w:val="20"/>
              </w:rPr>
              <w:t>5.65</w:t>
            </w:r>
          </w:p>
        </w:tc>
      </w:tr>
      <w:tr w:rsidR="00C75FD7" w:rsidRPr="00C75FD7" w14:paraId="213DB08F" w14:textId="77777777" w:rsidTr="00C75FD7">
        <w:trPr>
          <w:trHeight w:val="320"/>
        </w:trPr>
        <w:tc>
          <w:tcPr>
            <w:tcW w:w="3080" w:type="dxa"/>
            <w:tcBorders>
              <w:top w:val="nil"/>
              <w:left w:val="nil"/>
              <w:bottom w:val="nil"/>
              <w:right w:val="nil"/>
            </w:tcBorders>
            <w:noWrap/>
            <w:vAlign w:val="bottom"/>
            <w:hideMark/>
          </w:tcPr>
          <w:p w14:paraId="4F4213E8" w14:textId="77777777" w:rsidR="00C75FD7" w:rsidRPr="00C75FD7" w:rsidRDefault="00C75FD7">
            <w:pPr>
              <w:rPr>
                <w:color w:val="000000"/>
                <w:sz w:val="20"/>
                <w:szCs w:val="20"/>
              </w:rPr>
            </w:pPr>
            <w:r w:rsidRPr="00C75FD7">
              <w:rPr>
                <w:color w:val="000000"/>
                <w:sz w:val="20"/>
                <w:szCs w:val="20"/>
              </w:rPr>
              <w:t>Positive:Negative correlations</w:t>
            </w:r>
          </w:p>
        </w:tc>
        <w:tc>
          <w:tcPr>
            <w:tcW w:w="1300" w:type="dxa"/>
            <w:tcBorders>
              <w:top w:val="nil"/>
              <w:left w:val="nil"/>
              <w:bottom w:val="nil"/>
              <w:right w:val="nil"/>
            </w:tcBorders>
            <w:noWrap/>
            <w:vAlign w:val="bottom"/>
            <w:hideMark/>
          </w:tcPr>
          <w:p w14:paraId="35029083" w14:textId="77777777" w:rsidR="00C75FD7" w:rsidRPr="00C75FD7" w:rsidRDefault="00C75FD7" w:rsidP="00CE52C9">
            <w:pPr>
              <w:jc w:val="center"/>
              <w:rPr>
                <w:color w:val="000000"/>
                <w:sz w:val="20"/>
                <w:szCs w:val="20"/>
              </w:rPr>
            </w:pPr>
            <w:r w:rsidRPr="00C75FD7">
              <w:rPr>
                <w:color w:val="000000"/>
                <w:sz w:val="20"/>
                <w:szCs w:val="20"/>
              </w:rPr>
              <w:t>1</w:t>
            </w:r>
          </w:p>
        </w:tc>
        <w:tc>
          <w:tcPr>
            <w:tcW w:w="1300" w:type="dxa"/>
            <w:tcBorders>
              <w:top w:val="nil"/>
              <w:left w:val="nil"/>
              <w:bottom w:val="nil"/>
              <w:right w:val="nil"/>
            </w:tcBorders>
            <w:noWrap/>
            <w:vAlign w:val="bottom"/>
            <w:hideMark/>
          </w:tcPr>
          <w:p w14:paraId="3E6EB447" w14:textId="77777777" w:rsidR="00C75FD7" w:rsidRPr="00C75FD7" w:rsidRDefault="00C75FD7" w:rsidP="00CE52C9">
            <w:pPr>
              <w:jc w:val="center"/>
              <w:rPr>
                <w:color w:val="000000"/>
                <w:sz w:val="20"/>
                <w:szCs w:val="20"/>
              </w:rPr>
            </w:pPr>
            <w:r w:rsidRPr="00C75FD7">
              <w:rPr>
                <w:color w:val="000000"/>
                <w:sz w:val="20"/>
                <w:szCs w:val="20"/>
              </w:rPr>
              <w:t>1</w:t>
            </w:r>
          </w:p>
        </w:tc>
        <w:tc>
          <w:tcPr>
            <w:tcW w:w="1300" w:type="dxa"/>
            <w:tcBorders>
              <w:top w:val="nil"/>
              <w:left w:val="nil"/>
              <w:bottom w:val="nil"/>
              <w:right w:val="nil"/>
            </w:tcBorders>
            <w:noWrap/>
            <w:vAlign w:val="bottom"/>
            <w:hideMark/>
          </w:tcPr>
          <w:p w14:paraId="3806D498" w14:textId="77777777" w:rsidR="00C75FD7" w:rsidRPr="00C75FD7" w:rsidRDefault="00C75FD7" w:rsidP="00CE52C9">
            <w:pPr>
              <w:jc w:val="center"/>
              <w:rPr>
                <w:color w:val="000000"/>
                <w:sz w:val="20"/>
                <w:szCs w:val="20"/>
              </w:rPr>
            </w:pPr>
            <w:r w:rsidRPr="00C75FD7">
              <w:rPr>
                <w:color w:val="000000"/>
                <w:sz w:val="20"/>
                <w:szCs w:val="20"/>
              </w:rPr>
              <w:t>0.995</w:t>
            </w:r>
          </w:p>
        </w:tc>
        <w:tc>
          <w:tcPr>
            <w:tcW w:w="1300" w:type="dxa"/>
            <w:tcBorders>
              <w:top w:val="nil"/>
              <w:left w:val="nil"/>
              <w:bottom w:val="nil"/>
              <w:right w:val="nil"/>
            </w:tcBorders>
            <w:noWrap/>
            <w:vAlign w:val="bottom"/>
            <w:hideMark/>
          </w:tcPr>
          <w:p w14:paraId="7916AC06" w14:textId="77777777" w:rsidR="00C75FD7" w:rsidRPr="00C75FD7" w:rsidRDefault="00C75FD7" w:rsidP="00CE52C9">
            <w:pPr>
              <w:jc w:val="center"/>
              <w:rPr>
                <w:color w:val="000000"/>
                <w:sz w:val="20"/>
                <w:szCs w:val="20"/>
              </w:rPr>
            </w:pPr>
            <w:r w:rsidRPr="00C75FD7">
              <w:rPr>
                <w:color w:val="000000"/>
                <w:sz w:val="20"/>
                <w:szCs w:val="20"/>
              </w:rPr>
              <w:t>0.993</w:t>
            </w:r>
          </w:p>
        </w:tc>
        <w:tc>
          <w:tcPr>
            <w:tcW w:w="1300" w:type="dxa"/>
            <w:tcBorders>
              <w:top w:val="nil"/>
              <w:left w:val="nil"/>
              <w:bottom w:val="nil"/>
              <w:right w:val="nil"/>
            </w:tcBorders>
            <w:noWrap/>
            <w:vAlign w:val="bottom"/>
            <w:hideMark/>
          </w:tcPr>
          <w:p w14:paraId="75D25617" w14:textId="77777777" w:rsidR="00C75FD7" w:rsidRPr="00C75FD7" w:rsidRDefault="00C75FD7" w:rsidP="00CE52C9">
            <w:pPr>
              <w:jc w:val="center"/>
              <w:rPr>
                <w:color w:val="000000"/>
                <w:sz w:val="20"/>
                <w:szCs w:val="20"/>
              </w:rPr>
            </w:pPr>
            <w:r w:rsidRPr="00C75FD7">
              <w:rPr>
                <w:color w:val="000000"/>
                <w:sz w:val="20"/>
                <w:szCs w:val="20"/>
              </w:rPr>
              <w:t>0.985</w:t>
            </w:r>
          </w:p>
        </w:tc>
      </w:tr>
      <w:tr w:rsidR="00C75FD7" w:rsidRPr="00C75FD7" w14:paraId="7BDFF54B" w14:textId="77777777" w:rsidTr="00C75FD7">
        <w:trPr>
          <w:trHeight w:val="320"/>
        </w:trPr>
        <w:tc>
          <w:tcPr>
            <w:tcW w:w="3080" w:type="dxa"/>
            <w:tcBorders>
              <w:top w:val="nil"/>
              <w:left w:val="nil"/>
              <w:bottom w:val="single" w:sz="4" w:space="0" w:color="auto"/>
              <w:right w:val="nil"/>
            </w:tcBorders>
            <w:noWrap/>
            <w:vAlign w:val="bottom"/>
            <w:hideMark/>
          </w:tcPr>
          <w:p w14:paraId="56AB2FB2" w14:textId="77777777" w:rsidR="00C75FD7" w:rsidRPr="00C75FD7" w:rsidRDefault="00C75FD7">
            <w:pPr>
              <w:rPr>
                <w:b/>
                <w:bCs/>
                <w:i/>
                <w:iCs/>
                <w:color w:val="000000"/>
                <w:sz w:val="20"/>
                <w:szCs w:val="20"/>
              </w:rPr>
            </w:pPr>
            <w:r w:rsidRPr="00C75FD7">
              <w:rPr>
                <w:b/>
                <w:bCs/>
                <w:i/>
                <w:iCs/>
                <w:color w:val="000000"/>
                <w:sz w:val="20"/>
                <w:szCs w:val="20"/>
              </w:rPr>
              <w:t>Bacteria</w:t>
            </w:r>
          </w:p>
        </w:tc>
        <w:tc>
          <w:tcPr>
            <w:tcW w:w="1300" w:type="dxa"/>
            <w:tcBorders>
              <w:top w:val="nil"/>
              <w:left w:val="nil"/>
              <w:bottom w:val="single" w:sz="4" w:space="0" w:color="auto"/>
              <w:right w:val="nil"/>
            </w:tcBorders>
            <w:noWrap/>
            <w:vAlign w:val="bottom"/>
            <w:hideMark/>
          </w:tcPr>
          <w:p w14:paraId="0051A007" w14:textId="77777777" w:rsidR="00C75FD7" w:rsidRPr="00C75FD7" w:rsidRDefault="00C75FD7" w:rsidP="00CE52C9">
            <w:pPr>
              <w:jc w:val="center"/>
              <w:rPr>
                <w:b/>
                <w:bCs/>
                <w:i/>
                <w:iCs/>
                <w:color w:val="000000"/>
                <w:sz w:val="20"/>
                <w:szCs w:val="20"/>
              </w:rPr>
            </w:pPr>
          </w:p>
        </w:tc>
        <w:tc>
          <w:tcPr>
            <w:tcW w:w="1300" w:type="dxa"/>
            <w:tcBorders>
              <w:top w:val="nil"/>
              <w:left w:val="nil"/>
              <w:bottom w:val="single" w:sz="4" w:space="0" w:color="auto"/>
              <w:right w:val="nil"/>
            </w:tcBorders>
            <w:noWrap/>
            <w:vAlign w:val="bottom"/>
            <w:hideMark/>
          </w:tcPr>
          <w:p w14:paraId="5674D048" w14:textId="77777777" w:rsidR="00C75FD7" w:rsidRPr="00C75FD7" w:rsidRDefault="00C75FD7" w:rsidP="00CE52C9">
            <w:pPr>
              <w:jc w:val="center"/>
              <w:rPr>
                <w:sz w:val="20"/>
                <w:szCs w:val="20"/>
              </w:rPr>
            </w:pPr>
          </w:p>
        </w:tc>
        <w:tc>
          <w:tcPr>
            <w:tcW w:w="1300" w:type="dxa"/>
            <w:tcBorders>
              <w:top w:val="nil"/>
              <w:left w:val="nil"/>
              <w:bottom w:val="single" w:sz="4" w:space="0" w:color="auto"/>
              <w:right w:val="nil"/>
            </w:tcBorders>
            <w:noWrap/>
            <w:vAlign w:val="bottom"/>
            <w:hideMark/>
          </w:tcPr>
          <w:p w14:paraId="5A674CA6" w14:textId="77777777" w:rsidR="00C75FD7" w:rsidRPr="00C75FD7" w:rsidRDefault="00C75FD7" w:rsidP="00CE52C9">
            <w:pPr>
              <w:jc w:val="center"/>
              <w:rPr>
                <w:sz w:val="20"/>
                <w:szCs w:val="20"/>
              </w:rPr>
            </w:pPr>
          </w:p>
        </w:tc>
        <w:tc>
          <w:tcPr>
            <w:tcW w:w="1300" w:type="dxa"/>
            <w:tcBorders>
              <w:top w:val="nil"/>
              <w:left w:val="nil"/>
              <w:bottom w:val="single" w:sz="4" w:space="0" w:color="auto"/>
              <w:right w:val="nil"/>
            </w:tcBorders>
            <w:noWrap/>
            <w:vAlign w:val="bottom"/>
            <w:hideMark/>
          </w:tcPr>
          <w:p w14:paraId="47F45325" w14:textId="77777777" w:rsidR="00C75FD7" w:rsidRPr="00C75FD7" w:rsidRDefault="00C75FD7" w:rsidP="00CE52C9">
            <w:pPr>
              <w:jc w:val="center"/>
              <w:rPr>
                <w:sz w:val="20"/>
                <w:szCs w:val="20"/>
              </w:rPr>
            </w:pPr>
          </w:p>
        </w:tc>
        <w:tc>
          <w:tcPr>
            <w:tcW w:w="1300" w:type="dxa"/>
            <w:tcBorders>
              <w:top w:val="nil"/>
              <w:left w:val="nil"/>
              <w:bottom w:val="single" w:sz="4" w:space="0" w:color="auto"/>
              <w:right w:val="nil"/>
            </w:tcBorders>
            <w:noWrap/>
            <w:vAlign w:val="bottom"/>
            <w:hideMark/>
          </w:tcPr>
          <w:p w14:paraId="0326A04A" w14:textId="77777777" w:rsidR="00C75FD7" w:rsidRPr="00C75FD7" w:rsidRDefault="00C75FD7" w:rsidP="00CE52C9">
            <w:pPr>
              <w:jc w:val="center"/>
              <w:rPr>
                <w:sz w:val="20"/>
                <w:szCs w:val="20"/>
              </w:rPr>
            </w:pPr>
          </w:p>
        </w:tc>
      </w:tr>
      <w:tr w:rsidR="00C75FD7" w:rsidRPr="00C75FD7" w14:paraId="5FCD6318" w14:textId="77777777" w:rsidTr="00C75FD7">
        <w:trPr>
          <w:trHeight w:val="320"/>
        </w:trPr>
        <w:tc>
          <w:tcPr>
            <w:tcW w:w="3080" w:type="dxa"/>
            <w:tcBorders>
              <w:top w:val="nil"/>
              <w:left w:val="nil"/>
              <w:bottom w:val="nil"/>
              <w:right w:val="nil"/>
            </w:tcBorders>
            <w:noWrap/>
            <w:vAlign w:val="bottom"/>
            <w:hideMark/>
          </w:tcPr>
          <w:p w14:paraId="59D24A37" w14:textId="77777777" w:rsidR="00C75FD7" w:rsidRPr="00C75FD7" w:rsidRDefault="00C75FD7">
            <w:pPr>
              <w:rPr>
                <w:color w:val="000000"/>
                <w:sz w:val="20"/>
                <w:szCs w:val="20"/>
              </w:rPr>
            </w:pPr>
            <w:r w:rsidRPr="00C75FD7">
              <w:rPr>
                <w:color w:val="000000"/>
                <w:sz w:val="20"/>
                <w:szCs w:val="20"/>
              </w:rPr>
              <w:t>Clustering coefficient</w:t>
            </w:r>
          </w:p>
        </w:tc>
        <w:tc>
          <w:tcPr>
            <w:tcW w:w="1300" w:type="dxa"/>
            <w:tcBorders>
              <w:top w:val="single" w:sz="4" w:space="0" w:color="auto"/>
              <w:left w:val="nil"/>
              <w:bottom w:val="nil"/>
              <w:right w:val="nil"/>
            </w:tcBorders>
            <w:noWrap/>
            <w:vAlign w:val="bottom"/>
            <w:hideMark/>
          </w:tcPr>
          <w:p w14:paraId="7375F612" w14:textId="77777777" w:rsidR="00C75FD7" w:rsidRPr="00C75FD7" w:rsidRDefault="00C75FD7" w:rsidP="00CE52C9">
            <w:pPr>
              <w:jc w:val="center"/>
              <w:rPr>
                <w:color w:val="000000"/>
                <w:sz w:val="20"/>
                <w:szCs w:val="20"/>
              </w:rPr>
            </w:pPr>
            <w:r w:rsidRPr="00C75FD7">
              <w:rPr>
                <w:color w:val="000000"/>
                <w:sz w:val="20"/>
                <w:szCs w:val="20"/>
              </w:rPr>
              <w:t>0.582</w:t>
            </w:r>
          </w:p>
        </w:tc>
        <w:tc>
          <w:tcPr>
            <w:tcW w:w="1300" w:type="dxa"/>
            <w:tcBorders>
              <w:top w:val="single" w:sz="4" w:space="0" w:color="auto"/>
              <w:left w:val="nil"/>
              <w:bottom w:val="nil"/>
              <w:right w:val="nil"/>
            </w:tcBorders>
            <w:noWrap/>
            <w:vAlign w:val="bottom"/>
            <w:hideMark/>
          </w:tcPr>
          <w:p w14:paraId="0F6E056E" w14:textId="77777777" w:rsidR="00C75FD7" w:rsidRPr="00C75FD7" w:rsidRDefault="00C75FD7" w:rsidP="00CE52C9">
            <w:pPr>
              <w:jc w:val="center"/>
              <w:rPr>
                <w:color w:val="000000"/>
                <w:sz w:val="20"/>
                <w:szCs w:val="20"/>
              </w:rPr>
            </w:pPr>
            <w:r w:rsidRPr="00C75FD7">
              <w:rPr>
                <w:color w:val="000000"/>
                <w:sz w:val="20"/>
                <w:szCs w:val="20"/>
              </w:rPr>
              <w:t>0.548</w:t>
            </w:r>
          </w:p>
        </w:tc>
        <w:tc>
          <w:tcPr>
            <w:tcW w:w="1300" w:type="dxa"/>
            <w:tcBorders>
              <w:top w:val="single" w:sz="4" w:space="0" w:color="auto"/>
              <w:left w:val="nil"/>
              <w:bottom w:val="nil"/>
              <w:right w:val="nil"/>
            </w:tcBorders>
            <w:noWrap/>
            <w:vAlign w:val="bottom"/>
            <w:hideMark/>
          </w:tcPr>
          <w:p w14:paraId="0AD30E3A" w14:textId="77777777" w:rsidR="00C75FD7" w:rsidRPr="00C75FD7" w:rsidRDefault="00C75FD7" w:rsidP="00CE52C9">
            <w:pPr>
              <w:jc w:val="center"/>
              <w:rPr>
                <w:color w:val="000000"/>
                <w:sz w:val="20"/>
                <w:szCs w:val="20"/>
              </w:rPr>
            </w:pPr>
            <w:r w:rsidRPr="00C75FD7">
              <w:rPr>
                <w:color w:val="000000"/>
                <w:sz w:val="20"/>
                <w:szCs w:val="20"/>
              </w:rPr>
              <w:t>0.555</w:t>
            </w:r>
          </w:p>
        </w:tc>
        <w:tc>
          <w:tcPr>
            <w:tcW w:w="1300" w:type="dxa"/>
            <w:tcBorders>
              <w:top w:val="single" w:sz="4" w:space="0" w:color="auto"/>
              <w:left w:val="nil"/>
              <w:bottom w:val="nil"/>
              <w:right w:val="nil"/>
            </w:tcBorders>
            <w:noWrap/>
            <w:vAlign w:val="bottom"/>
            <w:hideMark/>
          </w:tcPr>
          <w:p w14:paraId="5DD58290" w14:textId="77777777" w:rsidR="00C75FD7" w:rsidRPr="00C75FD7" w:rsidRDefault="00C75FD7" w:rsidP="00CE52C9">
            <w:pPr>
              <w:jc w:val="center"/>
              <w:rPr>
                <w:color w:val="000000"/>
                <w:sz w:val="20"/>
                <w:szCs w:val="20"/>
              </w:rPr>
            </w:pPr>
            <w:r w:rsidRPr="00C75FD7">
              <w:rPr>
                <w:color w:val="000000"/>
                <w:sz w:val="20"/>
                <w:szCs w:val="20"/>
              </w:rPr>
              <w:t>0.593</w:t>
            </w:r>
          </w:p>
        </w:tc>
        <w:tc>
          <w:tcPr>
            <w:tcW w:w="1300" w:type="dxa"/>
            <w:tcBorders>
              <w:top w:val="single" w:sz="4" w:space="0" w:color="auto"/>
              <w:left w:val="nil"/>
              <w:bottom w:val="nil"/>
              <w:right w:val="nil"/>
            </w:tcBorders>
            <w:noWrap/>
            <w:vAlign w:val="bottom"/>
            <w:hideMark/>
          </w:tcPr>
          <w:p w14:paraId="62FEB0B1" w14:textId="77777777" w:rsidR="00C75FD7" w:rsidRPr="00C75FD7" w:rsidRDefault="00C75FD7" w:rsidP="00CE52C9">
            <w:pPr>
              <w:jc w:val="center"/>
              <w:rPr>
                <w:color w:val="000000"/>
                <w:sz w:val="20"/>
                <w:szCs w:val="20"/>
              </w:rPr>
            </w:pPr>
            <w:r w:rsidRPr="00C75FD7">
              <w:rPr>
                <w:color w:val="000000"/>
                <w:sz w:val="20"/>
                <w:szCs w:val="20"/>
              </w:rPr>
              <w:t>0.524</w:t>
            </w:r>
          </w:p>
        </w:tc>
      </w:tr>
      <w:tr w:rsidR="00C75FD7" w:rsidRPr="00C75FD7" w14:paraId="1603A1DA" w14:textId="77777777" w:rsidTr="00C75FD7">
        <w:trPr>
          <w:trHeight w:val="320"/>
        </w:trPr>
        <w:tc>
          <w:tcPr>
            <w:tcW w:w="3080" w:type="dxa"/>
            <w:tcBorders>
              <w:top w:val="nil"/>
              <w:left w:val="nil"/>
              <w:bottom w:val="nil"/>
              <w:right w:val="nil"/>
            </w:tcBorders>
            <w:noWrap/>
            <w:vAlign w:val="bottom"/>
            <w:hideMark/>
          </w:tcPr>
          <w:p w14:paraId="655F8607" w14:textId="77777777" w:rsidR="00C75FD7" w:rsidRPr="00C75FD7" w:rsidRDefault="00C75FD7">
            <w:pPr>
              <w:rPr>
                <w:color w:val="000000"/>
                <w:sz w:val="20"/>
                <w:szCs w:val="20"/>
              </w:rPr>
            </w:pPr>
            <w:r w:rsidRPr="00C75FD7">
              <w:rPr>
                <w:color w:val="000000"/>
                <w:sz w:val="20"/>
                <w:szCs w:val="20"/>
              </w:rPr>
              <w:t>Modularity</w:t>
            </w:r>
          </w:p>
        </w:tc>
        <w:tc>
          <w:tcPr>
            <w:tcW w:w="1300" w:type="dxa"/>
            <w:tcBorders>
              <w:top w:val="nil"/>
              <w:left w:val="nil"/>
              <w:bottom w:val="nil"/>
              <w:right w:val="nil"/>
            </w:tcBorders>
            <w:noWrap/>
            <w:vAlign w:val="bottom"/>
            <w:hideMark/>
          </w:tcPr>
          <w:p w14:paraId="1CA5B37B" w14:textId="77777777" w:rsidR="00C75FD7" w:rsidRPr="00C75FD7" w:rsidRDefault="00C75FD7" w:rsidP="00CE52C9">
            <w:pPr>
              <w:jc w:val="center"/>
              <w:rPr>
                <w:color w:val="000000"/>
                <w:sz w:val="20"/>
                <w:szCs w:val="20"/>
              </w:rPr>
            </w:pPr>
            <w:r w:rsidRPr="00C75FD7">
              <w:rPr>
                <w:color w:val="000000"/>
                <w:sz w:val="20"/>
                <w:szCs w:val="20"/>
              </w:rPr>
              <w:t>0.268</w:t>
            </w:r>
          </w:p>
        </w:tc>
        <w:tc>
          <w:tcPr>
            <w:tcW w:w="1300" w:type="dxa"/>
            <w:tcBorders>
              <w:top w:val="nil"/>
              <w:left w:val="nil"/>
              <w:bottom w:val="nil"/>
              <w:right w:val="nil"/>
            </w:tcBorders>
            <w:noWrap/>
            <w:vAlign w:val="bottom"/>
            <w:hideMark/>
          </w:tcPr>
          <w:p w14:paraId="1BE32F9B" w14:textId="77777777" w:rsidR="00C75FD7" w:rsidRPr="00C75FD7" w:rsidRDefault="00C75FD7" w:rsidP="00CE52C9">
            <w:pPr>
              <w:jc w:val="center"/>
              <w:rPr>
                <w:color w:val="000000"/>
                <w:sz w:val="20"/>
                <w:szCs w:val="20"/>
              </w:rPr>
            </w:pPr>
            <w:r w:rsidRPr="00C75FD7">
              <w:rPr>
                <w:color w:val="000000"/>
                <w:sz w:val="20"/>
                <w:szCs w:val="20"/>
              </w:rPr>
              <w:t>0.558</w:t>
            </w:r>
          </w:p>
        </w:tc>
        <w:tc>
          <w:tcPr>
            <w:tcW w:w="1300" w:type="dxa"/>
            <w:tcBorders>
              <w:top w:val="nil"/>
              <w:left w:val="nil"/>
              <w:bottom w:val="nil"/>
              <w:right w:val="nil"/>
            </w:tcBorders>
            <w:noWrap/>
            <w:vAlign w:val="bottom"/>
            <w:hideMark/>
          </w:tcPr>
          <w:p w14:paraId="75A61071" w14:textId="77777777" w:rsidR="00C75FD7" w:rsidRPr="00C75FD7" w:rsidRDefault="00C75FD7" w:rsidP="00CE52C9">
            <w:pPr>
              <w:jc w:val="center"/>
              <w:rPr>
                <w:color w:val="000000"/>
                <w:sz w:val="20"/>
                <w:szCs w:val="20"/>
              </w:rPr>
            </w:pPr>
            <w:r w:rsidRPr="00C75FD7">
              <w:rPr>
                <w:color w:val="000000"/>
                <w:sz w:val="20"/>
                <w:szCs w:val="20"/>
              </w:rPr>
              <w:t>0.257</w:t>
            </w:r>
          </w:p>
        </w:tc>
        <w:tc>
          <w:tcPr>
            <w:tcW w:w="1300" w:type="dxa"/>
            <w:tcBorders>
              <w:top w:val="nil"/>
              <w:left w:val="nil"/>
              <w:bottom w:val="nil"/>
              <w:right w:val="nil"/>
            </w:tcBorders>
            <w:noWrap/>
            <w:vAlign w:val="bottom"/>
            <w:hideMark/>
          </w:tcPr>
          <w:p w14:paraId="7ED1B5A9" w14:textId="77777777" w:rsidR="00C75FD7" w:rsidRPr="00C75FD7" w:rsidRDefault="00C75FD7" w:rsidP="00CE52C9">
            <w:pPr>
              <w:jc w:val="center"/>
              <w:rPr>
                <w:color w:val="000000"/>
                <w:sz w:val="20"/>
                <w:szCs w:val="20"/>
              </w:rPr>
            </w:pPr>
            <w:r w:rsidRPr="00C75FD7">
              <w:rPr>
                <w:color w:val="000000"/>
                <w:sz w:val="20"/>
                <w:szCs w:val="20"/>
              </w:rPr>
              <w:t>0.209</w:t>
            </w:r>
          </w:p>
        </w:tc>
        <w:tc>
          <w:tcPr>
            <w:tcW w:w="1300" w:type="dxa"/>
            <w:tcBorders>
              <w:top w:val="nil"/>
              <w:left w:val="nil"/>
              <w:bottom w:val="nil"/>
              <w:right w:val="nil"/>
            </w:tcBorders>
            <w:noWrap/>
            <w:vAlign w:val="bottom"/>
            <w:hideMark/>
          </w:tcPr>
          <w:p w14:paraId="4E3302EA" w14:textId="77777777" w:rsidR="00C75FD7" w:rsidRPr="00C75FD7" w:rsidRDefault="00C75FD7" w:rsidP="00CE52C9">
            <w:pPr>
              <w:jc w:val="center"/>
              <w:rPr>
                <w:color w:val="000000"/>
                <w:sz w:val="20"/>
                <w:szCs w:val="20"/>
              </w:rPr>
            </w:pPr>
            <w:r w:rsidRPr="00C75FD7">
              <w:rPr>
                <w:color w:val="000000"/>
                <w:sz w:val="20"/>
                <w:szCs w:val="20"/>
              </w:rPr>
              <w:t>0.354</w:t>
            </w:r>
          </w:p>
        </w:tc>
      </w:tr>
      <w:tr w:rsidR="00C75FD7" w:rsidRPr="00C75FD7" w14:paraId="3B28A548" w14:textId="77777777" w:rsidTr="00C75FD7">
        <w:trPr>
          <w:trHeight w:val="320"/>
        </w:trPr>
        <w:tc>
          <w:tcPr>
            <w:tcW w:w="3080" w:type="dxa"/>
            <w:tcBorders>
              <w:top w:val="nil"/>
              <w:left w:val="nil"/>
              <w:bottom w:val="nil"/>
              <w:right w:val="nil"/>
            </w:tcBorders>
            <w:noWrap/>
            <w:vAlign w:val="bottom"/>
            <w:hideMark/>
          </w:tcPr>
          <w:p w14:paraId="2464EFAE" w14:textId="77777777" w:rsidR="00C75FD7" w:rsidRPr="00C75FD7" w:rsidRDefault="00C75FD7">
            <w:pPr>
              <w:rPr>
                <w:color w:val="000000"/>
                <w:sz w:val="20"/>
                <w:szCs w:val="20"/>
              </w:rPr>
            </w:pPr>
            <w:r w:rsidRPr="00C75FD7">
              <w:rPr>
                <w:color w:val="000000"/>
                <w:sz w:val="20"/>
                <w:szCs w:val="20"/>
              </w:rPr>
              <w:t>Network size</w:t>
            </w:r>
          </w:p>
        </w:tc>
        <w:tc>
          <w:tcPr>
            <w:tcW w:w="1300" w:type="dxa"/>
            <w:tcBorders>
              <w:top w:val="nil"/>
              <w:left w:val="nil"/>
              <w:bottom w:val="nil"/>
              <w:right w:val="nil"/>
            </w:tcBorders>
            <w:noWrap/>
            <w:vAlign w:val="bottom"/>
            <w:hideMark/>
          </w:tcPr>
          <w:p w14:paraId="4F4BA4A0" w14:textId="77777777" w:rsidR="00C75FD7" w:rsidRPr="00C75FD7" w:rsidRDefault="00C75FD7" w:rsidP="00CE52C9">
            <w:pPr>
              <w:jc w:val="center"/>
              <w:rPr>
                <w:color w:val="000000"/>
                <w:sz w:val="20"/>
                <w:szCs w:val="20"/>
              </w:rPr>
            </w:pPr>
            <w:r w:rsidRPr="00C75FD7">
              <w:rPr>
                <w:color w:val="000000"/>
                <w:sz w:val="20"/>
                <w:szCs w:val="20"/>
              </w:rPr>
              <w:t>29300</w:t>
            </w:r>
          </w:p>
        </w:tc>
        <w:tc>
          <w:tcPr>
            <w:tcW w:w="1300" w:type="dxa"/>
            <w:tcBorders>
              <w:top w:val="nil"/>
              <w:left w:val="nil"/>
              <w:bottom w:val="nil"/>
              <w:right w:val="nil"/>
            </w:tcBorders>
            <w:noWrap/>
            <w:vAlign w:val="bottom"/>
            <w:hideMark/>
          </w:tcPr>
          <w:p w14:paraId="23F773BB" w14:textId="77777777" w:rsidR="00C75FD7" w:rsidRPr="00C75FD7" w:rsidRDefault="00C75FD7" w:rsidP="00CE52C9">
            <w:pPr>
              <w:jc w:val="center"/>
              <w:rPr>
                <w:color w:val="000000"/>
                <w:sz w:val="20"/>
                <w:szCs w:val="20"/>
              </w:rPr>
            </w:pPr>
            <w:r w:rsidRPr="00C75FD7">
              <w:rPr>
                <w:color w:val="000000"/>
                <w:sz w:val="20"/>
                <w:szCs w:val="20"/>
              </w:rPr>
              <w:t>7205</w:t>
            </w:r>
          </w:p>
        </w:tc>
        <w:tc>
          <w:tcPr>
            <w:tcW w:w="1300" w:type="dxa"/>
            <w:tcBorders>
              <w:top w:val="nil"/>
              <w:left w:val="nil"/>
              <w:bottom w:val="nil"/>
              <w:right w:val="nil"/>
            </w:tcBorders>
            <w:noWrap/>
            <w:vAlign w:val="bottom"/>
            <w:hideMark/>
          </w:tcPr>
          <w:p w14:paraId="671F8C19" w14:textId="77777777" w:rsidR="00C75FD7" w:rsidRPr="00C75FD7" w:rsidRDefault="00C75FD7" w:rsidP="00CE52C9">
            <w:pPr>
              <w:jc w:val="center"/>
              <w:rPr>
                <w:color w:val="000000"/>
                <w:sz w:val="20"/>
                <w:szCs w:val="20"/>
              </w:rPr>
            </w:pPr>
            <w:r w:rsidRPr="00C75FD7">
              <w:rPr>
                <w:color w:val="000000"/>
                <w:sz w:val="20"/>
                <w:szCs w:val="20"/>
              </w:rPr>
              <w:t>13660</w:t>
            </w:r>
          </w:p>
        </w:tc>
        <w:tc>
          <w:tcPr>
            <w:tcW w:w="1300" w:type="dxa"/>
            <w:tcBorders>
              <w:top w:val="nil"/>
              <w:left w:val="nil"/>
              <w:bottom w:val="nil"/>
              <w:right w:val="nil"/>
            </w:tcBorders>
            <w:noWrap/>
            <w:vAlign w:val="bottom"/>
            <w:hideMark/>
          </w:tcPr>
          <w:p w14:paraId="404E79A4" w14:textId="77777777" w:rsidR="00C75FD7" w:rsidRPr="00C75FD7" w:rsidRDefault="00C75FD7" w:rsidP="00CE52C9">
            <w:pPr>
              <w:jc w:val="center"/>
              <w:rPr>
                <w:color w:val="000000"/>
                <w:sz w:val="20"/>
                <w:szCs w:val="20"/>
              </w:rPr>
            </w:pPr>
            <w:r w:rsidRPr="00C75FD7">
              <w:rPr>
                <w:color w:val="000000"/>
                <w:sz w:val="20"/>
                <w:szCs w:val="20"/>
              </w:rPr>
              <w:t>28754</w:t>
            </w:r>
          </w:p>
        </w:tc>
        <w:tc>
          <w:tcPr>
            <w:tcW w:w="1300" w:type="dxa"/>
            <w:tcBorders>
              <w:top w:val="nil"/>
              <w:left w:val="nil"/>
              <w:bottom w:val="nil"/>
              <w:right w:val="nil"/>
            </w:tcBorders>
            <w:noWrap/>
            <w:vAlign w:val="bottom"/>
            <w:hideMark/>
          </w:tcPr>
          <w:p w14:paraId="1D9D6B43" w14:textId="77777777" w:rsidR="00C75FD7" w:rsidRPr="00C75FD7" w:rsidRDefault="00C75FD7" w:rsidP="00CE52C9">
            <w:pPr>
              <w:jc w:val="center"/>
              <w:rPr>
                <w:color w:val="000000"/>
                <w:sz w:val="20"/>
                <w:szCs w:val="20"/>
              </w:rPr>
            </w:pPr>
            <w:r w:rsidRPr="00C75FD7">
              <w:rPr>
                <w:color w:val="000000"/>
                <w:sz w:val="20"/>
                <w:szCs w:val="20"/>
              </w:rPr>
              <w:t>16627</w:t>
            </w:r>
          </w:p>
        </w:tc>
      </w:tr>
      <w:tr w:rsidR="00C75FD7" w:rsidRPr="00C75FD7" w14:paraId="4014DDDD" w14:textId="77777777" w:rsidTr="00C75FD7">
        <w:trPr>
          <w:trHeight w:val="320"/>
        </w:trPr>
        <w:tc>
          <w:tcPr>
            <w:tcW w:w="3080" w:type="dxa"/>
            <w:tcBorders>
              <w:top w:val="nil"/>
              <w:left w:val="nil"/>
              <w:right w:val="nil"/>
            </w:tcBorders>
            <w:noWrap/>
            <w:vAlign w:val="bottom"/>
            <w:hideMark/>
          </w:tcPr>
          <w:p w14:paraId="2159A0FC" w14:textId="0631D7F2" w:rsidR="00C75FD7" w:rsidRPr="00C75FD7" w:rsidRDefault="00C75FD7">
            <w:pPr>
              <w:rPr>
                <w:color w:val="000000"/>
                <w:sz w:val="20"/>
                <w:szCs w:val="20"/>
              </w:rPr>
            </w:pPr>
            <w:r w:rsidRPr="00C75FD7">
              <w:rPr>
                <w:color w:val="000000"/>
                <w:sz w:val="20"/>
                <w:szCs w:val="20"/>
              </w:rPr>
              <w:t>Aver</w:t>
            </w:r>
            <w:r w:rsidR="00860145">
              <w:rPr>
                <w:color w:val="000000"/>
                <w:sz w:val="20"/>
                <w:szCs w:val="20"/>
              </w:rPr>
              <w:t>ag</w:t>
            </w:r>
            <w:r w:rsidRPr="00C75FD7">
              <w:rPr>
                <w:color w:val="000000"/>
                <w:sz w:val="20"/>
                <w:szCs w:val="20"/>
              </w:rPr>
              <w:t>e path length</w:t>
            </w:r>
          </w:p>
        </w:tc>
        <w:tc>
          <w:tcPr>
            <w:tcW w:w="1300" w:type="dxa"/>
            <w:tcBorders>
              <w:top w:val="nil"/>
              <w:left w:val="nil"/>
              <w:right w:val="nil"/>
            </w:tcBorders>
            <w:noWrap/>
            <w:vAlign w:val="bottom"/>
            <w:hideMark/>
          </w:tcPr>
          <w:p w14:paraId="0681B79F" w14:textId="77777777" w:rsidR="00C75FD7" w:rsidRPr="00C75FD7" w:rsidRDefault="00C75FD7" w:rsidP="00CE52C9">
            <w:pPr>
              <w:jc w:val="center"/>
              <w:rPr>
                <w:color w:val="000000"/>
                <w:sz w:val="20"/>
                <w:szCs w:val="20"/>
              </w:rPr>
            </w:pPr>
            <w:r w:rsidRPr="00C75FD7">
              <w:rPr>
                <w:color w:val="000000"/>
                <w:sz w:val="20"/>
                <w:szCs w:val="20"/>
              </w:rPr>
              <w:t>2.39</w:t>
            </w:r>
          </w:p>
        </w:tc>
        <w:tc>
          <w:tcPr>
            <w:tcW w:w="1300" w:type="dxa"/>
            <w:tcBorders>
              <w:top w:val="nil"/>
              <w:left w:val="nil"/>
              <w:right w:val="nil"/>
            </w:tcBorders>
            <w:noWrap/>
            <w:vAlign w:val="bottom"/>
            <w:hideMark/>
          </w:tcPr>
          <w:p w14:paraId="396DFA98" w14:textId="77777777" w:rsidR="00C75FD7" w:rsidRPr="00C75FD7" w:rsidRDefault="00C75FD7" w:rsidP="00CE52C9">
            <w:pPr>
              <w:jc w:val="center"/>
              <w:rPr>
                <w:color w:val="000000"/>
                <w:sz w:val="20"/>
                <w:szCs w:val="20"/>
              </w:rPr>
            </w:pPr>
            <w:r w:rsidRPr="00C75FD7">
              <w:rPr>
                <w:color w:val="000000"/>
                <w:sz w:val="20"/>
                <w:szCs w:val="20"/>
              </w:rPr>
              <w:t>3.51</w:t>
            </w:r>
          </w:p>
        </w:tc>
        <w:tc>
          <w:tcPr>
            <w:tcW w:w="1300" w:type="dxa"/>
            <w:tcBorders>
              <w:top w:val="nil"/>
              <w:left w:val="nil"/>
              <w:right w:val="nil"/>
            </w:tcBorders>
            <w:noWrap/>
            <w:vAlign w:val="bottom"/>
            <w:hideMark/>
          </w:tcPr>
          <w:p w14:paraId="4B337D06" w14:textId="77777777" w:rsidR="00C75FD7" w:rsidRPr="00C75FD7" w:rsidRDefault="00C75FD7" w:rsidP="00CE52C9">
            <w:pPr>
              <w:jc w:val="center"/>
              <w:rPr>
                <w:color w:val="000000"/>
                <w:sz w:val="20"/>
                <w:szCs w:val="20"/>
              </w:rPr>
            </w:pPr>
            <w:r w:rsidRPr="00C75FD7">
              <w:rPr>
                <w:color w:val="000000"/>
                <w:sz w:val="20"/>
                <w:szCs w:val="20"/>
              </w:rPr>
              <w:t>2.74</w:t>
            </w:r>
          </w:p>
        </w:tc>
        <w:tc>
          <w:tcPr>
            <w:tcW w:w="1300" w:type="dxa"/>
            <w:tcBorders>
              <w:top w:val="nil"/>
              <w:left w:val="nil"/>
              <w:right w:val="nil"/>
            </w:tcBorders>
            <w:noWrap/>
            <w:vAlign w:val="bottom"/>
            <w:hideMark/>
          </w:tcPr>
          <w:p w14:paraId="115026ED" w14:textId="77777777" w:rsidR="00C75FD7" w:rsidRPr="00C75FD7" w:rsidRDefault="00C75FD7" w:rsidP="00CE52C9">
            <w:pPr>
              <w:jc w:val="center"/>
              <w:rPr>
                <w:color w:val="000000"/>
                <w:sz w:val="20"/>
                <w:szCs w:val="20"/>
              </w:rPr>
            </w:pPr>
            <w:r w:rsidRPr="00C75FD7">
              <w:rPr>
                <w:color w:val="000000"/>
                <w:sz w:val="20"/>
                <w:szCs w:val="20"/>
              </w:rPr>
              <w:t>2.32</w:t>
            </w:r>
          </w:p>
        </w:tc>
        <w:tc>
          <w:tcPr>
            <w:tcW w:w="1300" w:type="dxa"/>
            <w:tcBorders>
              <w:top w:val="nil"/>
              <w:left w:val="nil"/>
              <w:right w:val="nil"/>
            </w:tcBorders>
            <w:noWrap/>
            <w:vAlign w:val="bottom"/>
            <w:hideMark/>
          </w:tcPr>
          <w:p w14:paraId="4AF1FA1C" w14:textId="77777777" w:rsidR="00C75FD7" w:rsidRPr="00C75FD7" w:rsidRDefault="00C75FD7" w:rsidP="00CE52C9">
            <w:pPr>
              <w:jc w:val="center"/>
              <w:rPr>
                <w:color w:val="000000"/>
                <w:sz w:val="20"/>
                <w:szCs w:val="20"/>
              </w:rPr>
            </w:pPr>
            <w:r w:rsidRPr="00C75FD7">
              <w:rPr>
                <w:color w:val="000000"/>
                <w:sz w:val="20"/>
                <w:szCs w:val="20"/>
              </w:rPr>
              <w:t>2.431</w:t>
            </w:r>
          </w:p>
        </w:tc>
      </w:tr>
      <w:tr w:rsidR="00C75FD7" w:rsidRPr="00C75FD7" w14:paraId="792ACE2C" w14:textId="77777777" w:rsidTr="00C75FD7">
        <w:trPr>
          <w:trHeight w:val="320"/>
        </w:trPr>
        <w:tc>
          <w:tcPr>
            <w:tcW w:w="3080" w:type="dxa"/>
            <w:tcBorders>
              <w:top w:val="nil"/>
              <w:left w:val="nil"/>
              <w:bottom w:val="single" w:sz="4" w:space="0" w:color="auto"/>
              <w:right w:val="nil"/>
            </w:tcBorders>
            <w:noWrap/>
            <w:vAlign w:val="bottom"/>
            <w:hideMark/>
          </w:tcPr>
          <w:p w14:paraId="7B902B04" w14:textId="77777777" w:rsidR="00C75FD7" w:rsidRPr="00C75FD7" w:rsidRDefault="00C75FD7">
            <w:pPr>
              <w:rPr>
                <w:color w:val="000000"/>
                <w:sz w:val="20"/>
                <w:szCs w:val="20"/>
              </w:rPr>
            </w:pPr>
            <w:r w:rsidRPr="00C75FD7">
              <w:rPr>
                <w:color w:val="000000"/>
                <w:sz w:val="20"/>
                <w:szCs w:val="20"/>
              </w:rPr>
              <w:t>Positive:Negative correlations</w:t>
            </w:r>
          </w:p>
        </w:tc>
        <w:tc>
          <w:tcPr>
            <w:tcW w:w="1300" w:type="dxa"/>
            <w:tcBorders>
              <w:top w:val="nil"/>
              <w:left w:val="nil"/>
              <w:bottom w:val="single" w:sz="4" w:space="0" w:color="auto"/>
              <w:right w:val="nil"/>
            </w:tcBorders>
            <w:noWrap/>
            <w:vAlign w:val="bottom"/>
            <w:hideMark/>
          </w:tcPr>
          <w:p w14:paraId="64CF4072" w14:textId="77777777" w:rsidR="00C75FD7" w:rsidRPr="00C75FD7" w:rsidRDefault="00C75FD7" w:rsidP="00CE52C9">
            <w:pPr>
              <w:jc w:val="center"/>
              <w:rPr>
                <w:color w:val="000000"/>
                <w:sz w:val="20"/>
                <w:szCs w:val="20"/>
              </w:rPr>
            </w:pPr>
            <w:r w:rsidRPr="00C75FD7">
              <w:rPr>
                <w:color w:val="000000"/>
                <w:sz w:val="20"/>
                <w:szCs w:val="20"/>
              </w:rPr>
              <w:t>0.821</w:t>
            </w:r>
          </w:p>
        </w:tc>
        <w:tc>
          <w:tcPr>
            <w:tcW w:w="1300" w:type="dxa"/>
            <w:tcBorders>
              <w:top w:val="nil"/>
              <w:left w:val="nil"/>
              <w:bottom w:val="single" w:sz="4" w:space="0" w:color="auto"/>
              <w:right w:val="nil"/>
            </w:tcBorders>
            <w:noWrap/>
            <w:vAlign w:val="bottom"/>
            <w:hideMark/>
          </w:tcPr>
          <w:p w14:paraId="7DE84953" w14:textId="77777777" w:rsidR="00C75FD7" w:rsidRPr="00C75FD7" w:rsidRDefault="00C75FD7" w:rsidP="00CE52C9">
            <w:pPr>
              <w:jc w:val="center"/>
              <w:rPr>
                <w:color w:val="000000"/>
                <w:sz w:val="20"/>
                <w:szCs w:val="20"/>
              </w:rPr>
            </w:pPr>
            <w:r w:rsidRPr="00C75FD7">
              <w:rPr>
                <w:color w:val="000000"/>
                <w:sz w:val="20"/>
                <w:szCs w:val="20"/>
              </w:rPr>
              <w:t>0.997</w:t>
            </w:r>
          </w:p>
        </w:tc>
        <w:tc>
          <w:tcPr>
            <w:tcW w:w="1300" w:type="dxa"/>
            <w:tcBorders>
              <w:top w:val="nil"/>
              <w:left w:val="nil"/>
              <w:bottom w:val="single" w:sz="4" w:space="0" w:color="auto"/>
              <w:right w:val="nil"/>
            </w:tcBorders>
            <w:noWrap/>
            <w:vAlign w:val="bottom"/>
            <w:hideMark/>
          </w:tcPr>
          <w:p w14:paraId="5351F547" w14:textId="77777777" w:rsidR="00C75FD7" w:rsidRPr="00C75FD7" w:rsidRDefault="00C75FD7" w:rsidP="00CE52C9">
            <w:pPr>
              <w:jc w:val="center"/>
              <w:rPr>
                <w:color w:val="000000"/>
                <w:sz w:val="20"/>
                <w:szCs w:val="20"/>
              </w:rPr>
            </w:pPr>
            <w:r w:rsidRPr="00C75FD7">
              <w:rPr>
                <w:color w:val="000000"/>
                <w:sz w:val="20"/>
                <w:szCs w:val="20"/>
              </w:rPr>
              <w:t>0.636</w:t>
            </w:r>
          </w:p>
        </w:tc>
        <w:tc>
          <w:tcPr>
            <w:tcW w:w="1300" w:type="dxa"/>
            <w:tcBorders>
              <w:top w:val="nil"/>
              <w:left w:val="nil"/>
              <w:bottom w:val="single" w:sz="4" w:space="0" w:color="auto"/>
              <w:right w:val="nil"/>
            </w:tcBorders>
            <w:noWrap/>
            <w:vAlign w:val="bottom"/>
            <w:hideMark/>
          </w:tcPr>
          <w:p w14:paraId="0A3B95DD" w14:textId="77777777" w:rsidR="00C75FD7" w:rsidRPr="00C75FD7" w:rsidRDefault="00C75FD7" w:rsidP="00CE52C9">
            <w:pPr>
              <w:jc w:val="center"/>
              <w:rPr>
                <w:color w:val="000000"/>
                <w:sz w:val="20"/>
                <w:szCs w:val="20"/>
              </w:rPr>
            </w:pPr>
            <w:r w:rsidRPr="00C75FD7">
              <w:rPr>
                <w:color w:val="000000"/>
                <w:sz w:val="20"/>
                <w:szCs w:val="20"/>
              </w:rPr>
              <w:t>0.685</w:t>
            </w:r>
          </w:p>
        </w:tc>
        <w:tc>
          <w:tcPr>
            <w:tcW w:w="1300" w:type="dxa"/>
            <w:tcBorders>
              <w:top w:val="nil"/>
              <w:left w:val="nil"/>
              <w:bottom w:val="single" w:sz="4" w:space="0" w:color="auto"/>
              <w:right w:val="nil"/>
            </w:tcBorders>
            <w:noWrap/>
            <w:vAlign w:val="bottom"/>
            <w:hideMark/>
          </w:tcPr>
          <w:p w14:paraId="2AF0F66F" w14:textId="77777777" w:rsidR="00C75FD7" w:rsidRPr="00C75FD7" w:rsidRDefault="00C75FD7" w:rsidP="00CE52C9">
            <w:pPr>
              <w:jc w:val="center"/>
              <w:rPr>
                <w:color w:val="000000"/>
                <w:sz w:val="20"/>
                <w:szCs w:val="20"/>
              </w:rPr>
            </w:pPr>
            <w:r w:rsidRPr="00C75FD7">
              <w:rPr>
                <w:color w:val="000000"/>
                <w:sz w:val="20"/>
                <w:szCs w:val="20"/>
              </w:rPr>
              <w:t>0.748</w:t>
            </w:r>
          </w:p>
        </w:tc>
      </w:tr>
    </w:tbl>
    <w:p w14:paraId="6867CC9C" w14:textId="08263C35" w:rsidR="00DE014F" w:rsidRDefault="00DE014F">
      <w:pPr>
        <w:rPr>
          <w:b/>
          <w:bCs/>
          <w:i/>
          <w:iCs/>
          <w:lang w:val="en-US"/>
        </w:rPr>
      </w:pPr>
      <w:r>
        <w:rPr>
          <w:b/>
          <w:bCs/>
          <w:i/>
          <w:iCs/>
          <w:lang w:val="en-US"/>
        </w:rPr>
        <w:br w:type="page"/>
      </w:r>
    </w:p>
    <w:p w14:paraId="60001EA7" w14:textId="2A4B4556" w:rsidR="009F565A" w:rsidRDefault="009F565A">
      <w:pPr>
        <w:rPr>
          <w:b/>
          <w:bCs/>
          <w:i/>
          <w:iCs/>
          <w:lang w:val="en-US"/>
        </w:rPr>
      </w:pPr>
    </w:p>
    <w:p w14:paraId="6EF58C52" w14:textId="7C04D22E" w:rsidR="003A6E42" w:rsidRPr="00BE255C" w:rsidRDefault="0025576F" w:rsidP="00333C23">
      <w:pPr>
        <w:spacing w:line="360" w:lineRule="auto"/>
        <w:jc w:val="both"/>
        <w:rPr>
          <w:b/>
          <w:bCs/>
          <w:i/>
          <w:iCs/>
          <w:lang w:val="en-US"/>
        </w:rPr>
      </w:pPr>
      <w:r w:rsidRPr="00BE255C">
        <w:rPr>
          <w:b/>
          <w:bCs/>
          <w:i/>
          <w:iCs/>
          <w:lang w:val="en-US"/>
        </w:rPr>
        <w:t>References</w:t>
      </w:r>
    </w:p>
    <w:p w14:paraId="3BB81C1E" w14:textId="53608727" w:rsidR="00123BBA" w:rsidRPr="00123BBA" w:rsidRDefault="00123BBA" w:rsidP="00123BBA">
      <w:pPr>
        <w:pStyle w:val="Litteraturfrteckning"/>
        <w:rPr>
          <w:rFonts w:eastAsiaTheme="minorHAnsi"/>
          <w:lang w:eastAsia="en-US"/>
        </w:rPr>
      </w:pPr>
      <w:r w:rsidRPr="00123BBA">
        <w:rPr>
          <w:rFonts w:eastAsiaTheme="minorHAnsi"/>
          <w:lang w:eastAsia="en-US"/>
        </w:rPr>
        <w:t xml:space="preserve">Abarenkov, K., Nilsson, R.H., Larsson, K.-H., Taylor, A.F.S., May, T.W., Frøslev, T.G., </w:t>
      </w:r>
      <w:r w:rsidRPr="00123BBA">
        <w:rPr>
          <w:rFonts w:eastAsiaTheme="minorHAnsi"/>
          <w:i/>
          <w:iCs/>
          <w:lang w:eastAsia="en-US"/>
        </w:rPr>
        <w:t>et al.</w:t>
      </w:r>
      <w:r w:rsidRPr="00123BBA">
        <w:rPr>
          <w:rFonts w:eastAsiaTheme="minorHAnsi"/>
          <w:lang w:eastAsia="en-US"/>
        </w:rPr>
        <w:t xml:space="preserve"> (2024). The UNITE database for molecular identification and taxonomic communication of fungi and other eukaryotes: sequences, taxa and classifications reconsidered. </w:t>
      </w:r>
      <w:r w:rsidRPr="00123BBA">
        <w:rPr>
          <w:rFonts w:eastAsiaTheme="minorHAnsi"/>
          <w:i/>
          <w:iCs/>
          <w:lang w:eastAsia="en-US"/>
        </w:rPr>
        <w:t>Nucleic Acids Research</w:t>
      </w:r>
      <w:r w:rsidRPr="00123BBA">
        <w:rPr>
          <w:rFonts w:eastAsiaTheme="minorHAnsi"/>
          <w:lang w:eastAsia="en-US"/>
        </w:rPr>
        <w:t>, 52, D791–D797.</w:t>
      </w:r>
    </w:p>
    <w:p w14:paraId="211B705C"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Blanchet, F.G., Cazelles, K. &amp; Gravel, D. (2020). Co-occurrence is not evidence of ecological interactions. </w:t>
      </w:r>
      <w:r w:rsidRPr="00123BBA">
        <w:rPr>
          <w:rFonts w:eastAsiaTheme="minorHAnsi"/>
          <w:i/>
          <w:iCs/>
          <w:lang w:eastAsia="en-US"/>
        </w:rPr>
        <w:t>Ecology Letters</w:t>
      </w:r>
      <w:r w:rsidRPr="00123BBA">
        <w:rPr>
          <w:rFonts w:eastAsiaTheme="minorHAnsi"/>
          <w:lang w:eastAsia="en-US"/>
        </w:rPr>
        <w:t>, 23, 1050–1063.</w:t>
      </w:r>
    </w:p>
    <w:p w14:paraId="34B23B82"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Cousins, S.A.O. (2001). Analysis of land-cover transitions based on 17th and 18th century cadastral maps and aerial photographs. </w:t>
      </w:r>
      <w:r w:rsidRPr="00123BBA">
        <w:rPr>
          <w:rFonts w:eastAsiaTheme="minorHAnsi"/>
          <w:i/>
          <w:iCs/>
          <w:lang w:eastAsia="en-US"/>
        </w:rPr>
        <w:t>Landscape Ecology</w:t>
      </w:r>
      <w:r w:rsidRPr="00123BBA">
        <w:rPr>
          <w:rFonts w:eastAsiaTheme="minorHAnsi"/>
          <w:lang w:eastAsia="en-US"/>
        </w:rPr>
        <w:t>, 16, 41–54.</w:t>
      </w:r>
    </w:p>
    <w:p w14:paraId="34A1CC02" w14:textId="413621AD" w:rsidR="00123BBA" w:rsidRPr="00123BBA" w:rsidRDefault="00123BBA" w:rsidP="00123BBA">
      <w:pPr>
        <w:pStyle w:val="Litteraturfrteckning"/>
        <w:rPr>
          <w:rFonts w:eastAsiaTheme="minorHAnsi"/>
          <w:lang w:eastAsia="en-US"/>
        </w:rPr>
      </w:pPr>
      <w:r w:rsidRPr="00123BBA">
        <w:rPr>
          <w:rFonts w:eastAsiaTheme="minorHAnsi"/>
          <w:lang w:eastAsia="en-US"/>
        </w:rPr>
        <w:t>Csárdi, G., Nepusz, T., Tra</w:t>
      </w:r>
      <w:r w:rsidR="006D1957">
        <w:rPr>
          <w:rFonts w:eastAsiaTheme="minorHAnsi"/>
          <w:lang w:eastAsia="en-US"/>
        </w:rPr>
        <w:t>ag</w:t>
      </w:r>
      <w:r w:rsidRPr="00123BBA">
        <w:rPr>
          <w:rFonts w:eastAsiaTheme="minorHAnsi"/>
          <w:lang w:eastAsia="en-US"/>
        </w:rPr>
        <w:t xml:space="preserve">, V., Horvát, S., Zanini, F., Noom, D., </w:t>
      </w:r>
      <w:r w:rsidRPr="00123BBA">
        <w:rPr>
          <w:rFonts w:eastAsiaTheme="minorHAnsi"/>
          <w:i/>
          <w:iCs/>
          <w:lang w:eastAsia="en-US"/>
        </w:rPr>
        <w:t>et al.</w:t>
      </w:r>
      <w:r w:rsidRPr="00123BBA">
        <w:rPr>
          <w:rFonts w:eastAsiaTheme="minorHAnsi"/>
          <w:lang w:eastAsia="en-US"/>
        </w:rPr>
        <w:t xml:space="preserve"> (2025). igraph: Network Analysis and Visualization in R.</w:t>
      </w:r>
    </w:p>
    <w:p w14:paraId="3E1C4424"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Edgar, R.C. (2013). UPARSE: highly accurate OTU sequences from microbial amplicon reads. </w:t>
      </w:r>
      <w:r w:rsidRPr="00123BBA">
        <w:rPr>
          <w:rFonts w:eastAsiaTheme="minorHAnsi"/>
          <w:i/>
          <w:iCs/>
          <w:lang w:eastAsia="en-US"/>
        </w:rPr>
        <w:t>Nat Methods</w:t>
      </w:r>
      <w:r w:rsidRPr="00123BBA">
        <w:rPr>
          <w:rFonts w:eastAsiaTheme="minorHAnsi"/>
          <w:lang w:eastAsia="en-US"/>
        </w:rPr>
        <w:t>, 10, 996–998.</w:t>
      </w:r>
    </w:p>
    <w:p w14:paraId="5D6EE3A1"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Edgar, R.C., Haas, B.J., Clemente, J.C., Quince, C. &amp; Knight, R. (2011). UCHIME improves sensitivity and speed of chimera detection. </w:t>
      </w:r>
      <w:r w:rsidRPr="00123BBA">
        <w:rPr>
          <w:rFonts w:eastAsiaTheme="minorHAnsi"/>
          <w:i/>
          <w:iCs/>
          <w:lang w:eastAsia="en-US"/>
        </w:rPr>
        <w:t>Bioinformatics</w:t>
      </w:r>
      <w:r w:rsidRPr="00123BBA">
        <w:rPr>
          <w:rFonts w:eastAsiaTheme="minorHAnsi"/>
          <w:lang w:eastAsia="en-US"/>
        </w:rPr>
        <w:t>, 27, 2194–2200.</w:t>
      </w:r>
    </w:p>
    <w:p w14:paraId="021F8D6E"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Eriksson, O. &amp; Cousins, S.A.O. (2014). Historical Landscape Perspectives on Grasslands in Sweden and the Baltic Region. </w:t>
      </w:r>
      <w:r w:rsidRPr="00123BBA">
        <w:rPr>
          <w:rFonts w:eastAsiaTheme="minorHAnsi"/>
          <w:i/>
          <w:iCs/>
          <w:lang w:eastAsia="en-US"/>
        </w:rPr>
        <w:t>Land</w:t>
      </w:r>
      <w:r w:rsidRPr="00123BBA">
        <w:rPr>
          <w:rFonts w:eastAsiaTheme="minorHAnsi"/>
          <w:lang w:eastAsia="en-US"/>
        </w:rPr>
        <w:t>, 3, 300–321.</w:t>
      </w:r>
    </w:p>
    <w:p w14:paraId="0F8164B2" w14:textId="01953317" w:rsidR="00123BBA" w:rsidRPr="00123BBA" w:rsidRDefault="00123BBA" w:rsidP="00123BBA">
      <w:pPr>
        <w:pStyle w:val="Litteraturfrteckning"/>
        <w:rPr>
          <w:rFonts w:eastAsiaTheme="minorHAnsi"/>
          <w:lang w:eastAsia="en-US"/>
        </w:rPr>
      </w:pPr>
      <w:r w:rsidRPr="00123BBA">
        <w:rPr>
          <w:rFonts w:eastAsiaTheme="minorHAnsi"/>
          <w:lang w:eastAsia="en-US"/>
        </w:rPr>
        <w:t xml:space="preserve">Gustavsson, E., Lennartsson, T. &amp; Emanuelsson, M. (2007). Land use more than 200   years </w:t>
      </w:r>
      <w:r w:rsidR="006D1957">
        <w:rPr>
          <w:rFonts w:eastAsiaTheme="minorHAnsi"/>
          <w:lang w:eastAsia="en-US"/>
        </w:rPr>
        <w:t>ag</w:t>
      </w:r>
      <w:r w:rsidRPr="00123BBA">
        <w:rPr>
          <w:rFonts w:eastAsiaTheme="minorHAnsi"/>
          <w:lang w:eastAsia="en-US"/>
        </w:rPr>
        <w:t xml:space="preserve">o explains current grassland plant diversity in a Swedish </w:t>
      </w:r>
      <w:r w:rsidR="006D1957">
        <w:rPr>
          <w:rFonts w:eastAsiaTheme="minorHAnsi"/>
          <w:lang w:eastAsia="en-US"/>
        </w:rPr>
        <w:t>ag</w:t>
      </w:r>
      <w:r w:rsidRPr="00123BBA">
        <w:rPr>
          <w:rFonts w:eastAsiaTheme="minorHAnsi"/>
          <w:lang w:eastAsia="en-US"/>
        </w:rPr>
        <w:t xml:space="preserve">ricultural landscape. </w:t>
      </w:r>
      <w:r w:rsidRPr="00123BBA">
        <w:rPr>
          <w:rFonts w:eastAsiaTheme="minorHAnsi"/>
          <w:i/>
          <w:iCs/>
          <w:lang w:eastAsia="en-US"/>
        </w:rPr>
        <w:t>Biological Conservation</w:t>
      </w:r>
      <w:r w:rsidRPr="00123BBA">
        <w:rPr>
          <w:rFonts w:eastAsiaTheme="minorHAnsi"/>
          <w:lang w:eastAsia="en-US"/>
        </w:rPr>
        <w:t>, 138, 47–59.</w:t>
      </w:r>
    </w:p>
    <w:p w14:paraId="7200A8D3"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Ihrmark, K., Bödeker, I.T.M., Cruz-Martinez, K., Friberg, H., Kubartova, A., Schenck, J., </w:t>
      </w:r>
      <w:r w:rsidRPr="00123BBA">
        <w:rPr>
          <w:rFonts w:eastAsiaTheme="minorHAnsi"/>
          <w:i/>
          <w:iCs/>
          <w:lang w:eastAsia="en-US"/>
        </w:rPr>
        <w:t>et al.</w:t>
      </w:r>
      <w:r w:rsidRPr="00123BBA">
        <w:rPr>
          <w:rFonts w:eastAsiaTheme="minorHAnsi"/>
          <w:lang w:eastAsia="en-US"/>
        </w:rPr>
        <w:t xml:space="preserve"> (2012). New primers to amplify the fungal ITS2 region – evaluation by 454-sequencing of artificial and natural communities. </w:t>
      </w:r>
      <w:r w:rsidRPr="00123BBA">
        <w:rPr>
          <w:rFonts w:eastAsiaTheme="minorHAnsi"/>
          <w:i/>
          <w:iCs/>
          <w:lang w:eastAsia="en-US"/>
        </w:rPr>
        <w:t>FEMS Microbiology Ecology</w:t>
      </w:r>
      <w:r w:rsidRPr="00123BBA">
        <w:rPr>
          <w:rFonts w:eastAsiaTheme="minorHAnsi"/>
          <w:lang w:eastAsia="en-US"/>
        </w:rPr>
        <w:t>, 82, 666–677.</w:t>
      </w:r>
    </w:p>
    <w:p w14:paraId="1E59A549"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Kõljalg, U., Nilsson, H.R., Schigel, D., Tedersoo, L., Larsson, K.-H., May, T.W., </w:t>
      </w:r>
      <w:r w:rsidRPr="00123BBA">
        <w:rPr>
          <w:rFonts w:eastAsiaTheme="minorHAnsi"/>
          <w:i/>
          <w:iCs/>
          <w:lang w:eastAsia="en-US"/>
        </w:rPr>
        <w:t>et al.</w:t>
      </w:r>
      <w:r w:rsidRPr="00123BBA">
        <w:rPr>
          <w:rFonts w:eastAsiaTheme="minorHAnsi"/>
          <w:lang w:eastAsia="en-US"/>
        </w:rPr>
        <w:t xml:space="preserve"> (2020). The Taxon Hypothesis Paradigm—On the Unambiguous Detection and Communication of Taxa. </w:t>
      </w:r>
      <w:r w:rsidRPr="00123BBA">
        <w:rPr>
          <w:rFonts w:eastAsiaTheme="minorHAnsi"/>
          <w:i/>
          <w:iCs/>
          <w:lang w:eastAsia="en-US"/>
        </w:rPr>
        <w:t>Microorganisms</w:t>
      </w:r>
      <w:r w:rsidRPr="00123BBA">
        <w:rPr>
          <w:rFonts w:eastAsiaTheme="minorHAnsi"/>
          <w:lang w:eastAsia="en-US"/>
        </w:rPr>
        <w:t>, 8, 1910.</w:t>
      </w:r>
    </w:p>
    <w:p w14:paraId="702693F2"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Kurtz, Z.D., Müller, C.L., Miraldi, E.R., Littman, D.R., Blaser, M.J. &amp; Bonneau, R.A. (2015). Sparse and Compositionally Robust Inference of Microbial Ecological Networks. </w:t>
      </w:r>
      <w:r w:rsidRPr="00123BBA">
        <w:rPr>
          <w:rFonts w:eastAsiaTheme="minorHAnsi"/>
          <w:i/>
          <w:iCs/>
          <w:lang w:eastAsia="en-US"/>
        </w:rPr>
        <w:t>PLOS Computational Biology</w:t>
      </w:r>
      <w:r w:rsidRPr="00123BBA">
        <w:rPr>
          <w:rFonts w:eastAsiaTheme="minorHAnsi"/>
          <w:lang w:eastAsia="en-US"/>
        </w:rPr>
        <w:t>, 11, e1004226.</w:t>
      </w:r>
    </w:p>
    <w:p w14:paraId="13068E1F"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Özkurt, E., Fritscher, J., Soranzo, N., Ng, D.Y.K., Davey, R.P., Bahram, M., </w:t>
      </w:r>
      <w:r w:rsidRPr="00123BBA">
        <w:rPr>
          <w:rFonts w:eastAsiaTheme="minorHAnsi"/>
          <w:i/>
          <w:iCs/>
          <w:lang w:eastAsia="en-US"/>
        </w:rPr>
        <w:t>et al.</w:t>
      </w:r>
      <w:r w:rsidRPr="00123BBA">
        <w:rPr>
          <w:rFonts w:eastAsiaTheme="minorHAnsi"/>
          <w:lang w:eastAsia="en-US"/>
        </w:rPr>
        <w:t xml:space="preserve"> (2022). LotuS2: an ultrafast and highly accurate tool for amplicon sequencing analysis. </w:t>
      </w:r>
      <w:r w:rsidRPr="00123BBA">
        <w:rPr>
          <w:rFonts w:eastAsiaTheme="minorHAnsi"/>
          <w:i/>
          <w:iCs/>
          <w:lang w:eastAsia="en-US"/>
        </w:rPr>
        <w:t>Microbiome</w:t>
      </w:r>
      <w:r w:rsidRPr="00123BBA">
        <w:rPr>
          <w:rFonts w:eastAsiaTheme="minorHAnsi"/>
          <w:lang w:eastAsia="en-US"/>
        </w:rPr>
        <w:t>, 10, 176.</w:t>
      </w:r>
    </w:p>
    <w:p w14:paraId="7D87019E"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Quast, C., Pruesse, E., Yilmaz, P., Gerken, J., Schweer, T., Yarza, P., </w:t>
      </w:r>
      <w:r w:rsidRPr="00123BBA">
        <w:rPr>
          <w:rFonts w:eastAsiaTheme="minorHAnsi"/>
          <w:i/>
          <w:iCs/>
          <w:lang w:eastAsia="en-US"/>
        </w:rPr>
        <w:t>et al.</w:t>
      </w:r>
      <w:r w:rsidRPr="00123BBA">
        <w:rPr>
          <w:rFonts w:eastAsiaTheme="minorHAnsi"/>
          <w:lang w:eastAsia="en-US"/>
        </w:rPr>
        <w:t xml:space="preserve"> (2013). The SILVA ribosomal RNA gene database project: improved data processing and web-based tools. </w:t>
      </w:r>
      <w:r w:rsidRPr="00123BBA">
        <w:rPr>
          <w:rFonts w:eastAsiaTheme="minorHAnsi"/>
          <w:i/>
          <w:iCs/>
          <w:lang w:eastAsia="en-US"/>
        </w:rPr>
        <w:t>Nucleic Acids Research</w:t>
      </w:r>
      <w:r w:rsidRPr="00123BBA">
        <w:rPr>
          <w:rFonts w:eastAsiaTheme="minorHAnsi"/>
          <w:lang w:eastAsia="en-US"/>
        </w:rPr>
        <w:t>, 41, D590–D596.</w:t>
      </w:r>
    </w:p>
    <w:p w14:paraId="3F55F9BE"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Tedersoo, L. &amp; Lindahl, B. (2016). Fungal identification biases in microbiome projects. </w:t>
      </w:r>
      <w:r w:rsidRPr="00123BBA">
        <w:rPr>
          <w:rFonts w:eastAsiaTheme="minorHAnsi"/>
          <w:i/>
          <w:iCs/>
          <w:lang w:eastAsia="en-US"/>
        </w:rPr>
        <w:t>Environmental Microbiology Reports</w:t>
      </w:r>
      <w:r w:rsidRPr="00123BBA">
        <w:rPr>
          <w:rFonts w:eastAsiaTheme="minorHAnsi"/>
          <w:lang w:eastAsia="en-US"/>
        </w:rPr>
        <w:t>, 8, 774–779.</w:t>
      </w:r>
    </w:p>
    <w:p w14:paraId="605AC4B7"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Walters, W., Hyde, E.R., Berg-Lyons, D., Ackermann, G., Humphrey, G., Parada, A., </w:t>
      </w:r>
      <w:r w:rsidRPr="00123BBA">
        <w:rPr>
          <w:rFonts w:eastAsiaTheme="minorHAnsi"/>
          <w:i/>
          <w:iCs/>
          <w:lang w:eastAsia="en-US"/>
        </w:rPr>
        <w:t>et al.</w:t>
      </w:r>
      <w:r w:rsidRPr="00123BBA">
        <w:rPr>
          <w:rFonts w:eastAsiaTheme="minorHAnsi"/>
          <w:lang w:eastAsia="en-US"/>
        </w:rPr>
        <w:t xml:space="preserve"> (2015). Improved Bacterial 16S rRNA Gene (V4 and V4-5) and Fungal Internal Transcribed Spacer Marker Gene Primers for Microbial Community Surveys. </w:t>
      </w:r>
      <w:r w:rsidRPr="00123BBA">
        <w:rPr>
          <w:rFonts w:eastAsiaTheme="minorHAnsi"/>
          <w:i/>
          <w:iCs/>
          <w:lang w:eastAsia="en-US"/>
        </w:rPr>
        <w:t>mSystems</w:t>
      </w:r>
      <w:r w:rsidRPr="00123BBA">
        <w:rPr>
          <w:rFonts w:eastAsiaTheme="minorHAnsi"/>
          <w:lang w:eastAsia="en-US"/>
        </w:rPr>
        <w:t>, 1.</w:t>
      </w:r>
    </w:p>
    <w:p w14:paraId="15398064" w14:textId="77777777" w:rsidR="00123BBA" w:rsidRPr="00123BBA" w:rsidRDefault="00123BBA" w:rsidP="00123BBA">
      <w:pPr>
        <w:pStyle w:val="Litteraturfrteckning"/>
        <w:rPr>
          <w:rFonts w:eastAsiaTheme="minorHAnsi"/>
          <w:lang w:eastAsia="en-US"/>
        </w:rPr>
      </w:pPr>
      <w:r w:rsidRPr="00123BBA">
        <w:rPr>
          <w:rFonts w:eastAsiaTheme="minorHAnsi"/>
          <w:lang w:eastAsia="en-US"/>
        </w:rPr>
        <w:t xml:space="preserve">Weiss, S., Van Treuren, W., Lozupone, C., Faust, K., Friedman, J., Deng, Y., </w:t>
      </w:r>
      <w:r w:rsidRPr="00123BBA">
        <w:rPr>
          <w:rFonts w:eastAsiaTheme="minorHAnsi"/>
          <w:i/>
          <w:iCs/>
          <w:lang w:eastAsia="en-US"/>
        </w:rPr>
        <w:t>et al.</w:t>
      </w:r>
      <w:r w:rsidRPr="00123BBA">
        <w:rPr>
          <w:rFonts w:eastAsiaTheme="minorHAnsi"/>
          <w:lang w:eastAsia="en-US"/>
        </w:rPr>
        <w:t xml:space="preserve"> (2016). Correlation detection strategies in microbial data sets vary widely in sensitivity and precision. </w:t>
      </w:r>
      <w:r w:rsidRPr="00123BBA">
        <w:rPr>
          <w:rFonts w:eastAsiaTheme="minorHAnsi"/>
          <w:i/>
          <w:iCs/>
          <w:lang w:eastAsia="en-US"/>
        </w:rPr>
        <w:t>The ISME Journal</w:t>
      </w:r>
      <w:r w:rsidRPr="00123BBA">
        <w:rPr>
          <w:rFonts w:eastAsiaTheme="minorHAnsi"/>
          <w:lang w:eastAsia="en-US"/>
        </w:rPr>
        <w:t>, 10, 1669–1681.</w:t>
      </w:r>
    </w:p>
    <w:p w14:paraId="7D941B4E" w14:textId="7E6DBFB5" w:rsidR="0025576F" w:rsidRPr="00BE255C" w:rsidRDefault="0025576F" w:rsidP="00123BBA">
      <w:pPr>
        <w:pStyle w:val="Litteraturfrteckning"/>
      </w:pPr>
    </w:p>
    <w:p w14:paraId="648FAAD6" w14:textId="77777777" w:rsidR="003A6E42" w:rsidRPr="00BE255C" w:rsidRDefault="003A6E42" w:rsidP="00333C23">
      <w:pPr>
        <w:spacing w:line="360" w:lineRule="auto"/>
        <w:jc w:val="both"/>
        <w:rPr>
          <w:lang w:val="en-US"/>
        </w:rPr>
      </w:pPr>
    </w:p>
    <w:p w14:paraId="6393051F" w14:textId="6AB8F919" w:rsidR="003F3D7B" w:rsidRPr="00BE255C" w:rsidRDefault="003F3D7B" w:rsidP="00333C23">
      <w:pPr>
        <w:spacing w:line="360" w:lineRule="auto"/>
        <w:jc w:val="both"/>
        <w:rPr>
          <w:b/>
          <w:bCs/>
          <w:i/>
          <w:iCs/>
          <w:lang w:val="en-US"/>
        </w:rPr>
      </w:pPr>
    </w:p>
    <w:sectPr w:rsidR="003F3D7B" w:rsidRPr="00BE255C" w:rsidSect="00CE769D">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707A1" w14:textId="77777777" w:rsidR="00A66EA2" w:rsidRDefault="00A66EA2" w:rsidP="00416713">
      <w:r>
        <w:separator/>
      </w:r>
    </w:p>
  </w:endnote>
  <w:endnote w:type="continuationSeparator" w:id="0">
    <w:p w14:paraId="66614524" w14:textId="77777777" w:rsidR="00A66EA2" w:rsidRDefault="00A66EA2" w:rsidP="0041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Narrow">
    <w:panose1 w:val="020B0004020202020204"/>
    <w:charset w:val="00"/>
    <w:family w:val="swiss"/>
    <w:pitch w:val="variable"/>
    <w:sig w:usb0="20000287" w:usb1="00000003" w:usb2="0000000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Times-Italic">
    <w:altName w:val="Times New Roman"/>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0C697" w14:textId="77777777" w:rsidR="00A66EA2" w:rsidRDefault="00A66EA2" w:rsidP="00416713">
      <w:r>
        <w:separator/>
      </w:r>
    </w:p>
  </w:footnote>
  <w:footnote w:type="continuationSeparator" w:id="0">
    <w:p w14:paraId="6F534D76" w14:textId="77777777" w:rsidR="00A66EA2" w:rsidRDefault="00A66EA2" w:rsidP="00416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662536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E586BA5"/>
    <w:multiLevelType w:val="hybridMultilevel"/>
    <w:tmpl w:val="5D284FB2"/>
    <w:lvl w:ilvl="0" w:tplc="BF5A8BC4">
      <w:start w:val="2023"/>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59175CF"/>
    <w:multiLevelType w:val="hybridMultilevel"/>
    <w:tmpl w:val="F48AE7BE"/>
    <w:lvl w:ilvl="0" w:tplc="000C324C">
      <w:numFmt w:val="bullet"/>
      <w:lvlText w:val="-"/>
      <w:lvlJc w:val="left"/>
      <w:pPr>
        <w:ind w:left="720" w:hanging="360"/>
      </w:pPr>
      <w:rPr>
        <w:rFonts w:ascii="Times New Roman" w:eastAsiaTheme="minorHAnsi"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38391087">
    <w:abstractNumId w:val="2"/>
  </w:num>
  <w:num w:numId="2" w16cid:durableId="1684160407">
    <w:abstractNumId w:val="1"/>
  </w:num>
  <w:num w:numId="3" w16cid:durableId="194334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8B"/>
    <w:rsid w:val="000002FD"/>
    <w:rsid w:val="0000162A"/>
    <w:rsid w:val="00001CC7"/>
    <w:rsid w:val="00002096"/>
    <w:rsid w:val="000026D0"/>
    <w:rsid w:val="00002DE4"/>
    <w:rsid w:val="000035E3"/>
    <w:rsid w:val="0000551F"/>
    <w:rsid w:val="00005C56"/>
    <w:rsid w:val="0001141A"/>
    <w:rsid w:val="000115F2"/>
    <w:rsid w:val="00011850"/>
    <w:rsid w:val="00012330"/>
    <w:rsid w:val="00012713"/>
    <w:rsid w:val="00012D6C"/>
    <w:rsid w:val="00013053"/>
    <w:rsid w:val="00013DBE"/>
    <w:rsid w:val="00015925"/>
    <w:rsid w:val="00015E7F"/>
    <w:rsid w:val="00017906"/>
    <w:rsid w:val="0002116D"/>
    <w:rsid w:val="0002244D"/>
    <w:rsid w:val="000237A3"/>
    <w:rsid w:val="00024A78"/>
    <w:rsid w:val="00024E45"/>
    <w:rsid w:val="00025721"/>
    <w:rsid w:val="00026039"/>
    <w:rsid w:val="00026AF3"/>
    <w:rsid w:val="00026BB4"/>
    <w:rsid w:val="000302A8"/>
    <w:rsid w:val="00030C22"/>
    <w:rsid w:val="000312B8"/>
    <w:rsid w:val="0003225B"/>
    <w:rsid w:val="000322FD"/>
    <w:rsid w:val="0003268A"/>
    <w:rsid w:val="00032B41"/>
    <w:rsid w:val="0003313F"/>
    <w:rsid w:val="000346FB"/>
    <w:rsid w:val="00035127"/>
    <w:rsid w:val="00035232"/>
    <w:rsid w:val="000354AC"/>
    <w:rsid w:val="0003649C"/>
    <w:rsid w:val="0003752E"/>
    <w:rsid w:val="000400E7"/>
    <w:rsid w:val="000405F5"/>
    <w:rsid w:val="00040A4D"/>
    <w:rsid w:val="00042138"/>
    <w:rsid w:val="0004264A"/>
    <w:rsid w:val="0004288B"/>
    <w:rsid w:val="00044393"/>
    <w:rsid w:val="00044DC1"/>
    <w:rsid w:val="0004571E"/>
    <w:rsid w:val="00045732"/>
    <w:rsid w:val="00045FA5"/>
    <w:rsid w:val="0004680C"/>
    <w:rsid w:val="00047DB0"/>
    <w:rsid w:val="00051430"/>
    <w:rsid w:val="00051FA5"/>
    <w:rsid w:val="000521EE"/>
    <w:rsid w:val="00052C7D"/>
    <w:rsid w:val="000538E8"/>
    <w:rsid w:val="00053EFF"/>
    <w:rsid w:val="00054860"/>
    <w:rsid w:val="00056666"/>
    <w:rsid w:val="000566CC"/>
    <w:rsid w:val="00056CAC"/>
    <w:rsid w:val="00057B18"/>
    <w:rsid w:val="000600CE"/>
    <w:rsid w:val="00060626"/>
    <w:rsid w:val="00060E71"/>
    <w:rsid w:val="0006225F"/>
    <w:rsid w:val="00062312"/>
    <w:rsid w:val="000625ED"/>
    <w:rsid w:val="0006294E"/>
    <w:rsid w:val="00062AEA"/>
    <w:rsid w:val="00062F7E"/>
    <w:rsid w:val="000633DF"/>
    <w:rsid w:val="000640ED"/>
    <w:rsid w:val="000663AD"/>
    <w:rsid w:val="00066656"/>
    <w:rsid w:val="00066AF3"/>
    <w:rsid w:val="00067027"/>
    <w:rsid w:val="0006713F"/>
    <w:rsid w:val="0006737F"/>
    <w:rsid w:val="00067BD9"/>
    <w:rsid w:val="00070023"/>
    <w:rsid w:val="00070447"/>
    <w:rsid w:val="00070B0F"/>
    <w:rsid w:val="00070B41"/>
    <w:rsid w:val="000716CD"/>
    <w:rsid w:val="00071AC1"/>
    <w:rsid w:val="0007241E"/>
    <w:rsid w:val="000731E3"/>
    <w:rsid w:val="00073718"/>
    <w:rsid w:val="000753EF"/>
    <w:rsid w:val="000757EC"/>
    <w:rsid w:val="00075E56"/>
    <w:rsid w:val="000761A1"/>
    <w:rsid w:val="0007692E"/>
    <w:rsid w:val="00077510"/>
    <w:rsid w:val="00080F36"/>
    <w:rsid w:val="00081D02"/>
    <w:rsid w:val="00082285"/>
    <w:rsid w:val="00082833"/>
    <w:rsid w:val="000842AF"/>
    <w:rsid w:val="000848FD"/>
    <w:rsid w:val="00085648"/>
    <w:rsid w:val="00085677"/>
    <w:rsid w:val="000860CB"/>
    <w:rsid w:val="00086CE9"/>
    <w:rsid w:val="000875A1"/>
    <w:rsid w:val="00090EC8"/>
    <w:rsid w:val="000915A1"/>
    <w:rsid w:val="00091695"/>
    <w:rsid w:val="00091698"/>
    <w:rsid w:val="0009169C"/>
    <w:rsid w:val="00091E53"/>
    <w:rsid w:val="0009338F"/>
    <w:rsid w:val="00093A1F"/>
    <w:rsid w:val="00093B1B"/>
    <w:rsid w:val="00094878"/>
    <w:rsid w:val="00094AEE"/>
    <w:rsid w:val="00094C62"/>
    <w:rsid w:val="00095666"/>
    <w:rsid w:val="00095695"/>
    <w:rsid w:val="0009683D"/>
    <w:rsid w:val="00096F01"/>
    <w:rsid w:val="00096FCC"/>
    <w:rsid w:val="0009713F"/>
    <w:rsid w:val="00097AEF"/>
    <w:rsid w:val="00097C74"/>
    <w:rsid w:val="000A19C2"/>
    <w:rsid w:val="000A2480"/>
    <w:rsid w:val="000A2819"/>
    <w:rsid w:val="000A2A21"/>
    <w:rsid w:val="000A3AF5"/>
    <w:rsid w:val="000A44AB"/>
    <w:rsid w:val="000A4957"/>
    <w:rsid w:val="000A4BD4"/>
    <w:rsid w:val="000A4E64"/>
    <w:rsid w:val="000A51D7"/>
    <w:rsid w:val="000A57B7"/>
    <w:rsid w:val="000A64DC"/>
    <w:rsid w:val="000A7403"/>
    <w:rsid w:val="000A7DF6"/>
    <w:rsid w:val="000B1D44"/>
    <w:rsid w:val="000B2A9B"/>
    <w:rsid w:val="000B33FB"/>
    <w:rsid w:val="000B54C7"/>
    <w:rsid w:val="000B55B9"/>
    <w:rsid w:val="000B5F2F"/>
    <w:rsid w:val="000B6402"/>
    <w:rsid w:val="000C185E"/>
    <w:rsid w:val="000C20C7"/>
    <w:rsid w:val="000C35D7"/>
    <w:rsid w:val="000C4B40"/>
    <w:rsid w:val="000C5882"/>
    <w:rsid w:val="000C596E"/>
    <w:rsid w:val="000C59AA"/>
    <w:rsid w:val="000C646D"/>
    <w:rsid w:val="000C682F"/>
    <w:rsid w:val="000C737B"/>
    <w:rsid w:val="000C7E90"/>
    <w:rsid w:val="000D0677"/>
    <w:rsid w:val="000D2A54"/>
    <w:rsid w:val="000D2DB7"/>
    <w:rsid w:val="000D3DDD"/>
    <w:rsid w:val="000D4CD8"/>
    <w:rsid w:val="000D5835"/>
    <w:rsid w:val="000D6D61"/>
    <w:rsid w:val="000D6E2B"/>
    <w:rsid w:val="000D7223"/>
    <w:rsid w:val="000D7BA6"/>
    <w:rsid w:val="000E09D7"/>
    <w:rsid w:val="000E2258"/>
    <w:rsid w:val="000E37EE"/>
    <w:rsid w:val="000E3C2D"/>
    <w:rsid w:val="000E3D13"/>
    <w:rsid w:val="000E40CB"/>
    <w:rsid w:val="000E4DD2"/>
    <w:rsid w:val="000E5104"/>
    <w:rsid w:val="000E5D1A"/>
    <w:rsid w:val="000E6596"/>
    <w:rsid w:val="000E7932"/>
    <w:rsid w:val="000F044A"/>
    <w:rsid w:val="000F0A08"/>
    <w:rsid w:val="000F1390"/>
    <w:rsid w:val="000F18BC"/>
    <w:rsid w:val="000F1CA1"/>
    <w:rsid w:val="000F2A5A"/>
    <w:rsid w:val="000F2AD8"/>
    <w:rsid w:val="000F384C"/>
    <w:rsid w:val="000F4234"/>
    <w:rsid w:val="000F4458"/>
    <w:rsid w:val="000F51EA"/>
    <w:rsid w:val="000F62FD"/>
    <w:rsid w:val="000F7B28"/>
    <w:rsid w:val="000F7EF2"/>
    <w:rsid w:val="001002F2"/>
    <w:rsid w:val="0010087E"/>
    <w:rsid w:val="001009AB"/>
    <w:rsid w:val="00100B03"/>
    <w:rsid w:val="00101055"/>
    <w:rsid w:val="00101869"/>
    <w:rsid w:val="00103306"/>
    <w:rsid w:val="00103C56"/>
    <w:rsid w:val="00103E27"/>
    <w:rsid w:val="001043AC"/>
    <w:rsid w:val="001052C8"/>
    <w:rsid w:val="00106EF9"/>
    <w:rsid w:val="001072BD"/>
    <w:rsid w:val="001074A3"/>
    <w:rsid w:val="00110081"/>
    <w:rsid w:val="00112278"/>
    <w:rsid w:val="00112420"/>
    <w:rsid w:val="00112F3B"/>
    <w:rsid w:val="0011327B"/>
    <w:rsid w:val="001146FB"/>
    <w:rsid w:val="00120A8E"/>
    <w:rsid w:val="00120F6C"/>
    <w:rsid w:val="00123BBA"/>
    <w:rsid w:val="00125FAE"/>
    <w:rsid w:val="0012674C"/>
    <w:rsid w:val="00127034"/>
    <w:rsid w:val="00127B2C"/>
    <w:rsid w:val="00130C8E"/>
    <w:rsid w:val="0013130C"/>
    <w:rsid w:val="00132451"/>
    <w:rsid w:val="00132528"/>
    <w:rsid w:val="00132868"/>
    <w:rsid w:val="00132E08"/>
    <w:rsid w:val="00133B44"/>
    <w:rsid w:val="00133C76"/>
    <w:rsid w:val="00133D79"/>
    <w:rsid w:val="00133EA0"/>
    <w:rsid w:val="001340E3"/>
    <w:rsid w:val="0013437A"/>
    <w:rsid w:val="00134D89"/>
    <w:rsid w:val="001367AB"/>
    <w:rsid w:val="00136A16"/>
    <w:rsid w:val="00137448"/>
    <w:rsid w:val="00137995"/>
    <w:rsid w:val="00140000"/>
    <w:rsid w:val="00140F26"/>
    <w:rsid w:val="00141EBE"/>
    <w:rsid w:val="00142331"/>
    <w:rsid w:val="0014254D"/>
    <w:rsid w:val="001439DE"/>
    <w:rsid w:val="0014449B"/>
    <w:rsid w:val="00145BF1"/>
    <w:rsid w:val="00146064"/>
    <w:rsid w:val="00146643"/>
    <w:rsid w:val="00147007"/>
    <w:rsid w:val="00150FC1"/>
    <w:rsid w:val="00152156"/>
    <w:rsid w:val="0015306B"/>
    <w:rsid w:val="0015449B"/>
    <w:rsid w:val="00154F2E"/>
    <w:rsid w:val="001568F3"/>
    <w:rsid w:val="00156DC6"/>
    <w:rsid w:val="00157FF1"/>
    <w:rsid w:val="001609DC"/>
    <w:rsid w:val="00160C0C"/>
    <w:rsid w:val="001614DA"/>
    <w:rsid w:val="001624CB"/>
    <w:rsid w:val="00163032"/>
    <w:rsid w:val="0016309A"/>
    <w:rsid w:val="00164220"/>
    <w:rsid w:val="00165D12"/>
    <w:rsid w:val="0016794B"/>
    <w:rsid w:val="00170C73"/>
    <w:rsid w:val="00172725"/>
    <w:rsid w:val="00174710"/>
    <w:rsid w:val="00175005"/>
    <w:rsid w:val="001755BB"/>
    <w:rsid w:val="00175E58"/>
    <w:rsid w:val="00176486"/>
    <w:rsid w:val="001769A3"/>
    <w:rsid w:val="00177D04"/>
    <w:rsid w:val="00182512"/>
    <w:rsid w:val="00183832"/>
    <w:rsid w:val="00184BF8"/>
    <w:rsid w:val="001850BA"/>
    <w:rsid w:val="0018536B"/>
    <w:rsid w:val="00186026"/>
    <w:rsid w:val="001864F8"/>
    <w:rsid w:val="00187249"/>
    <w:rsid w:val="00187D51"/>
    <w:rsid w:val="001927C9"/>
    <w:rsid w:val="00193F11"/>
    <w:rsid w:val="001944F6"/>
    <w:rsid w:val="001946C9"/>
    <w:rsid w:val="001953D9"/>
    <w:rsid w:val="001956BA"/>
    <w:rsid w:val="0019582A"/>
    <w:rsid w:val="001959D1"/>
    <w:rsid w:val="00195B70"/>
    <w:rsid w:val="00195EC3"/>
    <w:rsid w:val="00196F0B"/>
    <w:rsid w:val="001A1174"/>
    <w:rsid w:val="001A2BED"/>
    <w:rsid w:val="001A31E2"/>
    <w:rsid w:val="001A4218"/>
    <w:rsid w:val="001A4627"/>
    <w:rsid w:val="001A590F"/>
    <w:rsid w:val="001A5A30"/>
    <w:rsid w:val="001A61BD"/>
    <w:rsid w:val="001B0813"/>
    <w:rsid w:val="001B120D"/>
    <w:rsid w:val="001B1CE3"/>
    <w:rsid w:val="001B2AE4"/>
    <w:rsid w:val="001B3743"/>
    <w:rsid w:val="001B389B"/>
    <w:rsid w:val="001B3A4E"/>
    <w:rsid w:val="001B42EA"/>
    <w:rsid w:val="001B43F2"/>
    <w:rsid w:val="001B4D1A"/>
    <w:rsid w:val="001B4DF4"/>
    <w:rsid w:val="001B5CD4"/>
    <w:rsid w:val="001B5F3F"/>
    <w:rsid w:val="001B7F04"/>
    <w:rsid w:val="001C0F08"/>
    <w:rsid w:val="001C1BBA"/>
    <w:rsid w:val="001C21E8"/>
    <w:rsid w:val="001C23C8"/>
    <w:rsid w:val="001C2592"/>
    <w:rsid w:val="001C3281"/>
    <w:rsid w:val="001C3BF9"/>
    <w:rsid w:val="001C49E4"/>
    <w:rsid w:val="001C5BBE"/>
    <w:rsid w:val="001C7D22"/>
    <w:rsid w:val="001C7E89"/>
    <w:rsid w:val="001D02B6"/>
    <w:rsid w:val="001D0A47"/>
    <w:rsid w:val="001D2213"/>
    <w:rsid w:val="001D3ABC"/>
    <w:rsid w:val="001D3D96"/>
    <w:rsid w:val="001D3E1F"/>
    <w:rsid w:val="001D454F"/>
    <w:rsid w:val="001D47C7"/>
    <w:rsid w:val="001D4E93"/>
    <w:rsid w:val="001D4EDC"/>
    <w:rsid w:val="001D5085"/>
    <w:rsid w:val="001D64F2"/>
    <w:rsid w:val="001D666F"/>
    <w:rsid w:val="001D6DD7"/>
    <w:rsid w:val="001D755C"/>
    <w:rsid w:val="001E1381"/>
    <w:rsid w:val="001E1710"/>
    <w:rsid w:val="001E1D75"/>
    <w:rsid w:val="001E375B"/>
    <w:rsid w:val="001E3EDF"/>
    <w:rsid w:val="001E49B4"/>
    <w:rsid w:val="001E54C1"/>
    <w:rsid w:val="001E6F72"/>
    <w:rsid w:val="001E753B"/>
    <w:rsid w:val="001E78FB"/>
    <w:rsid w:val="001E7AEE"/>
    <w:rsid w:val="001F03EF"/>
    <w:rsid w:val="001F0FBB"/>
    <w:rsid w:val="001F1A68"/>
    <w:rsid w:val="001F295A"/>
    <w:rsid w:val="001F2D89"/>
    <w:rsid w:val="001F38D3"/>
    <w:rsid w:val="001F39E3"/>
    <w:rsid w:val="001F3E54"/>
    <w:rsid w:val="001F4593"/>
    <w:rsid w:val="001F4BC1"/>
    <w:rsid w:val="001F4F4A"/>
    <w:rsid w:val="001F520C"/>
    <w:rsid w:val="001F536D"/>
    <w:rsid w:val="001F55BF"/>
    <w:rsid w:val="001F5A19"/>
    <w:rsid w:val="001F7553"/>
    <w:rsid w:val="00201C85"/>
    <w:rsid w:val="00202490"/>
    <w:rsid w:val="002047EB"/>
    <w:rsid w:val="00204C33"/>
    <w:rsid w:val="00204CC7"/>
    <w:rsid w:val="00204F80"/>
    <w:rsid w:val="00204F98"/>
    <w:rsid w:val="002052B4"/>
    <w:rsid w:val="00205FDA"/>
    <w:rsid w:val="002066BE"/>
    <w:rsid w:val="002079CA"/>
    <w:rsid w:val="00207ED5"/>
    <w:rsid w:val="00210B8F"/>
    <w:rsid w:val="00212055"/>
    <w:rsid w:val="00212782"/>
    <w:rsid w:val="00212851"/>
    <w:rsid w:val="00213F68"/>
    <w:rsid w:val="00214354"/>
    <w:rsid w:val="0021586C"/>
    <w:rsid w:val="002161D3"/>
    <w:rsid w:val="002167F8"/>
    <w:rsid w:val="00216F52"/>
    <w:rsid w:val="00217D23"/>
    <w:rsid w:val="00217F54"/>
    <w:rsid w:val="00220118"/>
    <w:rsid w:val="0022113A"/>
    <w:rsid w:val="00221DA0"/>
    <w:rsid w:val="00223268"/>
    <w:rsid w:val="00223616"/>
    <w:rsid w:val="00223F20"/>
    <w:rsid w:val="00224E3D"/>
    <w:rsid w:val="002251DA"/>
    <w:rsid w:val="002269A7"/>
    <w:rsid w:val="00226F4E"/>
    <w:rsid w:val="00227AE3"/>
    <w:rsid w:val="002303AC"/>
    <w:rsid w:val="00230426"/>
    <w:rsid w:val="002307B6"/>
    <w:rsid w:val="00231A82"/>
    <w:rsid w:val="00231B60"/>
    <w:rsid w:val="00232B7C"/>
    <w:rsid w:val="002333CB"/>
    <w:rsid w:val="002345D0"/>
    <w:rsid w:val="002362B8"/>
    <w:rsid w:val="002362E1"/>
    <w:rsid w:val="002379F7"/>
    <w:rsid w:val="00237E99"/>
    <w:rsid w:val="00237EA0"/>
    <w:rsid w:val="00240AF5"/>
    <w:rsid w:val="00240BF8"/>
    <w:rsid w:val="00242013"/>
    <w:rsid w:val="00242285"/>
    <w:rsid w:val="002426C4"/>
    <w:rsid w:val="002443FA"/>
    <w:rsid w:val="002445C4"/>
    <w:rsid w:val="00244EEF"/>
    <w:rsid w:val="00245274"/>
    <w:rsid w:val="002452D4"/>
    <w:rsid w:val="002453FE"/>
    <w:rsid w:val="002462BC"/>
    <w:rsid w:val="00246ACE"/>
    <w:rsid w:val="002475FF"/>
    <w:rsid w:val="00247A27"/>
    <w:rsid w:val="0025017F"/>
    <w:rsid w:val="00250549"/>
    <w:rsid w:val="00250948"/>
    <w:rsid w:val="00250EC6"/>
    <w:rsid w:val="0025158C"/>
    <w:rsid w:val="00254ACD"/>
    <w:rsid w:val="002553BA"/>
    <w:rsid w:val="0025576F"/>
    <w:rsid w:val="00256EB7"/>
    <w:rsid w:val="00257B9A"/>
    <w:rsid w:val="0026022A"/>
    <w:rsid w:val="0026041B"/>
    <w:rsid w:val="002633CC"/>
    <w:rsid w:val="002645C5"/>
    <w:rsid w:val="002647E9"/>
    <w:rsid w:val="002648A9"/>
    <w:rsid w:val="002668AA"/>
    <w:rsid w:val="002669F3"/>
    <w:rsid w:val="002672B6"/>
    <w:rsid w:val="0026757A"/>
    <w:rsid w:val="0027021F"/>
    <w:rsid w:val="002724E2"/>
    <w:rsid w:val="00273616"/>
    <w:rsid w:val="00273D76"/>
    <w:rsid w:val="00273ED8"/>
    <w:rsid w:val="00274E63"/>
    <w:rsid w:val="002779E5"/>
    <w:rsid w:val="002838C4"/>
    <w:rsid w:val="00283EA5"/>
    <w:rsid w:val="0028418A"/>
    <w:rsid w:val="00284801"/>
    <w:rsid w:val="00284F70"/>
    <w:rsid w:val="00285149"/>
    <w:rsid w:val="00286A50"/>
    <w:rsid w:val="0028729E"/>
    <w:rsid w:val="00287599"/>
    <w:rsid w:val="00287CC7"/>
    <w:rsid w:val="00287D92"/>
    <w:rsid w:val="00290703"/>
    <w:rsid w:val="002909F9"/>
    <w:rsid w:val="002913B2"/>
    <w:rsid w:val="002914C5"/>
    <w:rsid w:val="002923C5"/>
    <w:rsid w:val="00293258"/>
    <w:rsid w:val="00294209"/>
    <w:rsid w:val="00294511"/>
    <w:rsid w:val="00294FEC"/>
    <w:rsid w:val="0029630F"/>
    <w:rsid w:val="002968AC"/>
    <w:rsid w:val="00296FBB"/>
    <w:rsid w:val="00297C27"/>
    <w:rsid w:val="002A00A3"/>
    <w:rsid w:val="002A2088"/>
    <w:rsid w:val="002A2F2C"/>
    <w:rsid w:val="002A3983"/>
    <w:rsid w:val="002A5D7D"/>
    <w:rsid w:val="002A5E68"/>
    <w:rsid w:val="002A6303"/>
    <w:rsid w:val="002A6BC3"/>
    <w:rsid w:val="002A7362"/>
    <w:rsid w:val="002A74C7"/>
    <w:rsid w:val="002A7FBF"/>
    <w:rsid w:val="002B01C8"/>
    <w:rsid w:val="002B6108"/>
    <w:rsid w:val="002B6188"/>
    <w:rsid w:val="002C0AFE"/>
    <w:rsid w:val="002C146A"/>
    <w:rsid w:val="002C28A8"/>
    <w:rsid w:val="002C375A"/>
    <w:rsid w:val="002C4462"/>
    <w:rsid w:val="002C4704"/>
    <w:rsid w:val="002C5E41"/>
    <w:rsid w:val="002C7CC7"/>
    <w:rsid w:val="002D1F5D"/>
    <w:rsid w:val="002D372F"/>
    <w:rsid w:val="002D42EB"/>
    <w:rsid w:val="002D4B72"/>
    <w:rsid w:val="002D51D9"/>
    <w:rsid w:val="002D547E"/>
    <w:rsid w:val="002D6C33"/>
    <w:rsid w:val="002D73D1"/>
    <w:rsid w:val="002D78EC"/>
    <w:rsid w:val="002D79BD"/>
    <w:rsid w:val="002E07D5"/>
    <w:rsid w:val="002E097D"/>
    <w:rsid w:val="002E17A8"/>
    <w:rsid w:val="002E2373"/>
    <w:rsid w:val="002E23B5"/>
    <w:rsid w:val="002E2B07"/>
    <w:rsid w:val="002E3000"/>
    <w:rsid w:val="002E388A"/>
    <w:rsid w:val="002E3BA3"/>
    <w:rsid w:val="002E3BBA"/>
    <w:rsid w:val="002E4CD2"/>
    <w:rsid w:val="002E5C5D"/>
    <w:rsid w:val="002E6526"/>
    <w:rsid w:val="002E6BE7"/>
    <w:rsid w:val="002E7655"/>
    <w:rsid w:val="002F0AE5"/>
    <w:rsid w:val="002F0CA4"/>
    <w:rsid w:val="002F0DD3"/>
    <w:rsid w:val="002F1879"/>
    <w:rsid w:val="002F26B8"/>
    <w:rsid w:val="002F35F6"/>
    <w:rsid w:val="002F4AB5"/>
    <w:rsid w:val="002F4DEB"/>
    <w:rsid w:val="002F6DD2"/>
    <w:rsid w:val="002F7852"/>
    <w:rsid w:val="003003C6"/>
    <w:rsid w:val="003006ED"/>
    <w:rsid w:val="00301210"/>
    <w:rsid w:val="00301AB0"/>
    <w:rsid w:val="00301DB4"/>
    <w:rsid w:val="00302055"/>
    <w:rsid w:val="0030314A"/>
    <w:rsid w:val="0030324D"/>
    <w:rsid w:val="00303C8F"/>
    <w:rsid w:val="00303F22"/>
    <w:rsid w:val="00304E41"/>
    <w:rsid w:val="00306A05"/>
    <w:rsid w:val="00307AD3"/>
    <w:rsid w:val="00310436"/>
    <w:rsid w:val="00310EC3"/>
    <w:rsid w:val="00310EDC"/>
    <w:rsid w:val="00311496"/>
    <w:rsid w:val="00311836"/>
    <w:rsid w:val="00311CF5"/>
    <w:rsid w:val="00311D34"/>
    <w:rsid w:val="00312439"/>
    <w:rsid w:val="00312732"/>
    <w:rsid w:val="00312D0F"/>
    <w:rsid w:val="00314AB8"/>
    <w:rsid w:val="00316C58"/>
    <w:rsid w:val="00316FAF"/>
    <w:rsid w:val="003172AB"/>
    <w:rsid w:val="00321D4C"/>
    <w:rsid w:val="003242CB"/>
    <w:rsid w:val="003249CF"/>
    <w:rsid w:val="00325AE5"/>
    <w:rsid w:val="0032685B"/>
    <w:rsid w:val="00326B8E"/>
    <w:rsid w:val="003276F9"/>
    <w:rsid w:val="0033056F"/>
    <w:rsid w:val="003305D2"/>
    <w:rsid w:val="00330759"/>
    <w:rsid w:val="00331166"/>
    <w:rsid w:val="003315AD"/>
    <w:rsid w:val="00331E74"/>
    <w:rsid w:val="003323BF"/>
    <w:rsid w:val="003328DB"/>
    <w:rsid w:val="00332FCC"/>
    <w:rsid w:val="00333C23"/>
    <w:rsid w:val="00333DC3"/>
    <w:rsid w:val="003344D5"/>
    <w:rsid w:val="00336291"/>
    <w:rsid w:val="00336B6C"/>
    <w:rsid w:val="0033785D"/>
    <w:rsid w:val="00337C6C"/>
    <w:rsid w:val="003405CD"/>
    <w:rsid w:val="00341025"/>
    <w:rsid w:val="003412AC"/>
    <w:rsid w:val="00342970"/>
    <w:rsid w:val="00343117"/>
    <w:rsid w:val="0034370C"/>
    <w:rsid w:val="003446DB"/>
    <w:rsid w:val="0034533C"/>
    <w:rsid w:val="00346000"/>
    <w:rsid w:val="0034628B"/>
    <w:rsid w:val="0034628C"/>
    <w:rsid w:val="00346D9B"/>
    <w:rsid w:val="00347A2B"/>
    <w:rsid w:val="003505FF"/>
    <w:rsid w:val="00351587"/>
    <w:rsid w:val="00351D04"/>
    <w:rsid w:val="0035276E"/>
    <w:rsid w:val="00353A39"/>
    <w:rsid w:val="00353C5C"/>
    <w:rsid w:val="003605EC"/>
    <w:rsid w:val="0036126E"/>
    <w:rsid w:val="00361DBC"/>
    <w:rsid w:val="00362B9E"/>
    <w:rsid w:val="00362EFE"/>
    <w:rsid w:val="00364112"/>
    <w:rsid w:val="00364755"/>
    <w:rsid w:val="00364AE2"/>
    <w:rsid w:val="00364C05"/>
    <w:rsid w:val="00364C3D"/>
    <w:rsid w:val="00365188"/>
    <w:rsid w:val="00365300"/>
    <w:rsid w:val="003658DF"/>
    <w:rsid w:val="003659F2"/>
    <w:rsid w:val="00365BC1"/>
    <w:rsid w:val="0037175B"/>
    <w:rsid w:val="003728E6"/>
    <w:rsid w:val="00372DF8"/>
    <w:rsid w:val="00377686"/>
    <w:rsid w:val="00381C8E"/>
    <w:rsid w:val="003836C9"/>
    <w:rsid w:val="00383B82"/>
    <w:rsid w:val="00383CE6"/>
    <w:rsid w:val="00383E72"/>
    <w:rsid w:val="00384A7B"/>
    <w:rsid w:val="00384D44"/>
    <w:rsid w:val="003851F4"/>
    <w:rsid w:val="003853A4"/>
    <w:rsid w:val="00385484"/>
    <w:rsid w:val="003859B5"/>
    <w:rsid w:val="00385D17"/>
    <w:rsid w:val="00386D24"/>
    <w:rsid w:val="00387FB0"/>
    <w:rsid w:val="00390824"/>
    <w:rsid w:val="00391283"/>
    <w:rsid w:val="00392717"/>
    <w:rsid w:val="003930BE"/>
    <w:rsid w:val="0039330C"/>
    <w:rsid w:val="0039387A"/>
    <w:rsid w:val="0039403C"/>
    <w:rsid w:val="0039524F"/>
    <w:rsid w:val="0039599C"/>
    <w:rsid w:val="003968C3"/>
    <w:rsid w:val="00397015"/>
    <w:rsid w:val="003971C1"/>
    <w:rsid w:val="003A12E3"/>
    <w:rsid w:val="003A1882"/>
    <w:rsid w:val="003A1CDA"/>
    <w:rsid w:val="003A2962"/>
    <w:rsid w:val="003A2A7D"/>
    <w:rsid w:val="003A2E13"/>
    <w:rsid w:val="003A445D"/>
    <w:rsid w:val="003A664D"/>
    <w:rsid w:val="003A6781"/>
    <w:rsid w:val="003A6E42"/>
    <w:rsid w:val="003A7683"/>
    <w:rsid w:val="003A7EAA"/>
    <w:rsid w:val="003B034A"/>
    <w:rsid w:val="003B1746"/>
    <w:rsid w:val="003B418A"/>
    <w:rsid w:val="003B46EB"/>
    <w:rsid w:val="003B6AE7"/>
    <w:rsid w:val="003B70C2"/>
    <w:rsid w:val="003B726F"/>
    <w:rsid w:val="003B7418"/>
    <w:rsid w:val="003B7768"/>
    <w:rsid w:val="003B7779"/>
    <w:rsid w:val="003C146E"/>
    <w:rsid w:val="003C189D"/>
    <w:rsid w:val="003C1DF0"/>
    <w:rsid w:val="003C23DF"/>
    <w:rsid w:val="003C30A5"/>
    <w:rsid w:val="003C3A2E"/>
    <w:rsid w:val="003C43B2"/>
    <w:rsid w:val="003C47BC"/>
    <w:rsid w:val="003C4DAE"/>
    <w:rsid w:val="003C5C28"/>
    <w:rsid w:val="003C7471"/>
    <w:rsid w:val="003C7876"/>
    <w:rsid w:val="003C7B7A"/>
    <w:rsid w:val="003D060E"/>
    <w:rsid w:val="003D11E1"/>
    <w:rsid w:val="003D261B"/>
    <w:rsid w:val="003D28B5"/>
    <w:rsid w:val="003D2C9D"/>
    <w:rsid w:val="003D2E00"/>
    <w:rsid w:val="003D36CD"/>
    <w:rsid w:val="003D39FE"/>
    <w:rsid w:val="003D485B"/>
    <w:rsid w:val="003D5C43"/>
    <w:rsid w:val="003D7226"/>
    <w:rsid w:val="003D74AC"/>
    <w:rsid w:val="003E02F1"/>
    <w:rsid w:val="003E04A6"/>
    <w:rsid w:val="003E0605"/>
    <w:rsid w:val="003E12AB"/>
    <w:rsid w:val="003E2790"/>
    <w:rsid w:val="003E34A4"/>
    <w:rsid w:val="003E4091"/>
    <w:rsid w:val="003E44D2"/>
    <w:rsid w:val="003E5E2E"/>
    <w:rsid w:val="003E661B"/>
    <w:rsid w:val="003E69FB"/>
    <w:rsid w:val="003E6FBF"/>
    <w:rsid w:val="003F1CE2"/>
    <w:rsid w:val="003F2937"/>
    <w:rsid w:val="003F3CAA"/>
    <w:rsid w:val="003F3D7B"/>
    <w:rsid w:val="003F3E73"/>
    <w:rsid w:val="003F70EC"/>
    <w:rsid w:val="003F765E"/>
    <w:rsid w:val="00400506"/>
    <w:rsid w:val="00400A0A"/>
    <w:rsid w:val="00402A36"/>
    <w:rsid w:val="00402DFF"/>
    <w:rsid w:val="004037A4"/>
    <w:rsid w:val="00403843"/>
    <w:rsid w:val="00404CDF"/>
    <w:rsid w:val="004059DC"/>
    <w:rsid w:val="00406DCA"/>
    <w:rsid w:val="00410C05"/>
    <w:rsid w:val="00410F28"/>
    <w:rsid w:val="0041112E"/>
    <w:rsid w:val="00411FF6"/>
    <w:rsid w:val="00413191"/>
    <w:rsid w:val="00414B29"/>
    <w:rsid w:val="00414D48"/>
    <w:rsid w:val="00415F11"/>
    <w:rsid w:val="00416713"/>
    <w:rsid w:val="004168E5"/>
    <w:rsid w:val="00416B86"/>
    <w:rsid w:val="00416C6A"/>
    <w:rsid w:val="00417A77"/>
    <w:rsid w:val="00421127"/>
    <w:rsid w:val="0042124C"/>
    <w:rsid w:val="004217CD"/>
    <w:rsid w:val="004219E1"/>
    <w:rsid w:val="00421A64"/>
    <w:rsid w:val="004223F9"/>
    <w:rsid w:val="00422AE8"/>
    <w:rsid w:val="00422BBF"/>
    <w:rsid w:val="00422C08"/>
    <w:rsid w:val="004233C6"/>
    <w:rsid w:val="004252B4"/>
    <w:rsid w:val="004253BA"/>
    <w:rsid w:val="00425A12"/>
    <w:rsid w:val="00426C13"/>
    <w:rsid w:val="0043021F"/>
    <w:rsid w:val="00431317"/>
    <w:rsid w:val="004315C2"/>
    <w:rsid w:val="00431711"/>
    <w:rsid w:val="00431853"/>
    <w:rsid w:val="00431F70"/>
    <w:rsid w:val="004321FE"/>
    <w:rsid w:val="004335CC"/>
    <w:rsid w:val="004344F6"/>
    <w:rsid w:val="004352B2"/>
    <w:rsid w:val="00435C3B"/>
    <w:rsid w:val="004369DE"/>
    <w:rsid w:val="00437ABD"/>
    <w:rsid w:val="00437FD2"/>
    <w:rsid w:val="00440422"/>
    <w:rsid w:val="00441477"/>
    <w:rsid w:val="00441CD2"/>
    <w:rsid w:val="004420D9"/>
    <w:rsid w:val="004423B1"/>
    <w:rsid w:val="004434EB"/>
    <w:rsid w:val="00444459"/>
    <w:rsid w:val="00444769"/>
    <w:rsid w:val="004448F6"/>
    <w:rsid w:val="004449B3"/>
    <w:rsid w:val="00444FE4"/>
    <w:rsid w:val="00445C21"/>
    <w:rsid w:val="00446486"/>
    <w:rsid w:val="00446978"/>
    <w:rsid w:val="00447C3B"/>
    <w:rsid w:val="00450CB1"/>
    <w:rsid w:val="0045147F"/>
    <w:rsid w:val="004521C0"/>
    <w:rsid w:val="004526BF"/>
    <w:rsid w:val="00453E8C"/>
    <w:rsid w:val="004541B8"/>
    <w:rsid w:val="004543DF"/>
    <w:rsid w:val="00454C7E"/>
    <w:rsid w:val="00456170"/>
    <w:rsid w:val="004565DD"/>
    <w:rsid w:val="004600FA"/>
    <w:rsid w:val="00460DA1"/>
    <w:rsid w:val="00460EE4"/>
    <w:rsid w:val="004612B0"/>
    <w:rsid w:val="00461BD2"/>
    <w:rsid w:val="00461EE4"/>
    <w:rsid w:val="00462C4B"/>
    <w:rsid w:val="00463EA1"/>
    <w:rsid w:val="00465115"/>
    <w:rsid w:val="0046676E"/>
    <w:rsid w:val="00467299"/>
    <w:rsid w:val="00467994"/>
    <w:rsid w:val="004708C4"/>
    <w:rsid w:val="00471579"/>
    <w:rsid w:val="00471A95"/>
    <w:rsid w:val="004721B3"/>
    <w:rsid w:val="00472738"/>
    <w:rsid w:val="00473824"/>
    <w:rsid w:val="00474618"/>
    <w:rsid w:val="00475945"/>
    <w:rsid w:val="00475E76"/>
    <w:rsid w:val="00475F98"/>
    <w:rsid w:val="00476644"/>
    <w:rsid w:val="00476728"/>
    <w:rsid w:val="00477131"/>
    <w:rsid w:val="00477519"/>
    <w:rsid w:val="004777EB"/>
    <w:rsid w:val="00477D0B"/>
    <w:rsid w:val="00477F1D"/>
    <w:rsid w:val="00480DDD"/>
    <w:rsid w:val="00481E4D"/>
    <w:rsid w:val="004823A7"/>
    <w:rsid w:val="00482FAA"/>
    <w:rsid w:val="00483A39"/>
    <w:rsid w:val="00484312"/>
    <w:rsid w:val="00486250"/>
    <w:rsid w:val="004864BF"/>
    <w:rsid w:val="004907FF"/>
    <w:rsid w:val="004908B7"/>
    <w:rsid w:val="0049319D"/>
    <w:rsid w:val="00494000"/>
    <w:rsid w:val="00496230"/>
    <w:rsid w:val="004964B2"/>
    <w:rsid w:val="00497731"/>
    <w:rsid w:val="004A0263"/>
    <w:rsid w:val="004A031A"/>
    <w:rsid w:val="004A174F"/>
    <w:rsid w:val="004A2C7D"/>
    <w:rsid w:val="004A380F"/>
    <w:rsid w:val="004A5FB2"/>
    <w:rsid w:val="004A7374"/>
    <w:rsid w:val="004A7ABF"/>
    <w:rsid w:val="004B0C1E"/>
    <w:rsid w:val="004B2471"/>
    <w:rsid w:val="004B2CE2"/>
    <w:rsid w:val="004B4A1C"/>
    <w:rsid w:val="004B4B71"/>
    <w:rsid w:val="004B6186"/>
    <w:rsid w:val="004B626C"/>
    <w:rsid w:val="004B67CB"/>
    <w:rsid w:val="004B6F0A"/>
    <w:rsid w:val="004B76E9"/>
    <w:rsid w:val="004C0DA8"/>
    <w:rsid w:val="004C15D9"/>
    <w:rsid w:val="004C4586"/>
    <w:rsid w:val="004C49E0"/>
    <w:rsid w:val="004C6E02"/>
    <w:rsid w:val="004C724C"/>
    <w:rsid w:val="004C778D"/>
    <w:rsid w:val="004C78D4"/>
    <w:rsid w:val="004C7DD0"/>
    <w:rsid w:val="004D23DD"/>
    <w:rsid w:val="004D2974"/>
    <w:rsid w:val="004D2CCC"/>
    <w:rsid w:val="004D3509"/>
    <w:rsid w:val="004D3E20"/>
    <w:rsid w:val="004D3F1C"/>
    <w:rsid w:val="004D4A14"/>
    <w:rsid w:val="004D5495"/>
    <w:rsid w:val="004D6B07"/>
    <w:rsid w:val="004E0A0D"/>
    <w:rsid w:val="004E132A"/>
    <w:rsid w:val="004E4085"/>
    <w:rsid w:val="004E440D"/>
    <w:rsid w:val="004E470D"/>
    <w:rsid w:val="004E6D4D"/>
    <w:rsid w:val="004E7C82"/>
    <w:rsid w:val="004F0071"/>
    <w:rsid w:val="004F0E5C"/>
    <w:rsid w:val="004F114B"/>
    <w:rsid w:val="004F15D9"/>
    <w:rsid w:val="004F4BCF"/>
    <w:rsid w:val="004F4FB8"/>
    <w:rsid w:val="004F592F"/>
    <w:rsid w:val="004F651D"/>
    <w:rsid w:val="004F6892"/>
    <w:rsid w:val="004F733D"/>
    <w:rsid w:val="004F771A"/>
    <w:rsid w:val="00500277"/>
    <w:rsid w:val="00500498"/>
    <w:rsid w:val="00500BAE"/>
    <w:rsid w:val="00501B6D"/>
    <w:rsid w:val="00501E3A"/>
    <w:rsid w:val="00501E4E"/>
    <w:rsid w:val="005027C3"/>
    <w:rsid w:val="0050286C"/>
    <w:rsid w:val="00503B9E"/>
    <w:rsid w:val="00504155"/>
    <w:rsid w:val="005046FE"/>
    <w:rsid w:val="00504CBA"/>
    <w:rsid w:val="00504FA1"/>
    <w:rsid w:val="005105FF"/>
    <w:rsid w:val="005109C4"/>
    <w:rsid w:val="00510DF1"/>
    <w:rsid w:val="00511253"/>
    <w:rsid w:val="005116E2"/>
    <w:rsid w:val="00511FCF"/>
    <w:rsid w:val="005128C0"/>
    <w:rsid w:val="00514D73"/>
    <w:rsid w:val="0051631E"/>
    <w:rsid w:val="00516321"/>
    <w:rsid w:val="00517FA1"/>
    <w:rsid w:val="00520A22"/>
    <w:rsid w:val="005215B2"/>
    <w:rsid w:val="00521BEA"/>
    <w:rsid w:val="0052226A"/>
    <w:rsid w:val="005232B8"/>
    <w:rsid w:val="00524473"/>
    <w:rsid w:val="00524D64"/>
    <w:rsid w:val="00524DFC"/>
    <w:rsid w:val="00525052"/>
    <w:rsid w:val="005252CC"/>
    <w:rsid w:val="00525966"/>
    <w:rsid w:val="00526713"/>
    <w:rsid w:val="0052675F"/>
    <w:rsid w:val="005268FB"/>
    <w:rsid w:val="00526CA3"/>
    <w:rsid w:val="0052707D"/>
    <w:rsid w:val="005271EB"/>
    <w:rsid w:val="00527B2F"/>
    <w:rsid w:val="00527DCC"/>
    <w:rsid w:val="005307CB"/>
    <w:rsid w:val="0053092B"/>
    <w:rsid w:val="00530B89"/>
    <w:rsid w:val="005328DC"/>
    <w:rsid w:val="00533D88"/>
    <w:rsid w:val="00534890"/>
    <w:rsid w:val="00534B25"/>
    <w:rsid w:val="00535A0F"/>
    <w:rsid w:val="00537579"/>
    <w:rsid w:val="005420C8"/>
    <w:rsid w:val="00542120"/>
    <w:rsid w:val="00542E69"/>
    <w:rsid w:val="00543CE5"/>
    <w:rsid w:val="0054478F"/>
    <w:rsid w:val="005450FA"/>
    <w:rsid w:val="005458DA"/>
    <w:rsid w:val="00545CB5"/>
    <w:rsid w:val="005464A2"/>
    <w:rsid w:val="00546C4C"/>
    <w:rsid w:val="005533C5"/>
    <w:rsid w:val="00553ADB"/>
    <w:rsid w:val="0055431C"/>
    <w:rsid w:val="0055491E"/>
    <w:rsid w:val="00554BFA"/>
    <w:rsid w:val="005551A4"/>
    <w:rsid w:val="00555F6D"/>
    <w:rsid w:val="0055674D"/>
    <w:rsid w:val="00556A03"/>
    <w:rsid w:val="00556B6B"/>
    <w:rsid w:val="005579B6"/>
    <w:rsid w:val="00557D18"/>
    <w:rsid w:val="0056099D"/>
    <w:rsid w:val="00560F7D"/>
    <w:rsid w:val="00561773"/>
    <w:rsid w:val="00562353"/>
    <w:rsid w:val="00563EE6"/>
    <w:rsid w:val="005643A4"/>
    <w:rsid w:val="00565575"/>
    <w:rsid w:val="0056597E"/>
    <w:rsid w:val="005659F0"/>
    <w:rsid w:val="00565A3F"/>
    <w:rsid w:val="00566EFE"/>
    <w:rsid w:val="0056740A"/>
    <w:rsid w:val="0057074A"/>
    <w:rsid w:val="005707D4"/>
    <w:rsid w:val="00572507"/>
    <w:rsid w:val="00572C73"/>
    <w:rsid w:val="00573444"/>
    <w:rsid w:val="00576417"/>
    <w:rsid w:val="005774C0"/>
    <w:rsid w:val="0057787D"/>
    <w:rsid w:val="0058028E"/>
    <w:rsid w:val="00580332"/>
    <w:rsid w:val="005807A8"/>
    <w:rsid w:val="00580F61"/>
    <w:rsid w:val="00582C47"/>
    <w:rsid w:val="005845F2"/>
    <w:rsid w:val="005849B6"/>
    <w:rsid w:val="005851F5"/>
    <w:rsid w:val="00586E1D"/>
    <w:rsid w:val="00586E40"/>
    <w:rsid w:val="00587532"/>
    <w:rsid w:val="00587737"/>
    <w:rsid w:val="005905D6"/>
    <w:rsid w:val="00590AB1"/>
    <w:rsid w:val="00591229"/>
    <w:rsid w:val="00591326"/>
    <w:rsid w:val="005931E7"/>
    <w:rsid w:val="00593739"/>
    <w:rsid w:val="00593C5B"/>
    <w:rsid w:val="0059625F"/>
    <w:rsid w:val="005A0B10"/>
    <w:rsid w:val="005A2C99"/>
    <w:rsid w:val="005A3081"/>
    <w:rsid w:val="005A3288"/>
    <w:rsid w:val="005A4365"/>
    <w:rsid w:val="005A555E"/>
    <w:rsid w:val="005A633E"/>
    <w:rsid w:val="005A787D"/>
    <w:rsid w:val="005A7B42"/>
    <w:rsid w:val="005A7DC6"/>
    <w:rsid w:val="005A7FF1"/>
    <w:rsid w:val="005B02BD"/>
    <w:rsid w:val="005B0F50"/>
    <w:rsid w:val="005B1019"/>
    <w:rsid w:val="005B187C"/>
    <w:rsid w:val="005B20F1"/>
    <w:rsid w:val="005B3DB7"/>
    <w:rsid w:val="005B42C7"/>
    <w:rsid w:val="005B5141"/>
    <w:rsid w:val="005B5C61"/>
    <w:rsid w:val="005B6A42"/>
    <w:rsid w:val="005B701B"/>
    <w:rsid w:val="005B7DFA"/>
    <w:rsid w:val="005C171A"/>
    <w:rsid w:val="005C1CBB"/>
    <w:rsid w:val="005C1EED"/>
    <w:rsid w:val="005C27A8"/>
    <w:rsid w:val="005C2C39"/>
    <w:rsid w:val="005C3C47"/>
    <w:rsid w:val="005C4A25"/>
    <w:rsid w:val="005C5311"/>
    <w:rsid w:val="005C757C"/>
    <w:rsid w:val="005D0592"/>
    <w:rsid w:val="005D1522"/>
    <w:rsid w:val="005D1EAC"/>
    <w:rsid w:val="005D4286"/>
    <w:rsid w:val="005D4579"/>
    <w:rsid w:val="005D5647"/>
    <w:rsid w:val="005D6AA0"/>
    <w:rsid w:val="005D6D3B"/>
    <w:rsid w:val="005D7115"/>
    <w:rsid w:val="005D7686"/>
    <w:rsid w:val="005D76A8"/>
    <w:rsid w:val="005D776E"/>
    <w:rsid w:val="005D7946"/>
    <w:rsid w:val="005E0726"/>
    <w:rsid w:val="005E0E8F"/>
    <w:rsid w:val="005E1577"/>
    <w:rsid w:val="005E33ED"/>
    <w:rsid w:val="005E41FD"/>
    <w:rsid w:val="005E431B"/>
    <w:rsid w:val="005E53F3"/>
    <w:rsid w:val="005E646A"/>
    <w:rsid w:val="005F04E0"/>
    <w:rsid w:val="005F18E0"/>
    <w:rsid w:val="005F1E77"/>
    <w:rsid w:val="005F330B"/>
    <w:rsid w:val="005F347F"/>
    <w:rsid w:val="005F388B"/>
    <w:rsid w:val="005F4296"/>
    <w:rsid w:val="005F45C6"/>
    <w:rsid w:val="005F49F7"/>
    <w:rsid w:val="005F4CC6"/>
    <w:rsid w:val="005F54DE"/>
    <w:rsid w:val="005F705C"/>
    <w:rsid w:val="005F765F"/>
    <w:rsid w:val="005F7782"/>
    <w:rsid w:val="00600885"/>
    <w:rsid w:val="00600C54"/>
    <w:rsid w:val="00600D81"/>
    <w:rsid w:val="00602250"/>
    <w:rsid w:val="00602FDF"/>
    <w:rsid w:val="006034CA"/>
    <w:rsid w:val="00603B16"/>
    <w:rsid w:val="0060426C"/>
    <w:rsid w:val="00604378"/>
    <w:rsid w:val="006048D0"/>
    <w:rsid w:val="00605ACE"/>
    <w:rsid w:val="00605EED"/>
    <w:rsid w:val="006060BC"/>
    <w:rsid w:val="0060721E"/>
    <w:rsid w:val="00607CD7"/>
    <w:rsid w:val="00607D3D"/>
    <w:rsid w:val="00607D7D"/>
    <w:rsid w:val="006113CE"/>
    <w:rsid w:val="006114A3"/>
    <w:rsid w:val="0061294A"/>
    <w:rsid w:val="0061297E"/>
    <w:rsid w:val="00612E60"/>
    <w:rsid w:val="00613257"/>
    <w:rsid w:val="00613970"/>
    <w:rsid w:val="00613FB7"/>
    <w:rsid w:val="00614D99"/>
    <w:rsid w:val="00614ED3"/>
    <w:rsid w:val="00614F8B"/>
    <w:rsid w:val="006165FC"/>
    <w:rsid w:val="00616C8F"/>
    <w:rsid w:val="00620C6D"/>
    <w:rsid w:val="00620DA0"/>
    <w:rsid w:val="00620F5D"/>
    <w:rsid w:val="006213BA"/>
    <w:rsid w:val="006217AB"/>
    <w:rsid w:val="00621F26"/>
    <w:rsid w:val="00622D87"/>
    <w:rsid w:val="0062310B"/>
    <w:rsid w:val="0062356D"/>
    <w:rsid w:val="00623856"/>
    <w:rsid w:val="00624695"/>
    <w:rsid w:val="00624733"/>
    <w:rsid w:val="00625DE4"/>
    <w:rsid w:val="00626229"/>
    <w:rsid w:val="00630C07"/>
    <w:rsid w:val="006311EB"/>
    <w:rsid w:val="00631D18"/>
    <w:rsid w:val="00632709"/>
    <w:rsid w:val="00632A4C"/>
    <w:rsid w:val="00632C72"/>
    <w:rsid w:val="00632D1D"/>
    <w:rsid w:val="0063301B"/>
    <w:rsid w:val="006332AE"/>
    <w:rsid w:val="006334BA"/>
    <w:rsid w:val="0063399F"/>
    <w:rsid w:val="00633A7D"/>
    <w:rsid w:val="00634852"/>
    <w:rsid w:val="00634F74"/>
    <w:rsid w:val="0063538E"/>
    <w:rsid w:val="00635482"/>
    <w:rsid w:val="00635503"/>
    <w:rsid w:val="0063585A"/>
    <w:rsid w:val="00635FC2"/>
    <w:rsid w:val="00636098"/>
    <w:rsid w:val="006360B0"/>
    <w:rsid w:val="00637D0E"/>
    <w:rsid w:val="00640F48"/>
    <w:rsid w:val="006412BC"/>
    <w:rsid w:val="0064171E"/>
    <w:rsid w:val="00641CB1"/>
    <w:rsid w:val="00642A02"/>
    <w:rsid w:val="00643BDB"/>
    <w:rsid w:val="006441B1"/>
    <w:rsid w:val="006444AE"/>
    <w:rsid w:val="00645677"/>
    <w:rsid w:val="006457DD"/>
    <w:rsid w:val="00645D28"/>
    <w:rsid w:val="00646068"/>
    <w:rsid w:val="006461EC"/>
    <w:rsid w:val="00647810"/>
    <w:rsid w:val="006514C8"/>
    <w:rsid w:val="00652C45"/>
    <w:rsid w:val="00653E3C"/>
    <w:rsid w:val="00655287"/>
    <w:rsid w:val="0065597D"/>
    <w:rsid w:val="00655B7B"/>
    <w:rsid w:val="006560DE"/>
    <w:rsid w:val="00656173"/>
    <w:rsid w:val="006563D9"/>
    <w:rsid w:val="00656575"/>
    <w:rsid w:val="00656804"/>
    <w:rsid w:val="00656A68"/>
    <w:rsid w:val="00657C46"/>
    <w:rsid w:val="00657F01"/>
    <w:rsid w:val="00660889"/>
    <w:rsid w:val="00661460"/>
    <w:rsid w:val="0066184A"/>
    <w:rsid w:val="006623F8"/>
    <w:rsid w:val="00662B30"/>
    <w:rsid w:val="006638E4"/>
    <w:rsid w:val="006642CF"/>
    <w:rsid w:val="00664BE8"/>
    <w:rsid w:val="00664FC6"/>
    <w:rsid w:val="006655C2"/>
    <w:rsid w:val="00665E8D"/>
    <w:rsid w:val="00666912"/>
    <w:rsid w:val="00666C2B"/>
    <w:rsid w:val="00667B15"/>
    <w:rsid w:val="00667C70"/>
    <w:rsid w:val="006702CB"/>
    <w:rsid w:val="006703A6"/>
    <w:rsid w:val="006703DF"/>
    <w:rsid w:val="006703E9"/>
    <w:rsid w:val="00670AFF"/>
    <w:rsid w:val="00670F12"/>
    <w:rsid w:val="00671196"/>
    <w:rsid w:val="00672143"/>
    <w:rsid w:val="00672E5A"/>
    <w:rsid w:val="006739EC"/>
    <w:rsid w:val="00674799"/>
    <w:rsid w:val="00675616"/>
    <w:rsid w:val="00676D12"/>
    <w:rsid w:val="00677327"/>
    <w:rsid w:val="00677BEC"/>
    <w:rsid w:val="00680559"/>
    <w:rsid w:val="00680CCB"/>
    <w:rsid w:val="00680E67"/>
    <w:rsid w:val="00682309"/>
    <w:rsid w:val="006828CC"/>
    <w:rsid w:val="00683291"/>
    <w:rsid w:val="0068353E"/>
    <w:rsid w:val="00684E6A"/>
    <w:rsid w:val="00685587"/>
    <w:rsid w:val="00685966"/>
    <w:rsid w:val="00685A89"/>
    <w:rsid w:val="00687FB0"/>
    <w:rsid w:val="006901BF"/>
    <w:rsid w:val="0069380B"/>
    <w:rsid w:val="00694662"/>
    <w:rsid w:val="00694745"/>
    <w:rsid w:val="00694FC6"/>
    <w:rsid w:val="0069572A"/>
    <w:rsid w:val="00695E93"/>
    <w:rsid w:val="00696598"/>
    <w:rsid w:val="00696A6B"/>
    <w:rsid w:val="006976A6"/>
    <w:rsid w:val="006A2891"/>
    <w:rsid w:val="006A330D"/>
    <w:rsid w:val="006A3766"/>
    <w:rsid w:val="006A44E4"/>
    <w:rsid w:val="006A4B0C"/>
    <w:rsid w:val="006A6271"/>
    <w:rsid w:val="006A7C4F"/>
    <w:rsid w:val="006B0FDB"/>
    <w:rsid w:val="006B2C85"/>
    <w:rsid w:val="006B3288"/>
    <w:rsid w:val="006B3B1D"/>
    <w:rsid w:val="006B3B73"/>
    <w:rsid w:val="006B3DD7"/>
    <w:rsid w:val="006B4C2E"/>
    <w:rsid w:val="006B57FF"/>
    <w:rsid w:val="006B6BFB"/>
    <w:rsid w:val="006B70CF"/>
    <w:rsid w:val="006C04ED"/>
    <w:rsid w:val="006C0CF1"/>
    <w:rsid w:val="006C0FB5"/>
    <w:rsid w:val="006C1A93"/>
    <w:rsid w:val="006C1D58"/>
    <w:rsid w:val="006C34CA"/>
    <w:rsid w:val="006C4209"/>
    <w:rsid w:val="006C4AF5"/>
    <w:rsid w:val="006C4E9E"/>
    <w:rsid w:val="006C58E4"/>
    <w:rsid w:val="006C6666"/>
    <w:rsid w:val="006C6CB9"/>
    <w:rsid w:val="006C716E"/>
    <w:rsid w:val="006D0399"/>
    <w:rsid w:val="006D158A"/>
    <w:rsid w:val="006D1957"/>
    <w:rsid w:val="006D210A"/>
    <w:rsid w:val="006D2339"/>
    <w:rsid w:val="006D3EEF"/>
    <w:rsid w:val="006D4170"/>
    <w:rsid w:val="006D4F90"/>
    <w:rsid w:val="006D5057"/>
    <w:rsid w:val="006D5BEE"/>
    <w:rsid w:val="006D6E5D"/>
    <w:rsid w:val="006D76C3"/>
    <w:rsid w:val="006D7851"/>
    <w:rsid w:val="006D7BCE"/>
    <w:rsid w:val="006E0BB1"/>
    <w:rsid w:val="006E1562"/>
    <w:rsid w:val="006E2710"/>
    <w:rsid w:val="006E2FFE"/>
    <w:rsid w:val="006E36D7"/>
    <w:rsid w:val="006E38D5"/>
    <w:rsid w:val="006F065F"/>
    <w:rsid w:val="006F1510"/>
    <w:rsid w:val="006F1B65"/>
    <w:rsid w:val="006F1EC3"/>
    <w:rsid w:val="006F4D08"/>
    <w:rsid w:val="006F636E"/>
    <w:rsid w:val="006F6F21"/>
    <w:rsid w:val="006F7ABD"/>
    <w:rsid w:val="0070030F"/>
    <w:rsid w:val="007016F2"/>
    <w:rsid w:val="00702AC7"/>
    <w:rsid w:val="00702B5C"/>
    <w:rsid w:val="00703C85"/>
    <w:rsid w:val="00703E7D"/>
    <w:rsid w:val="00704281"/>
    <w:rsid w:val="00704417"/>
    <w:rsid w:val="007058D8"/>
    <w:rsid w:val="00706219"/>
    <w:rsid w:val="007075C9"/>
    <w:rsid w:val="00707A0A"/>
    <w:rsid w:val="00707C12"/>
    <w:rsid w:val="00710C9B"/>
    <w:rsid w:val="007113E3"/>
    <w:rsid w:val="007125DF"/>
    <w:rsid w:val="00713504"/>
    <w:rsid w:val="007141B6"/>
    <w:rsid w:val="00714408"/>
    <w:rsid w:val="00717B85"/>
    <w:rsid w:val="00717BD1"/>
    <w:rsid w:val="00717F76"/>
    <w:rsid w:val="0072113E"/>
    <w:rsid w:val="007215A2"/>
    <w:rsid w:val="00721739"/>
    <w:rsid w:val="0072198D"/>
    <w:rsid w:val="00721A2F"/>
    <w:rsid w:val="00721B25"/>
    <w:rsid w:val="00722373"/>
    <w:rsid w:val="007225F9"/>
    <w:rsid w:val="00723F29"/>
    <w:rsid w:val="00727E8A"/>
    <w:rsid w:val="00730936"/>
    <w:rsid w:val="007309AB"/>
    <w:rsid w:val="00731137"/>
    <w:rsid w:val="00731C03"/>
    <w:rsid w:val="007324B9"/>
    <w:rsid w:val="007340AF"/>
    <w:rsid w:val="00734CD3"/>
    <w:rsid w:val="007357E3"/>
    <w:rsid w:val="00736169"/>
    <w:rsid w:val="00736827"/>
    <w:rsid w:val="00736FA8"/>
    <w:rsid w:val="007372A8"/>
    <w:rsid w:val="00737C72"/>
    <w:rsid w:val="00737E08"/>
    <w:rsid w:val="00740228"/>
    <w:rsid w:val="0074030E"/>
    <w:rsid w:val="00740598"/>
    <w:rsid w:val="007418CA"/>
    <w:rsid w:val="00741B6B"/>
    <w:rsid w:val="0074285A"/>
    <w:rsid w:val="00742A21"/>
    <w:rsid w:val="00742D6D"/>
    <w:rsid w:val="00743654"/>
    <w:rsid w:val="00743EDD"/>
    <w:rsid w:val="00744369"/>
    <w:rsid w:val="00745342"/>
    <w:rsid w:val="007458B7"/>
    <w:rsid w:val="00745DB2"/>
    <w:rsid w:val="007466AF"/>
    <w:rsid w:val="00747361"/>
    <w:rsid w:val="007478F4"/>
    <w:rsid w:val="00747A48"/>
    <w:rsid w:val="00747D8B"/>
    <w:rsid w:val="00750419"/>
    <w:rsid w:val="00750E5A"/>
    <w:rsid w:val="00751432"/>
    <w:rsid w:val="0075151F"/>
    <w:rsid w:val="007518A7"/>
    <w:rsid w:val="0075255E"/>
    <w:rsid w:val="00752CE4"/>
    <w:rsid w:val="00753E73"/>
    <w:rsid w:val="00754EF2"/>
    <w:rsid w:val="0075558B"/>
    <w:rsid w:val="00755678"/>
    <w:rsid w:val="00755794"/>
    <w:rsid w:val="00755D09"/>
    <w:rsid w:val="007576C5"/>
    <w:rsid w:val="0076013F"/>
    <w:rsid w:val="00762083"/>
    <w:rsid w:val="00762D8F"/>
    <w:rsid w:val="00763001"/>
    <w:rsid w:val="007641B3"/>
    <w:rsid w:val="00765F78"/>
    <w:rsid w:val="007667A5"/>
    <w:rsid w:val="0076718F"/>
    <w:rsid w:val="007675AA"/>
    <w:rsid w:val="007703BA"/>
    <w:rsid w:val="0077054B"/>
    <w:rsid w:val="00771B3F"/>
    <w:rsid w:val="00771D60"/>
    <w:rsid w:val="00772594"/>
    <w:rsid w:val="007726F7"/>
    <w:rsid w:val="007728DA"/>
    <w:rsid w:val="007730CB"/>
    <w:rsid w:val="007744C1"/>
    <w:rsid w:val="0077453E"/>
    <w:rsid w:val="007765A3"/>
    <w:rsid w:val="00776DD6"/>
    <w:rsid w:val="00777ED1"/>
    <w:rsid w:val="00777FD2"/>
    <w:rsid w:val="0078023E"/>
    <w:rsid w:val="00780E5A"/>
    <w:rsid w:val="007810CF"/>
    <w:rsid w:val="0078153A"/>
    <w:rsid w:val="00781D4F"/>
    <w:rsid w:val="00781E8C"/>
    <w:rsid w:val="007832AC"/>
    <w:rsid w:val="00783427"/>
    <w:rsid w:val="007844EF"/>
    <w:rsid w:val="00784681"/>
    <w:rsid w:val="00784B53"/>
    <w:rsid w:val="00785D0A"/>
    <w:rsid w:val="0078620E"/>
    <w:rsid w:val="007874D7"/>
    <w:rsid w:val="00787514"/>
    <w:rsid w:val="0079000B"/>
    <w:rsid w:val="00790A83"/>
    <w:rsid w:val="0079106B"/>
    <w:rsid w:val="00791A2C"/>
    <w:rsid w:val="00791D4D"/>
    <w:rsid w:val="00791E4C"/>
    <w:rsid w:val="0079206F"/>
    <w:rsid w:val="007920AF"/>
    <w:rsid w:val="007920E9"/>
    <w:rsid w:val="00792269"/>
    <w:rsid w:val="007923D9"/>
    <w:rsid w:val="0079241F"/>
    <w:rsid w:val="00792821"/>
    <w:rsid w:val="00792ACE"/>
    <w:rsid w:val="00793244"/>
    <w:rsid w:val="00793DA1"/>
    <w:rsid w:val="007942E3"/>
    <w:rsid w:val="0079451B"/>
    <w:rsid w:val="00794B55"/>
    <w:rsid w:val="007A0C2C"/>
    <w:rsid w:val="007A13E1"/>
    <w:rsid w:val="007A20F2"/>
    <w:rsid w:val="007A2741"/>
    <w:rsid w:val="007A38F2"/>
    <w:rsid w:val="007A4C64"/>
    <w:rsid w:val="007A4D0E"/>
    <w:rsid w:val="007A593F"/>
    <w:rsid w:val="007A6A47"/>
    <w:rsid w:val="007A6D06"/>
    <w:rsid w:val="007A6E8B"/>
    <w:rsid w:val="007A75EE"/>
    <w:rsid w:val="007B1936"/>
    <w:rsid w:val="007B1F67"/>
    <w:rsid w:val="007B2063"/>
    <w:rsid w:val="007B2A2A"/>
    <w:rsid w:val="007B3B40"/>
    <w:rsid w:val="007B49AA"/>
    <w:rsid w:val="007B4A94"/>
    <w:rsid w:val="007B4BA0"/>
    <w:rsid w:val="007B5AC8"/>
    <w:rsid w:val="007B5F48"/>
    <w:rsid w:val="007B665F"/>
    <w:rsid w:val="007B68A2"/>
    <w:rsid w:val="007B6D2E"/>
    <w:rsid w:val="007B6DC7"/>
    <w:rsid w:val="007B7CFB"/>
    <w:rsid w:val="007C054E"/>
    <w:rsid w:val="007C0D35"/>
    <w:rsid w:val="007C11A8"/>
    <w:rsid w:val="007C14D1"/>
    <w:rsid w:val="007C24A5"/>
    <w:rsid w:val="007C3794"/>
    <w:rsid w:val="007C3BA5"/>
    <w:rsid w:val="007C3CB1"/>
    <w:rsid w:val="007C3DFF"/>
    <w:rsid w:val="007C6C1C"/>
    <w:rsid w:val="007C7CC3"/>
    <w:rsid w:val="007D07B1"/>
    <w:rsid w:val="007D0BD6"/>
    <w:rsid w:val="007D12BC"/>
    <w:rsid w:val="007D2A4B"/>
    <w:rsid w:val="007D2CB6"/>
    <w:rsid w:val="007D446C"/>
    <w:rsid w:val="007D46E2"/>
    <w:rsid w:val="007D4B2F"/>
    <w:rsid w:val="007D5C5E"/>
    <w:rsid w:val="007D5E02"/>
    <w:rsid w:val="007D6010"/>
    <w:rsid w:val="007D6CD5"/>
    <w:rsid w:val="007D6D47"/>
    <w:rsid w:val="007D7000"/>
    <w:rsid w:val="007D7C95"/>
    <w:rsid w:val="007D7CDE"/>
    <w:rsid w:val="007E05D2"/>
    <w:rsid w:val="007E0716"/>
    <w:rsid w:val="007E1313"/>
    <w:rsid w:val="007E1A23"/>
    <w:rsid w:val="007E1BAE"/>
    <w:rsid w:val="007E1E3C"/>
    <w:rsid w:val="007E28DA"/>
    <w:rsid w:val="007E634C"/>
    <w:rsid w:val="007E69EA"/>
    <w:rsid w:val="007E78F3"/>
    <w:rsid w:val="007E7AEE"/>
    <w:rsid w:val="007E7C93"/>
    <w:rsid w:val="007F12DA"/>
    <w:rsid w:val="007F1B66"/>
    <w:rsid w:val="007F25CD"/>
    <w:rsid w:val="007F3E23"/>
    <w:rsid w:val="007F447D"/>
    <w:rsid w:val="007F466B"/>
    <w:rsid w:val="007F5633"/>
    <w:rsid w:val="007F68E2"/>
    <w:rsid w:val="0080047B"/>
    <w:rsid w:val="00800D30"/>
    <w:rsid w:val="00802672"/>
    <w:rsid w:val="0080280E"/>
    <w:rsid w:val="00803B88"/>
    <w:rsid w:val="0080550B"/>
    <w:rsid w:val="0080687B"/>
    <w:rsid w:val="00806FFD"/>
    <w:rsid w:val="008073DA"/>
    <w:rsid w:val="008122B5"/>
    <w:rsid w:val="00812A4C"/>
    <w:rsid w:val="00812F05"/>
    <w:rsid w:val="00813F16"/>
    <w:rsid w:val="00814794"/>
    <w:rsid w:val="00814903"/>
    <w:rsid w:val="0081529B"/>
    <w:rsid w:val="00816AA1"/>
    <w:rsid w:val="00817208"/>
    <w:rsid w:val="0081722A"/>
    <w:rsid w:val="00817375"/>
    <w:rsid w:val="0081759B"/>
    <w:rsid w:val="00817BFA"/>
    <w:rsid w:val="008208F2"/>
    <w:rsid w:val="00821E3B"/>
    <w:rsid w:val="00823D85"/>
    <w:rsid w:val="008240E0"/>
    <w:rsid w:val="00824ED2"/>
    <w:rsid w:val="00825481"/>
    <w:rsid w:val="00827379"/>
    <w:rsid w:val="00827698"/>
    <w:rsid w:val="00827AEA"/>
    <w:rsid w:val="00827CE7"/>
    <w:rsid w:val="008319F1"/>
    <w:rsid w:val="008332C7"/>
    <w:rsid w:val="00833329"/>
    <w:rsid w:val="00833CB3"/>
    <w:rsid w:val="00833EA8"/>
    <w:rsid w:val="00834428"/>
    <w:rsid w:val="008351BA"/>
    <w:rsid w:val="008355FB"/>
    <w:rsid w:val="0083571E"/>
    <w:rsid w:val="00835EF8"/>
    <w:rsid w:val="0083645D"/>
    <w:rsid w:val="00836938"/>
    <w:rsid w:val="008409F8"/>
    <w:rsid w:val="00840F99"/>
    <w:rsid w:val="008414F1"/>
    <w:rsid w:val="0084256D"/>
    <w:rsid w:val="0084331C"/>
    <w:rsid w:val="0084360F"/>
    <w:rsid w:val="00843837"/>
    <w:rsid w:val="0084492D"/>
    <w:rsid w:val="008457ED"/>
    <w:rsid w:val="00845D6B"/>
    <w:rsid w:val="00846D90"/>
    <w:rsid w:val="008478C4"/>
    <w:rsid w:val="008478D2"/>
    <w:rsid w:val="0085004C"/>
    <w:rsid w:val="0085084B"/>
    <w:rsid w:val="00850A52"/>
    <w:rsid w:val="008514E0"/>
    <w:rsid w:val="00854666"/>
    <w:rsid w:val="00854F3D"/>
    <w:rsid w:val="00856582"/>
    <w:rsid w:val="008573A1"/>
    <w:rsid w:val="00860145"/>
    <w:rsid w:val="008601C0"/>
    <w:rsid w:val="00860B4F"/>
    <w:rsid w:val="00860D1E"/>
    <w:rsid w:val="00862A93"/>
    <w:rsid w:val="00863F94"/>
    <w:rsid w:val="0086423C"/>
    <w:rsid w:val="008648CD"/>
    <w:rsid w:val="00865043"/>
    <w:rsid w:val="00866350"/>
    <w:rsid w:val="0086793A"/>
    <w:rsid w:val="00870376"/>
    <w:rsid w:val="00870A52"/>
    <w:rsid w:val="00870C63"/>
    <w:rsid w:val="008723EF"/>
    <w:rsid w:val="008724E6"/>
    <w:rsid w:val="008727C0"/>
    <w:rsid w:val="00873095"/>
    <w:rsid w:val="00873A61"/>
    <w:rsid w:val="008741DE"/>
    <w:rsid w:val="00875304"/>
    <w:rsid w:val="00876AB1"/>
    <w:rsid w:val="00877D76"/>
    <w:rsid w:val="00880223"/>
    <w:rsid w:val="008806B1"/>
    <w:rsid w:val="00880850"/>
    <w:rsid w:val="0088112B"/>
    <w:rsid w:val="00881AF6"/>
    <w:rsid w:val="0088309D"/>
    <w:rsid w:val="00883678"/>
    <w:rsid w:val="00884A20"/>
    <w:rsid w:val="00884BA7"/>
    <w:rsid w:val="00885755"/>
    <w:rsid w:val="00885DD3"/>
    <w:rsid w:val="00886CC9"/>
    <w:rsid w:val="0088746E"/>
    <w:rsid w:val="00891141"/>
    <w:rsid w:val="00891255"/>
    <w:rsid w:val="008928B2"/>
    <w:rsid w:val="008929F4"/>
    <w:rsid w:val="00892CB7"/>
    <w:rsid w:val="00895D8B"/>
    <w:rsid w:val="008969B6"/>
    <w:rsid w:val="008978D1"/>
    <w:rsid w:val="008A03E1"/>
    <w:rsid w:val="008A0EAE"/>
    <w:rsid w:val="008A36CC"/>
    <w:rsid w:val="008A3854"/>
    <w:rsid w:val="008A3A00"/>
    <w:rsid w:val="008A462A"/>
    <w:rsid w:val="008A4E33"/>
    <w:rsid w:val="008A73C1"/>
    <w:rsid w:val="008A75C7"/>
    <w:rsid w:val="008A7891"/>
    <w:rsid w:val="008B0E21"/>
    <w:rsid w:val="008B101C"/>
    <w:rsid w:val="008B102E"/>
    <w:rsid w:val="008B2B44"/>
    <w:rsid w:val="008B704A"/>
    <w:rsid w:val="008B789E"/>
    <w:rsid w:val="008B7C25"/>
    <w:rsid w:val="008C0070"/>
    <w:rsid w:val="008C052C"/>
    <w:rsid w:val="008C085A"/>
    <w:rsid w:val="008C09B4"/>
    <w:rsid w:val="008C0E7C"/>
    <w:rsid w:val="008C52B5"/>
    <w:rsid w:val="008C5A06"/>
    <w:rsid w:val="008D0AFE"/>
    <w:rsid w:val="008D2FBF"/>
    <w:rsid w:val="008D3969"/>
    <w:rsid w:val="008D4956"/>
    <w:rsid w:val="008E04CF"/>
    <w:rsid w:val="008E0C4F"/>
    <w:rsid w:val="008E1F67"/>
    <w:rsid w:val="008E37D2"/>
    <w:rsid w:val="008E4B9D"/>
    <w:rsid w:val="008E60C7"/>
    <w:rsid w:val="008E7077"/>
    <w:rsid w:val="008F1ACE"/>
    <w:rsid w:val="008F35DD"/>
    <w:rsid w:val="008F38B2"/>
    <w:rsid w:val="008F3C11"/>
    <w:rsid w:val="008F4ED5"/>
    <w:rsid w:val="008F4F9F"/>
    <w:rsid w:val="008F565A"/>
    <w:rsid w:val="008F5B20"/>
    <w:rsid w:val="008F60F7"/>
    <w:rsid w:val="008F652E"/>
    <w:rsid w:val="008F7F4B"/>
    <w:rsid w:val="009007DB"/>
    <w:rsid w:val="00900B3A"/>
    <w:rsid w:val="00900DAB"/>
    <w:rsid w:val="0090147F"/>
    <w:rsid w:val="009015CD"/>
    <w:rsid w:val="00901A6D"/>
    <w:rsid w:val="009024AA"/>
    <w:rsid w:val="0090285F"/>
    <w:rsid w:val="0090292F"/>
    <w:rsid w:val="009035CA"/>
    <w:rsid w:val="00903CE9"/>
    <w:rsid w:val="00903DD0"/>
    <w:rsid w:val="0090462C"/>
    <w:rsid w:val="00905199"/>
    <w:rsid w:val="00905614"/>
    <w:rsid w:val="00905705"/>
    <w:rsid w:val="0090610C"/>
    <w:rsid w:val="00911018"/>
    <w:rsid w:val="009129B1"/>
    <w:rsid w:val="00912A0F"/>
    <w:rsid w:val="00914203"/>
    <w:rsid w:val="00914994"/>
    <w:rsid w:val="00914B8B"/>
    <w:rsid w:val="00915459"/>
    <w:rsid w:val="00916081"/>
    <w:rsid w:val="00916733"/>
    <w:rsid w:val="00917104"/>
    <w:rsid w:val="009175EF"/>
    <w:rsid w:val="00917791"/>
    <w:rsid w:val="0092020F"/>
    <w:rsid w:val="00920B04"/>
    <w:rsid w:val="00923AD0"/>
    <w:rsid w:val="00924153"/>
    <w:rsid w:val="00924AC2"/>
    <w:rsid w:val="00924B27"/>
    <w:rsid w:val="00925387"/>
    <w:rsid w:val="00927DDB"/>
    <w:rsid w:val="0093038A"/>
    <w:rsid w:val="00930996"/>
    <w:rsid w:val="00931773"/>
    <w:rsid w:val="00931A98"/>
    <w:rsid w:val="00931E0F"/>
    <w:rsid w:val="00932025"/>
    <w:rsid w:val="0093298C"/>
    <w:rsid w:val="0093350F"/>
    <w:rsid w:val="009346F0"/>
    <w:rsid w:val="00935885"/>
    <w:rsid w:val="00936828"/>
    <w:rsid w:val="009369BD"/>
    <w:rsid w:val="00936E37"/>
    <w:rsid w:val="0093732A"/>
    <w:rsid w:val="009373D6"/>
    <w:rsid w:val="00940F67"/>
    <w:rsid w:val="00942924"/>
    <w:rsid w:val="009459C6"/>
    <w:rsid w:val="00945C6F"/>
    <w:rsid w:val="009464F8"/>
    <w:rsid w:val="0094672A"/>
    <w:rsid w:val="00947838"/>
    <w:rsid w:val="00952484"/>
    <w:rsid w:val="00953826"/>
    <w:rsid w:val="00953A5F"/>
    <w:rsid w:val="009542C5"/>
    <w:rsid w:val="00954BA5"/>
    <w:rsid w:val="00954FCC"/>
    <w:rsid w:val="009550C6"/>
    <w:rsid w:val="009553B4"/>
    <w:rsid w:val="00955DD0"/>
    <w:rsid w:val="009563D1"/>
    <w:rsid w:val="009567FB"/>
    <w:rsid w:val="00957674"/>
    <w:rsid w:val="0096048E"/>
    <w:rsid w:val="00960D98"/>
    <w:rsid w:val="0096174F"/>
    <w:rsid w:val="00961BE2"/>
    <w:rsid w:val="00962A53"/>
    <w:rsid w:val="009632B1"/>
    <w:rsid w:val="00963A7F"/>
    <w:rsid w:val="00964230"/>
    <w:rsid w:val="009643D3"/>
    <w:rsid w:val="009652A5"/>
    <w:rsid w:val="0096574C"/>
    <w:rsid w:val="00965A40"/>
    <w:rsid w:val="009662ED"/>
    <w:rsid w:val="0096648F"/>
    <w:rsid w:val="009664F3"/>
    <w:rsid w:val="00966AA2"/>
    <w:rsid w:val="00967372"/>
    <w:rsid w:val="00967B74"/>
    <w:rsid w:val="00967E28"/>
    <w:rsid w:val="009707A4"/>
    <w:rsid w:val="00971338"/>
    <w:rsid w:val="009728AF"/>
    <w:rsid w:val="00973A7A"/>
    <w:rsid w:val="00973BE6"/>
    <w:rsid w:val="00973E88"/>
    <w:rsid w:val="009740FC"/>
    <w:rsid w:val="00974ABB"/>
    <w:rsid w:val="00974C26"/>
    <w:rsid w:val="00975D2A"/>
    <w:rsid w:val="009810A6"/>
    <w:rsid w:val="00981295"/>
    <w:rsid w:val="00981DFF"/>
    <w:rsid w:val="00981E55"/>
    <w:rsid w:val="00982C07"/>
    <w:rsid w:val="00984427"/>
    <w:rsid w:val="00984B9D"/>
    <w:rsid w:val="009852C8"/>
    <w:rsid w:val="00985A38"/>
    <w:rsid w:val="00985E93"/>
    <w:rsid w:val="009872C6"/>
    <w:rsid w:val="0098752C"/>
    <w:rsid w:val="00990AB3"/>
    <w:rsid w:val="0099241E"/>
    <w:rsid w:val="00992B42"/>
    <w:rsid w:val="00995336"/>
    <w:rsid w:val="0099559F"/>
    <w:rsid w:val="00995BC2"/>
    <w:rsid w:val="0099633E"/>
    <w:rsid w:val="00996589"/>
    <w:rsid w:val="00996D22"/>
    <w:rsid w:val="0099765C"/>
    <w:rsid w:val="00997751"/>
    <w:rsid w:val="00997B8B"/>
    <w:rsid w:val="00997E65"/>
    <w:rsid w:val="009A006C"/>
    <w:rsid w:val="009A05CE"/>
    <w:rsid w:val="009A17C6"/>
    <w:rsid w:val="009A21E8"/>
    <w:rsid w:val="009A316C"/>
    <w:rsid w:val="009A4329"/>
    <w:rsid w:val="009A444F"/>
    <w:rsid w:val="009A44E3"/>
    <w:rsid w:val="009A5B32"/>
    <w:rsid w:val="009A6D3E"/>
    <w:rsid w:val="009A7F96"/>
    <w:rsid w:val="009B160A"/>
    <w:rsid w:val="009B2598"/>
    <w:rsid w:val="009B279C"/>
    <w:rsid w:val="009B3171"/>
    <w:rsid w:val="009B36B3"/>
    <w:rsid w:val="009B3BF1"/>
    <w:rsid w:val="009B44B8"/>
    <w:rsid w:val="009B6C77"/>
    <w:rsid w:val="009B7A0E"/>
    <w:rsid w:val="009B7C93"/>
    <w:rsid w:val="009C12F7"/>
    <w:rsid w:val="009C1CDD"/>
    <w:rsid w:val="009C2291"/>
    <w:rsid w:val="009C26D8"/>
    <w:rsid w:val="009C2B68"/>
    <w:rsid w:val="009C2E35"/>
    <w:rsid w:val="009C3B60"/>
    <w:rsid w:val="009C43E3"/>
    <w:rsid w:val="009C48A4"/>
    <w:rsid w:val="009C4A7C"/>
    <w:rsid w:val="009C4C12"/>
    <w:rsid w:val="009C61ED"/>
    <w:rsid w:val="009C65DE"/>
    <w:rsid w:val="009D0026"/>
    <w:rsid w:val="009D01C5"/>
    <w:rsid w:val="009D029D"/>
    <w:rsid w:val="009D0A96"/>
    <w:rsid w:val="009D0B6B"/>
    <w:rsid w:val="009D1A15"/>
    <w:rsid w:val="009D20EC"/>
    <w:rsid w:val="009D2DC2"/>
    <w:rsid w:val="009D3616"/>
    <w:rsid w:val="009D37D9"/>
    <w:rsid w:val="009D3F4B"/>
    <w:rsid w:val="009D5C0A"/>
    <w:rsid w:val="009D5DC8"/>
    <w:rsid w:val="009D6307"/>
    <w:rsid w:val="009D74B0"/>
    <w:rsid w:val="009E0E20"/>
    <w:rsid w:val="009E1028"/>
    <w:rsid w:val="009E1813"/>
    <w:rsid w:val="009E2749"/>
    <w:rsid w:val="009E2FBA"/>
    <w:rsid w:val="009E3F14"/>
    <w:rsid w:val="009E3F62"/>
    <w:rsid w:val="009E4500"/>
    <w:rsid w:val="009E47C9"/>
    <w:rsid w:val="009E59FB"/>
    <w:rsid w:val="009E624F"/>
    <w:rsid w:val="009E6793"/>
    <w:rsid w:val="009E6C0F"/>
    <w:rsid w:val="009E7BBE"/>
    <w:rsid w:val="009F086B"/>
    <w:rsid w:val="009F1B53"/>
    <w:rsid w:val="009F22F9"/>
    <w:rsid w:val="009F2C3A"/>
    <w:rsid w:val="009F2E0D"/>
    <w:rsid w:val="009F3692"/>
    <w:rsid w:val="009F3CB1"/>
    <w:rsid w:val="009F4969"/>
    <w:rsid w:val="009F53E1"/>
    <w:rsid w:val="009F565A"/>
    <w:rsid w:val="009F75BC"/>
    <w:rsid w:val="009F7B11"/>
    <w:rsid w:val="009F7E31"/>
    <w:rsid w:val="00A00A1B"/>
    <w:rsid w:val="00A01BA3"/>
    <w:rsid w:val="00A01E36"/>
    <w:rsid w:val="00A03DE1"/>
    <w:rsid w:val="00A03F67"/>
    <w:rsid w:val="00A046F5"/>
    <w:rsid w:val="00A04742"/>
    <w:rsid w:val="00A047ED"/>
    <w:rsid w:val="00A0605B"/>
    <w:rsid w:val="00A061C5"/>
    <w:rsid w:val="00A06665"/>
    <w:rsid w:val="00A06A60"/>
    <w:rsid w:val="00A06C4A"/>
    <w:rsid w:val="00A075A0"/>
    <w:rsid w:val="00A10CCB"/>
    <w:rsid w:val="00A11B9E"/>
    <w:rsid w:val="00A12E69"/>
    <w:rsid w:val="00A13644"/>
    <w:rsid w:val="00A13F3E"/>
    <w:rsid w:val="00A14004"/>
    <w:rsid w:val="00A14591"/>
    <w:rsid w:val="00A14A86"/>
    <w:rsid w:val="00A14E7B"/>
    <w:rsid w:val="00A14F5E"/>
    <w:rsid w:val="00A1523D"/>
    <w:rsid w:val="00A15428"/>
    <w:rsid w:val="00A16308"/>
    <w:rsid w:val="00A16BC7"/>
    <w:rsid w:val="00A20171"/>
    <w:rsid w:val="00A21C48"/>
    <w:rsid w:val="00A21DD5"/>
    <w:rsid w:val="00A224EE"/>
    <w:rsid w:val="00A23A27"/>
    <w:rsid w:val="00A25E4B"/>
    <w:rsid w:val="00A25F87"/>
    <w:rsid w:val="00A26C79"/>
    <w:rsid w:val="00A272C8"/>
    <w:rsid w:val="00A301DD"/>
    <w:rsid w:val="00A30F89"/>
    <w:rsid w:val="00A31172"/>
    <w:rsid w:val="00A3302E"/>
    <w:rsid w:val="00A342E2"/>
    <w:rsid w:val="00A35217"/>
    <w:rsid w:val="00A35E58"/>
    <w:rsid w:val="00A35F7A"/>
    <w:rsid w:val="00A365A6"/>
    <w:rsid w:val="00A40AC4"/>
    <w:rsid w:val="00A40E08"/>
    <w:rsid w:val="00A41B73"/>
    <w:rsid w:val="00A4225F"/>
    <w:rsid w:val="00A42F30"/>
    <w:rsid w:val="00A42F99"/>
    <w:rsid w:val="00A43C48"/>
    <w:rsid w:val="00A44A19"/>
    <w:rsid w:val="00A44EB0"/>
    <w:rsid w:val="00A45662"/>
    <w:rsid w:val="00A457A7"/>
    <w:rsid w:val="00A45E09"/>
    <w:rsid w:val="00A46056"/>
    <w:rsid w:val="00A46329"/>
    <w:rsid w:val="00A46D6B"/>
    <w:rsid w:val="00A46E04"/>
    <w:rsid w:val="00A4748A"/>
    <w:rsid w:val="00A475B6"/>
    <w:rsid w:val="00A47C60"/>
    <w:rsid w:val="00A5061C"/>
    <w:rsid w:val="00A516C1"/>
    <w:rsid w:val="00A51771"/>
    <w:rsid w:val="00A52227"/>
    <w:rsid w:val="00A54138"/>
    <w:rsid w:val="00A548E0"/>
    <w:rsid w:val="00A558AC"/>
    <w:rsid w:val="00A57B49"/>
    <w:rsid w:val="00A603E9"/>
    <w:rsid w:val="00A60544"/>
    <w:rsid w:val="00A612D2"/>
    <w:rsid w:val="00A6443F"/>
    <w:rsid w:val="00A6478A"/>
    <w:rsid w:val="00A652F3"/>
    <w:rsid w:val="00A66579"/>
    <w:rsid w:val="00A66EA2"/>
    <w:rsid w:val="00A67475"/>
    <w:rsid w:val="00A676BF"/>
    <w:rsid w:val="00A67E1A"/>
    <w:rsid w:val="00A700CE"/>
    <w:rsid w:val="00A70664"/>
    <w:rsid w:val="00A70AA0"/>
    <w:rsid w:val="00A715F5"/>
    <w:rsid w:val="00A71CD0"/>
    <w:rsid w:val="00A72542"/>
    <w:rsid w:val="00A72E14"/>
    <w:rsid w:val="00A72EE0"/>
    <w:rsid w:val="00A7328D"/>
    <w:rsid w:val="00A73E7F"/>
    <w:rsid w:val="00A74D86"/>
    <w:rsid w:val="00A7562D"/>
    <w:rsid w:val="00A7600C"/>
    <w:rsid w:val="00A767C8"/>
    <w:rsid w:val="00A77389"/>
    <w:rsid w:val="00A802B2"/>
    <w:rsid w:val="00A80427"/>
    <w:rsid w:val="00A80957"/>
    <w:rsid w:val="00A817FC"/>
    <w:rsid w:val="00A81853"/>
    <w:rsid w:val="00A821FC"/>
    <w:rsid w:val="00A836AF"/>
    <w:rsid w:val="00A8607B"/>
    <w:rsid w:val="00A8668E"/>
    <w:rsid w:val="00A869E3"/>
    <w:rsid w:val="00A877A8"/>
    <w:rsid w:val="00A87AD5"/>
    <w:rsid w:val="00A900E8"/>
    <w:rsid w:val="00A90B77"/>
    <w:rsid w:val="00A93883"/>
    <w:rsid w:val="00A943C8"/>
    <w:rsid w:val="00A94463"/>
    <w:rsid w:val="00A94D10"/>
    <w:rsid w:val="00A9525F"/>
    <w:rsid w:val="00A95951"/>
    <w:rsid w:val="00A9707C"/>
    <w:rsid w:val="00A97C3C"/>
    <w:rsid w:val="00A97E3B"/>
    <w:rsid w:val="00AA0484"/>
    <w:rsid w:val="00AA170F"/>
    <w:rsid w:val="00AA1A70"/>
    <w:rsid w:val="00AA3CBB"/>
    <w:rsid w:val="00AB01FE"/>
    <w:rsid w:val="00AB0F65"/>
    <w:rsid w:val="00AB11AC"/>
    <w:rsid w:val="00AB1884"/>
    <w:rsid w:val="00AB1CAC"/>
    <w:rsid w:val="00AB28E8"/>
    <w:rsid w:val="00AB2D4A"/>
    <w:rsid w:val="00AB3823"/>
    <w:rsid w:val="00AB6860"/>
    <w:rsid w:val="00AB78B6"/>
    <w:rsid w:val="00AC13E6"/>
    <w:rsid w:val="00AC16AA"/>
    <w:rsid w:val="00AC2B20"/>
    <w:rsid w:val="00AC308C"/>
    <w:rsid w:val="00AC4605"/>
    <w:rsid w:val="00AC48E0"/>
    <w:rsid w:val="00AC5866"/>
    <w:rsid w:val="00AC6C34"/>
    <w:rsid w:val="00AC7683"/>
    <w:rsid w:val="00AC79D1"/>
    <w:rsid w:val="00AD0898"/>
    <w:rsid w:val="00AD0C20"/>
    <w:rsid w:val="00AD10CB"/>
    <w:rsid w:val="00AD1264"/>
    <w:rsid w:val="00AD1E02"/>
    <w:rsid w:val="00AD2100"/>
    <w:rsid w:val="00AD2B52"/>
    <w:rsid w:val="00AD4107"/>
    <w:rsid w:val="00AD49D6"/>
    <w:rsid w:val="00AD5053"/>
    <w:rsid w:val="00AD5537"/>
    <w:rsid w:val="00AD5836"/>
    <w:rsid w:val="00AD6255"/>
    <w:rsid w:val="00AD6781"/>
    <w:rsid w:val="00AD6B4E"/>
    <w:rsid w:val="00AD6BDD"/>
    <w:rsid w:val="00AD7A09"/>
    <w:rsid w:val="00AE0DB1"/>
    <w:rsid w:val="00AE0F32"/>
    <w:rsid w:val="00AE178E"/>
    <w:rsid w:val="00AE19CF"/>
    <w:rsid w:val="00AE2426"/>
    <w:rsid w:val="00AE26F8"/>
    <w:rsid w:val="00AE293C"/>
    <w:rsid w:val="00AE3E78"/>
    <w:rsid w:val="00AE4EB6"/>
    <w:rsid w:val="00AE57F5"/>
    <w:rsid w:val="00AE5A20"/>
    <w:rsid w:val="00AE79ED"/>
    <w:rsid w:val="00AE7BD5"/>
    <w:rsid w:val="00AF13AD"/>
    <w:rsid w:val="00AF294B"/>
    <w:rsid w:val="00AF3FDB"/>
    <w:rsid w:val="00AF4216"/>
    <w:rsid w:val="00AF54C4"/>
    <w:rsid w:val="00AF6BE6"/>
    <w:rsid w:val="00AF6DCD"/>
    <w:rsid w:val="00AF7040"/>
    <w:rsid w:val="00AF714D"/>
    <w:rsid w:val="00AF77EE"/>
    <w:rsid w:val="00AF7BDF"/>
    <w:rsid w:val="00AF7C07"/>
    <w:rsid w:val="00AF7F8E"/>
    <w:rsid w:val="00B0118E"/>
    <w:rsid w:val="00B0130B"/>
    <w:rsid w:val="00B02DCA"/>
    <w:rsid w:val="00B034B5"/>
    <w:rsid w:val="00B03C55"/>
    <w:rsid w:val="00B0430C"/>
    <w:rsid w:val="00B04CC1"/>
    <w:rsid w:val="00B05AB4"/>
    <w:rsid w:val="00B06F69"/>
    <w:rsid w:val="00B073D3"/>
    <w:rsid w:val="00B07B81"/>
    <w:rsid w:val="00B10EA0"/>
    <w:rsid w:val="00B11248"/>
    <w:rsid w:val="00B11A8D"/>
    <w:rsid w:val="00B12180"/>
    <w:rsid w:val="00B12429"/>
    <w:rsid w:val="00B13513"/>
    <w:rsid w:val="00B138F9"/>
    <w:rsid w:val="00B1399F"/>
    <w:rsid w:val="00B13AA6"/>
    <w:rsid w:val="00B14CC3"/>
    <w:rsid w:val="00B14DBC"/>
    <w:rsid w:val="00B14EB3"/>
    <w:rsid w:val="00B15749"/>
    <w:rsid w:val="00B15A4E"/>
    <w:rsid w:val="00B16437"/>
    <w:rsid w:val="00B16CE8"/>
    <w:rsid w:val="00B20162"/>
    <w:rsid w:val="00B203AC"/>
    <w:rsid w:val="00B20FFC"/>
    <w:rsid w:val="00B21153"/>
    <w:rsid w:val="00B2170C"/>
    <w:rsid w:val="00B21DC4"/>
    <w:rsid w:val="00B23050"/>
    <w:rsid w:val="00B23270"/>
    <w:rsid w:val="00B2428B"/>
    <w:rsid w:val="00B24B69"/>
    <w:rsid w:val="00B24E31"/>
    <w:rsid w:val="00B250D9"/>
    <w:rsid w:val="00B25296"/>
    <w:rsid w:val="00B259AD"/>
    <w:rsid w:val="00B265D2"/>
    <w:rsid w:val="00B269F6"/>
    <w:rsid w:val="00B26C2D"/>
    <w:rsid w:val="00B26F1E"/>
    <w:rsid w:val="00B273E4"/>
    <w:rsid w:val="00B319D1"/>
    <w:rsid w:val="00B31B24"/>
    <w:rsid w:val="00B32340"/>
    <w:rsid w:val="00B32ABC"/>
    <w:rsid w:val="00B33A64"/>
    <w:rsid w:val="00B3436E"/>
    <w:rsid w:val="00B34380"/>
    <w:rsid w:val="00B3529F"/>
    <w:rsid w:val="00B35478"/>
    <w:rsid w:val="00B36A2D"/>
    <w:rsid w:val="00B3716C"/>
    <w:rsid w:val="00B37375"/>
    <w:rsid w:val="00B40F7C"/>
    <w:rsid w:val="00B42157"/>
    <w:rsid w:val="00B42439"/>
    <w:rsid w:val="00B436E0"/>
    <w:rsid w:val="00B44027"/>
    <w:rsid w:val="00B44602"/>
    <w:rsid w:val="00B5031A"/>
    <w:rsid w:val="00B50A66"/>
    <w:rsid w:val="00B51046"/>
    <w:rsid w:val="00B528B3"/>
    <w:rsid w:val="00B52A12"/>
    <w:rsid w:val="00B52DDB"/>
    <w:rsid w:val="00B52DEE"/>
    <w:rsid w:val="00B5442E"/>
    <w:rsid w:val="00B54963"/>
    <w:rsid w:val="00B55090"/>
    <w:rsid w:val="00B56223"/>
    <w:rsid w:val="00B566D4"/>
    <w:rsid w:val="00B566F2"/>
    <w:rsid w:val="00B57903"/>
    <w:rsid w:val="00B60AFE"/>
    <w:rsid w:val="00B61929"/>
    <w:rsid w:val="00B61C4A"/>
    <w:rsid w:val="00B638C1"/>
    <w:rsid w:val="00B64729"/>
    <w:rsid w:val="00B6748A"/>
    <w:rsid w:val="00B6794D"/>
    <w:rsid w:val="00B67B0A"/>
    <w:rsid w:val="00B70538"/>
    <w:rsid w:val="00B706AC"/>
    <w:rsid w:val="00B72141"/>
    <w:rsid w:val="00B7355A"/>
    <w:rsid w:val="00B73766"/>
    <w:rsid w:val="00B73F70"/>
    <w:rsid w:val="00B74EDB"/>
    <w:rsid w:val="00B75189"/>
    <w:rsid w:val="00B75277"/>
    <w:rsid w:val="00B7658F"/>
    <w:rsid w:val="00B77AE1"/>
    <w:rsid w:val="00B80A42"/>
    <w:rsid w:val="00B80A9D"/>
    <w:rsid w:val="00B819FF"/>
    <w:rsid w:val="00B81FD6"/>
    <w:rsid w:val="00B8202D"/>
    <w:rsid w:val="00B821C7"/>
    <w:rsid w:val="00B8234B"/>
    <w:rsid w:val="00B82B16"/>
    <w:rsid w:val="00B82D04"/>
    <w:rsid w:val="00B831BD"/>
    <w:rsid w:val="00B832F5"/>
    <w:rsid w:val="00B83EC0"/>
    <w:rsid w:val="00B85BF0"/>
    <w:rsid w:val="00B866D6"/>
    <w:rsid w:val="00B878E3"/>
    <w:rsid w:val="00B87D8D"/>
    <w:rsid w:val="00B90E7A"/>
    <w:rsid w:val="00B91B68"/>
    <w:rsid w:val="00B9230B"/>
    <w:rsid w:val="00B92861"/>
    <w:rsid w:val="00B93A92"/>
    <w:rsid w:val="00B93AFE"/>
    <w:rsid w:val="00B93D7F"/>
    <w:rsid w:val="00B942F8"/>
    <w:rsid w:val="00B958EF"/>
    <w:rsid w:val="00B95E41"/>
    <w:rsid w:val="00B96088"/>
    <w:rsid w:val="00B96FBE"/>
    <w:rsid w:val="00B9790F"/>
    <w:rsid w:val="00B97C6F"/>
    <w:rsid w:val="00BA0053"/>
    <w:rsid w:val="00BA05D5"/>
    <w:rsid w:val="00BA1002"/>
    <w:rsid w:val="00BA26E5"/>
    <w:rsid w:val="00BA47E9"/>
    <w:rsid w:val="00BA56C1"/>
    <w:rsid w:val="00BA5AB1"/>
    <w:rsid w:val="00BA6C72"/>
    <w:rsid w:val="00BA6F42"/>
    <w:rsid w:val="00BA733A"/>
    <w:rsid w:val="00BA73FC"/>
    <w:rsid w:val="00BA79F4"/>
    <w:rsid w:val="00BA7D56"/>
    <w:rsid w:val="00BB03A0"/>
    <w:rsid w:val="00BB0556"/>
    <w:rsid w:val="00BB160A"/>
    <w:rsid w:val="00BB1AD8"/>
    <w:rsid w:val="00BB1B8E"/>
    <w:rsid w:val="00BB50EA"/>
    <w:rsid w:val="00BB51AD"/>
    <w:rsid w:val="00BB5DF0"/>
    <w:rsid w:val="00BB5E8F"/>
    <w:rsid w:val="00BB61EF"/>
    <w:rsid w:val="00BB7DB9"/>
    <w:rsid w:val="00BC026C"/>
    <w:rsid w:val="00BC02F9"/>
    <w:rsid w:val="00BC0629"/>
    <w:rsid w:val="00BC105C"/>
    <w:rsid w:val="00BC3157"/>
    <w:rsid w:val="00BC3598"/>
    <w:rsid w:val="00BC3CD3"/>
    <w:rsid w:val="00BC48D8"/>
    <w:rsid w:val="00BC535C"/>
    <w:rsid w:val="00BC568B"/>
    <w:rsid w:val="00BC5B9C"/>
    <w:rsid w:val="00BC60A6"/>
    <w:rsid w:val="00BC6537"/>
    <w:rsid w:val="00BC6802"/>
    <w:rsid w:val="00BC722E"/>
    <w:rsid w:val="00BD01EC"/>
    <w:rsid w:val="00BD07C2"/>
    <w:rsid w:val="00BD0878"/>
    <w:rsid w:val="00BD1CAA"/>
    <w:rsid w:val="00BD24CE"/>
    <w:rsid w:val="00BD29E8"/>
    <w:rsid w:val="00BD329F"/>
    <w:rsid w:val="00BD3361"/>
    <w:rsid w:val="00BD36E5"/>
    <w:rsid w:val="00BD3CFD"/>
    <w:rsid w:val="00BD490C"/>
    <w:rsid w:val="00BD6722"/>
    <w:rsid w:val="00BD7068"/>
    <w:rsid w:val="00BE03E2"/>
    <w:rsid w:val="00BE0B7F"/>
    <w:rsid w:val="00BE0CDD"/>
    <w:rsid w:val="00BE12A6"/>
    <w:rsid w:val="00BE1C25"/>
    <w:rsid w:val="00BE255C"/>
    <w:rsid w:val="00BE2FD8"/>
    <w:rsid w:val="00BE4A34"/>
    <w:rsid w:val="00BE4C7F"/>
    <w:rsid w:val="00BE4D45"/>
    <w:rsid w:val="00BE51E1"/>
    <w:rsid w:val="00BE5545"/>
    <w:rsid w:val="00BE55B5"/>
    <w:rsid w:val="00BE6A67"/>
    <w:rsid w:val="00BE7688"/>
    <w:rsid w:val="00BE7C1E"/>
    <w:rsid w:val="00BF18DC"/>
    <w:rsid w:val="00BF1AD0"/>
    <w:rsid w:val="00BF2660"/>
    <w:rsid w:val="00C001F5"/>
    <w:rsid w:val="00C007FA"/>
    <w:rsid w:val="00C0158B"/>
    <w:rsid w:val="00C027D9"/>
    <w:rsid w:val="00C028A1"/>
    <w:rsid w:val="00C02A7A"/>
    <w:rsid w:val="00C046D6"/>
    <w:rsid w:val="00C04C8C"/>
    <w:rsid w:val="00C04DDB"/>
    <w:rsid w:val="00C04F82"/>
    <w:rsid w:val="00C05CD3"/>
    <w:rsid w:val="00C0655B"/>
    <w:rsid w:val="00C07C2B"/>
    <w:rsid w:val="00C07E82"/>
    <w:rsid w:val="00C10119"/>
    <w:rsid w:val="00C11290"/>
    <w:rsid w:val="00C117C2"/>
    <w:rsid w:val="00C1304E"/>
    <w:rsid w:val="00C136D1"/>
    <w:rsid w:val="00C13979"/>
    <w:rsid w:val="00C13F56"/>
    <w:rsid w:val="00C14240"/>
    <w:rsid w:val="00C16C4C"/>
    <w:rsid w:val="00C17606"/>
    <w:rsid w:val="00C176D2"/>
    <w:rsid w:val="00C17D80"/>
    <w:rsid w:val="00C20E04"/>
    <w:rsid w:val="00C211FB"/>
    <w:rsid w:val="00C22141"/>
    <w:rsid w:val="00C224D9"/>
    <w:rsid w:val="00C23945"/>
    <w:rsid w:val="00C23BEF"/>
    <w:rsid w:val="00C23ED1"/>
    <w:rsid w:val="00C25058"/>
    <w:rsid w:val="00C25972"/>
    <w:rsid w:val="00C31BA1"/>
    <w:rsid w:val="00C31D52"/>
    <w:rsid w:val="00C3234E"/>
    <w:rsid w:val="00C32A93"/>
    <w:rsid w:val="00C32D8E"/>
    <w:rsid w:val="00C32DCF"/>
    <w:rsid w:val="00C33D50"/>
    <w:rsid w:val="00C348A3"/>
    <w:rsid w:val="00C363CF"/>
    <w:rsid w:val="00C3659C"/>
    <w:rsid w:val="00C3670D"/>
    <w:rsid w:val="00C37399"/>
    <w:rsid w:val="00C37841"/>
    <w:rsid w:val="00C40509"/>
    <w:rsid w:val="00C438B2"/>
    <w:rsid w:val="00C439E8"/>
    <w:rsid w:val="00C4481D"/>
    <w:rsid w:val="00C4767A"/>
    <w:rsid w:val="00C47930"/>
    <w:rsid w:val="00C47936"/>
    <w:rsid w:val="00C50DF7"/>
    <w:rsid w:val="00C512E9"/>
    <w:rsid w:val="00C5210A"/>
    <w:rsid w:val="00C5331F"/>
    <w:rsid w:val="00C54626"/>
    <w:rsid w:val="00C55473"/>
    <w:rsid w:val="00C56445"/>
    <w:rsid w:val="00C56D21"/>
    <w:rsid w:val="00C57627"/>
    <w:rsid w:val="00C57C8B"/>
    <w:rsid w:val="00C60295"/>
    <w:rsid w:val="00C60313"/>
    <w:rsid w:val="00C60337"/>
    <w:rsid w:val="00C60527"/>
    <w:rsid w:val="00C608AF"/>
    <w:rsid w:val="00C610D9"/>
    <w:rsid w:val="00C61138"/>
    <w:rsid w:val="00C61CBE"/>
    <w:rsid w:val="00C625F3"/>
    <w:rsid w:val="00C6314B"/>
    <w:rsid w:val="00C6393B"/>
    <w:rsid w:val="00C641C3"/>
    <w:rsid w:val="00C647D0"/>
    <w:rsid w:val="00C65612"/>
    <w:rsid w:val="00C65C14"/>
    <w:rsid w:val="00C66276"/>
    <w:rsid w:val="00C66642"/>
    <w:rsid w:val="00C66D7A"/>
    <w:rsid w:val="00C70C0D"/>
    <w:rsid w:val="00C70E55"/>
    <w:rsid w:val="00C716E0"/>
    <w:rsid w:val="00C724F6"/>
    <w:rsid w:val="00C72679"/>
    <w:rsid w:val="00C74C26"/>
    <w:rsid w:val="00C7524A"/>
    <w:rsid w:val="00C75790"/>
    <w:rsid w:val="00C75FD7"/>
    <w:rsid w:val="00C76162"/>
    <w:rsid w:val="00C7692B"/>
    <w:rsid w:val="00C76A2A"/>
    <w:rsid w:val="00C80D35"/>
    <w:rsid w:val="00C80F80"/>
    <w:rsid w:val="00C810E1"/>
    <w:rsid w:val="00C81158"/>
    <w:rsid w:val="00C81504"/>
    <w:rsid w:val="00C817F5"/>
    <w:rsid w:val="00C820D1"/>
    <w:rsid w:val="00C823A9"/>
    <w:rsid w:val="00C8288F"/>
    <w:rsid w:val="00C8414B"/>
    <w:rsid w:val="00C85517"/>
    <w:rsid w:val="00C85BD7"/>
    <w:rsid w:val="00C8600E"/>
    <w:rsid w:val="00C8610C"/>
    <w:rsid w:val="00C86663"/>
    <w:rsid w:val="00C86942"/>
    <w:rsid w:val="00C86AB8"/>
    <w:rsid w:val="00C9051E"/>
    <w:rsid w:val="00C90B30"/>
    <w:rsid w:val="00C90C46"/>
    <w:rsid w:val="00C90FCB"/>
    <w:rsid w:val="00C91BD2"/>
    <w:rsid w:val="00C91F1C"/>
    <w:rsid w:val="00C91FE3"/>
    <w:rsid w:val="00C92E56"/>
    <w:rsid w:val="00C93012"/>
    <w:rsid w:val="00C933C2"/>
    <w:rsid w:val="00C93B73"/>
    <w:rsid w:val="00C93EC9"/>
    <w:rsid w:val="00C94912"/>
    <w:rsid w:val="00C955D4"/>
    <w:rsid w:val="00C966F1"/>
    <w:rsid w:val="00C97D01"/>
    <w:rsid w:val="00C97D06"/>
    <w:rsid w:val="00CA2B5E"/>
    <w:rsid w:val="00CA3531"/>
    <w:rsid w:val="00CA3874"/>
    <w:rsid w:val="00CA3FAD"/>
    <w:rsid w:val="00CA40A9"/>
    <w:rsid w:val="00CA4ED6"/>
    <w:rsid w:val="00CA4FD7"/>
    <w:rsid w:val="00CA5215"/>
    <w:rsid w:val="00CA6658"/>
    <w:rsid w:val="00CA76CB"/>
    <w:rsid w:val="00CA7A3F"/>
    <w:rsid w:val="00CA7FDD"/>
    <w:rsid w:val="00CB0818"/>
    <w:rsid w:val="00CB0967"/>
    <w:rsid w:val="00CB0B9D"/>
    <w:rsid w:val="00CB3507"/>
    <w:rsid w:val="00CB3BEC"/>
    <w:rsid w:val="00CB5126"/>
    <w:rsid w:val="00CB5DE7"/>
    <w:rsid w:val="00CC010A"/>
    <w:rsid w:val="00CC0359"/>
    <w:rsid w:val="00CC25B7"/>
    <w:rsid w:val="00CC3485"/>
    <w:rsid w:val="00CC372C"/>
    <w:rsid w:val="00CC5A87"/>
    <w:rsid w:val="00CC5DA8"/>
    <w:rsid w:val="00CC6809"/>
    <w:rsid w:val="00CC70DC"/>
    <w:rsid w:val="00CC7542"/>
    <w:rsid w:val="00CC7974"/>
    <w:rsid w:val="00CD1DB7"/>
    <w:rsid w:val="00CD20A5"/>
    <w:rsid w:val="00CD20AA"/>
    <w:rsid w:val="00CD510A"/>
    <w:rsid w:val="00CD5350"/>
    <w:rsid w:val="00CD6B04"/>
    <w:rsid w:val="00CD7305"/>
    <w:rsid w:val="00CD7515"/>
    <w:rsid w:val="00CE1C21"/>
    <w:rsid w:val="00CE3ACD"/>
    <w:rsid w:val="00CE4E19"/>
    <w:rsid w:val="00CE52C9"/>
    <w:rsid w:val="00CE61BE"/>
    <w:rsid w:val="00CE68C0"/>
    <w:rsid w:val="00CE7161"/>
    <w:rsid w:val="00CE769D"/>
    <w:rsid w:val="00CE77EE"/>
    <w:rsid w:val="00CE7CAF"/>
    <w:rsid w:val="00CF17EF"/>
    <w:rsid w:val="00CF1E94"/>
    <w:rsid w:val="00CF1EA0"/>
    <w:rsid w:val="00CF2B83"/>
    <w:rsid w:val="00CF2C06"/>
    <w:rsid w:val="00CF2F13"/>
    <w:rsid w:val="00CF4A03"/>
    <w:rsid w:val="00CF4C24"/>
    <w:rsid w:val="00CF4E92"/>
    <w:rsid w:val="00CF58D8"/>
    <w:rsid w:val="00CF6D9D"/>
    <w:rsid w:val="00CF71E7"/>
    <w:rsid w:val="00CF72C9"/>
    <w:rsid w:val="00CF7981"/>
    <w:rsid w:val="00D0031C"/>
    <w:rsid w:val="00D0079B"/>
    <w:rsid w:val="00D00F30"/>
    <w:rsid w:val="00D01937"/>
    <w:rsid w:val="00D02655"/>
    <w:rsid w:val="00D02A32"/>
    <w:rsid w:val="00D02F03"/>
    <w:rsid w:val="00D034E1"/>
    <w:rsid w:val="00D036B1"/>
    <w:rsid w:val="00D0468D"/>
    <w:rsid w:val="00D04DF8"/>
    <w:rsid w:val="00D0529E"/>
    <w:rsid w:val="00D0584F"/>
    <w:rsid w:val="00D0634C"/>
    <w:rsid w:val="00D06E70"/>
    <w:rsid w:val="00D10C5D"/>
    <w:rsid w:val="00D10E9D"/>
    <w:rsid w:val="00D10EAC"/>
    <w:rsid w:val="00D11816"/>
    <w:rsid w:val="00D11C3A"/>
    <w:rsid w:val="00D125D5"/>
    <w:rsid w:val="00D13FBE"/>
    <w:rsid w:val="00D14290"/>
    <w:rsid w:val="00D1429A"/>
    <w:rsid w:val="00D14A4D"/>
    <w:rsid w:val="00D17166"/>
    <w:rsid w:val="00D20E54"/>
    <w:rsid w:val="00D210EF"/>
    <w:rsid w:val="00D21B9F"/>
    <w:rsid w:val="00D21FC7"/>
    <w:rsid w:val="00D230D2"/>
    <w:rsid w:val="00D2346F"/>
    <w:rsid w:val="00D237D5"/>
    <w:rsid w:val="00D247B2"/>
    <w:rsid w:val="00D249F7"/>
    <w:rsid w:val="00D250DA"/>
    <w:rsid w:val="00D25B56"/>
    <w:rsid w:val="00D2627F"/>
    <w:rsid w:val="00D26C2F"/>
    <w:rsid w:val="00D27EDC"/>
    <w:rsid w:val="00D307E0"/>
    <w:rsid w:val="00D30D84"/>
    <w:rsid w:val="00D31268"/>
    <w:rsid w:val="00D31D01"/>
    <w:rsid w:val="00D3255D"/>
    <w:rsid w:val="00D3280B"/>
    <w:rsid w:val="00D32D60"/>
    <w:rsid w:val="00D33008"/>
    <w:rsid w:val="00D338D0"/>
    <w:rsid w:val="00D33AB2"/>
    <w:rsid w:val="00D34299"/>
    <w:rsid w:val="00D3671E"/>
    <w:rsid w:val="00D370C2"/>
    <w:rsid w:val="00D37344"/>
    <w:rsid w:val="00D37692"/>
    <w:rsid w:val="00D378CA"/>
    <w:rsid w:val="00D3794B"/>
    <w:rsid w:val="00D37BDB"/>
    <w:rsid w:val="00D41624"/>
    <w:rsid w:val="00D41D0C"/>
    <w:rsid w:val="00D43172"/>
    <w:rsid w:val="00D4542C"/>
    <w:rsid w:val="00D46C79"/>
    <w:rsid w:val="00D4703C"/>
    <w:rsid w:val="00D4774E"/>
    <w:rsid w:val="00D51F4B"/>
    <w:rsid w:val="00D52BA2"/>
    <w:rsid w:val="00D52D21"/>
    <w:rsid w:val="00D5324E"/>
    <w:rsid w:val="00D538DF"/>
    <w:rsid w:val="00D54086"/>
    <w:rsid w:val="00D540E4"/>
    <w:rsid w:val="00D544E9"/>
    <w:rsid w:val="00D54BE4"/>
    <w:rsid w:val="00D54DA0"/>
    <w:rsid w:val="00D54E0A"/>
    <w:rsid w:val="00D55F9D"/>
    <w:rsid w:val="00D56E76"/>
    <w:rsid w:val="00D57DFB"/>
    <w:rsid w:val="00D60E3B"/>
    <w:rsid w:val="00D61499"/>
    <w:rsid w:val="00D61628"/>
    <w:rsid w:val="00D62F0E"/>
    <w:rsid w:val="00D6371D"/>
    <w:rsid w:val="00D63A69"/>
    <w:rsid w:val="00D63CDA"/>
    <w:rsid w:val="00D64E7C"/>
    <w:rsid w:val="00D65D22"/>
    <w:rsid w:val="00D7005F"/>
    <w:rsid w:val="00D7021A"/>
    <w:rsid w:val="00D70290"/>
    <w:rsid w:val="00D70663"/>
    <w:rsid w:val="00D7180F"/>
    <w:rsid w:val="00D71C7C"/>
    <w:rsid w:val="00D72109"/>
    <w:rsid w:val="00D723E6"/>
    <w:rsid w:val="00D728F1"/>
    <w:rsid w:val="00D734B1"/>
    <w:rsid w:val="00D73D94"/>
    <w:rsid w:val="00D741FD"/>
    <w:rsid w:val="00D7631E"/>
    <w:rsid w:val="00D76BA1"/>
    <w:rsid w:val="00D77B0C"/>
    <w:rsid w:val="00D77FFA"/>
    <w:rsid w:val="00D80E90"/>
    <w:rsid w:val="00D8148F"/>
    <w:rsid w:val="00D81BB3"/>
    <w:rsid w:val="00D8282A"/>
    <w:rsid w:val="00D8395F"/>
    <w:rsid w:val="00D840E2"/>
    <w:rsid w:val="00D8598B"/>
    <w:rsid w:val="00D86127"/>
    <w:rsid w:val="00D8649F"/>
    <w:rsid w:val="00D8737D"/>
    <w:rsid w:val="00D90D81"/>
    <w:rsid w:val="00D9169C"/>
    <w:rsid w:val="00D917D9"/>
    <w:rsid w:val="00D91C62"/>
    <w:rsid w:val="00D91DC7"/>
    <w:rsid w:val="00D929B0"/>
    <w:rsid w:val="00D93049"/>
    <w:rsid w:val="00D9396C"/>
    <w:rsid w:val="00D93AA8"/>
    <w:rsid w:val="00D94718"/>
    <w:rsid w:val="00D95A6C"/>
    <w:rsid w:val="00D95D7D"/>
    <w:rsid w:val="00D96BFF"/>
    <w:rsid w:val="00D9791F"/>
    <w:rsid w:val="00D97B71"/>
    <w:rsid w:val="00DA0F98"/>
    <w:rsid w:val="00DA1109"/>
    <w:rsid w:val="00DA16E6"/>
    <w:rsid w:val="00DA3203"/>
    <w:rsid w:val="00DA3F7B"/>
    <w:rsid w:val="00DA44AE"/>
    <w:rsid w:val="00DA4EE4"/>
    <w:rsid w:val="00DA4F9C"/>
    <w:rsid w:val="00DA71BD"/>
    <w:rsid w:val="00DB082B"/>
    <w:rsid w:val="00DB1104"/>
    <w:rsid w:val="00DB12E4"/>
    <w:rsid w:val="00DB1897"/>
    <w:rsid w:val="00DB1AAC"/>
    <w:rsid w:val="00DB224B"/>
    <w:rsid w:val="00DB2A0F"/>
    <w:rsid w:val="00DB2D9C"/>
    <w:rsid w:val="00DB2ED4"/>
    <w:rsid w:val="00DB3444"/>
    <w:rsid w:val="00DB383A"/>
    <w:rsid w:val="00DB4723"/>
    <w:rsid w:val="00DB5AFE"/>
    <w:rsid w:val="00DB5FD4"/>
    <w:rsid w:val="00DB6560"/>
    <w:rsid w:val="00DB6A08"/>
    <w:rsid w:val="00DB7387"/>
    <w:rsid w:val="00DB7DBE"/>
    <w:rsid w:val="00DB7E9B"/>
    <w:rsid w:val="00DC0AB0"/>
    <w:rsid w:val="00DC189A"/>
    <w:rsid w:val="00DC21B2"/>
    <w:rsid w:val="00DC2857"/>
    <w:rsid w:val="00DC2ABF"/>
    <w:rsid w:val="00DC2AD4"/>
    <w:rsid w:val="00DC3E83"/>
    <w:rsid w:val="00DC4409"/>
    <w:rsid w:val="00DC4E0B"/>
    <w:rsid w:val="00DC5A52"/>
    <w:rsid w:val="00DC64FB"/>
    <w:rsid w:val="00DC6A03"/>
    <w:rsid w:val="00DD0890"/>
    <w:rsid w:val="00DD09B4"/>
    <w:rsid w:val="00DD14D1"/>
    <w:rsid w:val="00DD19C1"/>
    <w:rsid w:val="00DD1A6D"/>
    <w:rsid w:val="00DD1A8F"/>
    <w:rsid w:val="00DD233B"/>
    <w:rsid w:val="00DD2B08"/>
    <w:rsid w:val="00DD3516"/>
    <w:rsid w:val="00DD4645"/>
    <w:rsid w:val="00DD5B7A"/>
    <w:rsid w:val="00DD70CE"/>
    <w:rsid w:val="00DD7159"/>
    <w:rsid w:val="00DD7314"/>
    <w:rsid w:val="00DD7404"/>
    <w:rsid w:val="00DD75E6"/>
    <w:rsid w:val="00DD7A96"/>
    <w:rsid w:val="00DE014F"/>
    <w:rsid w:val="00DE1A84"/>
    <w:rsid w:val="00DE1CE1"/>
    <w:rsid w:val="00DE3214"/>
    <w:rsid w:val="00DE41F3"/>
    <w:rsid w:val="00DE685B"/>
    <w:rsid w:val="00DF01FA"/>
    <w:rsid w:val="00DF085F"/>
    <w:rsid w:val="00DF0AC1"/>
    <w:rsid w:val="00DF181B"/>
    <w:rsid w:val="00DF544E"/>
    <w:rsid w:val="00DF5C58"/>
    <w:rsid w:val="00DF5FC1"/>
    <w:rsid w:val="00DF76F6"/>
    <w:rsid w:val="00E0002E"/>
    <w:rsid w:val="00E00124"/>
    <w:rsid w:val="00E01A11"/>
    <w:rsid w:val="00E01E1B"/>
    <w:rsid w:val="00E02A6E"/>
    <w:rsid w:val="00E02BCD"/>
    <w:rsid w:val="00E040D8"/>
    <w:rsid w:val="00E0538E"/>
    <w:rsid w:val="00E05508"/>
    <w:rsid w:val="00E05D56"/>
    <w:rsid w:val="00E060A2"/>
    <w:rsid w:val="00E06AD0"/>
    <w:rsid w:val="00E06ECA"/>
    <w:rsid w:val="00E0700F"/>
    <w:rsid w:val="00E07BE4"/>
    <w:rsid w:val="00E07F21"/>
    <w:rsid w:val="00E10FFC"/>
    <w:rsid w:val="00E128DA"/>
    <w:rsid w:val="00E13232"/>
    <w:rsid w:val="00E136E2"/>
    <w:rsid w:val="00E13AB7"/>
    <w:rsid w:val="00E13E5A"/>
    <w:rsid w:val="00E1402E"/>
    <w:rsid w:val="00E1727F"/>
    <w:rsid w:val="00E178E4"/>
    <w:rsid w:val="00E219FC"/>
    <w:rsid w:val="00E22216"/>
    <w:rsid w:val="00E225AD"/>
    <w:rsid w:val="00E22AF1"/>
    <w:rsid w:val="00E22DCF"/>
    <w:rsid w:val="00E23BD1"/>
    <w:rsid w:val="00E24DFC"/>
    <w:rsid w:val="00E250D7"/>
    <w:rsid w:val="00E25911"/>
    <w:rsid w:val="00E25AC5"/>
    <w:rsid w:val="00E26368"/>
    <w:rsid w:val="00E27513"/>
    <w:rsid w:val="00E302F2"/>
    <w:rsid w:val="00E3051B"/>
    <w:rsid w:val="00E30BA2"/>
    <w:rsid w:val="00E31401"/>
    <w:rsid w:val="00E31497"/>
    <w:rsid w:val="00E32848"/>
    <w:rsid w:val="00E33507"/>
    <w:rsid w:val="00E33937"/>
    <w:rsid w:val="00E33B71"/>
    <w:rsid w:val="00E33E9D"/>
    <w:rsid w:val="00E34735"/>
    <w:rsid w:val="00E34AAA"/>
    <w:rsid w:val="00E35A1F"/>
    <w:rsid w:val="00E360A9"/>
    <w:rsid w:val="00E361F6"/>
    <w:rsid w:val="00E36259"/>
    <w:rsid w:val="00E37430"/>
    <w:rsid w:val="00E374B4"/>
    <w:rsid w:val="00E374DC"/>
    <w:rsid w:val="00E37A96"/>
    <w:rsid w:val="00E40903"/>
    <w:rsid w:val="00E40F95"/>
    <w:rsid w:val="00E41B31"/>
    <w:rsid w:val="00E42588"/>
    <w:rsid w:val="00E42C43"/>
    <w:rsid w:val="00E42E99"/>
    <w:rsid w:val="00E435A0"/>
    <w:rsid w:val="00E444B2"/>
    <w:rsid w:val="00E45060"/>
    <w:rsid w:val="00E46282"/>
    <w:rsid w:val="00E464D2"/>
    <w:rsid w:val="00E5086F"/>
    <w:rsid w:val="00E50C6B"/>
    <w:rsid w:val="00E523BD"/>
    <w:rsid w:val="00E53256"/>
    <w:rsid w:val="00E53EA2"/>
    <w:rsid w:val="00E54482"/>
    <w:rsid w:val="00E54E9E"/>
    <w:rsid w:val="00E558FF"/>
    <w:rsid w:val="00E56696"/>
    <w:rsid w:val="00E56755"/>
    <w:rsid w:val="00E5682A"/>
    <w:rsid w:val="00E57AEC"/>
    <w:rsid w:val="00E60B65"/>
    <w:rsid w:val="00E61568"/>
    <w:rsid w:val="00E61690"/>
    <w:rsid w:val="00E616E4"/>
    <w:rsid w:val="00E61958"/>
    <w:rsid w:val="00E62272"/>
    <w:rsid w:val="00E62905"/>
    <w:rsid w:val="00E62D4E"/>
    <w:rsid w:val="00E6306D"/>
    <w:rsid w:val="00E6310C"/>
    <w:rsid w:val="00E6368F"/>
    <w:rsid w:val="00E63832"/>
    <w:rsid w:val="00E63D63"/>
    <w:rsid w:val="00E641CB"/>
    <w:rsid w:val="00E6451D"/>
    <w:rsid w:val="00E64ACF"/>
    <w:rsid w:val="00E65938"/>
    <w:rsid w:val="00E65F7A"/>
    <w:rsid w:val="00E66DE4"/>
    <w:rsid w:val="00E6718F"/>
    <w:rsid w:val="00E67387"/>
    <w:rsid w:val="00E67831"/>
    <w:rsid w:val="00E67CD3"/>
    <w:rsid w:val="00E72470"/>
    <w:rsid w:val="00E72F81"/>
    <w:rsid w:val="00E73339"/>
    <w:rsid w:val="00E73BA7"/>
    <w:rsid w:val="00E73BFB"/>
    <w:rsid w:val="00E74039"/>
    <w:rsid w:val="00E742D0"/>
    <w:rsid w:val="00E74428"/>
    <w:rsid w:val="00E746E0"/>
    <w:rsid w:val="00E7543D"/>
    <w:rsid w:val="00E75471"/>
    <w:rsid w:val="00E75B4D"/>
    <w:rsid w:val="00E76910"/>
    <w:rsid w:val="00E76D9D"/>
    <w:rsid w:val="00E77FBA"/>
    <w:rsid w:val="00E82F43"/>
    <w:rsid w:val="00E83548"/>
    <w:rsid w:val="00E83DDD"/>
    <w:rsid w:val="00E845E6"/>
    <w:rsid w:val="00E845E8"/>
    <w:rsid w:val="00E85649"/>
    <w:rsid w:val="00E85FBD"/>
    <w:rsid w:val="00E862EA"/>
    <w:rsid w:val="00E86DC0"/>
    <w:rsid w:val="00E87A40"/>
    <w:rsid w:val="00E90DFE"/>
    <w:rsid w:val="00E91169"/>
    <w:rsid w:val="00E911E9"/>
    <w:rsid w:val="00E91650"/>
    <w:rsid w:val="00E927F0"/>
    <w:rsid w:val="00E92E9C"/>
    <w:rsid w:val="00E93F23"/>
    <w:rsid w:val="00E949B2"/>
    <w:rsid w:val="00E9530D"/>
    <w:rsid w:val="00E968B2"/>
    <w:rsid w:val="00E972E6"/>
    <w:rsid w:val="00EA05F8"/>
    <w:rsid w:val="00EA0809"/>
    <w:rsid w:val="00EA08BD"/>
    <w:rsid w:val="00EA1122"/>
    <w:rsid w:val="00EA1662"/>
    <w:rsid w:val="00EA172A"/>
    <w:rsid w:val="00EA19FF"/>
    <w:rsid w:val="00EA1B98"/>
    <w:rsid w:val="00EA1E3C"/>
    <w:rsid w:val="00EA2610"/>
    <w:rsid w:val="00EA38CD"/>
    <w:rsid w:val="00EA4401"/>
    <w:rsid w:val="00EA4478"/>
    <w:rsid w:val="00EA4724"/>
    <w:rsid w:val="00EA6495"/>
    <w:rsid w:val="00EA67DE"/>
    <w:rsid w:val="00EA686B"/>
    <w:rsid w:val="00EA7CD1"/>
    <w:rsid w:val="00EB00F4"/>
    <w:rsid w:val="00EB19BA"/>
    <w:rsid w:val="00EB1F91"/>
    <w:rsid w:val="00EB26F5"/>
    <w:rsid w:val="00EB2AD5"/>
    <w:rsid w:val="00EB353C"/>
    <w:rsid w:val="00EB36F1"/>
    <w:rsid w:val="00EB446D"/>
    <w:rsid w:val="00EB4C9F"/>
    <w:rsid w:val="00EB5F28"/>
    <w:rsid w:val="00EB62B1"/>
    <w:rsid w:val="00EB6A8A"/>
    <w:rsid w:val="00EB6D9A"/>
    <w:rsid w:val="00EB7440"/>
    <w:rsid w:val="00EC1AAA"/>
    <w:rsid w:val="00EC3D90"/>
    <w:rsid w:val="00EC43C8"/>
    <w:rsid w:val="00EC5AEF"/>
    <w:rsid w:val="00EC5B43"/>
    <w:rsid w:val="00EC641B"/>
    <w:rsid w:val="00EC66BA"/>
    <w:rsid w:val="00EC6AFF"/>
    <w:rsid w:val="00ED0C21"/>
    <w:rsid w:val="00ED102E"/>
    <w:rsid w:val="00ED2E10"/>
    <w:rsid w:val="00ED37B9"/>
    <w:rsid w:val="00ED3EA1"/>
    <w:rsid w:val="00ED4B07"/>
    <w:rsid w:val="00ED5040"/>
    <w:rsid w:val="00ED5C64"/>
    <w:rsid w:val="00ED6509"/>
    <w:rsid w:val="00ED701E"/>
    <w:rsid w:val="00ED77CD"/>
    <w:rsid w:val="00ED787E"/>
    <w:rsid w:val="00ED7DB4"/>
    <w:rsid w:val="00EE0033"/>
    <w:rsid w:val="00EE04EA"/>
    <w:rsid w:val="00EE04F5"/>
    <w:rsid w:val="00EE0AC5"/>
    <w:rsid w:val="00EE1215"/>
    <w:rsid w:val="00EE243E"/>
    <w:rsid w:val="00EE5C1F"/>
    <w:rsid w:val="00EE6366"/>
    <w:rsid w:val="00EF03D8"/>
    <w:rsid w:val="00EF0B32"/>
    <w:rsid w:val="00EF1E96"/>
    <w:rsid w:val="00EF25B0"/>
    <w:rsid w:val="00EF392A"/>
    <w:rsid w:val="00EF3C58"/>
    <w:rsid w:val="00EF5706"/>
    <w:rsid w:val="00EF588B"/>
    <w:rsid w:val="00EF6033"/>
    <w:rsid w:val="00EF622A"/>
    <w:rsid w:val="00EF6554"/>
    <w:rsid w:val="00EF7883"/>
    <w:rsid w:val="00F00881"/>
    <w:rsid w:val="00F01A75"/>
    <w:rsid w:val="00F01BE5"/>
    <w:rsid w:val="00F01D32"/>
    <w:rsid w:val="00F02210"/>
    <w:rsid w:val="00F03787"/>
    <w:rsid w:val="00F04714"/>
    <w:rsid w:val="00F054C3"/>
    <w:rsid w:val="00F05510"/>
    <w:rsid w:val="00F062DC"/>
    <w:rsid w:val="00F06CED"/>
    <w:rsid w:val="00F07001"/>
    <w:rsid w:val="00F0710B"/>
    <w:rsid w:val="00F07347"/>
    <w:rsid w:val="00F07699"/>
    <w:rsid w:val="00F110AD"/>
    <w:rsid w:val="00F12EC4"/>
    <w:rsid w:val="00F1394E"/>
    <w:rsid w:val="00F13A2F"/>
    <w:rsid w:val="00F13ECA"/>
    <w:rsid w:val="00F14936"/>
    <w:rsid w:val="00F160BC"/>
    <w:rsid w:val="00F16364"/>
    <w:rsid w:val="00F166E2"/>
    <w:rsid w:val="00F16C22"/>
    <w:rsid w:val="00F17E1E"/>
    <w:rsid w:val="00F203AC"/>
    <w:rsid w:val="00F2103E"/>
    <w:rsid w:val="00F21557"/>
    <w:rsid w:val="00F2178E"/>
    <w:rsid w:val="00F21A53"/>
    <w:rsid w:val="00F21D07"/>
    <w:rsid w:val="00F2278E"/>
    <w:rsid w:val="00F23DD0"/>
    <w:rsid w:val="00F23FDD"/>
    <w:rsid w:val="00F245F9"/>
    <w:rsid w:val="00F25028"/>
    <w:rsid w:val="00F26134"/>
    <w:rsid w:val="00F26255"/>
    <w:rsid w:val="00F2768D"/>
    <w:rsid w:val="00F27E2E"/>
    <w:rsid w:val="00F302DF"/>
    <w:rsid w:val="00F30783"/>
    <w:rsid w:val="00F30D67"/>
    <w:rsid w:val="00F310E1"/>
    <w:rsid w:val="00F3188D"/>
    <w:rsid w:val="00F32B50"/>
    <w:rsid w:val="00F35347"/>
    <w:rsid w:val="00F3670E"/>
    <w:rsid w:val="00F374C3"/>
    <w:rsid w:val="00F37B73"/>
    <w:rsid w:val="00F37C4F"/>
    <w:rsid w:val="00F4073F"/>
    <w:rsid w:val="00F413DA"/>
    <w:rsid w:val="00F417E3"/>
    <w:rsid w:val="00F41C2A"/>
    <w:rsid w:val="00F42733"/>
    <w:rsid w:val="00F4388B"/>
    <w:rsid w:val="00F43F03"/>
    <w:rsid w:val="00F446CA"/>
    <w:rsid w:val="00F44BF9"/>
    <w:rsid w:val="00F455D3"/>
    <w:rsid w:val="00F463DE"/>
    <w:rsid w:val="00F4706D"/>
    <w:rsid w:val="00F47A3A"/>
    <w:rsid w:val="00F5252A"/>
    <w:rsid w:val="00F53032"/>
    <w:rsid w:val="00F53C56"/>
    <w:rsid w:val="00F53D13"/>
    <w:rsid w:val="00F54473"/>
    <w:rsid w:val="00F54735"/>
    <w:rsid w:val="00F557FE"/>
    <w:rsid w:val="00F56317"/>
    <w:rsid w:val="00F56A25"/>
    <w:rsid w:val="00F572D9"/>
    <w:rsid w:val="00F578D2"/>
    <w:rsid w:val="00F57F12"/>
    <w:rsid w:val="00F60631"/>
    <w:rsid w:val="00F60862"/>
    <w:rsid w:val="00F60FC2"/>
    <w:rsid w:val="00F6134B"/>
    <w:rsid w:val="00F61B7A"/>
    <w:rsid w:val="00F61C46"/>
    <w:rsid w:val="00F6210B"/>
    <w:rsid w:val="00F62BE2"/>
    <w:rsid w:val="00F6337C"/>
    <w:rsid w:val="00F64487"/>
    <w:rsid w:val="00F65743"/>
    <w:rsid w:val="00F65ECC"/>
    <w:rsid w:val="00F663A9"/>
    <w:rsid w:val="00F7017A"/>
    <w:rsid w:val="00F70393"/>
    <w:rsid w:val="00F71FFD"/>
    <w:rsid w:val="00F72384"/>
    <w:rsid w:val="00F72D3B"/>
    <w:rsid w:val="00F74169"/>
    <w:rsid w:val="00F74D37"/>
    <w:rsid w:val="00F74DC6"/>
    <w:rsid w:val="00F771D4"/>
    <w:rsid w:val="00F775E7"/>
    <w:rsid w:val="00F776E4"/>
    <w:rsid w:val="00F8033D"/>
    <w:rsid w:val="00F8063D"/>
    <w:rsid w:val="00F80F2D"/>
    <w:rsid w:val="00F81B23"/>
    <w:rsid w:val="00F81B2A"/>
    <w:rsid w:val="00F82255"/>
    <w:rsid w:val="00F82A33"/>
    <w:rsid w:val="00F82A5E"/>
    <w:rsid w:val="00F82AED"/>
    <w:rsid w:val="00F82DFC"/>
    <w:rsid w:val="00F84372"/>
    <w:rsid w:val="00F846C0"/>
    <w:rsid w:val="00F86A7E"/>
    <w:rsid w:val="00F872F3"/>
    <w:rsid w:val="00F87ED6"/>
    <w:rsid w:val="00F907CE"/>
    <w:rsid w:val="00F91944"/>
    <w:rsid w:val="00F919FC"/>
    <w:rsid w:val="00F91AD0"/>
    <w:rsid w:val="00F91EAB"/>
    <w:rsid w:val="00F9229A"/>
    <w:rsid w:val="00F92341"/>
    <w:rsid w:val="00F926B7"/>
    <w:rsid w:val="00F9381A"/>
    <w:rsid w:val="00F93844"/>
    <w:rsid w:val="00F9386A"/>
    <w:rsid w:val="00F9631B"/>
    <w:rsid w:val="00F96B12"/>
    <w:rsid w:val="00F975C1"/>
    <w:rsid w:val="00FA3572"/>
    <w:rsid w:val="00FA3B61"/>
    <w:rsid w:val="00FA4E0D"/>
    <w:rsid w:val="00FA541F"/>
    <w:rsid w:val="00FA5730"/>
    <w:rsid w:val="00FA678B"/>
    <w:rsid w:val="00FA67B7"/>
    <w:rsid w:val="00FA6F16"/>
    <w:rsid w:val="00FB0968"/>
    <w:rsid w:val="00FB0F18"/>
    <w:rsid w:val="00FB3A42"/>
    <w:rsid w:val="00FB3FFB"/>
    <w:rsid w:val="00FB4A01"/>
    <w:rsid w:val="00FB5508"/>
    <w:rsid w:val="00FC2959"/>
    <w:rsid w:val="00FC46AC"/>
    <w:rsid w:val="00FC4B5A"/>
    <w:rsid w:val="00FC4CD7"/>
    <w:rsid w:val="00FC6735"/>
    <w:rsid w:val="00FC7089"/>
    <w:rsid w:val="00FC7498"/>
    <w:rsid w:val="00FC787B"/>
    <w:rsid w:val="00FC7AD5"/>
    <w:rsid w:val="00FD1B7A"/>
    <w:rsid w:val="00FD2C5D"/>
    <w:rsid w:val="00FD3358"/>
    <w:rsid w:val="00FD5012"/>
    <w:rsid w:val="00FD5266"/>
    <w:rsid w:val="00FD759F"/>
    <w:rsid w:val="00FD7700"/>
    <w:rsid w:val="00FD78A3"/>
    <w:rsid w:val="00FE0097"/>
    <w:rsid w:val="00FE08B7"/>
    <w:rsid w:val="00FE0913"/>
    <w:rsid w:val="00FE0B4F"/>
    <w:rsid w:val="00FE0BAF"/>
    <w:rsid w:val="00FE1705"/>
    <w:rsid w:val="00FE4DC9"/>
    <w:rsid w:val="00FE6377"/>
    <w:rsid w:val="00FE664D"/>
    <w:rsid w:val="00FE69F4"/>
    <w:rsid w:val="00FE6BA8"/>
    <w:rsid w:val="00FE7F85"/>
    <w:rsid w:val="00FF0A32"/>
    <w:rsid w:val="00FF0AB3"/>
    <w:rsid w:val="00FF113E"/>
    <w:rsid w:val="00FF269C"/>
    <w:rsid w:val="00FF2D8B"/>
    <w:rsid w:val="00FF374A"/>
    <w:rsid w:val="00FF376F"/>
    <w:rsid w:val="00FF4033"/>
    <w:rsid w:val="00FF4145"/>
    <w:rsid w:val="00FF4F2C"/>
    <w:rsid w:val="00FF56FB"/>
    <w:rsid w:val="00FF5C62"/>
    <w:rsid w:val="00FF6937"/>
    <w:rsid w:val="00FF73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35D7"/>
  <w15:chartTrackingRefBased/>
  <w15:docId w15:val="{3DFF5278-2E25-1642-9710-62722F681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E08"/>
    <w:rPr>
      <w:rFonts w:ascii="Times New Roman" w:eastAsia="Times New Roman" w:hAnsi="Times New Roman" w:cs="Times New Roman"/>
      <w:lang w:eastAsia="sv-SE"/>
    </w:rPr>
  </w:style>
  <w:style w:type="paragraph" w:styleId="Rubrik1">
    <w:name w:val="heading 1"/>
    <w:basedOn w:val="Normal"/>
    <w:next w:val="Normal"/>
    <w:link w:val="Rubrik1Char"/>
    <w:uiPriority w:val="9"/>
    <w:qFormat/>
    <w:rsid w:val="00F7017A"/>
    <w:pPr>
      <w:keepNext/>
      <w:keepLines/>
      <w:spacing w:before="360" w:after="80"/>
      <w:outlineLvl w:val="0"/>
    </w:pPr>
    <w:rPr>
      <w:rFonts w:asciiTheme="majorHAnsi" w:eastAsiaTheme="majorEastAsia" w:hAnsiTheme="majorHAnsi" w:cstheme="majorBidi"/>
      <w:color w:val="2F5496" w:themeColor="accent1" w:themeShade="BF"/>
      <w:sz w:val="40"/>
      <w:szCs w:val="40"/>
      <w:lang w:val="da-DK" w:eastAsia="da-DK"/>
    </w:rPr>
  </w:style>
  <w:style w:type="paragraph" w:styleId="Rubrik2">
    <w:name w:val="heading 2"/>
    <w:basedOn w:val="Normal"/>
    <w:next w:val="Normal"/>
    <w:link w:val="Rubrik2Char"/>
    <w:uiPriority w:val="9"/>
    <w:semiHidden/>
    <w:unhideWhenUsed/>
    <w:qFormat/>
    <w:rsid w:val="00F7017A"/>
    <w:pPr>
      <w:keepNext/>
      <w:keepLines/>
      <w:spacing w:before="160" w:after="80"/>
      <w:outlineLvl w:val="1"/>
    </w:pPr>
    <w:rPr>
      <w:rFonts w:asciiTheme="majorHAnsi" w:eastAsiaTheme="majorEastAsia" w:hAnsiTheme="majorHAnsi" w:cstheme="majorBidi"/>
      <w:color w:val="2F5496" w:themeColor="accent1" w:themeShade="BF"/>
      <w:sz w:val="32"/>
      <w:szCs w:val="32"/>
      <w:lang w:val="da-DK" w:eastAsia="da-DK"/>
    </w:rPr>
  </w:style>
  <w:style w:type="paragraph" w:styleId="Rubrik3">
    <w:name w:val="heading 3"/>
    <w:basedOn w:val="Normal"/>
    <w:next w:val="Normal"/>
    <w:link w:val="Rubrik3Char"/>
    <w:uiPriority w:val="9"/>
    <w:semiHidden/>
    <w:unhideWhenUsed/>
    <w:qFormat/>
    <w:rsid w:val="00F7017A"/>
    <w:pPr>
      <w:keepNext/>
      <w:keepLines/>
      <w:spacing w:before="160" w:after="80"/>
      <w:outlineLvl w:val="2"/>
    </w:pPr>
    <w:rPr>
      <w:rFonts w:eastAsiaTheme="majorEastAsia" w:cstheme="majorBidi"/>
      <w:color w:val="2F5496" w:themeColor="accent1" w:themeShade="BF"/>
      <w:sz w:val="28"/>
      <w:szCs w:val="28"/>
      <w:lang w:val="da-DK" w:eastAsia="da-DK"/>
    </w:rPr>
  </w:style>
  <w:style w:type="paragraph" w:styleId="Rubrik4">
    <w:name w:val="heading 4"/>
    <w:basedOn w:val="Normal"/>
    <w:next w:val="Normal"/>
    <w:link w:val="Rubrik4Char"/>
    <w:uiPriority w:val="9"/>
    <w:semiHidden/>
    <w:unhideWhenUsed/>
    <w:qFormat/>
    <w:rsid w:val="00F7017A"/>
    <w:pPr>
      <w:keepNext/>
      <w:keepLines/>
      <w:spacing w:before="80" w:after="40"/>
      <w:outlineLvl w:val="3"/>
    </w:pPr>
    <w:rPr>
      <w:rFonts w:eastAsiaTheme="majorEastAsia" w:cstheme="majorBidi"/>
      <w:i/>
      <w:iCs/>
      <w:color w:val="2F5496" w:themeColor="accent1" w:themeShade="BF"/>
      <w:lang w:val="da-DK" w:eastAsia="da-DK"/>
    </w:rPr>
  </w:style>
  <w:style w:type="paragraph" w:styleId="Rubrik5">
    <w:name w:val="heading 5"/>
    <w:basedOn w:val="Normal"/>
    <w:next w:val="Normal"/>
    <w:link w:val="Rubrik5Char"/>
    <w:uiPriority w:val="9"/>
    <w:semiHidden/>
    <w:unhideWhenUsed/>
    <w:qFormat/>
    <w:rsid w:val="00F7017A"/>
    <w:pPr>
      <w:keepNext/>
      <w:keepLines/>
      <w:spacing w:before="80" w:after="40"/>
      <w:outlineLvl w:val="4"/>
    </w:pPr>
    <w:rPr>
      <w:rFonts w:eastAsiaTheme="majorEastAsia" w:cstheme="majorBidi"/>
      <w:color w:val="2F5496" w:themeColor="accent1" w:themeShade="BF"/>
      <w:lang w:val="da-DK" w:eastAsia="da-DK"/>
    </w:rPr>
  </w:style>
  <w:style w:type="paragraph" w:styleId="Rubrik6">
    <w:name w:val="heading 6"/>
    <w:basedOn w:val="Normal"/>
    <w:next w:val="Normal"/>
    <w:link w:val="Rubrik6Char"/>
    <w:uiPriority w:val="9"/>
    <w:semiHidden/>
    <w:unhideWhenUsed/>
    <w:qFormat/>
    <w:rsid w:val="00F7017A"/>
    <w:pPr>
      <w:keepNext/>
      <w:keepLines/>
      <w:spacing w:before="40"/>
      <w:outlineLvl w:val="5"/>
    </w:pPr>
    <w:rPr>
      <w:rFonts w:eastAsiaTheme="majorEastAsia" w:cstheme="majorBidi"/>
      <w:i/>
      <w:iCs/>
      <w:color w:val="595959" w:themeColor="text1" w:themeTint="A6"/>
      <w:lang w:val="da-DK" w:eastAsia="da-DK"/>
    </w:rPr>
  </w:style>
  <w:style w:type="paragraph" w:styleId="Rubrik7">
    <w:name w:val="heading 7"/>
    <w:basedOn w:val="Normal"/>
    <w:next w:val="Normal"/>
    <w:link w:val="Rubrik7Char"/>
    <w:uiPriority w:val="9"/>
    <w:semiHidden/>
    <w:unhideWhenUsed/>
    <w:qFormat/>
    <w:rsid w:val="00F7017A"/>
    <w:pPr>
      <w:keepNext/>
      <w:keepLines/>
      <w:spacing w:before="40"/>
      <w:outlineLvl w:val="6"/>
    </w:pPr>
    <w:rPr>
      <w:rFonts w:eastAsiaTheme="majorEastAsia" w:cstheme="majorBidi"/>
      <w:color w:val="595959" w:themeColor="text1" w:themeTint="A6"/>
      <w:lang w:val="da-DK" w:eastAsia="da-DK"/>
    </w:rPr>
  </w:style>
  <w:style w:type="paragraph" w:styleId="Rubrik8">
    <w:name w:val="heading 8"/>
    <w:basedOn w:val="Normal"/>
    <w:next w:val="Normal"/>
    <w:link w:val="Rubrik8Char"/>
    <w:uiPriority w:val="9"/>
    <w:semiHidden/>
    <w:unhideWhenUsed/>
    <w:qFormat/>
    <w:rsid w:val="00F7017A"/>
    <w:pPr>
      <w:keepNext/>
      <w:keepLines/>
      <w:outlineLvl w:val="7"/>
    </w:pPr>
    <w:rPr>
      <w:rFonts w:eastAsiaTheme="majorEastAsia" w:cstheme="majorBidi"/>
      <w:i/>
      <w:iCs/>
      <w:color w:val="272727" w:themeColor="text1" w:themeTint="D8"/>
      <w:lang w:val="da-DK" w:eastAsia="da-DK"/>
    </w:rPr>
  </w:style>
  <w:style w:type="paragraph" w:styleId="Rubrik9">
    <w:name w:val="heading 9"/>
    <w:basedOn w:val="Normal"/>
    <w:next w:val="Normal"/>
    <w:link w:val="Rubrik9Char"/>
    <w:uiPriority w:val="9"/>
    <w:semiHidden/>
    <w:unhideWhenUsed/>
    <w:qFormat/>
    <w:rsid w:val="00F7017A"/>
    <w:pPr>
      <w:keepNext/>
      <w:keepLines/>
      <w:outlineLvl w:val="8"/>
    </w:pPr>
    <w:rPr>
      <w:rFonts w:eastAsiaTheme="majorEastAsia" w:cstheme="majorBidi"/>
      <w:color w:val="272727" w:themeColor="text1" w:themeTint="D8"/>
      <w:lang w:val="da-DK" w:eastAsia="da-DK"/>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77327"/>
    <w:pPr>
      <w:ind w:left="720"/>
      <w:contextualSpacing/>
    </w:pPr>
  </w:style>
  <w:style w:type="character" w:styleId="Hyperlnk">
    <w:name w:val="Hyperlink"/>
    <w:basedOn w:val="Standardstycketeckensnitt"/>
    <w:uiPriority w:val="99"/>
    <w:unhideWhenUsed/>
    <w:rsid w:val="000115F2"/>
    <w:rPr>
      <w:color w:val="0563C1" w:themeColor="hyperlink"/>
      <w:u w:val="single"/>
    </w:rPr>
  </w:style>
  <w:style w:type="character" w:styleId="Olstomnmnande">
    <w:name w:val="Unresolved Mention"/>
    <w:basedOn w:val="Standardstycketeckensnitt"/>
    <w:uiPriority w:val="99"/>
    <w:semiHidden/>
    <w:unhideWhenUsed/>
    <w:rsid w:val="00873A61"/>
    <w:rPr>
      <w:color w:val="605E5C"/>
      <w:shd w:val="clear" w:color="auto" w:fill="E1DFDD"/>
    </w:rPr>
  </w:style>
  <w:style w:type="table" w:styleId="Tabellrutnt">
    <w:name w:val="Table Grid"/>
    <w:basedOn w:val="Normaltabell"/>
    <w:uiPriority w:val="39"/>
    <w:rsid w:val="00247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frformaterad">
    <w:name w:val="HTML Preformatted"/>
    <w:basedOn w:val="Normal"/>
    <w:link w:val="HTML-frformateradChar"/>
    <w:uiPriority w:val="99"/>
    <w:semiHidden/>
    <w:unhideWhenUsed/>
    <w:rsid w:val="00771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771D60"/>
    <w:rPr>
      <w:rFonts w:ascii="Courier New" w:eastAsia="Times New Roman" w:hAnsi="Courier New" w:cs="Courier New"/>
      <w:sz w:val="20"/>
      <w:szCs w:val="20"/>
      <w:lang w:eastAsia="sv-SE"/>
    </w:rPr>
  </w:style>
  <w:style w:type="table" w:styleId="Oformateradtabell3">
    <w:name w:val="Plain Table 3"/>
    <w:basedOn w:val="Normaltabell"/>
    <w:uiPriority w:val="43"/>
    <w:rsid w:val="00D10E9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10E9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10E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formateradtabell2">
    <w:name w:val="Plain Table 2"/>
    <w:basedOn w:val="Normaltabell"/>
    <w:uiPriority w:val="99"/>
    <w:rsid w:val="009459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ommentarsreferens">
    <w:name w:val="annotation reference"/>
    <w:basedOn w:val="Standardstycketeckensnitt"/>
    <w:uiPriority w:val="99"/>
    <w:semiHidden/>
    <w:unhideWhenUsed/>
    <w:rsid w:val="000D6D61"/>
    <w:rPr>
      <w:sz w:val="16"/>
      <w:szCs w:val="16"/>
    </w:rPr>
  </w:style>
  <w:style w:type="paragraph" w:styleId="Kommentarer">
    <w:name w:val="annotation text"/>
    <w:basedOn w:val="Normal"/>
    <w:link w:val="KommentarerChar"/>
    <w:uiPriority w:val="99"/>
    <w:semiHidden/>
    <w:unhideWhenUsed/>
    <w:rsid w:val="000D6D61"/>
    <w:rPr>
      <w:sz w:val="20"/>
      <w:szCs w:val="20"/>
    </w:rPr>
  </w:style>
  <w:style w:type="character" w:customStyle="1" w:styleId="KommentarerChar">
    <w:name w:val="Kommentarer Char"/>
    <w:basedOn w:val="Standardstycketeckensnitt"/>
    <w:link w:val="Kommentarer"/>
    <w:uiPriority w:val="99"/>
    <w:semiHidden/>
    <w:rsid w:val="000D6D61"/>
    <w:rPr>
      <w:sz w:val="20"/>
      <w:szCs w:val="20"/>
    </w:rPr>
  </w:style>
  <w:style w:type="paragraph" w:styleId="Kommentarsmne">
    <w:name w:val="annotation subject"/>
    <w:basedOn w:val="Kommentarer"/>
    <w:next w:val="Kommentarer"/>
    <w:link w:val="KommentarsmneChar"/>
    <w:uiPriority w:val="99"/>
    <w:semiHidden/>
    <w:unhideWhenUsed/>
    <w:rsid w:val="000D6D61"/>
    <w:rPr>
      <w:b/>
      <w:bCs/>
    </w:rPr>
  </w:style>
  <w:style w:type="character" w:customStyle="1" w:styleId="KommentarsmneChar">
    <w:name w:val="Kommentarsämne Char"/>
    <w:basedOn w:val="KommentarerChar"/>
    <w:link w:val="Kommentarsmne"/>
    <w:uiPriority w:val="99"/>
    <w:semiHidden/>
    <w:rsid w:val="000D6D61"/>
    <w:rPr>
      <w:b/>
      <w:bCs/>
      <w:sz w:val="20"/>
      <w:szCs w:val="20"/>
    </w:rPr>
  </w:style>
  <w:style w:type="paragraph" w:customStyle="1" w:styleId="Compact">
    <w:name w:val="Compact"/>
    <w:basedOn w:val="Brdtext"/>
    <w:qFormat/>
    <w:rsid w:val="00FD1B7A"/>
    <w:pPr>
      <w:spacing w:before="36" w:after="36"/>
    </w:pPr>
    <w:rPr>
      <w:lang w:val="en-US"/>
    </w:rPr>
  </w:style>
  <w:style w:type="table" w:customStyle="1" w:styleId="Table">
    <w:name w:val="Table"/>
    <w:semiHidden/>
    <w:unhideWhenUsed/>
    <w:qFormat/>
    <w:rsid w:val="00FD1B7A"/>
    <w:pPr>
      <w:spacing w:after="200"/>
    </w:pPr>
    <w:rPr>
      <w:sz w:val="20"/>
      <w:szCs w:val="20"/>
      <w:lang w:val="en-US" w:eastAsia="da-DK"/>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rdtext">
    <w:name w:val="Body Text"/>
    <w:basedOn w:val="Normal"/>
    <w:link w:val="BrdtextChar"/>
    <w:unhideWhenUsed/>
    <w:qFormat/>
    <w:rsid w:val="00FD1B7A"/>
    <w:pPr>
      <w:spacing w:after="120"/>
    </w:pPr>
  </w:style>
  <w:style w:type="character" w:customStyle="1" w:styleId="BrdtextChar">
    <w:name w:val="Brödtext Char"/>
    <w:basedOn w:val="Standardstycketeckensnitt"/>
    <w:link w:val="Brdtext"/>
    <w:uiPriority w:val="99"/>
    <w:semiHidden/>
    <w:rsid w:val="00FD1B7A"/>
  </w:style>
  <w:style w:type="character" w:customStyle="1" w:styleId="Rubrik1Char">
    <w:name w:val="Rubrik 1 Char"/>
    <w:basedOn w:val="Standardstycketeckensnitt"/>
    <w:link w:val="Rubrik1"/>
    <w:uiPriority w:val="9"/>
    <w:rsid w:val="00F7017A"/>
    <w:rPr>
      <w:rFonts w:asciiTheme="majorHAnsi" w:eastAsiaTheme="majorEastAsia" w:hAnsiTheme="majorHAnsi" w:cstheme="majorBidi"/>
      <w:color w:val="2F5496" w:themeColor="accent1" w:themeShade="BF"/>
      <w:sz w:val="40"/>
      <w:szCs w:val="40"/>
      <w:lang w:val="da-DK" w:eastAsia="da-DK"/>
    </w:rPr>
  </w:style>
  <w:style w:type="character" w:customStyle="1" w:styleId="Rubrik2Char">
    <w:name w:val="Rubrik 2 Char"/>
    <w:basedOn w:val="Standardstycketeckensnitt"/>
    <w:link w:val="Rubrik2"/>
    <w:uiPriority w:val="9"/>
    <w:semiHidden/>
    <w:rsid w:val="00F7017A"/>
    <w:rPr>
      <w:rFonts w:asciiTheme="majorHAnsi" w:eastAsiaTheme="majorEastAsia" w:hAnsiTheme="majorHAnsi" w:cstheme="majorBidi"/>
      <w:color w:val="2F5496" w:themeColor="accent1" w:themeShade="BF"/>
      <w:sz w:val="32"/>
      <w:szCs w:val="32"/>
      <w:lang w:val="da-DK" w:eastAsia="da-DK"/>
    </w:rPr>
  </w:style>
  <w:style w:type="character" w:customStyle="1" w:styleId="Rubrik3Char">
    <w:name w:val="Rubrik 3 Char"/>
    <w:basedOn w:val="Standardstycketeckensnitt"/>
    <w:link w:val="Rubrik3"/>
    <w:uiPriority w:val="9"/>
    <w:semiHidden/>
    <w:rsid w:val="00F7017A"/>
    <w:rPr>
      <w:rFonts w:ascii="Times New Roman" w:eastAsiaTheme="majorEastAsia" w:hAnsi="Times New Roman" w:cstheme="majorBidi"/>
      <w:color w:val="2F5496" w:themeColor="accent1" w:themeShade="BF"/>
      <w:sz w:val="28"/>
      <w:szCs w:val="28"/>
      <w:lang w:val="da-DK" w:eastAsia="da-DK"/>
    </w:rPr>
  </w:style>
  <w:style w:type="character" w:customStyle="1" w:styleId="Rubrik4Char">
    <w:name w:val="Rubrik 4 Char"/>
    <w:basedOn w:val="Standardstycketeckensnitt"/>
    <w:link w:val="Rubrik4"/>
    <w:uiPriority w:val="9"/>
    <w:semiHidden/>
    <w:rsid w:val="00F7017A"/>
    <w:rPr>
      <w:rFonts w:ascii="Times New Roman" w:eastAsiaTheme="majorEastAsia" w:hAnsi="Times New Roman" w:cstheme="majorBidi"/>
      <w:i/>
      <w:iCs/>
      <w:color w:val="2F5496" w:themeColor="accent1" w:themeShade="BF"/>
      <w:lang w:val="da-DK" w:eastAsia="da-DK"/>
    </w:rPr>
  </w:style>
  <w:style w:type="character" w:customStyle="1" w:styleId="Rubrik5Char">
    <w:name w:val="Rubrik 5 Char"/>
    <w:basedOn w:val="Standardstycketeckensnitt"/>
    <w:link w:val="Rubrik5"/>
    <w:uiPriority w:val="9"/>
    <w:semiHidden/>
    <w:rsid w:val="00F7017A"/>
    <w:rPr>
      <w:rFonts w:ascii="Times New Roman" w:eastAsiaTheme="majorEastAsia" w:hAnsi="Times New Roman" w:cstheme="majorBidi"/>
      <w:color w:val="2F5496" w:themeColor="accent1" w:themeShade="BF"/>
      <w:lang w:val="da-DK" w:eastAsia="da-DK"/>
    </w:rPr>
  </w:style>
  <w:style w:type="character" w:customStyle="1" w:styleId="Rubrik6Char">
    <w:name w:val="Rubrik 6 Char"/>
    <w:basedOn w:val="Standardstycketeckensnitt"/>
    <w:link w:val="Rubrik6"/>
    <w:uiPriority w:val="9"/>
    <w:semiHidden/>
    <w:rsid w:val="00F7017A"/>
    <w:rPr>
      <w:rFonts w:ascii="Times New Roman" w:eastAsiaTheme="majorEastAsia" w:hAnsi="Times New Roman" w:cstheme="majorBidi"/>
      <w:i/>
      <w:iCs/>
      <w:color w:val="595959" w:themeColor="text1" w:themeTint="A6"/>
      <w:lang w:val="da-DK" w:eastAsia="da-DK"/>
    </w:rPr>
  </w:style>
  <w:style w:type="character" w:customStyle="1" w:styleId="Rubrik7Char">
    <w:name w:val="Rubrik 7 Char"/>
    <w:basedOn w:val="Standardstycketeckensnitt"/>
    <w:link w:val="Rubrik7"/>
    <w:uiPriority w:val="9"/>
    <w:semiHidden/>
    <w:rsid w:val="00F7017A"/>
    <w:rPr>
      <w:rFonts w:ascii="Times New Roman" w:eastAsiaTheme="majorEastAsia" w:hAnsi="Times New Roman" w:cstheme="majorBidi"/>
      <w:color w:val="595959" w:themeColor="text1" w:themeTint="A6"/>
      <w:lang w:val="da-DK" w:eastAsia="da-DK"/>
    </w:rPr>
  </w:style>
  <w:style w:type="character" w:customStyle="1" w:styleId="Rubrik8Char">
    <w:name w:val="Rubrik 8 Char"/>
    <w:basedOn w:val="Standardstycketeckensnitt"/>
    <w:link w:val="Rubrik8"/>
    <w:uiPriority w:val="9"/>
    <w:semiHidden/>
    <w:rsid w:val="00F7017A"/>
    <w:rPr>
      <w:rFonts w:ascii="Times New Roman" w:eastAsiaTheme="majorEastAsia" w:hAnsi="Times New Roman" w:cstheme="majorBidi"/>
      <w:i/>
      <w:iCs/>
      <w:color w:val="272727" w:themeColor="text1" w:themeTint="D8"/>
      <w:lang w:val="da-DK" w:eastAsia="da-DK"/>
    </w:rPr>
  </w:style>
  <w:style w:type="character" w:customStyle="1" w:styleId="Rubrik9Char">
    <w:name w:val="Rubrik 9 Char"/>
    <w:basedOn w:val="Standardstycketeckensnitt"/>
    <w:link w:val="Rubrik9"/>
    <w:uiPriority w:val="9"/>
    <w:semiHidden/>
    <w:rsid w:val="00F7017A"/>
    <w:rPr>
      <w:rFonts w:ascii="Times New Roman" w:eastAsiaTheme="majorEastAsia" w:hAnsi="Times New Roman" w:cstheme="majorBidi"/>
      <w:color w:val="272727" w:themeColor="text1" w:themeTint="D8"/>
      <w:lang w:val="da-DK" w:eastAsia="da-DK"/>
    </w:rPr>
  </w:style>
  <w:style w:type="paragraph" w:styleId="Rubrik">
    <w:name w:val="Title"/>
    <w:basedOn w:val="Normal"/>
    <w:next w:val="Normal"/>
    <w:link w:val="RubrikChar"/>
    <w:uiPriority w:val="10"/>
    <w:qFormat/>
    <w:rsid w:val="00F7017A"/>
    <w:pPr>
      <w:spacing w:after="80"/>
      <w:contextualSpacing/>
    </w:pPr>
    <w:rPr>
      <w:rFonts w:asciiTheme="majorHAnsi" w:eastAsiaTheme="majorEastAsia" w:hAnsiTheme="majorHAnsi" w:cstheme="majorBidi"/>
      <w:spacing w:val="-10"/>
      <w:kern w:val="28"/>
      <w:sz w:val="56"/>
      <w:szCs w:val="56"/>
      <w:lang w:val="da-DK" w:eastAsia="da-DK"/>
    </w:rPr>
  </w:style>
  <w:style w:type="character" w:customStyle="1" w:styleId="RubrikChar">
    <w:name w:val="Rubrik Char"/>
    <w:basedOn w:val="Standardstycketeckensnitt"/>
    <w:link w:val="Rubrik"/>
    <w:uiPriority w:val="10"/>
    <w:rsid w:val="00F7017A"/>
    <w:rPr>
      <w:rFonts w:asciiTheme="majorHAnsi" w:eastAsiaTheme="majorEastAsia" w:hAnsiTheme="majorHAnsi" w:cstheme="majorBidi"/>
      <w:spacing w:val="-10"/>
      <w:kern w:val="28"/>
      <w:sz w:val="56"/>
      <w:szCs w:val="56"/>
      <w:lang w:val="da-DK" w:eastAsia="da-DK"/>
    </w:rPr>
  </w:style>
  <w:style w:type="paragraph" w:styleId="Underrubrik">
    <w:name w:val="Subtitle"/>
    <w:basedOn w:val="Normal"/>
    <w:next w:val="Normal"/>
    <w:link w:val="UnderrubrikChar"/>
    <w:uiPriority w:val="11"/>
    <w:qFormat/>
    <w:rsid w:val="00F7017A"/>
    <w:pPr>
      <w:numPr>
        <w:ilvl w:val="1"/>
      </w:numPr>
    </w:pPr>
    <w:rPr>
      <w:rFonts w:eastAsiaTheme="majorEastAsia" w:cstheme="majorBidi"/>
      <w:color w:val="595959" w:themeColor="text1" w:themeTint="A6"/>
      <w:spacing w:val="15"/>
      <w:sz w:val="28"/>
      <w:szCs w:val="28"/>
      <w:lang w:val="da-DK" w:eastAsia="da-DK"/>
    </w:rPr>
  </w:style>
  <w:style w:type="character" w:customStyle="1" w:styleId="UnderrubrikChar">
    <w:name w:val="Underrubrik Char"/>
    <w:basedOn w:val="Standardstycketeckensnitt"/>
    <w:link w:val="Underrubrik"/>
    <w:uiPriority w:val="11"/>
    <w:rsid w:val="00F7017A"/>
    <w:rPr>
      <w:rFonts w:ascii="Times New Roman" w:eastAsiaTheme="majorEastAsia" w:hAnsi="Times New Roman" w:cstheme="majorBidi"/>
      <w:color w:val="595959" w:themeColor="text1" w:themeTint="A6"/>
      <w:spacing w:val="15"/>
      <w:sz w:val="28"/>
      <w:szCs w:val="28"/>
      <w:lang w:val="da-DK" w:eastAsia="da-DK"/>
    </w:rPr>
  </w:style>
  <w:style w:type="paragraph" w:styleId="Citat">
    <w:name w:val="Quote"/>
    <w:basedOn w:val="Normal"/>
    <w:next w:val="Normal"/>
    <w:link w:val="CitatChar"/>
    <w:uiPriority w:val="29"/>
    <w:qFormat/>
    <w:rsid w:val="00F7017A"/>
    <w:pPr>
      <w:spacing w:before="160"/>
      <w:jc w:val="center"/>
    </w:pPr>
    <w:rPr>
      <w:i/>
      <w:iCs/>
      <w:color w:val="404040" w:themeColor="text1" w:themeTint="BF"/>
      <w:lang w:val="da-DK" w:eastAsia="da-DK"/>
    </w:rPr>
  </w:style>
  <w:style w:type="character" w:customStyle="1" w:styleId="CitatChar">
    <w:name w:val="Citat Char"/>
    <w:basedOn w:val="Standardstycketeckensnitt"/>
    <w:link w:val="Citat"/>
    <w:uiPriority w:val="29"/>
    <w:rsid w:val="00F7017A"/>
    <w:rPr>
      <w:rFonts w:ascii="Times New Roman" w:eastAsia="Times New Roman" w:hAnsi="Times New Roman" w:cs="Times New Roman"/>
      <w:i/>
      <w:iCs/>
      <w:color w:val="404040" w:themeColor="text1" w:themeTint="BF"/>
      <w:lang w:val="da-DK" w:eastAsia="da-DK"/>
    </w:rPr>
  </w:style>
  <w:style w:type="character" w:styleId="Starkbetoning">
    <w:name w:val="Intense Emphasis"/>
    <w:basedOn w:val="Standardstycketeckensnitt"/>
    <w:uiPriority w:val="21"/>
    <w:qFormat/>
    <w:rsid w:val="00F7017A"/>
    <w:rPr>
      <w:i/>
      <w:iCs/>
      <w:color w:val="2F5496" w:themeColor="accent1" w:themeShade="BF"/>
    </w:rPr>
  </w:style>
  <w:style w:type="paragraph" w:styleId="Starktcitat">
    <w:name w:val="Intense Quote"/>
    <w:basedOn w:val="Normal"/>
    <w:next w:val="Normal"/>
    <w:link w:val="StarktcitatChar"/>
    <w:uiPriority w:val="30"/>
    <w:qFormat/>
    <w:rsid w:val="00F701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da-DK" w:eastAsia="da-DK"/>
    </w:rPr>
  </w:style>
  <w:style w:type="character" w:customStyle="1" w:styleId="StarktcitatChar">
    <w:name w:val="Starkt citat Char"/>
    <w:basedOn w:val="Standardstycketeckensnitt"/>
    <w:link w:val="Starktcitat"/>
    <w:uiPriority w:val="30"/>
    <w:rsid w:val="00F7017A"/>
    <w:rPr>
      <w:rFonts w:ascii="Times New Roman" w:eastAsia="Times New Roman" w:hAnsi="Times New Roman" w:cs="Times New Roman"/>
      <w:i/>
      <w:iCs/>
      <w:color w:val="2F5496" w:themeColor="accent1" w:themeShade="BF"/>
      <w:lang w:val="da-DK" w:eastAsia="da-DK"/>
    </w:rPr>
  </w:style>
  <w:style w:type="character" w:styleId="Starkreferens">
    <w:name w:val="Intense Reference"/>
    <w:basedOn w:val="Standardstycketeckensnitt"/>
    <w:uiPriority w:val="32"/>
    <w:qFormat/>
    <w:rsid w:val="00F7017A"/>
    <w:rPr>
      <w:b/>
      <w:bCs/>
      <w:smallCaps/>
      <w:color w:val="2F5496" w:themeColor="accent1" w:themeShade="BF"/>
      <w:spacing w:val="5"/>
    </w:rPr>
  </w:style>
  <w:style w:type="paragraph" w:customStyle="1" w:styleId="FirstParagraph">
    <w:name w:val="First Paragraph"/>
    <w:basedOn w:val="Brdtext"/>
    <w:next w:val="Brdtext"/>
    <w:qFormat/>
    <w:rsid w:val="00F7017A"/>
    <w:pPr>
      <w:spacing w:before="180" w:after="180"/>
    </w:pPr>
    <w:rPr>
      <w:lang w:val="en-US"/>
    </w:rPr>
  </w:style>
  <w:style w:type="paragraph" w:customStyle="1" w:styleId="Author">
    <w:name w:val="Author"/>
    <w:next w:val="Brdtext"/>
    <w:qFormat/>
    <w:rsid w:val="00F7017A"/>
    <w:pPr>
      <w:keepNext/>
      <w:keepLines/>
      <w:spacing w:after="200"/>
      <w:jc w:val="center"/>
    </w:pPr>
    <w:rPr>
      <w:lang w:val="en-US"/>
    </w:rPr>
  </w:style>
  <w:style w:type="paragraph" w:styleId="Datum">
    <w:name w:val="Date"/>
    <w:next w:val="Brdtext"/>
    <w:link w:val="DatumChar"/>
    <w:qFormat/>
    <w:rsid w:val="00F7017A"/>
    <w:pPr>
      <w:keepNext/>
      <w:keepLines/>
      <w:spacing w:after="200"/>
      <w:jc w:val="center"/>
    </w:pPr>
    <w:rPr>
      <w:lang w:val="en-US"/>
    </w:rPr>
  </w:style>
  <w:style w:type="character" w:customStyle="1" w:styleId="DatumChar">
    <w:name w:val="Datum Char"/>
    <w:basedOn w:val="Standardstycketeckensnitt"/>
    <w:link w:val="Datum"/>
    <w:rsid w:val="00F7017A"/>
    <w:rPr>
      <w:lang w:val="en-US"/>
    </w:rPr>
  </w:style>
  <w:style w:type="paragraph" w:customStyle="1" w:styleId="AbstractTitle">
    <w:name w:val="Abstract Title"/>
    <w:basedOn w:val="Normal"/>
    <w:next w:val="Abstract"/>
    <w:qFormat/>
    <w:rsid w:val="00F7017A"/>
    <w:pPr>
      <w:keepNext/>
      <w:keepLines/>
      <w:spacing w:before="300"/>
      <w:jc w:val="center"/>
    </w:pPr>
    <w:rPr>
      <w:b/>
      <w:color w:val="345A8A"/>
      <w:sz w:val="20"/>
      <w:szCs w:val="20"/>
      <w:lang w:val="en-US"/>
    </w:rPr>
  </w:style>
  <w:style w:type="paragraph" w:customStyle="1" w:styleId="Abstract">
    <w:name w:val="Abstract"/>
    <w:basedOn w:val="Normal"/>
    <w:next w:val="Brdtext"/>
    <w:qFormat/>
    <w:rsid w:val="00F7017A"/>
    <w:pPr>
      <w:keepNext/>
      <w:keepLines/>
      <w:spacing w:before="100" w:after="300"/>
    </w:pPr>
    <w:rPr>
      <w:sz w:val="20"/>
      <w:szCs w:val="20"/>
      <w:lang w:val="en-US"/>
    </w:rPr>
  </w:style>
  <w:style w:type="paragraph" w:styleId="Litteraturfrteckning">
    <w:name w:val="Bibliography"/>
    <w:basedOn w:val="Normal"/>
    <w:qFormat/>
    <w:rsid w:val="00F7017A"/>
    <w:pPr>
      <w:ind w:left="720" w:hanging="720"/>
    </w:pPr>
    <w:rPr>
      <w:lang w:val="en-US"/>
    </w:rPr>
  </w:style>
  <w:style w:type="paragraph" w:styleId="Indragetstycke">
    <w:name w:val="Block Text"/>
    <w:basedOn w:val="Brdtext"/>
    <w:next w:val="Brdtext"/>
    <w:uiPriority w:val="9"/>
    <w:unhideWhenUsed/>
    <w:qFormat/>
    <w:rsid w:val="00F7017A"/>
    <w:pPr>
      <w:spacing w:before="100" w:after="100"/>
      <w:ind w:left="480" w:right="480"/>
    </w:pPr>
    <w:rPr>
      <w:lang w:val="en-US"/>
    </w:rPr>
  </w:style>
  <w:style w:type="paragraph" w:styleId="Fotnotstext">
    <w:name w:val="footnote text"/>
    <w:basedOn w:val="Normal"/>
    <w:link w:val="FotnotstextChar"/>
    <w:uiPriority w:val="9"/>
    <w:unhideWhenUsed/>
    <w:qFormat/>
    <w:rsid w:val="00F7017A"/>
    <w:pPr>
      <w:spacing w:after="200"/>
    </w:pPr>
    <w:rPr>
      <w:lang w:val="en-US"/>
    </w:rPr>
  </w:style>
  <w:style w:type="character" w:customStyle="1" w:styleId="FotnotstextChar">
    <w:name w:val="Fotnotstext Char"/>
    <w:basedOn w:val="Standardstycketeckensnitt"/>
    <w:link w:val="Fotnotstext"/>
    <w:uiPriority w:val="9"/>
    <w:rsid w:val="00F7017A"/>
    <w:rPr>
      <w:lang w:val="en-US"/>
    </w:rPr>
  </w:style>
  <w:style w:type="paragraph" w:customStyle="1" w:styleId="FootnoteBlockText">
    <w:name w:val="Footnote Block Text"/>
    <w:basedOn w:val="Fotnotstext"/>
    <w:next w:val="Fotnotstext"/>
    <w:uiPriority w:val="9"/>
    <w:unhideWhenUsed/>
    <w:qFormat/>
    <w:rsid w:val="00F7017A"/>
    <w:pPr>
      <w:spacing w:before="100" w:after="100"/>
      <w:ind w:left="480" w:right="480"/>
    </w:pPr>
  </w:style>
  <w:style w:type="paragraph" w:customStyle="1" w:styleId="DefinitionTerm">
    <w:name w:val="Definition Term"/>
    <w:basedOn w:val="Normal"/>
    <w:next w:val="Definition"/>
    <w:rsid w:val="00F7017A"/>
    <w:pPr>
      <w:keepNext/>
      <w:keepLines/>
    </w:pPr>
    <w:rPr>
      <w:b/>
      <w:lang w:val="en-US"/>
    </w:rPr>
  </w:style>
  <w:style w:type="paragraph" w:customStyle="1" w:styleId="Definition">
    <w:name w:val="Definition"/>
    <w:basedOn w:val="Normal"/>
    <w:rsid w:val="00F7017A"/>
    <w:pPr>
      <w:spacing w:after="200"/>
    </w:pPr>
    <w:rPr>
      <w:lang w:val="en-US"/>
    </w:rPr>
  </w:style>
  <w:style w:type="paragraph" w:styleId="Beskrivning">
    <w:name w:val="caption"/>
    <w:basedOn w:val="Normal"/>
    <w:link w:val="BeskrivningChar"/>
    <w:rsid w:val="00F7017A"/>
    <w:pPr>
      <w:spacing w:after="120"/>
    </w:pPr>
    <w:rPr>
      <w:i/>
      <w:lang w:val="en-US"/>
    </w:rPr>
  </w:style>
  <w:style w:type="paragraph" w:customStyle="1" w:styleId="TableCaption">
    <w:name w:val="Table Caption"/>
    <w:basedOn w:val="Beskrivning"/>
    <w:rsid w:val="00F7017A"/>
    <w:pPr>
      <w:keepNext/>
    </w:pPr>
  </w:style>
  <w:style w:type="paragraph" w:customStyle="1" w:styleId="ImageCaption">
    <w:name w:val="Image Caption"/>
    <w:basedOn w:val="Beskrivning"/>
    <w:rsid w:val="00F7017A"/>
  </w:style>
  <w:style w:type="paragraph" w:customStyle="1" w:styleId="Figure">
    <w:name w:val="Figure"/>
    <w:basedOn w:val="Normal"/>
    <w:rsid w:val="00F7017A"/>
    <w:pPr>
      <w:spacing w:after="200"/>
    </w:pPr>
    <w:rPr>
      <w:lang w:val="en-US"/>
    </w:rPr>
  </w:style>
  <w:style w:type="paragraph" w:customStyle="1" w:styleId="CaptionedFigure">
    <w:name w:val="Captioned Figure"/>
    <w:basedOn w:val="Figure"/>
    <w:rsid w:val="00F7017A"/>
    <w:pPr>
      <w:keepNext/>
    </w:pPr>
  </w:style>
  <w:style w:type="character" w:customStyle="1" w:styleId="BeskrivningChar">
    <w:name w:val="Beskrivning Char"/>
    <w:basedOn w:val="Standardstycketeckensnitt"/>
    <w:link w:val="Beskrivning"/>
    <w:rsid w:val="00F7017A"/>
    <w:rPr>
      <w:i/>
      <w:lang w:val="en-US"/>
    </w:rPr>
  </w:style>
  <w:style w:type="character" w:customStyle="1" w:styleId="VerbatimChar">
    <w:name w:val="Verbatim Char"/>
    <w:basedOn w:val="BeskrivningChar"/>
    <w:link w:val="SourceCode"/>
    <w:rsid w:val="00F7017A"/>
    <w:rPr>
      <w:rFonts w:ascii="Consolas" w:hAnsi="Consolas"/>
      <w:i/>
      <w:sz w:val="22"/>
      <w:shd w:val="clear" w:color="auto" w:fill="F8F8F8"/>
      <w:lang w:val="en-US"/>
    </w:rPr>
  </w:style>
  <w:style w:type="character" w:customStyle="1" w:styleId="SectionNumber">
    <w:name w:val="Section Number"/>
    <w:basedOn w:val="BeskrivningChar"/>
    <w:rsid w:val="00F7017A"/>
    <w:rPr>
      <w:i/>
      <w:lang w:val="en-US"/>
    </w:rPr>
  </w:style>
  <w:style w:type="character" w:styleId="Fotnotsreferens">
    <w:name w:val="footnote reference"/>
    <w:basedOn w:val="BeskrivningChar"/>
    <w:rsid w:val="00F7017A"/>
    <w:rPr>
      <w:i/>
      <w:vertAlign w:val="superscript"/>
      <w:lang w:val="en-US"/>
    </w:rPr>
  </w:style>
  <w:style w:type="paragraph" w:styleId="Innehllsfrteckningsrubrik">
    <w:name w:val="TOC Heading"/>
    <w:basedOn w:val="Rubrik1"/>
    <w:next w:val="Brdtext"/>
    <w:uiPriority w:val="39"/>
    <w:unhideWhenUsed/>
    <w:qFormat/>
    <w:rsid w:val="00F7017A"/>
    <w:pPr>
      <w:spacing w:before="240" w:line="259" w:lineRule="auto"/>
      <w:outlineLvl w:val="9"/>
    </w:pPr>
    <w:rPr>
      <w:lang w:val="en-US"/>
    </w:rPr>
  </w:style>
  <w:style w:type="paragraph" w:customStyle="1" w:styleId="SourceCode">
    <w:name w:val="Source Code"/>
    <w:basedOn w:val="Normal"/>
    <w:link w:val="VerbatimChar"/>
    <w:rsid w:val="00F7017A"/>
    <w:pPr>
      <w:shd w:val="clear" w:color="auto" w:fill="F8F8F8"/>
      <w:wordWrap w:val="0"/>
      <w:spacing w:after="200"/>
    </w:pPr>
    <w:rPr>
      <w:rFonts w:ascii="Consolas" w:hAnsi="Consolas"/>
      <w:i/>
      <w:sz w:val="22"/>
      <w:lang w:val="en-US"/>
    </w:rPr>
  </w:style>
  <w:style w:type="character" w:customStyle="1" w:styleId="KeywordTok">
    <w:name w:val="KeywordTok"/>
    <w:basedOn w:val="VerbatimChar"/>
    <w:rsid w:val="00F7017A"/>
    <w:rPr>
      <w:rFonts w:ascii="Consolas" w:hAnsi="Consolas"/>
      <w:b/>
      <w:i/>
      <w:color w:val="204A87"/>
      <w:sz w:val="22"/>
      <w:shd w:val="clear" w:color="auto" w:fill="F8F8F8"/>
      <w:lang w:val="en-US"/>
    </w:rPr>
  </w:style>
  <w:style w:type="character" w:customStyle="1" w:styleId="DataTypeTok">
    <w:name w:val="DataTypeTok"/>
    <w:basedOn w:val="VerbatimChar"/>
    <w:rsid w:val="00F7017A"/>
    <w:rPr>
      <w:rFonts w:ascii="Consolas" w:hAnsi="Consolas"/>
      <w:i/>
      <w:color w:val="204A87"/>
      <w:sz w:val="22"/>
      <w:shd w:val="clear" w:color="auto" w:fill="F8F8F8"/>
      <w:lang w:val="en-US"/>
    </w:rPr>
  </w:style>
  <w:style w:type="character" w:customStyle="1" w:styleId="DecValTok">
    <w:name w:val="DecValTok"/>
    <w:basedOn w:val="VerbatimChar"/>
    <w:rsid w:val="00F7017A"/>
    <w:rPr>
      <w:rFonts w:ascii="Consolas" w:hAnsi="Consolas"/>
      <w:i/>
      <w:color w:val="0000CF"/>
      <w:sz w:val="22"/>
      <w:shd w:val="clear" w:color="auto" w:fill="F8F8F8"/>
      <w:lang w:val="en-US"/>
    </w:rPr>
  </w:style>
  <w:style w:type="character" w:customStyle="1" w:styleId="BaseNTok">
    <w:name w:val="BaseNTok"/>
    <w:basedOn w:val="VerbatimChar"/>
    <w:rsid w:val="00F7017A"/>
    <w:rPr>
      <w:rFonts w:ascii="Consolas" w:hAnsi="Consolas"/>
      <w:i/>
      <w:color w:val="0000CF"/>
      <w:sz w:val="22"/>
      <w:shd w:val="clear" w:color="auto" w:fill="F8F8F8"/>
      <w:lang w:val="en-US"/>
    </w:rPr>
  </w:style>
  <w:style w:type="character" w:customStyle="1" w:styleId="FloatTok">
    <w:name w:val="FloatTok"/>
    <w:basedOn w:val="VerbatimChar"/>
    <w:rsid w:val="00F7017A"/>
    <w:rPr>
      <w:rFonts w:ascii="Consolas" w:hAnsi="Consolas"/>
      <w:i/>
      <w:color w:val="0000CF"/>
      <w:sz w:val="22"/>
      <w:shd w:val="clear" w:color="auto" w:fill="F8F8F8"/>
      <w:lang w:val="en-US"/>
    </w:rPr>
  </w:style>
  <w:style w:type="character" w:customStyle="1" w:styleId="ConstantTok">
    <w:name w:val="ConstantTok"/>
    <w:basedOn w:val="VerbatimChar"/>
    <w:rsid w:val="00F7017A"/>
    <w:rPr>
      <w:rFonts w:ascii="Consolas" w:hAnsi="Consolas"/>
      <w:i/>
      <w:color w:val="8F5902"/>
      <w:sz w:val="22"/>
      <w:shd w:val="clear" w:color="auto" w:fill="F8F8F8"/>
      <w:lang w:val="en-US"/>
    </w:rPr>
  </w:style>
  <w:style w:type="character" w:customStyle="1" w:styleId="CharTok">
    <w:name w:val="CharTok"/>
    <w:basedOn w:val="VerbatimChar"/>
    <w:rsid w:val="00F7017A"/>
    <w:rPr>
      <w:rFonts w:ascii="Consolas" w:hAnsi="Consolas"/>
      <w:i/>
      <w:color w:val="4E9A06"/>
      <w:sz w:val="22"/>
      <w:shd w:val="clear" w:color="auto" w:fill="F8F8F8"/>
      <w:lang w:val="en-US"/>
    </w:rPr>
  </w:style>
  <w:style w:type="character" w:customStyle="1" w:styleId="SpecialCharTok">
    <w:name w:val="SpecialCharTok"/>
    <w:basedOn w:val="VerbatimChar"/>
    <w:rsid w:val="00F7017A"/>
    <w:rPr>
      <w:rFonts w:ascii="Consolas" w:hAnsi="Consolas"/>
      <w:b/>
      <w:i/>
      <w:color w:val="CE5C00"/>
      <w:sz w:val="22"/>
      <w:shd w:val="clear" w:color="auto" w:fill="F8F8F8"/>
      <w:lang w:val="en-US"/>
    </w:rPr>
  </w:style>
  <w:style w:type="character" w:customStyle="1" w:styleId="StringTok">
    <w:name w:val="StringTok"/>
    <w:basedOn w:val="VerbatimChar"/>
    <w:rsid w:val="00F7017A"/>
    <w:rPr>
      <w:rFonts w:ascii="Consolas" w:hAnsi="Consolas"/>
      <w:i/>
      <w:color w:val="4E9A06"/>
      <w:sz w:val="22"/>
      <w:shd w:val="clear" w:color="auto" w:fill="F8F8F8"/>
      <w:lang w:val="en-US"/>
    </w:rPr>
  </w:style>
  <w:style w:type="character" w:customStyle="1" w:styleId="VerbatimStringTok">
    <w:name w:val="VerbatimStringTok"/>
    <w:basedOn w:val="VerbatimChar"/>
    <w:rsid w:val="00F7017A"/>
    <w:rPr>
      <w:rFonts w:ascii="Consolas" w:hAnsi="Consolas"/>
      <w:i/>
      <w:color w:val="4E9A06"/>
      <w:sz w:val="22"/>
      <w:shd w:val="clear" w:color="auto" w:fill="F8F8F8"/>
      <w:lang w:val="en-US"/>
    </w:rPr>
  </w:style>
  <w:style w:type="character" w:customStyle="1" w:styleId="SpecialStringTok">
    <w:name w:val="SpecialStringTok"/>
    <w:basedOn w:val="VerbatimChar"/>
    <w:rsid w:val="00F7017A"/>
    <w:rPr>
      <w:rFonts w:ascii="Consolas" w:hAnsi="Consolas"/>
      <w:i/>
      <w:color w:val="4E9A06"/>
      <w:sz w:val="22"/>
      <w:shd w:val="clear" w:color="auto" w:fill="F8F8F8"/>
      <w:lang w:val="en-US"/>
    </w:rPr>
  </w:style>
  <w:style w:type="character" w:customStyle="1" w:styleId="ImportTok">
    <w:name w:val="ImportTok"/>
    <w:basedOn w:val="VerbatimChar"/>
    <w:rsid w:val="00F7017A"/>
    <w:rPr>
      <w:rFonts w:ascii="Consolas" w:hAnsi="Consolas"/>
      <w:i/>
      <w:sz w:val="22"/>
      <w:shd w:val="clear" w:color="auto" w:fill="F8F8F8"/>
      <w:lang w:val="en-US"/>
    </w:rPr>
  </w:style>
  <w:style w:type="character" w:customStyle="1" w:styleId="CommentTok">
    <w:name w:val="CommentTok"/>
    <w:basedOn w:val="VerbatimChar"/>
    <w:rsid w:val="00F7017A"/>
    <w:rPr>
      <w:rFonts w:ascii="Consolas" w:hAnsi="Consolas"/>
      <w:i w:val="0"/>
      <w:color w:val="8F5902"/>
      <w:sz w:val="22"/>
      <w:shd w:val="clear" w:color="auto" w:fill="F8F8F8"/>
      <w:lang w:val="en-US"/>
    </w:rPr>
  </w:style>
  <w:style w:type="character" w:customStyle="1" w:styleId="DocumentationTok">
    <w:name w:val="DocumentationTok"/>
    <w:basedOn w:val="VerbatimChar"/>
    <w:rsid w:val="00F7017A"/>
    <w:rPr>
      <w:rFonts w:ascii="Consolas" w:hAnsi="Consolas"/>
      <w:b/>
      <w:i w:val="0"/>
      <w:color w:val="8F5902"/>
      <w:sz w:val="22"/>
      <w:shd w:val="clear" w:color="auto" w:fill="F8F8F8"/>
      <w:lang w:val="en-US"/>
    </w:rPr>
  </w:style>
  <w:style w:type="character" w:customStyle="1" w:styleId="AnnotationTok">
    <w:name w:val="AnnotationTok"/>
    <w:basedOn w:val="VerbatimChar"/>
    <w:rsid w:val="00F7017A"/>
    <w:rPr>
      <w:rFonts w:ascii="Consolas" w:hAnsi="Consolas"/>
      <w:b/>
      <w:i w:val="0"/>
      <w:color w:val="8F5902"/>
      <w:sz w:val="22"/>
      <w:shd w:val="clear" w:color="auto" w:fill="F8F8F8"/>
      <w:lang w:val="en-US"/>
    </w:rPr>
  </w:style>
  <w:style w:type="character" w:customStyle="1" w:styleId="CommentVarTok">
    <w:name w:val="CommentVarTok"/>
    <w:basedOn w:val="VerbatimChar"/>
    <w:rsid w:val="00F7017A"/>
    <w:rPr>
      <w:rFonts w:ascii="Consolas" w:hAnsi="Consolas"/>
      <w:b/>
      <w:i w:val="0"/>
      <w:color w:val="8F5902"/>
      <w:sz w:val="22"/>
      <w:shd w:val="clear" w:color="auto" w:fill="F8F8F8"/>
      <w:lang w:val="en-US"/>
    </w:rPr>
  </w:style>
  <w:style w:type="character" w:customStyle="1" w:styleId="OtherTok">
    <w:name w:val="OtherTok"/>
    <w:basedOn w:val="VerbatimChar"/>
    <w:rsid w:val="00F7017A"/>
    <w:rPr>
      <w:rFonts w:ascii="Consolas" w:hAnsi="Consolas"/>
      <w:i/>
      <w:color w:val="8F5902"/>
      <w:sz w:val="22"/>
      <w:shd w:val="clear" w:color="auto" w:fill="F8F8F8"/>
      <w:lang w:val="en-US"/>
    </w:rPr>
  </w:style>
  <w:style w:type="character" w:customStyle="1" w:styleId="FunctionTok">
    <w:name w:val="FunctionTok"/>
    <w:basedOn w:val="VerbatimChar"/>
    <w:rsid w:val="00F7017A"/>
    <w:rPr>
      <w:rFonts w:ascii="Consolas" w:hAnsi="Consolas"/>
      <w:b/>
      <w:i/>
      <w:color w:val="204A87"/>
      <w:sz w:val="22"/>
      <w:shd w:val="clear" w:color="auto" w:fill="F8F8F8"/>
      <w:lang w:val="en-US"/>
    </w:rPr>
  </w:style>
  <w:style w:type="character" w:customStyle="1" w:styleId="VariableTok">
    <w:name w:val="VariableTok"/>
    <w:basedOn w:val="VerbatimChar"/>
    <w:rsid w:val="00F7017A"/>
    <w:rPr>
      <w:rFonts w:ascii="Consolas" w:hAnsi="Consolas"/>
      <w:i/>
      <w:color w:val="000000"/>
      <w:sz w:val="22"/>
      <w:shd w:val="clear" w:color="auto" w:fill="F8F8F8"/>
      <w:lang w:val="en-US"/>
    </w:rPr>
  </w:style>
  <w:style w:type="character" w:customStyle="1" w:styleId="ControlFlowTok">
    <w:name w:val="ControlFlowTok"/>
    <w:basedOn w:val="VerbatimChar"/>
    <w:rsid w:val="00F7017A"/>
    <w:rPr>
      <w:rFonts w:ascii="Consolas" w:hAnsi="Consolas"/>
      <w:b/>
      <w:i/>
      <w:color w:val="204A87"/>
      <w:sz w:val="22"/>
      <w:shd w:val="clear" w:color="auto" w:fill="F8F8F8"/>
      <w:lang w:val="en-US"/>
    </w:rPr>
  </w:style>
  <w:style w:type="character" w:customStyle="1" w:styleId="OperatorTok">
    <w:name w:val="OperatorTok"/>
    <w:basedOn w:val="VerbatimChar"/>
    <w:rsid w:val="00F7017A"/>
    <w:rPr>
      <w:rFonts w:ascii="Consolas" w:hAnsi="Consolas"/>
      <w:b/>
      <w:i/>
      <w:color w:val="CE5C00"/>
      <w:sz w:val="22"/>
      <w:shd w:val="clear" w:color="auto" w:fill="F8F8F8"/>
      <w:lang w:val="en-US"/>
    </w:rPr>
  </w:style>
  <w:style w:type="character" w:customStyle="1" w:styleId="BuiltInTok">
    <w:name w:val="BuiltInTok"/>
    <w:basedOn w:val="VerbatimChar"/>
    <w:rsid w:val="00F7017A"/>
    <w:rPr>
      <w:rFonts w:ascii="Consolas" w:hAnsi="Consolas"/>
      <w:i/>
      <w:sz w:val="22"/>
      <w:shd w:val="clear" w:color="auto" w:fill="F8F8F8"/>
      <w:lang w:val="en-US"/>
    </w:rPr>
  </w:style>
  <w:style w:type="character" w:customStyle="1" w:styleId="ExtensionTok">
    <w:name w:val="ExtensionTok"/>
    <w:basedOn w:val="VerbatimChar"/>
    <w:rsid w:val="00F7017A"/>
    <w:rPr>
      <w:rFonts w:ascii="Consolas" w:hAnsi="Consolas"/>
      <w:i/>
      <w:sz w:val="22"/>
      <w:shd w:val="clear" w:color="auto" w:fill="F8F8F8"/>
      <w:lang w:val="en-US"/>
    </w:rPr>
  </w:style>
  <w:style w:type="character" w:customStyle="1" w:styleId="PreprocessorTok">
    <w:name w:val="PreprocessorTok"/>
    <w:basedOn w:val="VerbatimChar"/>
    <w:rsid w:val="00F7017A"/>
    <w:rPr>
      <w:rFonts w:ascii="Consolas" w:hAnsi="Consolas"/>
      <w:i w:val="0"/>
      <w:color w:val="8F5902"/>
      <w:sz w:val="22"/>
      <w:shd w:val="clear" w:color="auto" w:fill="F8F8F8"/>
      <w:lang w:val="en-US"/>
    </w:rPr>
  </w:style>
  <w:style w:type="character" w:customStyle="1" w:styleId="AttributeTok">
    <w:name w:val="AttributeTok"/>
    <w:basedOn w:val="VerbatimChar"/>
    <w:rsid w:val="00F7017A"/>
    <w:rPr>
      <w:rFonts w:ascii="Consolas" w:hAnsi="Consolas"/>
      <w:i/>
      <w:color w:val="204A87"/>
      <w:sz w:val="22"/>
      <w:shd w:val="clear" w:color="auto" w:fill="F8F8F8"/>
      <w:lang w:val="en-US"/>
    </w:rPr>
  </w:style>
  <w:style w:type="character" w:customStyle="1" w:styleId="RegionMarkerTok">
    <w:name w:val="RegionMarkerTok"/>
    <w:basedOn w:val="VerbatimChar"/>
    <w:rsid w:val="00F7017A"/>
    <w:rPr>
      <w:rFonts w:ascii="Consolas" w:hAnsi="Consolas"/>
      <w:i/>
      <w:sz w:val="22"/>
      <w:shd w:val="clear" w:color="auto" w:fill="F8F8F8"/>
      <w:lang w:val="en-US"/>
    </w:rPr>
  </w:style>
  <w:style w:type="character" w:customStyle="1" w:styleId="InformationTok">
    <w:name w:val="InformationTok"/>
    <w:basedOn w:val="VerbatimChar"/>
    <w:rsid w:val="00F7017A"/>
    <w:rPr>
      <w:rFonts w:ascii="Consolas" w:hAnsi="Consolas"/>
      <w:b/>
      <w:i w:val="0"/>
      <w:color w:val="8F5902"/>
      <w:sz w:val="22"/>
      <w:shd w:val="clear" w:color="auto" w:fill="F8F8F8"/>
      <w:lang w:val="en-US"/>
    </w:rPr>
  </w:style>
  <w:style w:type="character" w:customStyle="1" w:styleId="WarningTok">
    <w:name w:val="WarningTok"/>
    <w:basedOn w:val="VerbatimChar"/>
    <w:rsid w:val="00F7017A"/>
    <w:rPr>
      <w:rFonts w:ascii="Consolas" w:hAnsi="Consolas"/>
      <w:b/>
      <w:i w:val="0"/>
      <w:color w:val="8F5902"/>
      <w:sz w:val="22"/>
      <w:shd w:val="clear" w:color="auto" w:fill="F8F8F8"/>
      <w:lang w:val="en-US"/>
    </w:rPr>
  </w:style>
  <w:style w:type="character" w:customStyle="1" w:styleId="AlertTok">
    <w:name w:val="AlertTok"/>
    <w:basedOn w:val="VerbatimChar"/>
    <w:rsid w:val="00F7017A"/>
    <w:rPr>
      <w:rFonts w:ascii="Consolas" w:hAnsi="Consolas"/>
      <w:i/>
      <w:color w:val="EF2929"/>
      <w:sz w:val="22"/>
      <w:shd w:val="clear" w:color="auto" w:fill="F8F8F8"/>
      <w:lang w:val="en-US"/>
    </w:rPr>
  </w:style>
  <w:style w:type="character" w:customStyle="1" w:styleId="ErrorTok">
    <w:name w:val="ErrorTok"/>
    <w:basedOn w:val="VerbatimChar"/>
    <w:rsid w:val="00F7017A"/>
    <w:rPr>
      <w:rFonts w:ascii="Consolas" w:hAnsi="Consolas"/>
      <w:b/>
      <w:i/>
      <w:color w:val="A40000"/>
      <w:sz w:val="22"/>
      <w:shd w:val="clear" w:color="auto" w:fill="F8F8F8"/>
      <w:lang w:val="en-US"/>
    </w:rPr>
  </w:style>
  <w:style w:type="character" w:customStyle="1" w:styleId="NormalTok">
    <w:name w:val="NormalTok"/>
    <w:basedOn w:val="VerbatimChar"/>
    <w:rsid w:val="00F7017A"/>
    <w:rPr>
      <w:rFonts w:ascii="Consolas" w:hAnsi="Consolas"/>
      <w:i/>
      <w:sz w:val="22"/>
      <w:shd w:val="clear" w:color="auto" w:fill="F8F8F8"/>
      <w:lang w:val="en-US"/>
    </w:rPr>
  </w:style>
  <w:style w:type="paragraph" w:styleId="Sidhuvud">
    <w:name w:val="header"/>
    <w:basedOn w:val="Normal"/>
    <w:link w:val="SidhuvudChar"/>
    <w:uiPriority w:val="99"/>
    <w:unhideWhenUsed/>
    <w:rsid w:val="00416713"/>
    <w:pPr>
      <w:tabs>
        <w:tab w:val="center" w:pos="4536"/>
        <w:tab w:val="right" w:pos="9072"/>
      </w:tabs>
    </w:pPr>
  </w:style>
  <w:style w:type="character" w:customStyle="1" w:styleId="SidhuvudChar">
    <w:name w:val="Sidhuvud Char"/>
    <w:basedOn w:val="Standardstycketeckensnitt"/>
    <w:link w:val="Sidhuvud"/>
    <w:uiPriority w:val="99"/>
    <w:rsid w:val="00416713"/>
  </w:style>
  <w:style w:type="paragraph" w:styleId="Sidfot">
    <w:name w:val="footer"/>
    <w:basedOn w:val="Normal"/>
    <w:link w:val="SidfotChar"/>
    <w:uiPriority w:val="99"/>
    <w:unhideWhenUsed/>
    <w:rsid w:val="00416713"/>
    <w:pPr>
      <w:tabs>
        <w:tab w:val="center" w:pos="4536"/>
        <w:tab w:val="right" w:pos="9072"/>
      </w:tabs>
    </w:pPr>
  </w:style>
  <w:style w:type="character" w:customStyle="1" w:styleId="SidfotChar">
    <w:name w:val="Sidfot Char"/>
    <w:basedOn w:val="Standardstycketeckensnitt"/>
    <w:link w:val="Sidfot"/>
    <w:uiPriority w:val="99"/>
    <w:rsid w:val="00416713"/>
  </w:style>
  <w:style w:type="character" w:styleId="AnvndHyperlnk">
    <w:name w:val="FollowedHyperlink"/>
    <w:basedOn w:val="Standardstycketeckensnitt"/>
    <w:uiPriority w:val="99"/>
    <w:semiHidden/>
    <w:unhideWhenUsed/>
    <w:rsid w:val="00DE014F"/>
    <w:rPr>
      <w:color w:val="96607D"/>
      <w:u w:val="single"/>
    </w:rPr>
  </w:style>
  <w:style w:type="paragraph" w:customStyle="1" w:styleId="msonormal0">
    <w:name w:val="msonormal"/>
    <w:basedOn w:val="Normal"/>
    <w:rsid w:val="00DE014F"/>
    <w:pPr>
      <w:spacing w:before="100" w:beforeAutospacing="1" w:after="100" w:afterAutospacing="1"/>
    </w:pPr>
  </w:style>
  <w:style w:type="paragraph" w:customStyle="1" w:styleId="xl65">
    <w:name w:val="xl65"/>
    <w:basedOn w:val="Normal"/>
    <w:rsid w:val="00DE014F"/>
    <w:pPr>
      <w:pBdr>
        <w:bottom w:val="single" w:sz="8" w:space="0" w:color="auto"/>
      </w:pBdr>
      <w:spacing w:before="100" w:beforeAutospacing="1" w:after="100" w:afterAutospacing="1"/>
    </w:pPr>
    <w:rPr>
      <w:rFonts w:ascii="Aptos Narrow" w:hAnsi="Aptos Narrow"/>
      <w:b/>
      <w:bCs/>
      <w:i/>
      <w:iCs/>
    </w:rPr>
  </w:style>
  <w:style w:type="paragraph" w:customStyle="1" w:styleId="xl66">
    <w:name w:val="xl66"/>
    <w:basedOn w:val="Normal"/>
    <w:rsid w:val="00DE014F"/>
    <w:pPr>
      <w:spacing w:before="100" w:beforeAutospacing="1" w:after="100" w:afterAutospacing="1"/>
    </w:pPr>
    <w:rPr>
      <w:rFonts w:ascii="Aptos Narrow" w:hAnsi="Aptos Narrow"/>
      <w:i/>
      <w:iCs/>
    </w:rPr>
  </w:style>
  <w:style w:type="paragraph" w:customStyle="1" w:styleId="xl67">
    <w:name w:val="xl67"/>
    <w:basedOn w:val="Normal"/>
    <w:rsid w:val="00DE014F"/>
    <w:pPr>
      <w:pBdr>
        <w:bottom w:val="single" w:sz="4" w:space="0" w:color="auto"/>
      </w:pBdr>
      <w:spacing w:before="100" w:beforeAutospacing="1" w:after="100" w:afterAutospacing="1"/>
    </w:pPr>
  </w:style>
  <w:style w:type="paragraph" w:customStyle="1" w:styleId="xl68">
    <w:name w:val="xl68"/>
    <w:basedOn w:val="Normal"/>
    <w:rsid w:val="00DE014F"/>
    <w:pPr>
      <w:spacing w:before="100" w:beforeAutospacing="1" w:after="100" w:afterAutospacing="1"/>
    </w:pPr>
    <w:rPr>
      <w:rFonts w:ascii="Aptos Narrow" w:hAnsi="Aptos Narrow"/>
      <w:b/>
      <w:bCs/>
      <w:i/>
      <w:iCs/>
    </w:rPr>
  </w:style>
  <w:style w:type="paragraph" w:customStyle="1" w:styleId="xl69">
    <w:name w:val="xl69"/>
    <w:basedOn w:val="Normal"/>
    <w:rsid w:val="00DE014F"/>
    <w:pPr>
      <w:spacing w:before="100" w:beforeAutospacing="1" w:after="100" w:afterAutospacing="1"/>
      <w:jc w:val="center"/>
    </w:pPr>
    <w:rPr>
      <w:rFonts w:ascii="Aptos Narrow" w:hAnsi="Aptos Narrow"/>
      <w:b/>
      <w:bCs/>
      <w:i/>
      <w:iCs/>
    </w:rPr>
  </w:style>
  <w:style w:type="paragraph" w:customStyle="1" w:styleId="xl70">
    <w:name w:val="xl70"/>
    <w:basedOn w:val="Normal"/>
    <w:rsid w:val="00DE014F"/>
    <w:pPr>
      <w:pBdr>
        <w:bottom w:val="single" w:sz="8" w:space="0" w:color="auto"/>
      </w:pBdr>
      <w:spacing w:before="100" w:beforeAutospacing="1" w:after="100" w:afterAutospacing="1"/>
      <w:jc w:val="center"/>
    </w:pPr>
    <w:rPr>
      <w:rFonts w:ascii="Aptos Narrow" w:hAnsi="Aptos Narrow"/>
      <w:b/>
      <w:bCs/>
      <w:i/>
      <w:iCs/>
    </w:rPr>
  </w:style>
  <w:style w:type="paragraph" w:customStyle="1" w:styleId="xl71">
    <w:name w:val="xl71"/>
    <w:basedOn w:val="Normal"/>
    <w:rsid w:val="00DE014F"/>
    <w:pPr>
      <w:pBdr>
        <w:top w:val="single" w:sz="8" w:space="0" w:color="auto"/>
        <w:bottom w:val="single" w:sz="4" w:space="0" w:color="auto"/>
      </w:pBdr>
      <w:spacing w:before="100" w:beforeAutospacing="1" w:after="100" w:afterAutospacing="1"/>
    </w:pPr>
    <w:rPr>
      <w:rFonts w:ascii="Aptos Narrow" w:hAnsi="Aptos Narrow"/>
      <w:i/>
      <w:iCs/>
    </w:rPr>
  </w:style>
  <w:style w:type="paragraph" w:customStyle="1" w:styleId="xl72">
    <w:name w:val="xl72"/>
    <w:basedOn w:val="Normal"/>
    <w:rsid w:val="00DE014F"/>
    <w:pPr>
      <w:spacing w:before="100" w:beforeAutospacing="1" w:after="100" w:afterAutospacing="1"/>
    </w:pPr>
    <w:rPr>
      <w:rFonts w:ascii="Aptos Narrow" w:hAnsi="Aptos Narrow"/>
    </w:rPr>
  </w:style>
  <w:style w:type="paragraph" w:customStyle="1" w:styleId="xl73">
    <w:name w:val="xl73"/>
    <w:basedOn w:val="Normal"/>
    <w:rsid w:val="00DE014F"/>
    <w:pPr>
      <w:pBdr>
        <w:bottom w:val="single" w:sz="4" w:space="0" w:color="auto"/>
      </w:pBdr>
      <w:spacing w:before="100" w:beforeAutospacing="1" w:after="100" w:afterAutospacing="1"/>
    </w:pPr>
    <w:rPr>
      <w:rFonts w:ascii="Aptos Narrow" w:hAnsi="Aptos Narrow"/>
    </w:rPr>
  </w:style>
  <w:style w:type="paragraph" w:styleId="Revision">
    <w:name w:val="Revision"/>
    <w:hidden/>
    <w:uiPriority w:val="99"/>
    <w:semiHidden/>
    <w:rsid w:val="000B55B9"/>
    <w:rPr>
      <w:rFonts w:ascii="Times New Roman" w:eastAsia="Times New Roman" w:hAnsi="Times New Roman" w:cs="Times New Roman"/>
      <w:lang w:eastAsia="sv-SE"/>
    </w:rPr>
  </w:style>
  <w:style w:type="character" w:customStyle="1" w:styleId="anchor-text">
    <w:name w:val="anchor-text"/>
    <w:basedOn w:val="Standardstycketeckensnitt"/>
    <w:rsid w:val="00B93AFE"/>
  </w:style>
  <w:style w:type="paragraph" w:customStyle="1" w:styleId="xl63">
    <w:name w:val="xl63"/>
    <w:basedOn w:val="Normal"/>
    <w:rsid w:val="00F8033D"/>
    <w:pPr>
      <w:spacing w:before="100" w:beforeAutospacing="1" w:after="100" w:afterAutospacing="1"/>
    </w:pPr>
    <w:rPr>
      <w:rFonts w:ascii="Aptos Narrow" w:hAnsi="Aptos Narrow"/>
      <w:b/>
      <w:bCs/>
      <w:i/>
      <w:iCs/>
    </w:rPr>
  </w:style>
  <w:style w:type="paragraph" w:customStyle="1" w:styleId="xl64">
    <w:name w:val="xl64"/>
    <w:basedOn w:val="Normal"/>
    <w:rsid w:val="00F8033D"/>
    <w:pPr>
      <w:pBdr>
        <w:bottom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2270">
      <w:bodyDiv w:val="1"/>
      <w:marLeft w:val="0"/>
      <w:marRight w:val="0"/>
      <w:marTop w:val="0"/>
      <w:marBottom w:val="0"/>
      <w:divBdr>
        <w:top w:val="none" w:sz="0" w:space="0" w:color="auto"/>
        <w:left w:val="none" w:sz="0" w:space="0" w:color="auto"/>
        <w:bottom w:val="none" w:sz="0" w:space="0" w:color="auto"/>
        <w:right w:val="none" w:sz="0" w:space="0" w:color="auto"/>
      </w:divBdr>
    </w:div>
    <w:div w:id="269973246">
      <w:bodyDiv w:val="1"/>
      <w:marLeft w:val="0"/>
      <w:marRight w:val="0"/>
      <w:marTop w:val="0"/>
      <w:marBottom w:val="0"/>
      <w:divBdr>
        <w:top w:val="none" w:sz="0" w:space="0" w:color="auto"/>
        <w:left w:val="none" w:sz="0" w:space="0" w:color="auto"/>
        <w:bottom w:val="none" w:sz="0" w:space="0" w:color="auto"/>
        <w:right w:val="none" w:sz="0" w:space="0" w:color="auto"/>
      </w:divBdr>
    </w:div>
    <w:div w:id="287972087">
      <w:bodyDiv w:val="1"/>
      <w:marLeft w:val="0"/>
      <w:marRight w:val="0"/>
      <w:marTop w:val="0"/>
      <w:marBottom w:val="0"/>
      <w:divBdr>
        <w:top w:val="none" w:sz="0" w:space="0" w:color="auto"/>
        <w:left w:val="none" w:sz="0" w:space="0" w:color="auto"/>
        <w:bottom w:val="none" w:sz="0" w:space="0" w:color="auto"/>
        <w:right w:val="none" w:sz="0" w:space="0" w:color="auto"/>
      </w:divBdr>
    </w:div>
    <w:div w:id="416294998">
      <w:bodyDiv w:val="1"/>
      <w:marLeft w:val="0"/>
      <w:marRight w:val="0"/>
      <w:marTop w:val="0"/>
      <w:marBottom w:val="0"/>
      <w:divBdr>
        <w:top w:val="none" w:sz="0" w:space="0" w:color="auto"/>
        <w:left w:val="none" w:sz="0" w:space="0" w:color="auto"/>
        <w:bottom w:val="none" w:sz="0" w:space="0" w:color="auto"/>
        <w:right w:val="none" w:sz="0" w:space="0" w:color="auto"/>
      </w:divBdr>
    </w:div>
    <w:div w:id="418020707">
      <w:bodyDiv w:val="1"/>
      <w:marLeft w:val="0"/>
      <w:marRight w:val="0"/>
      <w:marTop w:val="0"/>
      <w:marBottom w:val="0"/>
      <w:divBdr>
        <w:top w:val="none" w:sz="0" w:space="0" w:color="auto"/>
        <w:left w:val="none" w:sz="0" w:space="0" w:color="auto"/>
        <w:bottom w:val="none" w:sz="0" w:space="0" w:color="auto"/>
        <w:right w:val="none" w:sz="0" w:space="0" w:color="auto"/>
      </w:divBdr>
    </w:div>
    <w:div w:id="431828645">
      <w:bodyDiv w:val="1"/>
      <w:marLeft w:val="0"/>
      <w:marRight w:val="0"/>
      <w:marTop w:val="0"/>
      <w:marBottom w:val="0"/>
      <w:divBdr>
        <w:top w:val="none" w:sz="0" w:space="0" w:color="auto"/>
        <w:left w:val="none" w:sz="0" w:space="0" w:color="auto"/>
        <w:bottom w:val="none" w:sz="0" w:space="0" w:color="auto"/>
        <w:right w:val="none" w:sz="0" w:space="0" w:color="auto"/>
      </w:divBdr>
    </w:div>
    <w:div w:id="442530181">
      <w:bodyDiv w:val="1"/>
      <w:marLeft w:val="0"/>
      <w:marRight w:val="0"/>
      <w:marTop w:val="0"/>
      <w:marBottom w:val="0"/>
      <w:divBdr>
        <w:top w:val="none" w:sz="0" w:space="0" w:color="auto"/>
        <w:left w:val="none" w:sz="0" w:space="0" w:color="auto"/>
        <w:bottom w:val="none" w:sz="0" w:space="0" w:color="auto"/>
        <w:right w:val="none" w:sz="0" w:space="0" w:color="auto"/>
      </w:divBdr>
    </w:div>
    <w:div w:id="487131905">
      <w:bodyDiv w:val="1"/>
      <w:marLeft w:val="0"/>
      <w:marRight w:val="0"/>
      <w:marTop w:val="0"/>
      <w:marBottom w:val="0"/>
      <w:divBdr>
        <w:top w:val="none" w:sz="0" w:space="0" w:color="auto"/>
        <w:left w:val="none" w:sz="0" w:space="0" w:color="auto"/>
        <w:bottom w:val="none" w:sz="0" w:space="0" w:color="auto"/>
        <w:right w:val="none" w:sz="0" w:space="0" w:color="auto"/>
      </w:divBdr>
    </w:div>
    <w:div w:id="549800742">
      <w:bodyDiv w:val="1"/>
      <w:marLeft w:val="0"/>
      <w:marRight w:val="0"/>
      <w:marTop w:val="0"/>
      <w:marBottom w:val="0"/>
      <w:divBdr>
        <w:top w:val="none" w:sz="0" w:space="0" w:color="auto"/>
        <w:left w:val="none" w:sz="0" w:space="0" w:color="auto"/>
        <w:bottom w:val="none" w:sz="0" w:space="0" w:color="auto"/>
        <w:right w:val="none" w:sz="0" w:space="0" w:color="auto"/>
      </w:divBdr>
    </w:div>
    <w:div w:id="593132023">
      <w:bodyDiv w:val="1"/>
      <w:marLeft w:val="0"/>
      <w:marRight w:val="0"/>
      <w:marTop w:val="0"/>
      <w:marBottom w:val="0"/>
      <w:divBdr>
        <w:top w:val="none" w:sz="0" w:space="0" w:color="auto"/>
        <w:left w:val="none" w:sz="0" w:space="0" w:color="auto"/>
        <w:bottom w:val="none" w:sz="0" w:space="0" w:color="auto"/>
        <w:right w:val="none" w:sz="0" w:space="0" w:color="auto"/>
      </w:divBdr>
    </w:div>
    <w:div w:id="724447124">
      <w:bodyDiv w:val="1"/>
      <w:marLeft w:val="0"/>
      <w:marRight w:val="0"/>
      <w:marTop w:val="0"/>
      <w:marBottom w:val="0"/>
      <w:divBdr>
        <w:top w:val="none" w:sz="0" w:space="0" w:color="auto"/>
        <w:left w:val="none" w:sz="0" w:space="0" w:color="auto"/>
        <w:bottom w:val="none" w:sz="0" w:space="0" w:color="auto"/>
        <w:right w:val="none" w:sz="0" w:space="0" w:color="auto"/>
      </w:divBdr>
    </w:div>
    <w:div w:id="766775366">
      <w:bodyDiv w:val="1"/>
      <w:marLeft w:val="0"/>
      <w:marRight w:val="0"/>
      <w:marTop w:val="0"/>
      <w:marBottom w:val="0"/>
      <w:divBdr>
        <w:top w:val="none" w:sz="0" w:space="0" w:color="auto"/>
        <w:left w:val="none" w:sz="0" w:space="0" w:color="auto"/>
        <w:bottom w:val="none" w:sz="0" w:space="0" w:color="auto"/>
        <w:right w:val="none" w:sz="0" w:space="0" w:color="auto"/>
      </w:divBdr>
    </w:div>
    <w:div w:id="800802123">
      <w:bodyDiv w:val="1"/>
      <w:marLeft w:val="0"/>
      <w:marRight w:val="0"/>
      <w:marTop w:val="0"/>
      <w:marBottom w:val="0"/>
      <w:divBdr>
        <w:top w:val="none" w:sz="0" w:space="0" w:color="auto"/>
        <w:left w:val="none" w:sz="0" w:space="0" w:color="auto"/>
        <w:bottom w:val="none" w:sz="0" w:space="0" w:color="auto"/>
        <w:right w:val="none" w:sz="0" w:space="0" w:color="auto"/>
      </w:divBdr>
    </w:div>
    <w:div w:id="813647856">
      <w:bodyDiv w:val="1"/>
      <w:marLeft w:val="0"/>
      <w:marRight w:val="0"/>
      <w:marTop w:val="0"/>
      <w:marBottom w:val="0"/>
      <w:divBdr>
        <w:top w:val="none" w:sz="0" w:space="0" w:color="auto"/>
        <w:left w:val="none" w:sz="0" w:space="0" w:color="auto"/>
        <w:bottom w:val="none" w:sz="0" w:space="0" w:color="auto"/>
        <w:right w:val="none" w:sz="0" w:space="0" w:color="auto"/>
      </w:divBdr>
    </w:div>
    <w:div w:id="945426791">
      <w:bodyDiv w:val="1"/>
      <w:marLeft w:val="0"/>
      <w:marRight w:val="0"/>
      <w:marTop w:val="0"/>
      <w:marBottom w:val="0"/>
      <w:divBdr>
        <w:top w:val="none" w:sz="0" w:space="0" w:color="auto"/>
        <w:left w:val="none" w:sz="0" w:space="0" w:color="auto"/>
        <w:bottom w:val="none" w:sz="0" w:space="0" w:color="auto"/>
        <w:right w:val="none" w:sz="0" w:space="0" w:color="auto"/>
      </w:divBdr>
    </w:div>
    <w:div w:id="987704842">
      <w:bodyDiv w:val="1"/>
      <w:marLeft w:val="0"/>
      <w:marRight w:val="0"/>
      <w:marTop w:val="0"/>
      <w:marBottom w:val="0"/>
      <w:divBdr>
        <w:top w:val="none" w:sz="0" w:space="0" w:color="auto"/>
        <w:left w:val="none" w:sz="0" w:space="0" w:color="auto"/>
        <w:bottom w:val="none" w:sz="0" w:space="0" w:color="auto"/>
        <w:right w:val="none" w:sz="0" w:space="0" w:color="auto"/>
      </w:divBdr>
    </w:div>
    <w:div w:id="1210530687">
      <w:bodyDiv w:val="1"/>
      <w:marLeft w:val="0"/>
      <w:marRight w:val="0"/>
      <w:marTop w:val="0"/>
      <w:marBottom w:val="0"/>
      <w:divBdr>
        <w:top w:val="none" w:sz="0" w:space="0" w:color="auto"/>
        <w:left w:val="none" w:sz="0" w:space="0" w:color="auto"/>
        <w:bottom w:val="none" w:sz="0" w:space="0" w:color="auto"/>
        <w:right w:val="none" w:sz="0" w:space="0" w:color="auto"/>
      </w:divBdr>
    </w:div>
    <w:div w:id="1230770040">
      <w:bodyDiv w:val="1"/>
      <w:marLeft w:val="0"/>
      <w:marRight w:val="0"/>
      <w:marTop w:val="0"/>
      <w:marBottom w:val="0"/>
      <w:divBdr>
        <w:top w:val="none" w:sz="0" w:space="0" w:color="auto"/>
        <w:left w:val="none" w:sz="0" w:space="0" w:color="auto"/>
        <w:bottom w:val="none" w:sz="0" w:space="0" w:color="auto"/>
        <w:right w:val="none" w:sz="0" w:space="0" w:color="auto"/>
      </w:divBdr>
    </w:div>
    <w:div w:id="1276213450">
      <w:bodyDiv w:val="1"/>
      <w:marLeft w:val="0"/>
      <w:marRight w:val="0"/>
      <w:marTop w:val="0"/>
      <w:marBottom w:val="0"/>
      <w:divBdr>
        <w:top w:val="none" w:sz="0" w:space="0" w:color="auto"/>
        <w:left w:val="none" w:sz="0" w:space="0" w:color="auto"/>
        <w:bottom w:val="none" w:sz="0" w:space="0" w:color="auto"/>
        <w:right w:val="none" w:sz="0" w:space="0" w:color="auto"/>
      </w:divBdr>
    </w:div>
    <w:div w:id="1305545551">
      <w:bodyDiv w:val="1"/>
      <w:marLeft w:val="0"/>
      <w:marRight w:val="0"/>
      <w:marTop w:val="0"/>
      <w:marBottom w:val="0"/>
      <w:divBdr>
        <w:top w:val="none" w:sz="0" w:space="0" w:color="auto"/>
        <w:left w:val="none" w:sz="0" w:space="0" w:color="auto"/>
        <w:bottom w:val="none" w:sz="0" w:space="0" w:color="auto"/>
        <w:right w:val="none" w:sz="0" w:space="0" w:color="auto"/>
      </w:divBdr>
    </w:div>
    <w:div w:id="1413356908">
      <w:bodyDiv w:val="1"/>
      <w:marLeft w:val="0"/>
      <w:marRight w:val="0"/>
      <w:marTop w:val="0"/>
      <w:marBottom w:val="0"/>
      <w:divBdr>
        <w:top w:val="none" w:sz="0" w:space="0" w:color="auto"/>
        <w:left w:val="none" w:sz="0" w:space="0" w:color="auto"/>
        <w:bottom w:val="none" w:sz="0" w:space="0" w:color="auto"/>
        <w:right w:val="none" w:sz="0" w:space="0" w:color="auto"/>
      </w:divBdr>
    </w:div>
    <w:div w:id="1453749295">
      <w:bodyDiv w:val="1"/>
      <w:marLeft w:val="0"/>
      <w:marRight w:val="0"/>
      <w:marTop w:val="0"/>
      <w:marBottom w:val="0"/>
      <w:divBdr>
        <w:top w:val="none" w:sz="0" w:space="0" w:color="auto"/>
        <w:left w:val="none" w:sz="0" w:space="0" w:color="auto"/>
        <w:bottom w:val="none" w:sz="0" w:space="0" w:color="auto"/>
        <w:right w:val="none" w:sz="0" w:space="0" w:color="auto"/>
      </w:divBdr>
    </w:div>
    <w:div w:id="1779376232">
      <w:bodyDiv w:val="1"/>
      <w:marLeft w:val="0"/>
      <w:marRight w:val="0"/>
      <w:marTop w:val="0"/>
      <w:marBottom w:val="0"/>
      <w:divBdr>
        <w:top w:val="none" w:sz="0" w:space="0" w:color="auto"/>
        <w:left w:val="none" w:sz="0" w:space="0" w:color="auto"/>
        <w:bottom w:val="none" w:sz="0" w:space="0" w:color="auto"/>
        <w:right w:val="none" w:sz="0" w:space="0" w:color="auto"/>
      </w:divBdr>
    </w:div>
    <w:div w:id="1799645498">
      <w:bodyDiv w:val="1"/>
      <w:marLeft w:val="0"/>
      <w:marRight w:val="0"/>
      <w:marTop w:val="0"/>
      <w:marBottom w:val="0"/>
      <w:divBdr>
        <w:top w:val="none" w:sz="0" w:space="0" w:color="auto"/>
        <w:left w:val="none" w:sz="0" w:space="0" w:color="auto"/>
        <w:bottom w:val="none" w:sz="0" w:space="0" w:color="auto"/>
        <w:right w:val="none" w:sz="0" w:space="0" w:color="auto"/>
      </w:divBdr>
    </w:div>
    <w:div w:id="1808088933">
      <w:bodyDiv w:val="1"/>
      <w:marLeft w:val="0"/>
      <w:marRight w:val="0"/>
      <w:marTop w:val="0"/>
      <w:marBottom w:val="0"/>
      <w:divBdr>
        <w:top w:val="none" w:sz="0" w:space="0" w:color="auto"/>
        <w:left w:val="none" w:sz="0" w:space="0" w:color="auto"/>
        <w:bottom w:val="none" w:sz="0" w:space="0" w:color="auto"/>
        <w:right w:val="none" w:sz="0" w:space="0" w:color="auto"/>
      </w:divBdr>
    </w:div>
    <w:div w:id="1823233096">
      <w:bodyDiv w:val="1"/>
      <w:marLeft w:val="0"/>
      <w:marRight w:val="0"/>
      <w:marTop w:val="0"/>
      <w:marBottom w:val="0"/>
      <w:divBdr>
        <w:top w:val="none" w:sz="0" w:space="0" w:color="auto"/>
        <w:left w:val="none" w:sz="0" w:space="0" w:color="auto"/>
        <w:bottom w:val="none" w:sz="0" w:space="0" w:color="auto"/>
        <w:right w:val="none" w:sz="0" w:space="0" w:color="auto"/>
      </w:divBdr>
    </w:div>
    <w:div w:id="1834684884">
      <w:bodyDiv w:val="1"/>
      <w:marLeft w:val="0"/>
      <w:marRight w:val="0"/>
      <w:marTop w:val="0"/>
      <w:marBottom w:val="0"/>
      <w:divBdr>
        <w:top w:val="none" w:sz="0" w:space="0" w:color="auto"/>
        <w:left w:val="none" w:sz="0" w:space="0" w:color="auto"/>
        <w:bottom w:val="none" w:sz="0" w:space="0" w:color="auto"/>
        <w:right w:val="none" w:sz="0" w:space="0" w:color="auto"/>
      </w:divBdr>
    </w:div>
    <w:div w:id="1955668316">
      <w:bodyDiv w:val="1"/>
      <w:marLeft w:val="0"/>
      <w:marRight w:val="0"/>
      <w:marTop w:val="0"/>
      <w:marBottom w:val="0"/>
      <w:divBdr>
        <w:top w:val="none" w:sz="0" w:space="0" w:color="auto"/>
        <w:left w:val="none" w:sz="0" w:space="0" w:color="auto"/>
        <w:bottom w:val="none" w:sz="0" w:space="0" w:color="auto"/>
        <w:right w:val="none" w:sz="0" w:space="0" w:color="auto"/>
      </w:divBdr>
    </w:div>
    <w:div w:id="2033139823">
      <w:bodyDiv w:val="1"/>
      <w:marLeft w:val="0"/>
      <w:marRight w:val="0"/>
      <w:marTop w:val="0"/>
      <w:marBottom w:val="0"/>
      <w:divBdr>
        <w:top w:val="none" w:sz="0" w:space="0" w:color="auto"/>
        <w:left w:val="none" w:sz="0" w:space="0" w:color="auto"/>
        <w:bottom w:val="none" w:sz="0" w:space="0" w:color="auto"/>
        <w:right w:val="none" w:sz="0" w:space="0" w:color="auto"/>
      </w:divBdr>
    </w:div>
    <w:div w:id="2057504186">
      <w:bodyDiv w:val="1"/>
      <w:marLeft w:val="0"/>
      <w:marRight w:val="0"/>
      <w:marTop w:val="0"/>
      <w:marBottom w:val="0"/>
      <w:divBdr>
        <w:top w:val="none" w:sz="0" w:space="0" w:color="auto"/>
        <w:left w:val="none" w:sz="0" w:space="0" w:color="auto"/>
        <w:bottom w:val="none" w:sz="0" w:space="0" w:color="auto"/>
        <w:right w:val="none" w:sz="0" w:space="0" w:color="auto"/>
      </w:divBdr>
    </w:div>
    <w:div w:id="214692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hyperlink" Target="mailto:tord.ranheim.sveen@slu.se" TargetMode="Externa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2</Pages>
  <Words>6032</Words>
  <Characters>31974</Characters>
  <Application>Microsoft Office Word</Application>
  <DocSecurity>0</DocSecurity>
  <Lines>266</Lines>
  <Paragraphs>75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Tord Ranheim Sveen</dc:creator>
  <cp:keywords/>
  <dc:description/>
  <cp:lastModifiedBy>Tord Ranheim</cp:lastModifiedBy>
  <cp:revision>1221</cp:revision>
  <dcterms:created xsi:type="dcterms:W3CDTF">2025-04-04T14:18:00Z</dcterms:created>
  <dcterms:modified xsi:type="dcterms:W3CDTF">2025-10-09T08:22:00Z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id="US5aBabU"/&gt;&lt;style id="http://www.zotero.org/styles/ecology-letters" hasBibliography="1" bibliographyStyleHasBeenSet="1"/&gt;&lt;prefs&gt;&lt;pref name="fieldType" value="Field"/&gt;&lt;/prefs&gt;&lt;/data&gt;</vt:lpwstr>
  </property>
</Properties>
</file>