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00D02F" w14:textId="1D809C86" w:rsidR="0024349A" w:rsidRPr="0024349A" w:rsidRDefault="0024349A" w:rsidP="0024349A">
      <w:pPr>
        <w:pStyle w:val="HeadingPaper"/>
        <w:spacing w:after="240"/>
        <w:rPr>
          <w:rFonts w:ascii="Calibri" w:hAnsi="Calibri" w:cs="Calibri"/>
        </w:rPr>
      </w:pPr>
      <w:r w:rsidRPr="0024349A">
        <w:rPr>
          <w:rFonts w:ascii="Calibri" w:hAnsi="Calibri" w:cs="Calibri"/>
        </w:rPr>
        <w:t>Supplement</w:t>
      </w:r>
    </w:p>
    <w:p w14:paraId="4FE62695" w14:textId="6A01805E" w:rsidR="00AE5313" w:rsidRPr="0024349A" w:rsidRDefault="00AE5313" w:rsidP="0024349A">
      <w:pPr>
        <w:pStyle w:val="HeadingPaper"/>
        <w:spacing w:after="240"/>
        <w:rPr>
          <w:rFonts w:ascii="Calibri" w:hAnsi="Calibri" w:cs="Calibri"/>
          <w:b w:val="0"/>
          <w:bCs/>
          <w:sz w:val="28"/>
          <w:szCs w:val="28"/>
        </w:rPr>
      </w:pPr>
      <w:r w:rsidRPr="0024349A">
        <w:rPr>
          <w:rFonts w:ascii="Calibri" w:hAnsi="Calibri" w:cs="Calibri"/>
          <w:b w:val="0"/>
          <w:bCs/>
          <w:sz w:val="28"/>
          <w:szCs w:val="28"/>
        </w:rPr>
        <w:t>Prediction of allergic disease trajectories from birth up to</w:t>
      </w:r>
      <w:r w:rsidR="0024349A" w:rsidRPr="0024349A">
        <w:rPr>
          <w:rFonts w:ascii="Calibri" w:hAnsi="Calibri" w:cs="Calibri"/>
          <w:b w:val="0"/>
          <w:bCs/>
          <w:sz w:val="28"/>
          <w:szCs w:val="28"/>
        </w:rPr>
        <w:t xml:space="preserve"> </w:t>
      </w:r>
      <w:r w:rsidRPr="0024349A">
        <w:rPr>
          <w:rFonts w:ascii="Calibri" w:hAnsi="Calibri" w:cs="Calibri"/>
          <w:b w:val="0"/>
          <w:bCs/>
          <w:sz w:val="28"/>
          <w:szCs w:val="28"/>
        </w:rPr>
        <w:t>adolescence</w:t>
      </w:r>
      <w:r w:rsidR="0024349A" w:rsidRPr="0024349A">
        <w:rPr>
          <w:rFonts w:ascii="Calibri" w:hAnsi="Calibri" w:cs="Calibri"/>
          <w:b w:val="0"/>
          <w:bCs/>
          <w:sz w:val="28"/>
          <w:szCs w:val="28"/>
        </w:rPr>
        <w:t>.</w:t>
      </w:r>
    </w:p>
    <w:p w14:paraId="4B62FD2B" w14:textId="77777777" w:rsidR="00AE5313" w:rsidRPr="00BD3703" w:rsidRDefault="00AE5313" w:rsidP="00AE5313">
      <w:pPr>
        <w:spacing w:after="0" w:line="240" w:lineRule="auto"/>
        <w:rPr>
          <w:rFonts w:eastAsiaTheme="minorEastAsia" w:cs="Calibri"/>
          <w:lang w:val="de-DE" w:eastAsia="ja-JP"/>
        </w:rPr>
      </w:pPr>
      <w:r w:rsidRPr="00FD61E8">
        <w:rPr>
          <w:rFonts w:cs="Calibri"/>
          <w:lang w:val="de-DE"/>
        </w:rPr>
        <w:t>Miriam</w:t>
      </w:r>
      <w:r w:rsidRPr="005010DC">
        <w:rPr>
          <w:rFonts w:cs="Calibri"/>
          <w:lang w:val="de-DE"/>
        </w:rPr>
        <w:t xml:space="preserve"> </w:t>
      </w:r>
      <w:r w:rsidRPr="0011450C">
        <w:rPr>
          <w:rFonts w:cs="Calibri"/>
          <w:lang w:val="de-DE"/>
        </w:rPr>
        <w:t>Leskien</w:t>
      </w:r>
      <w:r>
        <w:rPr>
          <w:rFonts w:cs="Calibri"/>
          <w:lang w:val="de-DE"/>
        </w:rPr>
        <w:t xml:space="preserve">, </w:t>
      </w:r>
      <w:proofErr w:type="spellStart"/>
      <w:r>
        <w:rPr>
          <w:rFonts w:cs="Calibri"/>
          <w:lang w:val="de-DE"/>
        </w:rPr>
        <w:t>MSc</w:t>
      </w:r>
      <w:proofErr w:type="spellEnd"/>
      <w:r>
        <w:rPr>
          <w:rFonts w:cs="Calibri"/>
          <w:lang w:val="de-DE"/>
        </w:rPr>
        <w:t xml:space="preserve"> </w:t>
      </w:r>
      <w:r w:rsidRPr="0011450C">
        <w:rPr>
          <w:rFonts w:cs="Calibri"/>
          <w:vertAlign w:val="superscript"/>
          <w:lang w:val="de-DE"/>
        </w:rPr>
        <w:t>1,</w:t>
      </w:r>
      <w:r w:rsidRPr="00531CE1">
        <w:rPr>
          <w:rFonts w:cs="Calibri"/>
          <w:vertAlign w:val="superscript"/>
          <w:lang w:val="de-DE"/>
        </w:rPr>
        <w:t>2</w:t>
      </w:r>
      <w:r>
        <w:rPr>
          <w:rFonts w:cs="Calibri"/>
          <w:vertAlign w:val="superscript"/>
          <w:lang w:val="de-DE"/>
        </w:rPr>
        <w:t>,3</w:t>
      </w:r>
      <w:r>
        <w:rPr>
          <w:rFonts w:cs="Calibri"/>
          <w:lang w:val="de-DE"/>
        </w:rPr>
        <w:t>,</w:t>
      </w:r>
    </w:p>
    <w:p w14:paraId="2F9728B3" w14:textId="77777777" w:rsidR="00AE5313" w:rsidRPr="00FD61E8" w:rsidRDefault="00AE5313" w:rsidP="00AE5313">
      <w:pPr>
        <w:spacing w:after="0" w:line="240" w:lineRule="auto"/>
        <w:rPr>
          <w:rFonts w:cs="Calibri"/>
          <w:lang w:val="de-DE"/>
        </w:rPr>
      </w:pPr>
      <w:r w:rsidRPr="00FD61E8">
        <w:rPr>
          <w:rFonts w:cs="Calibri"/>
          <w:lang w:val="de-DE"/>
        </w:rPr>
        <w:t>Martin Scheerer</w:t>
      </w:r>
      <w:r>
        <w:rPr>
          <w:rFonts w:cs="Calibri"/>
          <w:lang w:val="de-DE"/>
        </w:rPr>
        <w:t xml:space="preserve">, </w:t>
      </w:r>
      <w:proofErr w:type="spellStart"/>
      <w:r>
        <w:rPr>
          <w:rFonts w:cs="Calibri"/>
          <w:lang w:val="de-DE"/>
        </w:rPr>
        <w:t>MSc</w:t>
      </w:r>
      <w:proofErr w:type="spellEnd"/>
      <w:r>
        <w:rPr>
          <w:rFonts w:cs="Calibri"/>
          <w:lang w:val="de-DE"/>
        </w:rPr>
        <w:t xml:space="preserve"> </w:t>
      </w:r>
      <w:r w:rsidRPr="00FD61E8">
        <w:rPr>
          <w:rFonts w:cs="Calibri"/>
          <w:vertAlign w:val="superscript"/>
          <w:lang w:val="de-DE"/>
        </w:rPr>
        <w:t>1,2</w:t>
      </w:r>
      <w:r>
        <w:rPr>
          <w:rFonts w:cs="Calibri"/>
          <w:lang w:val="de-DE"/>
        </w:rPr>
        <w:t>,</w:t>
      </w:r>
    </w:p>
    <w:p w14:paraId="550118D8" w14:textId="77777777" w:rsidR="00AE5313" w:rsidRPr="00D63B17" w:rsidRDefault="00AE5313" w:rsidP="00AE5313">
      <w:pPr>
        <w:spacing w:after="0" w:line="240" w:lineRule="auto"/>
        <w:rPr>
          <w:rFonts w:eastAsiaTheme="minorEastAsia" w:cs="Calibri"/>
          <w:lang w:eastAsia="ja-JP"/>
        </w:rPr>
      </w:pPr>
      <w:r w:rsidRPr="00D63B17">
        <w:rPr>
          <w:rFonts w:cs="Calibri"/>
        </w:rPr>
        <w:t xml:space="preserve">Elisabeth Thiering, PhD </w:t>
      </w:r>
      <w:r w:rsidRPr="00D63B17">
        <w:rPr>
          <w:rFonts w:cs="Calibri"/>
          <w:vertAlign w:val="superscript"/>
        </w:rPr>
        <w:t>1,4</w:t>
      </w:r>
      <w:r w:rsidRPr="00D63B17">
        <w:rPr>
          <w:rFonts w:cs="Calibri"/>
        </w:rPr>
        <w:t>,</w:t>
      </w:r>
    </w:p>
    <w:p w14:paraId="2622EAB1" w14:textId="77777777" w:rsidR="00AE5313" w:rsidRPr="00D63B17" w:rsidRDefault="00AE5313" w:rsidP="00AE5313">
      <w:pPr>
        <w:spacing w:after="0" w:line="240" w:lineRule="auto"/>
        <w:rPr>
          <w:rFonts w:cs="Calibri"/>
        </w:rPr>
      </w:pPr>
      <w:r w:rsidRPr="00D63B17">
        <w:rPr>
          <w:rFonts w:cs="Calibri"/>
        </w:rPr>
        <w:t>Sara Kress</w:t>
      </w:r>
      <w:r>
        <w:rPr>
          <w:rFonts w:cs="Calibri"/>
        </w:rPr>
        <w:t xml:space="preserve">, PhD </w:t>
      </w:r>
      <w:r w:rsidRPr="00D63B17">
        <w:rPr>
          <w:rFonts w:cs="Calibri"/>
          <w:vertAlign w:val="superscript"/>
        </w:rPr>
        <w:t>5</w:t>
      </w:r>
      <w:r w:rsidRPr="00D63B17">
        <w:rPr>
          <w:rFonts w:cs="Calibri"/>
        </w:rPr>
        <w:t>,</w:t>
      </w:r>
    </w:p>
    <w:p w14:paraId="24924213" w14:textId="77777777" w:rsidR="00AE5313" w:rsidRPr="00D63B17" w:rsidRDefault="00AE5313" w:rsidP="00AE5313">
      <w:pPr>
        <w:spacing w:after="0" w:line="240" w:lineRule="auto"/>
        <w:rPr>
          <w:rFonts w:eastAsiaTheme="minorEastAsia" w:cs="Calibri"/>
          <w:lang w:eastAsia="ja-JP"/>
        </w:rPr>
      </w:pPr>
      <w:r w:rsidRPr="00D63B17">
        <w:rPr>
          <w:rFonts w:cs="Calibri"/>
        </w:rPr>
        <w:t>Claire Coffey</w:t>
      </w:r>
      <w:r>
        <w:rPr>
          <w:rFonts w:cs="Calibri"/>
        </w:rPr>
        <w:t xml:space="preserve">, PhD </w:t>
      </w:r>
      <w:r w:rsidRPr="00795AA1">
        <w:rPr>
          <w:rFonts w:cs="Calibri"/>
          <w:sz w:val="20"/>
          <w:szCs w:val="20"/>
          <w:vertAlign w:val="superscript"/>
          <w:lang w:val="en-GB"/>
        </w:rPr>
        <w:t>1</w:t>
      </w:r>
      <w:r w:rsidRPr="00D63B17">
        <w:rPr>
          <w:rFonts w:cs="Calibri"/>
        </w:rPr>
        <w:t>,</w:t>
      </w:r>
    </w:p>
    <w:p w14:paraId="19FD881B" w14:textId="77777777" w:rsidR="00AE5313" w:rsidRPr="006455CD" w:rsidRDefault="00AE5313" w:rsidP="00AE5313">
      <w:pPr>
        <w:spacing w:after="0" w:line="240" w:lineRule="auto"/>
        <w:rPr>
          <w:rFonts w:cs="Calibri"/>
          <w:lang w:val="de-DE"/>
        </w:rPr>
      </w:pPr>
      <w:r w:rsidRPr="007A7697">
        <w:rPr>
          <w:rFonts w:cs="Calibri"/>
          <w:lang w:val="de-DE"/>
        </w:rPr>
        <w:t>Dietrich Berdel</w:t>
      </w:r>
      <w:r>
        <w:rPr>
          <w:rFonts w:cs="Calibri"/>
          <w:lang w:val="de-DE"/>
        </w:rPr>
        <w:t xml:space="preserve">, MD </w:t>
      </w:r>
      <w:r>
        <w:rPr>
          <w:rFonts w:cs="Calibri"/>
          <w:vertAlign w:val="superscript"/>
          <w:lang w:val="de-DE"/>
        </w:rPr>
        <w:t>6</w:t>
      </w:r>
      <w:r>
        <w:rPr>
          <w:rFonts w:cs="Calibri"/>
          <w:lang w:val="de-DE"/>
        </w:rPr>
        <w:t>,</w:t>
      </w:r>
    </w:p>
    <w:p w14:paraId="2E5B25F0" w14:textId="77777777" w:rsidR="00AE5313" w:rsidRPr="006455CD" w:rsidRDefault="00AE5313" w:rsidP="00AE5313">
      <w:pPr>
        <w:spacing w:after="0" w:line="240" w:lineRule="auto"/>
        <w:rPr>
          <w:rFonts w:cs="Calibri"/>
          <w:lang w:val="de-DE"/>
        </w:rPr>
      </w:pPr>
      <w:r w:rsidRPr="00FD61E8">
        <w:rPr>
          <w:rFonts w:cs="Calibri"/>
          <w:lang w:val="de-DE"/>
        </w:rPr>
        <w:t>Andrea von Berg</w:t>
      </w:r>
      <w:r>
        <w:rPr>
          <w:rFonts w:cs="Calibri"/>
          <w:lang w:val="de-DE"/>
        </w:rPr>
        <w:t xml:space="preserve">, MD </w:t>
      </w:r>
      <w:r>
        <w:rPr>
          <w:rFonts w:cs="Calibri"/>
          <w:vertAlign w:val="superscript"/>
          <w:lang w:val="de-DE"/>
        </w:rPr>
        <w:t>6</w:t>
      </w:r>
      <w:r>
        <w:rPr>
          <w:rFonts w:cs="Calibri"/>
          <w:lang w:val="de-DE"/>
        </w:rPr>
        <w:t>,</w:t>
      </w:r>
    </w:p>
    <w:p w14:paraId="79CB2F84" w14:textId="77777777" w:rsidR="00AE5313" w:rsidRPr="006455CD" w:rsidRDefault="00AE5313" w:rsidP="00AE5313">
      <w:pPr>
        <w:spacing w:after="0" w:line="240" w:lineRule="auto"/>
        <w:rPr>
          <w:rFonts w:cs="Calibri"/>
          <w:lang w:val="de-DE"/>
        </w:rPr>
      </w:pPr>
      <w:r w:rsidRPr="00FD61E8">
        <w:rPr>
          <w:rFonts w:cs="Calibri"/>
          <w:lang w:val="de-DE"/>
        </w:rPr>
        <w:t>Carl-Peter Bauer</w:t>
      </w:r>
      <w:r>
        <w:rPr>
          <w:rFonts w:cs="Calibri"/>
          <w:lang w:val="de-DE"/>
        </w:rPr>
        <w:t xml:space="preserve">, MD </w:t>
      </w:r>
      <w:r>
        <w:rPr>
          <w:rFonts w:cs="Calibri"/>
          <w:vertAlign w:val="superscript"/>
          <w:lang w:val="de-DE"/>
        </w:rPr>
        <w:t>7</w:t>
      </w:r>
      <w:r>
        <w:rPr>
          <w:rFonts w:cs="Calibri"/>
          <w:lang w:val="de-DE"/>
        </w:rPr>
        <w:t>,</w:t>
      </w:r>
    </w:p>
    <w:p w14:paraId="02EAD82A" w14:textId="77777777" w:rsidR="00AE5313" w:rsidRPr="006455CD" w:rsidRDefault="00AE5313" w:rsidP="00AE5313">
      <w:pPr>
        <w:spacing w:after="0" w:line="240" w:lineRule="auto"/>
        <w:rPr>
          <w:rFonts w:cs="Calibri"/>
          <w:lang w:val="de-DE"/>
        </w:rPr>
      </w:pPr>
      <w:r w:rsidRPr="00FD61E8">
        <w:rPr>
          <w:rFonts w:cs="Calibri"/>
          <w:lang w:val="de-DE"/>
        </w:rPr>
        <w:t>Monika Gappa</w:t>
      </w:r>
      <w:r>
        <w:rPr>
          <w:rFonts w:cs="Calibri"/>
          <w:lang w:val="de-DE"/>
        </w:rPr>
        <w:t xml:space="preserve">, MD </w:t>
      </w:r>
      <w:r>
        <w:rPr>
          <w:rFonts w:cs="Calibri"/>
          <w:vertAlign w:val="superscript"/>
          <w:lang w:val="de-DE"/>
        </w:rPr>
        <w:t>8</w:t>
      </w:r>
      <w:r>
        <w:rPr>
          <w:rFonts w:cs="Calibri"/>
          <w:lang w:val="de-DE"/>
        </w:rPr>
        <w:t>,</w:t>
      </w:r>
    </w:p>
    <w:p w14:paraId="06736474" w14:textId="77777777" w:rsidR="00AE5313" w:rsidRPr="006455CD" w:rsidRDefault="00AE5313" w:rsidP="00AE5313">
      <w:pPr>
        <w:spacing w:after="0" w:line="240" w:lineRule="auto"/>
        <w:rPr>
          <w:rFonts w:cs="Calibri"/>
          <w:lang w:val="de-DE"/>
        </w:rPr>
      </w:pPr>
      <w:r w:rsidRPr="00FD61E8">
        <w:rPr>
          <w:rFonts w:cs="Calibri"/>
          <w:lang w:val="de-DE"/>
        </w:rPr>
        <w:t>Joachim Heinrich</w:t>
      </w:r>
      <w:r>
        <w:rPr>
          <w:rFonts w:cs="Calibri"/>
          <w:lang w:val="de-DE"/>
        </w:rPr>
        <w:t>, PhD</w:t>
      </w:r>
      <w:r w:rsidRPr="00FD61E8">
        <w:rPr>
          <w:rFonts w:cs="Calibri"/>
          <w:vertAlign w:val="superscript"/>
          <w:lang w:val="de-DE"/>
        </w:rPr>
        <w:t xml:space="preserve"> </w:t>
      </w:r>
      <w:r>
        <w:rPr>
          <w:rFonts w:cs="Calibri"/>
          <w:vertAlign w:val="superscript"/>
          <w:lang w:val="de-DE"/>
        </w:rPr>
        <w:t>9</w:t>
      </w:r>
      <w:r w:rsidRPr="00FD61E8">
        <w:rPr>
          <w:rFonts w:cs="Calibri"/>
          <w:vertAlign w:val="superscript"/>
          <w:lang w:val="de-DE"/>
        </w:rPr>
        <w:t>,</w:t>
      </w:r>
      <w:r>
        <w:rPr>
          <w:rFonts w:cs="Calibri"/>
          <w:vertAlign w:val="superscript"/>
          <w:lang w:val="de-DE"/>
        </w:rPr>
        <w:t>10</w:t>
      </w:r>
      <w:r w:rsidRPr="00FD61E8">
        <w:rPr>
          <w:rFonts w:cs="Calibri"/>
          <w:vertAlign w:val="superscript"/>
          <w:lang w:val="de-DE"/>
        </w:rPr>
        <w:t>,</w:t>
      </w:r>
      <w:r>
        <w:rPr>
          <w:rFonts w:cs="Calibri"/>
          <w:vertAlign w:val="superscript"/>
          <w:lang w:val="de-DE"/>
        </w:rPr>
        <w:t>11</w:t>
      </w:r>
      <w:r>
        <w:rPr>
          <w:rFonts w:cs="Calibri"/>
          <w:lang w:val="de-DE"/>
        </w:rPr>
        <w:t>,</w:t>
      </w:r>
    </w:p>
    <w:p w14:paraId="13E17B88" w14:textId="77777777" w:rsidR="00AE5313" w:rsidRPr="006455CD" w:rsidRDefault="00AE5313" w:rsidP="00AE5313">
      <w:pPr>
        <w:spacing w:after="0" w:line="240" w:lineRule="auto"/>
        <w:rPr>
          <w:rFonts w:cs="Calibri"/>
          <w:lang w:val="de-DE"/>
        </w:rPr>
      </w:pPr>
      <w:r w:rsidRPr="00FD61E8">
        <w:rPr>
          <w:rFonts w:cs="Calibri"/>
          <w:lang w:val="de-DE"/>
        </w:rPr>
        <w:t>Sibylle Koletzko</w:t>
      </w:r>
      <w:r>
        <w:rPr>
          <w:rFonts w:cs="Calibri"/>
          <w:lang w:val="de-DE"/>
        </w:rPr>
        <w:t xml:space="preserve">, MD </w:t>
      </w:r>
      <w:r>
        <w:rPr>
          <w:rFonts w:cs="Calibri"/>
          <w:vertAlign w:val="superscript"/>
          <w:lang w:val="de-DE"/>
        </w:rPr>
        <w:t>4</w:t>
      </w:r>
      <w:r w:rsidRPr="00FD61E8">
        <w:rPr>
          <w:rFonts w:cs="Calibri"/>
          <w:vertAlign w:val="superscript"/>
          <w:lang w:val="de-DE"/>
        </w:rPr>
        <w:t>,1</w:t>
      </w:r>
      <w:r>
        <w:rPr>
          <w:rFonts w:cs="Calibri"/>
          <w:vertAlign w:val="superscript"/>
          <w:lang w:val="de-DE"/>
        </w:rPr>
        <w:t>2</w:t>
      </w:r>
      <w:r>
        <w:rPr>
          <w:rFonts w:cs="Calibri"/>
          <w:lang w:val="de-DE"/>
        </w:rPr>
        <w:t>,</w:t>
      </w:r>
    </w:p>
    <w:p w14:paraId="4C4CBC28" w14:textId="77777777" w:rsidR="00AE5313" w:rsidRDefault="00AE5313" w:rsidP="00AE5313">
      <w:pPr>
        <w:spacing w:after="0" w:line="240" w:lineRule="auto"/>
        <w:rPr>
          <w:rFonts w:cs="Calibri"/>
          <w:lang w:val="de-DE"/>
        </w:rPr>
      </w:pPr>
      <w:r w:rsidRPr="00CD6C5D">
        <w:rPr>
          <w:rFonts w:cs="Calibri"/>
          <w:lang w:val="de-DE"/>
        </w:rPr>
        <w:t>Tamara Schikowski</w:t>
      </w:r>
      <w:r>
        <w:rPr>
          <w:rFonts w:cs="Calibri"/>
          <w:lang w:val="de-DE"/>
        </w:rPr>
        <w:t xml:space="preserve">, PhD </w:t>
      </w:r>
      <w:r>
        <w:rPr>
          <w:rFonts w:cs="Calibri"/>
          <w:vertAlign w:val="superscript"/>
          <w:lang w:val="de-DE"/>
        </w:rPr>
        <w:t>5</w:t>
      </w:r>
      <w:r>
        <w:rPr>
          <w:rFonts w:cs="Calibri"/>
          <w:lang w:val="de-DE"/>
        </w:rPr>
        <w:t>,</w:t>
      </w:r>
    </w:p>
    <w:p w14:paraId="36DB181F" w14:textId="77777777" w:rsidR="00AE5313" w:rsidRPr="00F86AD5" w:rsidRDefault="00AE5313" w:rsidP="00AE5313">
      <w:pPr>
        <w:spacing w:after="0" w:line="240" w:lineRule="auto"/>
        <w:rPr>
          <w:rFonts w:cs="Calibri"/>
          <w:lang w:val="de-DE"/>
        </w:rPr>
      </w:pPr>
      <w:r w:rsidRPr="00F86AD5">
        <w:rPr>
          <w:rFonts w:cs="Calibri"/>
          <w:lang w:val="de-DE"/>
        </w:rPr>
        <w:t>Berthold Koletzko</w:t>
      </w:r>
      <w:r>
        <w:rPr>
          <w:rFonts w:cs="Calibri"/>
          <w:lang w:val="de-DE"/>
        </w:rPr>
        <w:t xml:space="preserve">, MD </w:t>
      </w:r>
      <w:r w:rsidRPr="00F86AD5">
        <w:rPr>
          <w:rFonts w:cs="Calibri"/>
          <w:vertAlign w:val="superscript"/>
          <w:lang w:val="de-DE"/>
        </w:rPr>
        <w:t>4</w:t>
      </w:r>
      <w:r w:rsidRPr="00F86AD5">
        <w:rPr>
          <w:rFonts w:cs="Calibri"/>
          <w:lang w:val="de-DE"/>
        </w:rPr>
        <w:t>,</w:t>
      </w:r>
    </w:p>
    <w:p w14:paraId="0E39274B" w14:textId="77777777" w:rsidR="00AE5313" w:rsidRPr="00C33C02" w:rsidRDefault="00AE5313" w:rsidP="00AE5313">
      <w:pPr>
        <w:spacing w:after="0" w:line="240" w:lineRule="auto"/>
        <w:rPr>
          <w:rFonts w:cs="Calibri"/>
        </w:rPr>
      </w:pPr>
      <w:r w:rsidRPr="00C33C02">
        <w:rPr>
          <w:rFonts w:cs="Calibri"/>
        </w:rPr>
        <w:t xml:space="preserve">Annette Peters, PhD </w:t>
      </w:r>
      <w:r w:rsidRPr="00C33C02">
        <w:rPr>
          <w:rFonts w:cs="Calibri"/>
          <w:vertAlign w:val="superscript"/>
        </w:rPr>
        <w:t>1,13</w:t>
      </w:r>
      <w:r w:rsidRPr="00C33C02">
        <w:rPr>
          <w:rFonts w:cs="Calibri"/>
        </w:rPr>
        <w:t>,</w:t>
      </w:r>
    </w:p>
    <w:p w14:paraId="41A52D68" w14:textId="77777777" w:rsidR="00AE5313" w:rsidRPr="00C33C02" w:rsidRDefault="00AE5313" w:rsidP="00AE5313">
      <w:pPr>
        <w:spacing w:line="240" w:lineRule="auto"/>
        <w:rPr>
          <w:rStyle w:val="Fett"/>
          <w:rFonts w:eastAsiaTheme="majorEastAsia" w:cs="Calibri"/>
          <w:color w:val="000000"/>
          <w:kern w:val="0"/>
          <w:sz w:val="24"/>
          <w:szCs w:val="24"/>
          <w14:ligatures w14:val="none"/>
        </w:rPr>
      </w:pPr>
      <w:r w:rsidRPr="00C33C02">
        <w:rPr>
          <w:rFonts w:cs="Calibri"/>
        </w:rPr>
        <w:t xml:space="preserve">Marie Standl, PhD </w:t>
      </w:r>
      <w:r w:rsidRPr="00C33C02">
        <w:rPr>
          <w:rFonts w:cs="Calibri"/>
          <w:vertAlign w:val="superscript"/>
        </w:rPr>
        <w:t>1,3,11</w:t>
      </w:r>
    </w:p>
    <w:p w14:paraId="78CBBB5B" w14:textId="77777777" w:rsidR="00AE5313" w:rsidRPr="0024349A" w:rsidRDefault="00AE5313" w:rsidP="00AE5313">
      <w:pPr>
        <w:spacing w:before="240" w:after="0" w:line="300" w:lineRule="auto"/>
        <w:rPr>
          <w:rFonts w:cs="Calibri"/>
          <w:sz w:val="18"/>
          <w:szCs w:val="18"/>
          <w:lang w:val="en-GB"/>
        </w:rPr>
      </w:pPr>
      <w:r w:rsidRPr="0024349A">
        <w:rPr>
          <w:rFonts w:cs="Calibri"/>
          <w:sz w:val="18"/>
          <w:szCs w:val="18"/>
          <w:vertAlign w:val="superscript"/>
          <w:lang w:val="en-GB"/>
        </w:rPr>
        <w:t xml:space="preserve">1 </w:t>
      </w:r>
      <w:r w:rsidRPr="0024349A">
        <w:rPr>
          <w:rFonts w:cs="Calibri"/>
          <w:sz w:val="18"/>
          <w:szCs w:val="18"/>
          <w:lang w:val="en-GB"/>
        </w:rPr>
        <w:t xml:space="preserve">Institute of Epidemiology, Helmholtz Zentrum München - German Research </w:t>
      </w:r>
      <w:proofErr w:type="spellStart"/>
      <w:r w:rsidRPr="0024349A">
        <w:rPr>
          <w:rFonts w:cs="Calibri"/>
          <w:sz w:val="18"/>
          <w:szCs w:val="18"/>
          <w:lang w:val="en-GB"/>
        </w:rPr>
        <w:t>Center</w:t>
      </w:r>
      <w:proofErr w:type="spellEnd"/>
      <w:r w:rsidRPr="0024349A">
        <w:rPr>
          <w:rFonts w:cs="Calibri"/>
          <w:sz w:val="18"/>
          <w:szCs w:val="18"/>
          <w:lang w:val="en-GB"/>
        </w:rPr>
        <w:t xml:space="preserve"> for Environmental Health, </w:t>
      </w:r>
      <w:proofErr w:type="spellStart"/>
      <w:r w:rsidRPr="0024349A">
        <w:rPr>
          <w:rFonts w:cs="Calibri"/>
          <w:sz w:val="18"/>
          <w:szCs w:val="18"/>
          <w:lang w:val="en-GB"/>
        </w:rPr>
        <w:t>Neuherberg</w:t>
      </w:r>
      <w:proofErr w:type="spellEnd"/>
      <w:r w:rsidRPr="0024349A">
        <w:rPr>
          <w:rFonts w:cs="Calibri"/>
          <w:sz w:val="18"/>
          <w:szCs w:val="18"/>
          <w:lang w:val="en-GB"/>
        </w:rPr>
        <w:t>, Germany</w:t>
      </w:r>
    </w:p>
    <w:p w14:paraId="3ADF8453" w14:textId="77777777" w:rsidR="00AE5313" w:rsidRPr="0024349A" w:rsidRDefault="00AE5313" w:rsidP="00AE5313">
      <w:pPr>
        <w:spacing w:after="0" w:line="300" w:lineRule="auto"/>
        <w:rPr>
          <w:rFonts w:cs="Calibri"/>
          <w:sz w:val="18"/>
          <w:szCs w:val="18"/>
          <w:lang w:val="en-GB"/>
        </w:rPr>
      </w:pPr>
      <w:r w:rsidRPr="0024349A">
        <w:rPr>
          <w:rFonts w:cs="Calibri"/>
          <w:sz w:val="18"/>
          <w:szCs w:val="18"/>
          <w:vertAlign w:val="superscript"/>
          <w:lang w:val="en-GB"/>
        </w:rPr>
        <w:t xml:space="preserve">2 </w:t>
      </w:r>
      <w:r w:rsidRPr="0024349A">
        <w:rPr>
          <w:rFonts w:cs="Calibri"/>
          <w:sz w:val="18"/>
          <w:szCs w:val="18"/>
          <w:lang w:val="en-GB"/>
        </w:rPr>
        <w:t>Institute for Medical Information Processing, Biometry, and Epidemiology, LMU Munich, Munich, Germany</w:t>
      </w:r>
    </w:p>
    <w:p w14:paraId="2BE43E25" w14:textId="77777777" w:rsidR="00AE5313" w:rsidRPr="0024349A" w:rsidRDefault="00AE5313" w:rsidP="00AE5313">
      <w:pPr>
        <w:spacing w:after="0" w:line="300" w:lineRule="auto"/>
        <w:rPr>
          <w:rFonts w:cs="Calibri"/>
          <w:sz w:val="18"/>
          <w:szCs w:val="18"/>
          <w:lang w:val="en-GB"/>
        </w:rPr>
      </w:pPr>
      <w:r w:rsidRPr="0024349A">
        <w:rPr>
          <w:rFonts w:cs="Calibri"/>
          <w:sz w:val="18"/>
          <w:szCs w:val="18"/>
          <w:vertAlign w:val="superscript"/>
          <w:lang w:val="en-GB"/>
        </w:rPr>
        <w:t xml:space="preserve">3 </w:t>
      </w:r>
      <w:r w:rsidRPr="0024349A">
        <w:rPr>
          <w:rFonts w:cs="Calibri"/>
          <w:sz w:val="18"/>
          <w:szCs w:val="18"/>
          <w:lang w:val="en-GB"/>
        </w:rPr>
        <w:t xml:space="preserve">German </w:t>
      </w:r>
      <w:proofErr w:type="spellStart"/>
      <w:r w:rsidRPr="0024349A">
        <w:rPr>
          <w:rFonts w:cs="Calibri"/>
          <w:sz w:val="18"/>
          <w:szCs w:val="18"/>
          <w:lang w:val="en-GB"/>
        </w:rPr>
        <w:t>Center</w:t>
      </w:r>
      <w:proofErr w:type="spellEnd"/>
      <w:r w:rsidRPr="0024349A">
        <w:rPr>
          <w:rFonts w:cs="Calibri"/>
          <w:sz w:val="18"/>
          <w:szCs w:val="18"/>
          <w:lang w:val="en-GB"/>
        </w:rPr>
        <w:t xml:space="preserve"> for Child and Adolescent Health (DZKJ), Munich, Germany</w:t>
      </w:r>
    </w:p>
    <w:p w14:paraId="6E30CAAF" w14:textId="77777777" w:rsidR="00AE5313" w:rsidRPr="0024349A" w:rsidRDefault="00AE5313" w:rsidP="00AE5313">
      <w:pPr>
        <w:spacing w:after="0" w:line="300" w:lineRule="auto"/>
        <w:rPr>
          <w:rFonts w:cs="Calibri"/>
          <w:sz w:val="18"/>
          <w:szCs w:val="18"/>
          <w:lang w:val="en-GB"/>
        </w:rPr>
      </w:pPr>
      <w:r w:rsidRPr="0024349A">
        <w:rPr>
          <w:rFonts w:cs="Calibri"/>
          <w:sz w:val="18"/>
          <w:szCs w:val="18"/>
          <w:vertAlign w:val="superscript"/>
          <w:lang w:val="en-GB"/>
        </w:rPr>
        <w:t>4</w:t>
      </w:r>
      <w:r w:rsidRPr="0024349A">
        <w:rPr>
          <w:rFonts w:cs="Calibri"/>
          <w:sz w:val="18"/>
          <w:szCs w:val="18"/>
          <w:lang w:val="en-GB"/>
        </w:rPr>
        <w:t xml:space="preserve"> Department of Paediatrics, </w:t>
      </w:r>
      <w:r w:rsidRPr="0024349A">
        <w:rPr>
          <w:rFonts w:cs="Calibri"/>
          <w:sz w:val="18"/>
          <w:szCs w:val="18"/>
        </w:rPr>
        <w:t>Dr. von Hauner Children's Hospital, LMU University Hospital, Munich, Germany</w:t>
      </w:r>
      <w:r w:rsidRPr="0024349A">
        <w:rPr>
          <w:rFonts w:cs="Calibri"/>
          <w:sz w:val="18"/>
          <w:szCs w:val="18"/>
          <w:lang w:val="en-GB"/>
        </w:rPr>
        <w:t>.</w:t>
      </w:r>
    </w:p>
    <w:p w14:paraId="60DC9315" w14:textId="77777777" w:rsidR="00AE5313" w:rsidRPr="0024349A" w:rsidRDefault="00AE5313" w:rsidP="00AE5313">
      <w:pPr>
        <w:spacing w:after="0" w:line="300" w:lineRule="auto"/>
        <w:rPr>
          <w:rFonts w:cs="Calibri"/>
          <w:sz w:val="18"/>
          <w:szCs w:val="18"/>
          <w:lang w:val="en-GB"/>
        </w:rPr>
      </w:pPr>
      <w:r w:rsidRPr="0024349A">
        <w:rPr>
          <w:rFonts w:cs="Calibri"/>
          <w:sz w:val="18"/>
          <w:szCs w:val="18"/>
          <w:vertAlign w:val="superscript"/>
          <w:lang w:val="en-GB"/>
        </w:rPr>
        <w:t xml:space="preserve">5 </w:t>
      </w:r>
      <w:r w:rsidRPr="0024349A">
        <w:rPr>
          <w:rFonts w:cs="Calibri"/>
          <w:sz w:val="18"/>
          <w:szCs w:val="18"/>
          <w:lang w:val="en-GB"/>
        </w:rPr>
        <w:t>IUF - Leibniz Research Institute for Environmental Medicine, Düsseldorf, Germany</w:t>
      </w:r>
    </w:p>
    <w:p w14:paraId="0903820C" w14:textId="77777777" w:rsidR="00AE5313" w:rsidRPr="0024349A" w:rsidRDefault="00AE5313" w:rsidP="00AE5313">
      <w:pPr>
        <w:spacing w:after="0" w:line="300" w:lineRule="auto"/>
        <w:rPr>
          <w:rFonts w:cs="Calibri"/>
          <w:sz w:val="18"/>
          <w:szCs w:val="18"/>
          <w:lang w:val="en-GB"/>
        </w:rPr>
      </w:pPr>
      <w:r w:rsidRPr="0024349A">
        <w:rPr>
          <w:rFonts w:cs="Calibri"/>
          <w:sz w:val="18"/>
          <w:szCs w:val="18"/>
          <w:vertAlign w:val="superscript"/>
          <w:lang w:val="en-GB"/>
        </w:rPr>
        <w:t xml:space="preserve">6 </w:t>
      </w:r>
      <w:r w:rsidRPr="0024349A">
        <w:rPr>
          <w:rFonts w:cs="Calibri"/>
          <w:sz w:val="18"/>
          <w:szCs w:val="18"/>
          <w:lang w:val="en-GB"/>
        </w:rPr>
        <w:t xml:space="preserve">Research Institute, Department of </w:t>
      </w:r>
      <w:proofErr w:type="spellStart"/>
      <w:r w:rsidRPr="0024349A">
        <w:rPr>
          <w:rFonts w:cs="Calibri"/>
          <w:sz w:val="18"/>
          <w:szCs w:val="18"/>
          <w:lang w:val="en-GB"/>
        </w:rPr>
        <w:t>Pediatrics</w:t>
      </w:r>
      <w:proofErr w:type="spellEnd"/>
      <w:r w:rsidRPr="0024349A">
        <w:rPr>
          <w:rFonts w:cs="Calibri"/>
          <w:sz w:val="18"/>
          <w:szCs w:val="18"/>
          <w:lang w:val="en-GB"/>
        </w:rPr>
        <w:t>, Marien-Hospital Wesel, Wesel, Germany</w:t>
      </w:r>
    </w:p>
    <w:p w14:paraId="66A0ABAC" w14:textId="77777777" w:rsidR="00AE5313" w:rsidRPr="0024349A" w:rsidRDefault="00AE5313" w:rsidP="00AE5313">
      <w:pPr>
        <w:spacing w:after="0" w:line="300" w:lineRule="auto"/>
        <w:rPr>
          <w:rFonts w:cs="Calibri"/>
          <w:sz w:val="18"/>
          <w:szCs w:val="18"/>
          <w:lang w:val="en-GB"/>
        </w:rPr>
      </w:pPr>
      <w:r w:rsidRPr="0024349A">
        <w:rPr>
          <w:rFonts w:cs="Calibri"/>
          <w:sz w:val="18"/>
          <w:szCs w:val="18"/>
          <w:vertAlign w:val="superscript"/>
        </w:rPr>
        <w:t xml:space="preserve">7 </w:t>
      </w:r>
      <w:r w:rsidRPr="0024349A">
        <w:rPr>
          <w:rFonts w:cs="Calibri"/>
          <w:sz w:val="18"/>
          <w:szCs w:val="18"/>
          <w:lang w:val="en-GB"/>
        </w:rPr>
        <w:t xml:space="preserve">Department of </w:t>
      </w:r>
      <w:proofErr w:type="spellStart"/>
      <w:r w:rsidRPr="0024349A">
        <w:rPr>
          <w:rFonts w:cs="Calibri"/>
          <w:sz w:val="18"/>
          <w:szCs w:val="18"/>
          <w:lang w:val="en-GB"/>
        </w:rPr>
        <w:t>Pediatrics</w:t>
      </w:r>
      <w:proofErr w:type="spellEnd"/>
      <w:r w:rsidRPr="0024349A">
        <w:rPr>
          <w:rFonts w:cs="Calibri"/>
          <w:sz w:val="18"/>
          <w:szCs w:val="18"/>
          <w:lang w:val="en-GB"/>
        </w:rPr>
        <w:t>, Technical University of Munich, Munich, Germany</w:t>
      </w:r>
    </w:p>
    <w:p w14:paraId="3CE6D0DB" w14:textId="77777777" w:rsidR="00AE5313" w:rsidRPr="0024349A" w:rsidRDefault="00AE5313" w:rsidP="00AE5313">
      <w:pPr>
        <w:spacing w:after="0" w:line="300" w:lineRule="auto"/>
        <w:rPr>
          <w:rFonts w:cs="Calibri"/>
          <w:sz w:val="18"/>
          <w:szCs w:val="18"/>
          <w:lang w:val="de-DE"/>
        </w:rPr>
      </w:pPr>
      <w:r w:rsidRPr="0024349A">
        <w:rPr>
          <w:rFonts w:cs="Calibri"/>
          <w:sz w:val="18"/>
          <w:szCs w:val="18"/>
          <w:vertAlign w:val="superscript"/>
          <w:lang w:val="de-DE"/>
        </w:rPr>
        <w:t xml:space="preserve">8 </w:t>
      </w:r>
      <w:r w:rsidRPr="0024349A">
        <w:rPr>
          <w:rFonts w:cs="Calibri"/>
          <w:sz w:val="18"/>
          <w:szCs w:val="18"/>
          <w:lang w:val="de-DE"/>
        </w:rPr>
        <w:t xml:space="preserve">Evangelisches Krankenhaus Düsseldorf, </w:t>
      </w:r>
      <w:proofErr w:type="spellStart"/>
      <w:r w:rsidRPr="0024349A">
        <w:rPr>
          <w:rFonts w:cs="Calibri"/>
          <w:sz w:val="18"/>
          <w:szCs w:val="18"/>
          <w:lang w:val="de-DE"/>
        </w:rPr>
        <w:t>Children's</w:t>
      </w:r>
      <w:proofErr w:type="spellEnd"/>
      <w:r w:rsidRPr="0024349A">
        <w:rPr>
          <w:rFonts w:cs="Calibri"/>
          <w:sz w:val="18"/>
          <w:szCs w:val="18"/>
          <w:lang w:val="de-DE"/>
        </w:rPr>
        <w:t xml:space="preserve"> Hospital, Düsseldorf, Germany</w:t>
      </w:r>
    </w:p>
    <w:p w14:paraId="7DE7468F" w14:textId="77777777" w:rsidR="00AE5313" w:rsidRPr="0024349A" w:rsidRDefault="00AE5313" w:rsidP="00AE5313">
      <w:pPr>
        <w:spacing w:after="0" w:line="300" w:lineRule="auto"/>
        <w:rPr>
          <w:rFonts w:cs="Calibri"/>
          <w:sz w:val="18"/>
          <w:szCs w:val="18"/>
        </w:rPr>
      </w:pPr>
      <w:r w:rsidRPr="0024349A">
        <w:rPr>
          <w:rFonts w:cs="Calibri"/>
          <w:sz w:val="18"/>
          <w:szCs w:val="18"/>
          <w:vertAlign w:val="superscript"/>
        </w:rPr>
        <w:t xml:space="preserve">9 </w:t>
      </w:r>
      <w:r w:rsidRPr="0024349A">
        <w:rPr>
          <w:rFonts w:cs="Calibri"/>
          <w:sz w:val="18"/>
          <w:szCs w:val="18"/>
        </w:rPr>
        <w:t>Institute and Clinic for Occupational, Social and Environmental Medicine, University Hospital, LMU Munich, Munich, Germany</w:t>
      </w:r>
    </w:p>
    <w:p w14:paraId="2C8AD675" w14:textId="77777777" w:rsidR="00AE5313" w:rsidRPr="0024349A" w:rsidRDefault="00AE5313" w:rsidP="00AE5313">
      <w:pPr>
        <w:spacing w:after="0" w:line="300" w:lineRule="auto"/>
        <w:rPr>
          <w:rFonts w:cs="Calibri"/>
          <w:sz w:val="18"/>
          <w:szCs w:val="18"/>
        </w:rPr>
      </w:pPr>
      <w:r w:rsidRPr="0024349A">
        <w:rPr>
          <w:rFonts w:cs="Calibri"/>
          <w:sz w:val="18"/>
          <w:szCs w:val="18"/>
          <w:vertAlign w:val="superscript"/>
        </w:rPr>
        <w:t>10</w:t>
      </w:r>
      <w:r w:rsidRPr="0024349A">
        <w:rPr>
          <w:rFonts w:cs="Calibri"/>
          <w:sz w:val="18"/>
          <w:szCs w:val="18"/>
          <w:vertAlign w:val="superscript"/>
          <w:lang w:val="en-GB"/>
        </w:rPr>
        <w:t xml:space="preserve"> </w:t>
      </w:r>
      <w:r w:rsidRPr="0024349A">
        <w:rPr>
          <w:rFonts w:cs="Calibri"/>
          <w:sz w:val="18"/>
          <w:szCs w:val="18"/>
        </w:rPr>
        <w:t>Allergy and Lung Health Unit, Melbourne School of Population and Global Health, The University of Melbourne, Melbourne, Australia</w:t>
      </w:r>
    </w:p>
    <w:p w14:paraId="65521FBE" w14:textId="77777777" w:rsidR="00AE5313" w:rsidRPr="0024349A" w:rsidRDefault="00AE5313" w:rsidP="00AE5313">
      <w:pPr>
        <w:spacing w:after="0" w:line="300" w:lineRule="auto"/>
        <w:rPr>
          <w:rFonts w:cs="Calibri"/>
          <w:sz w:val="18"/>
          <w:szCs w:val="18"/>
        </w:rPr>
      </w:pPr>
      <w:r w:rsidRPr="0024349A">
        <w:rPr>
          <w:rFonts w:cs="Calibri"/>
          <w:sz w:val="18"/>
          <w:szCs w:val="18"/>
          <w:vertAlign w:val="superscript"/>
        </w:rPr>
        <w:t xml:space="preserve">11 </w:t>
      </w:r>
      <w:r w:rsidRPr="0024349A">
        <w:rPr>
          <w:rFonts w:cs="Calibri"/>
          <w:sz w:val="18"/>
          <w:szCs w:val="18"/>
          <w:lang w:val="en-GB"/>
        </w:rPr>
        <w:t xml:space="preserve">German </w:t>
      </w:r>
      <w:proofErr w:type="spellStart"/>
      <w:r w:rsidRPr="0024349A">
        <w:rPr>
          <w:rFonts w:cs="Calibri"/>
          <w:sz w:val="18"/>
          <w:szCs w:val="18"/>
          <w:lang w:val="en-GB"/>
        </w:rPr>
        <w:t>Center</w:t>
      </w:r>
      <w:proofErr w:type="spellEnd"/>
      <w:r w:rsidRPr="0024349A">
        <w:rPr>
          <w:rFonts w:cs="Calibri"/>
          <w:sz w:val="18"/>
          <w:szCs w:val="18"/>
          <w:lang w:val="en-GB"/>
        </w:rPr>
        <w:t xml:space="preserve"> for Lung Research (DZL)</w:t>
      </w:r>
    </w:p>
    <w:p w14:paraId="1A98A2AE" w14:textId="77777777" w:rsidR="00AE5313" w:rsidRPr="0024349A" w:rsidRDefault="00AE5313" w:rsidP="00AE5313">
      <w:pPr>
        <w:spacing w:after="0" w:line="300" w:lineRule="auto"/>
        <w:rPr>
          <w:rFonts w:cs="Calibri"/>
          <w:sz w:val="18"/>
          <w:szCs w:val="18"/>
          <w:lang w:val="en-GB"/>
        </w:rPr>
      </w:pPr>
      <w:r w:rsidRPr="0024349A">
        <w:rPr>
          <w:rFonts w:cs="Calibri"/>
          <w:sz w:val="18"/>
          <w:szCs w:val="18"/>
          <w:vertAlign w:val="superscript"/>
          <w:lang w:val="en-GB"/>
        </w:rPr>
        <w:t xml:space="preserve">12 </w:t>
      </w:r>
      <w:r w:rsidRPr="0024349A">
        <w:rPr>
          <w:rFonts w:cs="Calibri"/>
          <w:sz w:val="18"/>
          <w:szCs w:val="18"/>
        </w:rPr>
        <w:t xml:space="preserve">Department of Pediatrics, Gastroenterology and Nutrition, School of Medicine Collegium </w:t>
      </w:r>
      <w:proofErr w:type="spellStart"/>
      <w:r w:rsidRPr="0024349A">
        <w:rPr>
          <w:rFonts w:cs="Calibri"/>
          <w:sz w:val="18"/>
          <w:szCs w:val="18"/>
        </w:rPr>
        <w:t>Medicum</w:t>
      </w:r>
      <w:proofErr w:type="spellEnd"/>
      <w:r w:rsidRPr="0024349A">
        <w:rPr>
          <w:rFonts w:cs="Calibri"/>
          <w:sz w:val="18"/>
          <w:szCs w:val="18"/>
        </w:rPr>
        <w:t xml:space="preserve">, University of Warmia and </w:t>
      </w:r>
      <w:proofErr w:type="spellStart"/>
      <w:r w:rsidRPr="0024349A">
        <w:rPr>
          <w:rFonts w:cs="Calibri"/>
          <w:sz w:val="18"/>
          <w:szCs w:val="18"/>
        </w:rPr>
        <w:t>Mazury</w:t>
      </w:r>
      <w:proofErr w:type="spellEnd"/>
      <w:r w:rsidRPr="0024349A">
        <w:rPr>
          <w:rFonts w:cs="Calibri"/>
          <w:sz w:val="18"/>
          <w:szCs w:val="18"/>
        </w:rPr>
        <w:t>, Olsztyn, Poland</w:t>
      </w:r>
    </w:p>
    <w:p w14:paraId="6CA59AD7" w14:textId="77777777" w:rsidR="00AE5313" w:rsidRPr="0024349A" w:rsidRDefault="00AE5313" w:rsidP="00AE5313">
      <w:pPr>
        <w:spacing w:after="0" w:line="300" w:lineRule="auto"/>
        <w:rPr>
          <w:rFonts w:cs="Calibri"/>
          <w:sz w:val="18"/>
          <w:szCs w:val="18"/>
          <w:lang w:val="en-GB"/>
        </w:rPr>
      </w:pPr>
      <w:r w:rsidRPr="0024349A">
        <w:rPr>
          <w:rFonts w:cs="Calibri"/>
          <w:sz w:val="18"/>
          <w:szCs w:val="18"/>
          <w:vertAlign w:val="superscript"/>
          <w:lang w:val="en-GB"/>
        </w:rPr>
        <w:t xml:space="preserve">13 </w:t>
      </w:r>
      <w:r w:rsidRPr="0024349A">
        <w:rPr>
          <w:rFonts w:cs="Calibri"/>
          <w:sz w:val="18"/>
          <w:szCs w:val="18"/>
          <w:lang w:val="en-GB"/>
        </w:rPr>
        <w:t>Chair of Epidemiology, Ludwig-Maximilians-Universität München, Munich, Germany</w:t>
      </w:r>
    </w:p>
    <w:p w14:paraId="63AF1C86" w14:textId="77777777" w:rsidR="00AE5313" w:rsidRPr="00AE5313" w:rsidRDefault="00AE5313" w:rsidP="00AE5313">
      <w:pPr>
        <w:rPr>
          <w:lang w:val="en-GB"/>
        </w:rPr>
      </w:pPr>
    </w:p>
    <w:p w14:paraId="20592F63" w14:textId="77777777" w:rsidR="0068172D" w:rsidRPr="001064B5" w:rsidRDefault="0068172D" w:rsidP="0068172D">
      <w:pPr>
        <w:spacing w:before="240" w:after="0" w:line="300" w:lineRule="auto"/>
        <w:rPr>
          <w:rFonts w:cs="Calibri"/>
          <w:b/>
          <w:bCs/>
          <w:lang w:val="en-GB"/>
        </w:rPr>
      </w:pPr>
      <w:bookmarkStart w:id="0" w:name="_Ref195715791"/>
      <w:bookmarkStart w:id="1" w:name="_Ref198971990"/>
      <w:r w:rsidRPr="001064B5">
        <w:rPr>
          <w:rFonts w:cs="Calibri"/>
          <w:b/>
          <w:bCs/>
          <w:lang w:val="en-GB"/>
        </w:rPr>
        <w:t xml:space="preserve">Corresponding author: </w:t>
      </w:r>
    </w:p>
    <w:p w14:paraId="187BB3BF" w14:textId="77777777" w:rsidR="0068172D" w:rsidRPr="001064B5" w:rsidRDefault="0068172D" w:rsidP="0068172D">
      <w:pPr>
        <w:spacing w:after="0" w:line="300" w:lineRule="auto"/>
        <w:rPr>
          <w:rFonts w:cs="Calibri"/>
          <w:sz w:val="20"/>
          <w:szCs w:val="20"/>
        </w:rPr>
      </w:pPr>
      <w:r w:rsidRPr="001064B5">
        <w:rPr>
          <w:rFonts w:cs="Calibri"/>
        </w:rPr>
        <w:t>Marie Standl, PhD, Institute of Epidemiology, Helmholtz Zentrum München – German Research Center for Envir</w:t>
      </w:r>
      <w:r>
        <w:rPr>
          <w:rFonts w:cs="Calibri"/>
        </w:rPr>
        <w:t xml:space="preserve">onmental Health, </w:t>
      </w:r>
      <w:proofErr w:type="spellStart"/>
      <w:r>
        <w:rPr>
          <w:rFonts w:cs="Calibri"/>
        </w:rPr>
        <w:t>Ingolstädter</w:t>
      </w:r>
      <w:proofErr w:type="spellEnd"/>
      <w:r>
        <w:rPr>
          <w:rFonts w:cs="Calibri"/>
        </w:rPr>
        <w:t xml:space="preserve"> </w:t>
      </w:r>
      <w:proofErr w:type="spellStart"/>
      <w:r>
        <w:rPr>
          <w:rFonts w:cs="Calibri"/>
        </w:rPr>
        <w:t>Landstr</w:t>
      </w:r>
      <w:proofErr w:type="spellEnd"/>
      <w:r>
        <w:rPr>
          <w:rFonts w:cs="Calibri"/>
        </w:rPr>
        <w:t xml:space="preserve">. 1, 85764 </w:t>
      </w:r>
      <w:proofErr w:type="spellStart"/>
      <w:r>
        <w:rPr>
          <w:rFonts w:cs="Calibri"/>
        </w:rPr>
        <w:t>Neuherberg</w:t>
      </w:r>
      <w:proofErr w:type="spellEnd"/>
      <w:r>
        <w:rPr>
          <w:rFonts w:cs="Calibri"/>
        </w:rPr>
        <w:t xml:space="preserve">, Germany. E-mail: </w:t>
      </w:r>
      <w:hyperlink r:id="rId11" w:history="1">
        <w:r w:rsidRPr="00C91186">
          <w:rPr>
            <w:rStyle w:val="Hyperlink"/>
            <w:rFonts w:cs="Calibri"/>
          </w:rPr>
          <w:t>marie.standl@helmholtz-munich.de</w:t>
        </w:r>
      </w:hyperlink>
      <w:r>
        <w:rPr>
          <w:rFonts w:cs="Calibri"/>
        </w:rPr>
        <w:t xml:space="preserve"> </w:t>
      </w:r>
    </w:p>
    <w:p w14:paraId="36F21360" w14:textId="77777777" w:rsidR="0024349A" w:rsidRDefault="0024349A">
      <w:pPr>
        <w:rPr>
          <w:rStyle w:val="Fett"/>
          <w:b w:val="0"/>
          <w:bCs w:val="0"/>
        </w:rPr>
      </w:pPr>
      <w:r>
        <w:rPr>
          <w:rStyle w:val="Fett"/>
          <w:b w:val="0"/>
          <w:bCs w:val="0"/>
        </w:rPr>
        <w:br w:type="page"/>
      </w:r>
    </w:p>
    <w:p w14:paraId="1105C1A8" w14:textId="2655718E" w:rsidR="004A3951" w:rsidRPr="003008B0" w:rsidRDefault="004A3951" w:rsidP="004F7711">
      <w:pPr>
        <w:rPr>
          <w:rStyle w:val="Fett"/>
          <w:b w:val="0"/>
          <w:bCs w:val="0"/>
        </w:rPr>
      </w:pPr>
      <w:r w:rsidRPr="003008B0">
        <w:rPr>
          <w:rStyle w:val="Fett"/>
          <w:b w:val="0"/>
          <w:bCs w:val="0"/>
        </w:rPr>
        <w:lastRenderedPageBreak/>
        <w:t>Supplemental Methods</w:t>
      </w:r>
    </w:p>
    <w:p w14:paraId="08D25797" w14:textId="77777777" w:rsidR="00EB239C" w:rsidRDefault="00EB239C" w:rsidP="003008B0">
      <w:pPr>
        <w:spacing w:before="240" w:after="0" w:line="360" w:lineRule="auto"/>
        <w:jc w:val="both"/>
        <w:rPr>
          <w:b/>
          <w:bCs/>
        </w:rPr>
      </w:pPr>
      <w:r w:rsidRPr="003008B0">
        <w:rPr>
          <w:b/>
          <w:bCs/>
        </w:rPr>
        <w:t xml:space="preserve">Imputation of missing values: </w:t>
      </w:r>
    </w:p>
    <w:p w14:paraId="5839A739" w14:textId="56239371" w:rsidR="00BA32EB" w:rsidRDefault="00EB239C" w:rsidP="00EB239C">
      <w:pPr>
        <w:spacing w:line="360" w:lineRule="auto"/>
        <w:jc w:val="both"/>
      </w:pPr>
      <w:r>
        <w:t>All</w:t>
      </w:r>
      <w:r w:rsidR="00CA66BC">
        <w:t xml:space="preserve"> variables </w:t>
      </w:r>
      <w:r>
        <w:t xml:space="preserve">included </w:t>
      </w:r>
      <w:r w:rsidR="6BD8D165">
        <w:t>in</w:t>
      </w:r>
      <w:r>
        <w:t xml:space="preserve"> the final predictor subset </w:t>
      </w:r>
      <w:r w:rsidR="00CA66BC">
        <w:t>had less than 10% missing values in both studies except for daycare in LISA with a missing proportion of 13%. Predictive mean matching was applied for numeric data, logistic regression for binary variables, and multinomial and ordered logit for categorical and ordered categorical variables</w:t>
      </w:r>
      <w:r w:rsidR="00CA66BC">
        <w:fldChar w:fldCharType="begin"/>
      </w:r>
      <w:r w:rsidR="004E5F1B">
        <w:instrText xml:space="preserve"> ADDIN EN.CITE &lt;EndNote&gt;&lt;Cite&gt;&lt;Author&gt;van Buuren&lt;/Author&gt;&lt;Year&gt;2011&lt;/Year&gt;&lt;RecNum&gt;11&lt;/RecNum&gt;&lt;DisplayText&gt;&lt;style face="superscript"&gt;1&lt;/style&gt;&lt;/DisplayText&gt;&lt;record&gt;&lt;rec-number&gt;11&lt;/rec-number&gt;&lt;foreign-keys&gt;&lt;key app="EN" db-id="rt9zxt2rgtw0pbedz0nvers4esz95pxs920x" timestamp="1739783083"&gt;11&lt;/key&gt;&lt;/foreign-keys&gt;&lt;ref-type name="Journal Article"&gt;17&lt;/ref-type&gt;&lt;contributors&gt;&lt;authors&gt;&lt;author&gt;van Buuren, Stef&lt;/author&gt;&lt;author&gt;Groothuis-Oudshoorn, Karin&lt;/author&gt;&lt;/authors&gt;&lt;/contributors&gt;&lt;titles&gt;&lt;title&gt;mice: Multivariate Imputation by Chained Equations in R&lt;/title&gt;&lt;secondary-title&gt;Journal of Statistical Software&lt;/secondary-title&gt;&lt;/titles&gt;&lt;periodical&gt;&lt;full-title&gt;Journal of statistical software&lt;/full-title&gt;&lt;/periodical&gt;&lt;pages&gt;1-67&lt;/pages&gt;&lt;volume&gt;45&lt;/volume&gt;&lt;number&gt;3&lt;/number&gt;&lt;section&gt;Articles&lt;/section&gt;&lt;dates&gt;&lt;year&gt;2011&lt;/year&gt;&lt;pub-dates&gt;&lt;date&gt;12/12&lt;/date&gt;&lt;/pub-dates&gt;&lt;/dates&gt;&lt;urls&gt;&lt;related-urls&gt;&lt;url&gt;https://www.jstatsoft.org/index.php/jss/article/view/v045i03&lt;/url&gt;&lt;/related-urls&gt;&lt;/urls&gt;&lt;electronic-resource-num&gt;10.18637/jss.v045.i03&lt;/electronic-resource-num&gt;&lt;access-date&gt;2025/02/17&lt;/access-date&gt;&lt;/record&gt;&lt;/Cite&gt;&lt;/EndNote&gt;</w:instrText>
      </w:r>
      <w:r w:rsidR="00CA66BC">
        <w:fldChar w:fldCharType="separate"/>
      </w:r>
      <w:r w:rsidR="00367A72" w:rsidRPr="00367A72">
        <w:rPr>
          <w:noProof/>
          <w:vertAlign w:val="superscript"/>
        </w:rPr>
        <w:t>1</w:t>
      </w:r>
      <w:r w:rsidR="00CA66BC">
        <w:fldChar w:fldCharType="end"/>
      </w:r>
      <w:r w:rsidR="00CA66BC">
        <w:t>.</w:t>
      </w:r>
      <w:r w:rsidR="00CA66BC" w:rsidRPr="25BF7DD7">
        <w:t xml:space="preserve"> </w:t>
      </w:r>
    </w:p>
    <w:p w14:paraId="7AAF5707" w14:textId="62A7BB9C" w:rsidR="00C70A08" w:rsidRPr="003008B0" w:rsidRDefault="00C70A08" w:rsidP="003008B0">
      <w:pPr>
        <w:spacing w:after="0" w:line="360" w:lineRule="auto"/>
        <w:jc w:val="both"/>
        <w:rPr>
          <w:b/>
          <w:bCs/>
        </w:rPr>
      </w:pPr>
      <w:proofErr w:type="spellStart"/>
      <w:r w:rsidRPr="003008B0">
        <w:rPr>
          <w:b/>
          <w:bCs/>
        </w:rPr>
        <w:t>XGBoost</w:t>
      </w:r>
      <w:proofErr w:type="spellEnd"/>
      <w:r w:rsidR="004976A5">
        <w:rPr>
          <w:b/>
          <w:bCs/>
        </w:rPr>
        <w:t xml:space="preserve"> machine learning model</w:t>
      </w:r>
      <w:r w:rsidRPr="003008B0">
        <w:rPr>
          <w:b/>
          <w:bCs/>
        </w:rPr>
        <w:t>:</w:t>
      </w:r>
    </w:p>
    <w:p w14:paraId="397ED050" w14:textId="1AAAD64E" w:rsidR="00C70A08" w:rsidRDefault="006B5E6A" w:rsidP="00EB239C">
      <w:pPr>
        <w:spacing w:line="360" w:lineRule="auto"/>
        <w:jc w:val="both"/>
      </w:pPr>
      <w:r>
        <w:t xml:space="preserve">The </w:t>
      </w:r>
      <w:proofErr w:type="spellStart"/>
      <w:r>
        <w:t>XGBoost</w:t>
      </w:r>
      <w:proofErr w:type="spellEnd"/>
      <w:r>
        <w:t xml:space="preserve"> machine learning method is part of the gradient boosting framework</w:t>
      </w:r>
      <w:r w:rsidR="00823A2D">
        <w:t xml:space="preserve">. </w:t>
      </w:r>
      <w:r w:rsidR="007D4E27">
        <w:t>Gradient boosting</w:t>
      </w:r>
      <w:r w:rsidR="00273FA9">
        <w:t xml:space="preserve"> starts </w:t>
      </w:r>
      <w:r w:rsidR="002C708B">
        <w:t xml:space="preserve">with one </w:t>
      </w:r>
      <w:r w:rsidR="005217C9">
        <w:t xml:space="preserve">simple </w:t>
      </w:r>
      <w:r w:rsidR="002C708B">
        <w:t xml:space="preserve">decision tree and sequentially </w:t>
      </w:r>
      <w:r w:rsidR="005217C9">
        <w:t>adds</w:t>
      </w:r>
      <w:r w:rsidR="00E51A0C">
        <w:t xml:space="preserve"> </w:t>
      </w:r>
      <w:r w:rsidR="00193FFC">
        <w:t xml:space="preserve">a </w:t>
      </w:r>
      <w:r w:rsidR="00E51A0C">
        <w:t xml:space="preserve">new decision tree that </w:t>
      </w:r>
      <w:r w:rsidR="7326A3EA">
        <w:t>corrects</w:t>
      </w:r>
      <w:r w:rsidR="00193FFC">
        <w:t xml:space="preserve"> the error made by the </w:t>
      </w:r>
      <w:r w:rsidR="00E82DE3">
        <w:t xml:space="preserve">previous trees. </w:t>
      </w:r>
      <w:r w:rsidR="009C544B">
        <w:t xml:space="preserve">The algorithm stops when </w:t>
      </w:r>
      <w:r w:rsidR="00EE0E1A">
        <w:t xml:space="preserve">either </w:t>
      </w:r>
      <w:r w:rsidR="009C544B">
        <w:t xml:space="preserve">the </w:t>
      </w:r>
      <w:r w:rsidR="008A56D4">
        <w:t xml:space="preserve">predetermined number of trees is </w:t>
      </w:r>
      <w:r w:rsidR="006327F4">
        <w:t>reached,</w:t>
      </w:r>
      <w:r w:rsidR="008A56D4">
        <w:t xml:space="preserve"> or the </w:t>
      </w:r>
      <w:r w:rsidR="006327F4">
        <w:t>models’</w:t>
      </w:r>
      <w:r w:rsidR="008A56D4">
        <w:t xml:space="preserve"> performance </w:t>
      </w:r>
      <w:r w:rsidR="00EA7BCA">
        <w:t>is not improving anymore.</w:t>
      </w:r>
      <w:r w:rsidR="00B55D38">
        <w:t xml:space="preserve"> </w:t>
      </w:r>
      <w:r w:rsidR="00040CD5">
        <w:t xml:space="preserve">A decision tree consists of a root node </w:t>
      </w:r>
      <w:r w:rsidR="009F2645">
        <w:t xml:space="preserve">which includes the total population and is then </w:t>
      </w:r>
      <w:r w:rsidR="000E4824">
        <w:t>split</w:t>
      </w:r>
      <w:r w:rsidR="009F2645">
        <w:t xml:space="preserve"> into sub-nodes, so-called decision nodes</w:t>
      </w:r>
      <w:r w:rsidR="00DC14E5">
        <w:t>, by a certain feature</w:t>
      </w:r>
      <w:r w:rsidR="0018745C">
        <w:t xml:space="preserve">. </w:t>
      </w:r>
      <w:r w:rsidR="000E4824">
        <w:t>Each decision node can then be split again by another feature</w:t>
      </w:r>
      <w:r w:rsidR="008B7257">
        <w:t>.</w:t>
      </w:r>
      <w:r w:rsidR="008E76B3">
        <w:t xml:space="preserve"> </w:t>
      </w:r>
      <w:r w:rsidR="00922530">
        <w:t xml:space="preserve">The following parameters </w:t>
      </w:r>
      <w:r w:rsidR="000F6B36">
        <w:t>of the model</w:t>
      </w:r>
      <w:r w:rsidR="00922530">
        <w:t xml:space="preserve"> are determined before fitting the prediction model</w:t>
      </w:r>
      <w:r w:rsidR="00727CF4">
        <w:t xml:space="preserve"> by performing hyperparameter tuning: t</w:t>
      </w:r>
      <w:r w:rsidR="008B7257">
        <w:t>he number of splits (tree depth)</w:t>
      </w:r>
      <w:r w:rsidR="00064812">
        <w:t xml:space="preserve">, </w:t>
      </w:r>
      <w:r w:rsidR="001E050C">
        <w:t xml:space="preserve">the </w:t>
      </w:r>
      <w:r w:rsidR="00AF0EFC">
        <w:t xml:space="preserve">number of </w:t>
      </w:r>
      <w:r w:rsidR="00AC2274">
        <w:t xml:space="preserve">predictors </w:t>
      </w:r>
      <w:r w:rsidR="00892928">
        <w:t>randomly sampled at each split</w:t>
      </w:r>
      <w:r w:rsidR="00064812">
        <w:t xml:space="preserve">, </w:t>
      </w:r>
      <w:r w:rsidR="00892928">
        <w:t xml:space="preserve">the minimum number of data points </w:t>
      </w:r>
      <w:r w:rsidR="003160EA">
        <w:t xml:space="preserve">needed in a node for a split to be made, </w:t>
      </w:r>
      <w:r w:rsidR="001E050C">
        <w:t xml:space="preserve">the </w:t>
      </w:r>
      <w:r w:rsidR="00064812">
        <w:t>number of decision trees and</w:t>
      </w:r>
      <w:r w:rsidR="001E050C">
        <w:t xml:space="preserve"> the learning rate</w:t>
      </w:r>
      <w:r w:rsidR="00A656FC">
        <w:t xml:space="preserve"> which controls how much impact each new tree has</w:t>
      </w:r>
      <w:r w:rsidR="00335720">
        <w:t xml:space="preserve"> on the prediction</w:t>
      </w:r>
      <w:r w:rsidR="00727CF4">
        <w:t>.</w:t>
      </w:r>
      <w:r w:rsidR="003A6936">
        <w:t xml:space="preserve"> </w:t>
      </w:r>
      <w:r w:rsidR="00476BED">
        <w:t xml:space="preserve">Compared to the standard gradient boosting algorithm, </w:t>
      </w:r>
      <w:proofErr w:type="spellStart"/>
      <w:r w:rsidR="00476BED">
        <w:t>XGBoost</w:t>
      </w:r>
      <w:proofErr w:type="spellEnd"/>
      <w:r w:rsidR="00476BED">
        <w:t xml:space="preserve"> </w:t>
      </w:r>
      <w:r w:rsidR="007F7141">
        <w:t xml:space="preserve">includes regularization techniques </w:t>
      </w:r>
      <w:r w:rsidR="008E7758">
        <w:t xml:space="preserve">and </w:t>
      </w:r>
      <w:r w:rsidR="007F2A31">
        <w:t>tree pruning which limits the depth of decision trees</w:t>
      </w:r>
      <w:r w:rsidR="008E7758" w:rsidRPr="008E7758">
        <w:t xml:space="preserve"> </w:t>
      </w:r>
      <w:r w:rsidR="008E7758">
        <w:t>to prevent models from overfitting the data and getting too complex. It also supports parallel processing</w:t>
      </w:r>
      <w:r w:rsidR="00A10FD7">
        <w:t xml:space="preserve"> leading to faster computation times</w:t>
      </w:r>
      <w:r w:rsidR="008E7758">
        <w:t xml:space="preserve">. </w:t>
      </w:r>
      <w:r w:rsidR="00754D61">
        <w:t xml:space="preserve">The </w:t>
      </w:r>
      <w:proofErr w:type="spellStart"/>
      <w:r w:rsidR="00754D61">
        <w:t>XGBoost</w:t>
      </w:r>
      <w:proofErr w:type="spellEnd"/>
      <w:r w:rsidR="00754D61">
        <w:t xml:space="preserve"> method is </w:t>
      </w:r>
      <w:r w:rsidR="0017204A">
        <w:t>described in detail by Chen et al.</w:t>
      </w:r>
      <w:r w:rsidR="008C79B1" w:rsidRPr="003008B0">
        <w:fldChar w:fldCharType="begin"/>
      </w:r>
      <w:r w:rsidR="008C79B1">
        <w:instrText xml:space="preserve"> ADDIN EN.CITE &lt;EndNote&gt;&lt;Cite&gt;&lt;Author&gt;Chen&lt;/Author&gt;&lt;Year&gt;2016&lt;/Year&gt;&lt;RecNum&gt;25&lt;/RecNum&gt;&lt;DisplayText&gt;&lt;style face="superscript"&gt;2&lt;/style&gt;&lt;/DisplayText&gt;&lt;record&gt;&lt;rec-number&gt;25&lt;/rec-number&gt;&lt;foreign-keys&gt;&lt;key app="EN" db-id="rt9zxt2rgtw0pbedz0nvers4esz95pxs920x" timestamp="1748943088"&gt;25&lt;/key&gt;&lt;/foreign-keys&gt;&lt;ref-type name="Computer Program"&gt;9&lt;/ref-type&gt;&lt;contributors&gt;&lt;authors&gt;&lt;author&gt;Chen, Tianqi&lt;/author&gt;&lt;author&gt;Guestrin, Carlos&lt;/author&gt;&lt;/authors&gt;&lt;/contributors&gt;&lt;titles&gt;&lt;title&gt;XGBoost: A Scalable Tree Boosting System&lt;/title&gt;&lt;/titles&gt;&lt;pages&gt;785-794&lt;/pages&gt;&lt;dates&gt;&lt;year&gt;2016&lt;/year&gt;&lt;/dates&gt;&lt;urls&gt;&lt;/urls&gt;&lt;electronic-resource-num&gt;10.1145/2939672.2939785&lt;/electronic-resource-num&gt;&lt;/record&gt;&lt;/Cite&gt;&lt;/EndNote&gt;</w:instrText>
      </w:r>
      <w:r w:rsidR="008C79B1" w:rsidRPr="003008B0">
        <w:fldChar w:fldCharType="separate"/>
      </w:r>
      <w:r w:rsidR="008C79B1" w:rsidRPr="008C79B1">
        <w:rPr>
          <w:noProof/>
          <w:vertAlign w:val="superscript"/>
        </w:rPr>
        <w:t>2</w:t>
      </w:r>
      <w:r w:rsidR="008C79B1" w:rsidRPr="003008B0">
        <w:fldChar w:fldCharType="end"/>
      </w:r>
      <w:r w:rsidR="00EF0C6E">
        <w:t xml:space="preserve"> and explained for non-experts </w:t>
      </w:r>
      <w:r w:rsidR="00733189">
        <w:t>elsewhere</w:t>
      </w:r>
      <w:r w:rsidR="008B3985">
        <w:fldChar w:fldCharType="begin"/>
      </w:r>
      <w:r w:rsidR="008B3985">
        <w:instrText xml:space="preserve"> ADDIN EN.CITE &lt;EndNote&gt;&lt;Cite&gt;&lt;Author&gt;Crossman-Smith&lt;/Author&gt;&lt;Year&gt;2024&lt;/Year&gt;&lt;RecNum&gt;34&lt;/RecNum&gt;&lt;DisplayText&gt;&lt;style face="superscript"&gt;3&lt;/style&gt;&lt;/DisplayText&gt;&lt;record&gt;&lt;rec-number&gt;34&lt;/rec-number&gt;&lt;foreign-keys&gt;&lt;key app="EN" db-id="rt9zxt2rgtw0pbedz0nvers4esz95pxs920x" timestamp="1758021724"&gt;34&lt;/key&gt;&lt;/foreign-keys&gt;&lt;ref-type name="Web Page"&gt;12&lt;/ref-type&gt;&lt;contributors&gt;&lt;authors&gt;&lt;author&gt;Jamie Crossman-Smith&lt;/author&gt;&lt;/authors&gt;&lt;/contributors&gt;&lt;titles&gt;&lt;title&gt;XGBoost Explained: A Beginner’s Guide. Understand how XGBoost works, when to use it, and its advantages over other algorithms&lt;/title&gt;&lt;secondary-title&gt;Data science theory | AI &amp;amp; Machine learning | Deep dives&lt;/secondary-title&gt;&lt;/titles&gt;&lt;volume&gt;2025&lt;/volume&gt;&lt;number&gt;16.09.2025&lt;/number&gt;&lt;dates&gt;&lt;year&gt;2024&lt;/year&gt;&lt;pub-dates&gt;&lt;date&gt;Mar 24, 2024&lt;/date&gt;&lt;/pub-dates&gt;&lt;/dates&gt;&lt;pub-location&gt;Low Code for Data Science&lt;/pub-location&gt;&lt;urls&gt;&lt;related-urls&gt;&lt;url&gt;https://medium.com/low-code-for-advanced-data-science/xgboost-explained-a-beginners-guide-095464ad418f&lt;/url&gt;&lt;/related-urls&gt;&lt;/urls&gt;&lt;/record&gt;&lt;/Cite&gt;&lt;/EndNote&gt;</w:instrText>
      </w:r>
      <w:r w:rsidR="008B3985">
        <w:fldChar w:fldCharType="separate"/>
      </w:r>
      <w:r w:rsidR="008B3985" w:rsidRPr="008B3985">
        <w:rPr>
          <w:noProof/>
          <w:vertAlign w:val="superscript"/>
        </w:rPr>
        <w:t>3</w:t>
      </w:r>
      <w:r w:rsidR="008B3985">
        <w:fldChar w:fldCharType="end"/>
      </w:r>
      <w:r w:rsidR="00733189">
        <w:t>.</w:t>
      </w:r>
    </w:p>
    <w:p w14:paraId="7B886CDB" w14:textId="77777777" w:rsidR="001C6774" w:rsidRPr="003008B0" w:rsidRDefault="00BA32EB" w:rsidP="003008B0">
      <w:pPr>
        <w:spacing w:before="240" w:after="0" w:line="360" w:lineRule="auto"/>
        <w:jc w:val="both"/>
        <w:rPr>
          <w:b/>
          <w:bCs/>
        </w:rPr>
      </w:pPr>
      <w:r w:rsidRPr="003008B0">
        <w:rPr>
          <w:b/>
          <w:bCs/>
        </w:rPr>
        <w:t>Variable importance:</w:t>
      </w:r>
    </w:p>
    <w:p w14:paraId="21109349" w14:textId="2112F72A" w:rsidR="00A2478C" w:rsidRPr="003008B0" w:rsidRDefault="006C496E" w:rsidP="00EB239C">
      <w:pPr>
        <w:spacing w:line="360" w:lineRule="auto"/>
        <w:jc w:val="both"/>
      </w:pPr>
      <w:proofErr w:type="spellStart"/>
      <w:r>
        <w:t>XGBoost</w:t>
      </w:r>
      <w:proofErr w:type="spellEnd"/>
      <w:r>
        <w:t xml:space="preserve"> also provides a built-in</w:t>
      </w:r>
      <w:r w:rsidR="001C6774">
        <w:t xml:space="preserve"> </w:t>
      </w:r>
      <w:r>
        <w:t>feature</w:t>
      </w:r>
      <w:r w:rsidR="001C6774">
        <w:t xml:space="preserve"> importance</w:t>
      </w:r>
      <w:r>
        <w:t xml:space="preserve"> which</w:t>
      </w:r>
      <w:r w:rsidR="001C6774">
        <w:t xml:space="preserve"> is</w:t>
      </w:r>
      <w:r w:rsidR="008078E1">
        <w:t xml:space="preserve"> quantifying </w:t>
      </w:r>
      <w:r w:rsidR="003C1A29">
        <w:t>the relative influence of each feature on the predicted outcome.</w:t>
      </w:r>
      <w:r w:rsidR="00531984">
        <w:t xml:space="preserve"> It is </w:t>
      </w:r>
      <w:r w:rsidR="00326EF7" w:rsidRPr="6B193B17">
        <w:rPr>
          <w:rFonts w:cs="Calibri"/>
          <w:color w:val="000000" w:themeColor="text1"/>
        </w:rPr>
        <w:t>defined as the average improvement in accuracy brought by a feature when used in splits</w:t>
      </w:r>
      <w:r w:rsidR="00EF7081">
        <w:rPr>
          <w:rFonts w:cs="Calibri"/>
          <w:color w:val="000000" w:themeColor="text1"/>
        </w:rPr>
        <w:t>.</w:t>
      </w:r>
      <w:r w:rsidR="00326EF7" w:rsidRPr="6B193B17">
        <w:rPr>
          <w:rFonts w:cs="Calibri"/>
          <w:color w:val="000000" w:themeColor="text1"/>
        </w:rPr>
        <w:t xml:space="preserve"> </w:t>
      </w:r>
    </w:p>
    <w:p w14:paraId="301823E2" w14:textId="77777777" w:rsidR="004F5F7C" w:rsidRDefault="004F5F7C" w:rsidP="003008B0">
      <w:pPr>
        <w:spacing w:before="240" w:after="0" w:line="360" w:lineRule="auto"/>
        <w:jc w:val="both"/>
        <w:rPr>
          <w:rFonts w:cs="Calibri"/>
          <w:b/>
          <w:bCs/>
          <w:color w:val="000000" w:themeColor="text1"/>
        </w:rPr>
      </w:pPr>
      <w:r>
        <w:rPr>
          <w:rFonts w:cs="Calibri"/>
          <w:b/>
          <w:bCs/>
          <w:color w:val="000000" w:themeColor="text1"/>
        </w:rPr>
        <w:t>Genetic data:</w:t>
      </w:r>
    </w:p>
    <w:p w14:paraId="18DCA18A" w14:textId="56FCA0D4" w:rsidR="004F5F7C" w:rsidRPr="003008B0" w:rsidRDefault="006A5587" w:rsidP="00EB239C">
      <w:pPr>
        <w:spacing w:line="360" w:lineRule="auto"/>
        <w:jc w:val="both"/>
        <w:rPr>
          <w:rFonts w:cs="Calibri"/>
          <w:color w:val="000000" w:themeColor="text1"/>
        </w:rPr>
      </w:pPr>
      <w:r>
        <w:rPr>
          <w:rFonts w:cs="Calibri"/>
          <w:color w:val="000000" w:themeColor="text1"/>
        </w:rPr>
        <w:t>Genetic data was derived from blood</w:t>
      </w:r>
      <w:r w:rsidR="007129C1">
        <w:rPr>
          <w:rFonts w:cs="Calibri"/>
          <w:color w:val="000000" w:themeColor="text1"/>
        </w:rPr>
        <w:t xml:space="preserve"> (or saliva)</w:t>
      </w:r>
      <w:r>
        <w:rPr>
          <w:rFonts w:cs="Calibri"/>
          <w:color w:val="000000" w:themeColor="text1"/>
        </w:rPr>
        <w:t xml:space="preserve"> samples collected</w:t>
      </w:r>
      <w:r w:rsidR="007129C1">
        <w:rPr>
          <w:rFonts w:cs="Calibri"/>
          <w:color w:val="000000" w:themeColor="text1"/>
        </w:rPr>
        <w:t xml:space="preserve"> at 6 </w:t>
      </w:r>
      <w:r w:rsidR="00485FBC">
        <w:rPr>
          <w:rFonts w:cs="Calibri"/>
          <w:color w:val="000000" w:themeColor="text1"/>
        </w:rPr>
        <w:t xml:space="preserve">and 10 years at the Munich study center and at 6, 10 and 15 years at the Wesel study center. </w:t>
      </w:r>
      <w:r w:rsidR="005400FE">
        <w:rPr>
          <w:rFonts w:cs="Calibri"/>
          <w:color w:val="000000" w:themeColor="text1"/>
        </w:rPr>
        <w:t xml:space="preserve"> </w:t>
      </w:r>
      <w:r w:rsidR="00DE0201">
        <w:rPr>
          <w:rFonts w:cs="Calibri"/>
          <w:color w:val="000000" w:themeColor="text1"/>
        </w:rPr>
        <w:t>The Affymetrix Chip 5.0 and 6.0 (</w:t>
      </w:r>
      <w:proofErr w:type="spellStart"/>
      <w:r w:rsidR="00DE0201">
        <w:rPr>
          <w:rFonts w:cs="Calibri"/>
          <w:color w:val="000000" w:themeColor="text1"/>
        </w:rPr>
        <w:t>Thermo</w:t>
      </w:r>
      <w:proofErr w:type="spellEnd"/>
      <w:r w:rsidR="00DE0201">
        <w:rPr>
          <w:rFonts w:cs="Calibri"/>
          <w:color w:val="000000" w:themeColor="text1"/>
        </w:rPr>
        <w:t xml:space="preserve"> Fisher, USA) was used </w:t>
      </w:r>
      <w:r w:rsidR="00063210">
        <w:rPr>
          <w:rFonts w:cs="Calibri"/>
          <w:color w:val="000000" w:themeColor="text1"/>
        </w:rPr>
        <w:t>in Munich</w:t>
      </w:r>
      <w:r w:rsidR="00DE0201">
        <w:rPr>
          <w:rFonts w:cs="Calibri"/>
          <w:color w:val="000000" w:themeColor="text1"/>
        </w:rPr>
        <w:t xml:space="preserve">, </w:t>
      </w:r>
      <w:r w:rsidR="00063210">
        <w:rPr>
          <w:rFonts w:cs="Calibri"/>
          <w:color w:val="000000" w:themeColor="text1"/>
        </w:rPr>
        <w:t>and the Infinium Global Screening Array GSA v2 MD</w:t>
      </w:r>
      <w:r w:rsidR="00C01589">
        <w:rPr>
          <w:rFonts w:cs="Calibri"/>
          <w:color w:val="000000" w:themeColor="text1"/>
        </w:rPr>
        <w:t xml:space="preserve"> (</w:t>
      </w:r>
      <w:r w:rsidR="00C01589" w:rsidRPr="00C01589">
        <w:rPr>
          <w:rFonts w:cs="Calibri"/>
          <w:color w:val="000000" w:themeColor="text1"/>
        </w:rPr>
        <w:t>GRCh37/hg19)</w:t>
      </w:r>
      <w:r w:rsidR="00063210">
        <w:rPr>
          <w:rFonts w:cs="Calibri"/>
          <w:color w:val="000000" w:themeColor="text1"/>
        </w:rPr>
        <w:t xml:space="preserve"> in Wesel.</w:t>
      </w:r>
      <w:r w:rsidR="00A51206">
        <w:rPr>
          <w:rFonts w:cs="Calibri"/>
          <w:color w:val="000000" w:themeColor="text1"/>
        </w:rPr>
        <w:t xml:space="preserve"> Individuals with a call rate below 95%</w:t>
      </w:r>
      <w:r w:rsidR="00D52010">
        <w:rPr>
          <w:rFonts w:cs="Calibri"/>
          <w:color w:val="000000" w:themeColor="text1"/>
        </w:rPr>
        <w:t>, heterozygosity outside mean +/- 4sd</w:t>
      </w:r>
      <w:r w:rsidR="00574BCD">
        <w:rPr>
          <w:rFonts w:cs="Calibri"/>
          <w:color w:val="000000" w:themeColor="text1"/>
        </w:rPr>
        <w:t xml:space="preserve">, a failure of the sex check </w:t>
      </w:r>
      <w:r w:rsidR="00742B72">
        <w:rPr>
          <w:rFonts w:cs="Calibri"/>
          <w:color w:val="000000" w:themeColor="text1"/>
        </w:rPr>
        <w:t>or a failure of the similarity quality control</w:t>
      </w:r>
      <w:r w:rsidR="00BB3ED8">
        <w:rPr>
          <w:rFonts w:cs="Calibri"/>
          <w:color w:val="000000" w:themeColor="text1"/>
        </w:rPr>
        <w:t xml:space="preserve"> using MDS analysis based on IBS, were excluded. </w:t>
      </w:r>
      <w:r w:rsidR="009866D8">
        <w:rPr>
          <w:rFonts w:cs="Calibri"/>
          <w:color w:val="000000" w:themeColor="text1"/>
        </w:rPr>
        <w:t xml:space="preserve">Variants with a call rate below 95%, a MAF &lt;0.01 </w:t>
      </w:r>
      <w:r w:rsidR="002912BD">
        <w:rPr>
          <w:rFonts w:cs="Calibri"/>
          <w:color w:val="000000" w:themeColor="text1"/>
        </w:rPr>
        <w:t>or a HWE p-value &lt;0.00001</w:t>
      </w:r>
      <w:r w:rsidR="005A6AA0">
        <w:rPr>
          <w:rFonts w:cs="Calibri"/>
          <w:color w:val="000000" w:themeColor="text1"/>
        </w:rPr>
        <w:t xml:space="preserve"> were </w:t>
      </w:r>
      <w:r w:rsidR="005A6AA0">
        <w:rPr>
          <w:rFonts w:cs="Calibri"/>
          <w:color w:val="000000" w:themeColor="text1"/>
        </w:rPr>
        <w:lastRenderedPageBreak/>
        <w:t xml:space="preserve">excluded. </w:t>
      </w:r>
      <w:r w:rsidR="00BD6623">
        <w:rPr>
          <w:rFonts w:cs="Calibri"/>
          <w:color w:val="000000" w:themeColor="text1"/>
        </w:rPr>
        <w:t>Genotype i</w:t>
      </w:r>
      <w:r w:rsidR="00003B5C">
        <w:rPr>
          <w:rFonts w:cs="Calibri"/>
          <w:color w:val="000000" w:themeColor="text1"/>
        </w:rPr>
        <w:t>mputation was done using the HRC version 1.1</w:t>
      </w:r>
      <w:r w:rsidR="00367A72">
        <w:rPr>
          <w:rFonts w:cs="Calibri"/>
          <w:color w:val="000000" w:themeColor="text1"/>
        </w:rPr>
        <w:fldChar w:fldCharType="begin">
          <w:fldData xml:space="preserve">PEVuZE5vdGU+PENpdGU+PEF1dGhvcj5NY0NhcnRoeTwvQXV0aG9yPjxZZWFyPjIwMTY8L1llYXI+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==
</w:fldData>
        </w:fldChar>
      </w:r>
      <w:r w:rsidR="008B3985">
        <w:rPr>
          <w:rFonts w:cs="Calibri"/>
          <w:color w:val="000000" w:themeColor="text1"/>
        </w:rPr>
        <w:instrText xml:space="preserve"> ADDIN EN.CITE </w:instrText>
      </w:r>
      <w:r w:rsidR="008B3985">
        <w:rPr>
          <w:rFonts w:cs="Calibri"/>
          <w:color w:val="000000" w:themeColor="text1"/>
        </w:rPr>
        <w:fldChar w:fldCharType="begin">
          <w:fldData xml:space="preserve">PEVuZE5vdGU+PENpdGU+PEF1dGhvcj5NY0NhcnRoeTwvQXV0aG9yPjxZZWFyPjIwMTY8L1llYXI+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==
</w:fldData>
        </w:fldChar>
      </w:r>
      <w:r w:rsidR="008B3985">
        <w:rPr>
          <w:rFonts w:cs="Calibri"/>
          <w:color w:val="000000" w:themeColor="text1"/>
        </w:rPr>
        <w:instrText xml:space="preserve"> ADDIN EN.CITE.DATA </w:instrText>
      </w:r>
      <w:r w:rsidR="008B3985">
        <w:rPr>
          <w:rFonts w:cs="Calibri"/>
          <w:color w:val="000000" w:themeColor="text1"/>
        </w:rPr>
      </w:r>
      <w:r w:rsidR="008B3985">
        <w:rPr>
          <w:rFonts w:cs="Calibri"/>
          <w:color w:val="000000" w:themeColor="text1"/>
        </w:rPr>
        <w:fldChar w:fldCharType="end"/>
      </w:r>
      <w:r w:rsidR="00367A72">
        <w:rPr>
          <w:rFonts w:cs="Calibri"/>
          <w:color w:val="000000" w:themeColor="text1"/>
        </w:rPr>
      </w:r>
      <w:r w:rsidR="00367A72">
        <w:rPr>
          <w:rFonts w:cs="Calibri"/>
          <w:color w:val="000000" w:themeColor="text1"/>
        </w:rPr>
        <w:fldChar w:fldCharType="separate"/>
      </w:r>
      <w:r w:rsidR="008B3985" w:rsidRPr="008B3985">
        <w:rPr>
          <w:rFonts w:cs="Calibri"/>
          <w:noProof/>
          <w:color w:val="000000" w:themeColor="text1"/>
          <w:vertAlign w:val="superscript"/>
        </w:rPr>
        <w:t>4</w:t>
      </w:r>
      <w:r w:rsidR="00367A72">
        <w:rPr>
          <w:rFonts w:cs="Calibri"/>
          <w:color w:val="000000" w:themeColor="text1"/>
        </w:rPr>
        <w:fldChar w:fldCharType="end"/>
      </w:r>
      <w:r w:rsidR="00AA618D">
        <w:rPr>
          <w:rFonts w:cs="Calibri"/>
          <w:color w:val="000000" w:themeColor="text1"/>
        </w:rPr>
        <w:t xml:space="preserve"> on the Michigan </w:t>
      </w:r>
      <w:r w:rsidR="00BD6623">
        <w:rPr>
          <w:rFonts w:cs="Calibri"/>
          <w:color w:val="000000" w:themeColor="text1"/>
        </w:rPr>
        <w:t xml:space="preserve">imputation </w:t>
      </w:r>
      <w:r w:rsidR="00AA618D">
        <w:rPr>
          <w:rFonts w:cs="Calibri"/>
          <w:color w:val="000000" w:themeColor="text1"/>
        </w:rPr>
        <w:t>server</w:t>
      </w:r>
      <w:r w:rsidR="00EE1725">
        <w:rPr>
          <w:rFonts w:cs="Calibri"/>
          <w:color w:val="000000" w:themeColor="text1"/>
        </w:rPr>
        <w:fldChar w:fldCharType="begin"/>
      </w:r>
      <w:r w:rsidR="00EE1725">
        <w:rPr>
          <w:rFonts w:cs="Calibri"/>
          <w:color w:val="000000" w:themeColor="text1"/>
        </w:rPr>
        <w:instrText xml:space="preserve"> ADDIN EN.CITE &lt;EndNote&gt;&lt;Cite&gt;&lt;Author&gt;Das&lt;/Author&gt;&lt;Year&gt;2016&lt;/Year&gt;&lt;RecNum&gt;36&lt;/RecNum&gt;&lt;DisplayText&gt;&lt;style face="superscript"&gt;5&lt;/style&gt;&lt;/DisplayText&gt;&lt;record&gt;&lt;rec-number&gt;36&lt;/rec-number&gt;&lt;foreign-keys&gt;&lt;key app="EN" db-id="rt9zxt2rgtw0pbedz0nvers4esz95pxs920x" timestamp="1758635057"&gt;36&lt;/key&gt;&lt;/foreign-keys&gt;&lt;ref-type name="Journal Article"&gt;17&lt;/ref-type&gt;&lt;contributors&gt;&lt;authors&gt;&lt;author&gt;Das, Sayantan&lt;/author&gt;&lt;author&gt;Forer, Lukas&lt;/author&gt;&lt;author&gt;Schönherr, Sebastian&lt;/author&gt;&lt;author&gt;Sidore, Carlo&lt;/author&gt;&lt;author&gt;Locke, Adam E.&lt;/author&gt;&lt;author&gt;Kwong, Alan&lt;/author&gt;&lt;author&gt;Vrieze, Scott I.&lt;/author&gt;&lt;author&gt;Chew, Emily Y.&lt;/author&gt;&lt;author&gt;Levy, Shawn&lt;/author&gt;&lt;author&gt;McGue, Matt&lt;/author&gt;&lt;author&gt;Schlessinger, David&lt;/author&gt;&lt;author&gt;Stambolian, Dwight&lt;/author&gt;&lt;author&gt;Loh, Po-Ru&lt;/author&gt;&lt;author&gt;Iacono, William G.&lt;/author&gt;&lt;author&gt;Swaroop, Anand&lt;/author&gt;&lt;author&gt;Scott, Laura J.&lt;/author&gt;&lt;author&gt;Cucca, Francesco&lt;/author&gt;&lt;author&gt;Kronenberg, Florian&lt;/author&gt;&lt;author&gt;Boehnke, Michael&lt;/author&gt;&lt;author&gt;Abecasis, Gonçalo R.&lt;/author&gt;&lt;author&gt;Fuchsberger, Christian&lt;/author&gt;&lt;/authors&gt;&lt;/contributors&gt;&lt;titles&gt;&lt;title&gt;Next-generation genotype imputation service and methods&lt;/title&gt;&lt;secondary-title&gt;Nature Genetics&lt;/secondary-title&gt;&lt;/titles&gt;&lt;periodical&gt;&lt;full-title&gt;Nature Genetics&lt;/full-title&gt;&lt;/periodical&gt;&lt;pages&gt;1284-1287&lt;/pages&gt;&lt;volume&gt;48&lt;/volume&gt;&lt;number&gt;10&lt;/number&gt;&lt;dates&gt;&lt;year&gt;2016&lt;/year&gt;&lt;pub-dates&gt;&lt;date&gt;2016/10/01&lt;/date&gt;&lt;/pub-dates&gt;&lt;/dates&gt;&lt;isbn&gt;1546-1718&lt;/isbn&gt;&lt;urls&gt;&lt;related-urls&gt;&lt;url&gt;https://doi.org/10.1038/ng.3656&lt;/url&gt;&lt;/related-urls&gt;&lt;/urls&gt;&lt;electronic-resource-num&gt;10.1038/ng.3656&lt;/electronic-resource-num&gt;&lt;/record&gt;&lt;/Cite&gt;&lt;/EndNote&gt;</w:instrText>
      </w:r>
      <w:r w:rsidR="00EE1725">
        <w:rPr>
          <w:rFonts w:cs="Calibri"/>
          <w:color w:val="000000" w:themeColor="text1"/>
        </w:rPr>
        <w:fldChar w:fldCharType="separate"/>
      </w:r>
      <w:r w:rsidR="00EE1725" w:rsidRPr="00EE1725">
        <w:rPr>
          <w:rFonts w:cs="Calibri"/>
          <w:noProof/>
          <w:color w:val="000000" w:themeColor="text1"/>
          <w:vertAlign w:val="superscript"/>
        </w:rPr>
        <w:t>5</w:t>
      </w:r>
      <w:r w:rsidR="00EE1725">
        <w:rPr>
          <w:rFonts w:cs="Calibri"/>
          <w:color w:val="000000" w:themeColor="text1"/>
        </w:rPr>
        <w:fldChar w:fldCharType="end"/>
      </w:r>
      <w:r w:rsidR="00AA618D">
        <w:rPr>
          <w:rFonts w:cs="Calibri"/>
          <w:color w:val="000000" w:themeColor="text1"/>
        </w:rPr>
        <w:t>.</w:t>
      </w:r>
    </w:p>
    <w:p w14:paraId="344B8BD4" w14:textId="3DAA6214" w:rsidR="00D35FF1" w:rsidRDefault="00A2478C" w:rsidP="003008B0">
      <w:pPr>
        <w:spacing w:before="240" w:after="0" w:line="360" w:lineRule="auto"/>
        <w:jc w:val="both"/>
        <w:rPr>
          <w:rFonts w:cs="Calibri"/>
          <w:b/>
          <w:bCs/>
          <w:color w:val="000000" w:themeColor="text1"/>
        </w:rPr>
      </w:pPr>
      <w:r w:rsidRPr="003008B0">
        <w:rPr>
          <w:rFonts w:cs="Calibri"/>
          <w:b/>
          <w:bCs/>
          <w:color w:val="000000" w:themeColor="text1"/>
        </w:rPr>
        <w:t>P</w:t>
      </w:r>
      <w:r w:rsidR="00414B8E">
        <w:rPr>
          <w:rFonts w:cs="Calibri"/>
          <w:b/>
          <w:bCs/>
          <w:color w:val="000000" w:themeColor="text1"/>
        </w:rPr>
        <w:t>olygenic Risk Scores (P</w:t>
      </w:r>
      <w:r w:rsidRPr="003008B0">
        <w:rPr>
          <w:rFonts w:cs="Calibri"/>
          <w:b/>
          <w:bCs/>
          <w:color w:val="000000" w:themeColor="text1"/>
        </w:rPr>
        <w:t>RS</w:t>
      </w:r>
      <w:r w:rsidR="00414B8E">
        <w:rPr>
          <w:rFonts w:cs="Calibri"/>
          <w:b/>
          <w:bCs/>
          <w:color w:val="000000" w:themeColor="text1"/>
        </w:rPr>
        <w:t>)</w:t>
      </w:r>
      <w:r w:rsidRPr="003008B0">
        <w:rPr>
          <w:rFonts w:cs="Calibri"/>
          <w:b/>
          <w:bCs/>
          <w:color w:val="000000" w:themeColor="text1"/>
        </w:rPr>
        <w:t>:</w:t>
      </w:r>
    </w:p>
    <w:p w14:paraId="71815B8F" w14:textId="4C895258" w:rsidR="001F57D3" w:rsidRDefault="00080BEA" w:rsidP="00EB239C">
      <w:pPr>
        <w:spacing w:line="360" w:lineRule="auto"/>
        <w:jc w:val="both"/>
        <w:rPr>
          <w:rFonts w:cs="Calibri"/>
          <w:color w:val="000000"/>
        </w:rPr>
      </w:pPr>
      <w:r>
        <w:rPr>
          <w:rFonts w:cs="Calibri"/>
          <w:color w:val="000000" w:themeColor="text1"/>
        </w:rPr>
        <w:t xml:space="preserve">Genome-wide significant SNPs </w:t>
      </w:r>
      <w:r w:rsidR="005B2DD1">
        <w:rPr>
          <w:rFonts w:cs="Calibri"/>
          <w:color w:val="000000" w:themeColor="text1"/>
        </w:rPr>
        <w:t xml:space="preserve">from previously published </w:t>
      </w:r>
      <w:r w:rsidR="00BD6623">
        <w:rPr>
          <w:rFonts w:cs="Calibri"/>
          <w:color w:val="000000" w:themeColor="text1"/>
        </w:rPr>
        <w:t>genome-wide association studies (GWAS)</w:t>
      </w:r>
      <w:r w:rsidR="005B2DD1">
        <w:rPr>
          <w:rFonts w:cs="Calibri"/>
          <w:color w:val="000000" w:themeColor="text1"/>
        </w:rPr>
        <w:t xml:space="preserve"> </w:t>
      </w:r>
      <w:r w:rsidR="00460AF5">
        <w:rPr>
          <w:rFonts w:cs="Calibri"/>
          <w:color w:val="000000" w:themeColor="text1"/>
        </w:rPr>
        <w:t xml:space="preserve">on </w:t>
      </w:r>
      <w:r w:rsidR="008C4B98" w:rsidRPr="00795AA1">
        <w:rPr>
          <w:rFonts w:cs="Calibri"/>
          <w:color w:val="000000"/>
        </w:rPr>
        <w:t>asthma</w:t>
      </w:r>
      <w:r w:rsidR="008C4B98">
        <w:rPr>
          <w:rFonts w:cs="Calibri"/>
          <w:color w:val="000000"/>
        </w:rPr>
        <w:fldChar w:fldCharType="begin">
          <w:fldData xml:space="preserve">PEVuZE5vdGU+PENpdGU+PEF1dGhvcj5FbC1IdXNzZWluaTwvQXV0aG9yPjxZZWFyPjIwMjA8L1ll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==
</w:fldData>
        </w:fldChar>
      </w:r>
      <w:r w:rsidR="00EE1725">
        <w:rPr>
          <w:rFonts w:cs="Calibri"/>
          <w:color w:val="000000"/>
        </w:rPr>
        <w:instrText xml:space="preserve"> ADDIN EN.CITE </w:instrText>
      </w:r>
      <w:r w:rsidR="00EE1725">
        <w:rPr>
          <w:rFonts w:cs="Calibri"/>
          <w:color w:val="000000"/>
        </w:rPr>
        <w:fldChar w:fldCharType="begin">
          <w:fldData xml:space="preserve">PEVuZE5vdGU+PENpdGU+PEF1dGhvcj5FbC1IdXNzZWluaTwvQXV0aG9yPjxZZWFyPjIwMjA8L1ll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==
</w:fldData>
        </w:fldChar>
      </w:r>
      <w:r w:rsidR="00EE1725">
        <w:rPr>
          <w:rFonts w:cs="Calibri"/>
          <w:color w:val="000000"/>
        </w:rPr>
        <w:instrText xml:space="preserve"> ADDIN EN.CITE.DATA </w:instrText>
      </w:r>
      <w:r w:rsidR="00EE1725">
        <w:rPr>
          <w:rFonts w:cs="Calibri"/>
          <w:color w:val="000000"/>
        </w:rPr>
      </w:r>
      <w:r w:rsidR="00EE1725">
        <w:rPr>
          <w:rFonts w:cs="Calibri"/>
          <w:color w:val="000000"/>
        </w:rPr>
        <w:fldChar w:fldCharType="end"/>
      </w:r>
      <w:r w:rsidR="008C4B98">
        <w:rPr>
          <w:rFonts w:cs="Calibri"/>
          <w:color w:val="000000"/>
        </w:rPr>
      </w:r>
      <w:r w:rsidR="008C4B98">
        <w:rPr>
          <w:rFonts w:cs="Calibri"/>
          <w:color w:val="000000"/>
        </w:rPr>
        <w:fldChar w:fldCharType="separate"/>
      </w:r>
      <w:r w:rsidR="00EE1725" w:rsidRPr="00EE1725">
        <w:rPr>
          <w:rFonts w:cs="Calibri"/>
          <w:noProof/>
          <w:color w:val="000000"/>
          <w:vertAlign w:val="superscript"/>
        </w:rPr>
        <w:t>6</w:t>
      </w:r>
      <w:r w:rsidR="008C4B98">
        <w:rPr>
          <w:rFonts w:cs="Calibri"/>
          <w:color w:val="000000"/>
        </w:rPr>
        <w:fldChar w:fldCharType="end"/>
      </w:r>
      <w:r w:rsidR="008C4B98" w:rsidRPr="00795AA1">
        <w:rPr>
          <w:rFonts w:cs="Calibri"/>
          <w:color w:val="000000"/>
        </w:rPr>
        <w:t xml:space="preserve">, </w:t>
      </w:r>
      <w:r w:rsidR="008C4B98">
        <w:rPr>
          <w:rFonts w:cs="Calibri"/>
          <w:color w:val="000000"/>
        </w:rPr>
        <w:t xml:space="preserve">allergic </w:t>
      </w:r>
      <w:r w:rsidR="008C4B98" w:rsidRPr="00795AA1">
        <w:rPr>
          <w:rFonts w:cs="Calibri"/>
          <w:color w:val="000000"/>
        </w:rPr>
        <w:t>rhinitis</w:t>
      </w:r>
      <w:r w:rsidR="008C4B98">
        <w:rPr>
          <w:rFonts w:cs="Calibri"/>
          <w:color w:val="000000"/>
        </w:rPr>
        <w:fldChar w:fldCharType="begin">
          <w:fldData xml:space="preserve">PEVuZE5vdGU+PENpdGU+PEF1dGhvcj5XYWFnZTwvQXV0aG9yPjxZZWFyPjIwMTg8L1llYXI+PFJl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</w:fldData>
        </w:fldChar>
      </w:r>
      <w:r w:rsidR="00EE1725">
        <w:rPr>
          <w:rFonts w:cs="Calibri"/>
          <w:color w:val="000000"/>
        </w:rPr>
        <w:instrText xml:space="preserve"> ADDIN EN.CITE </w:instrText>
      </w:r>
      <w:r w:rsidR="00EE1725">
        <w:rPr>
          <w:rFonts w:cs="Calibri"/>
          <w:color w:val="000000"/>
        </w:rPr>
        <w:fldChar w:fldCharType="begin">
          <w:fldData xml:space="preserve">PEVuZE5vdGU+PENpdGU+PEF1dGhvcj5XYWFnZTwvQXV0aG9yPjxZZWFyPjIwMTg8L1llYXI+PFJl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</w:fldData>
        </w:fldChar>
      </w:r>
      <w:r w:rsidR="00EE1725">
        <w:rPr>
          <w:rFonts w:cs="Calibri"/>
          <w:color w:val="000000"/>
        </w:rPr>
        <w:instrText xml:space="preserve"> ADDIN EN.CITE.DATA </w:instrText>
      </w:r>
      <w:r w:rsidR="00EE1725">
        <w:rPr>
          <w:rFonts w:cs="Calibri"/>
          <w:color w:val="000000"/>
        </w:rPr>
      </w:r>
      <w:r w:rsidR="00EE1725">
        <w:rPr>
          <w:rFonts w:cs="Calibri"/>
          <w:color w:val="000000"/>
        </w:rPr>
        <w:fldChar w:fldCharType="end"/>
      </w:r>
      <w:r w:rsidR="008C4B98">
        <w:rPr>
          <w:rFonts w:cs="Calibri"/>
          <w:color w:val="000000"/>
        </w:rPr>
      </w:r>
      <w:r w:rsidR="008C4B98">
        <w:rPr>
          <w:rFonts w:cs="Calibri"/>
          <w:color w:val="000000"/>
        </w:rPr>
        <w:fldChar w:fldCharType="separate"/>
      </w:r>
      <w:r w:rsidR="00EE1725" w:rsidRPr="00EE1725">
        <w:rPr>
          <w:rFonts w:cs="Calibri"/>
          <w:noProof/>
          <w:color w:val="000000"/>
          <w:vertAlign w:val="superscript"/>
        </w:rPr>
        <w:t>7</w:t>
      </w:r>
      <w:r w:rsidR="008C4B98">
        <w:rPr>
          <w:rFonts w:cs="Calibri"/>
          <w:color w:val="000000"/>
        </w:rPr>
        <w:fldChar w:fldCharType="end"/>
      </w:r>
      <w:r w:rsidR="008C4B98" w:rsidRPr="00795AA1">
        <w:rPr>
          <w:rFonts w:cs="Calibri"/>
          <w:color w:val="000000"/>
        </w:rPr>
        <w:t xml:space="preserve">, </w:t>
      </w:r>
      <w:r w:rsidR="008C4B98">
        <w:rPr>
          <w:rFonts w:cs="Calibri"/>
          <w:color w:val="000000"/>
        </w:rPr>
        <w:t>atopic dermatitis</w:t>
      </w:r>
      <w:r w:rsidR="008C4B98">
        <w:rPr>
          <w:rFonts w:cs="Calibri"/>
          <w:color w:val="000000"/>
        </w:rPr>
        <w:fldChar w:fldCharType="begin">
          <w:fldData xml:space="preserve">PEVuZE5vdGU+PENpdGU+PEF1dGhvcj5CdWR1LUFnZ3JleTwvQXV0aG9yPjxZZWFyPjIwMjM8L1ll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</w:fldData>
        </w:fldChar>
      </w:r>
      <w:r w:rsidR="00EE1725">
        <w:rPr>
          <w:rFonts w:cs="Calibri"/>
          <w:color w:val="000000"/>
        </w:rPr>
        <w:instrText xml:space="preserve"> ADDIN EN.CITE </w:instrText>
      </w:r>
      <w:r w:rsidR="00EE1725">
        <w:rPr>
          <w:rFonts w:cs="Calibri"/>
          <w:color w:val="000000"/>
        </w:rPr>
        <w:fldChar w:fldCharType="begin">
          <w:fldData xml:space="preserve">PEVuZE5vdGU+PENpdGU+PEF1dGhvcj5CdWR1LUFnZ3JleTwvQXV0aG9yPjxZZWFyPjIwMjM8L1ll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</w:fldData>
        </w:fldChar>
      </w:r>
      <w:r w:rsidR="00EE1725">
        <w:rPr>
          <w:rFonts w:cs="Calibri"/>
          <w:color w:val="000000"/>
        </w:rPr>
        <w:instrText xml:space="preserve"> ADDIN EN.CITE.DATA </w:instrText>
      </w:r>
      <w:r w:rsidR="00EE1725">
        <w:rPr>
          <w:rFonts w:cs="Calibri"/>
          <w:color w:val="000000"/>
        </w:rPr>
      </w:r>
      <w:r w:rsidR="00EE1725">
        <w:rPr>
          <w:rFonts w:cs="Calibri"/>
          <w:color w:val="000000"/>
        </w:rPr>
        <w:fldChar w:fldCharType="end"/>
      </w:r>
      <w:r w:rsidR="008C4B98">
        <w:rPr>
          <w:rFonts w:cs="Calibri"/>
          <w:color w:val="000000"/>
        </w:rPr>
      </w:r>
      <w:r w:rsidR="008C4B98">
        <w:rPr>
          <w:rFonts w:cs="Calibri"/>
          <w:color w:val="000000"/>
        </w:rPr>
        <w:fldChar w:fldCharType="separate"/>
      </w:r>
      <w:r w:rsidR="00EE1725" w:rsidRPr="00EE1725">
        <w:rPr>
          <w:rFonts w:cs="Calibri"/>
          <w:noProof/>
          <w:color w:val="000000"/>
          <w:vertAlign w:val="superscript"/>
        </w:rPr>
        <w:t>8</w:t>
      </w:r>
      <w:r w:rsidR="008C4B98">
        <w:rPr>
          <w:rFonts w:cs="Calibri"/>
          <w:color w:val="000000"/>
        </w:rPr>
        <w:fldChar w:fldCharType="end"/>
      </w:r>
      <w:r w:rsidR="008C4B98" w:rsidRPr="00795AA1">
        <w:rPr>
          <w:rFonts w:cs="Calibri"/>
          <w:color w:val="000000"/>
        </w:rPr>
        <w:t>, and any allergy</w:t>
      </w:r>
      <w:r w:rsidR="008C4B98">
        <w:rPr>
          <w:rFonts w:cs="Calibri"/>
          <w:color w:val="000000"/>
        </w:rPr>
        <w:fldChar w:fldCharType="begin">
          <w:fldData xml:space="preserve">PEVuZE5vdGU+PENpdGU+PEF1dGhvcj5GZXJyZWlyYTwvQXV0aG9yPjxZZWFyPjIwMTc8L1llYXI+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</w:fldData>
        </w:fldChar>
      </w:r>
      <w:r w:rsidR="00EE1725">
        <w:rPr>
          <w:rFonts w:cs="Calibri"/>
          <w:color w:val="000000"/>
        </w:rPr>
        <w:instrText xml:space="preserve"> ADDIN EN.CITE </w:instrText>
      </w:r>
      <w:r w:rsidR="00EE1725">
        <w:rPr>
          <w:rFonts w:cs="Calibri"/>
          <w:color w:val="000000"/>
        </w:rPr>
        <w:fldChar w:fldCharType="begin">
          <w:fldData xml:space="preserve">PEVuZE5vdGU+PENpdGU+PEF1dGhvcj5GZXJyZWlyYTwvQXV0aG9yPjxZZWFyPjIwMTc8L1llYXI+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</w:fldData>
        </w:fldChar>
      </w:r>
      <w:r w:rsidR="00EE1725">
        <w:rPr>
          <w:rFonts w:cs="Calibri"/>
          <w:color w:val="000000"/>
        </w:rPr>
        <w:instrText xml:space="preserve"> ADDIN EN.CITE.DATA </w:instrText>
      </w:r>
      <w:r w:rsidR="00EE1725">
        <w:rPr>
          <w:rFonts w:cs="Calibri"/>
          <w:color w:val="000000"/>
        </w:rPr>
      </w:r>
      <w:r w:rsidR="00EE1725">
        <w:rPr>
          <w:rFonts w:cs="Calibri"/>
          <w:color w:val="000000"/>
        </w:rPr>
        <w:fldChar w:fldCharType="end"/>
      </w:r>
      <w:r w:rsidR="008C4B98">
        <w:rPr>
          <w:rFonts w:cs="Calibri"/>
          <w:color w:val="000000"/>
        </w:rPr>
      </w:r>
      <w:r w:rsidR="008C4B98">
        <w:rPr>
          <w:rFonts w:cs="Calibri"/>
          <w:color w:val="000000"/>
        </w:rPr>
        <w:fldChar w:fldCharType="separate"/>
      </w:r>
      <w:r w:rsidR="00EE1725" w:rsidRPr="00EE1725">
        <w:rPr>
          <w:rFonts w:cs="Calibri"/>
          <w:noProof/>
          <w:color w:val="000000"/>
          <w:vertAlign w:val="superscript"/>
        </w:rPr>
        <w:t>9</w:t>
      </w:r>
      <w:r w:rsidR="008C4B98">
        <w:rPr>
          <w:rFonts w:cs="Calibri"/>
          <w:color w:val="000000"/>
        </w:rPr>
        <w:fldChar w:fldCharType="end"/>
      </w:r>
      <w:r w:rsidR="003D3C8B">
        <w:rPr>
          <w:rFonts w:cs="Calibri"/>
          <w:color w:val="000000"/>
        </w:rPr>
        <w:t xml:space="preserve"> were used </w:t>
      </w:r>
      <w:r w:rsidR="00A16B69">
        <w:rPr>
          <w:rFonts w:cs="Calibri"/>
          <w:color w:val="000000"/>
        </w:rPr>
        <w:t>to construct PRS</w:t>
      </w:r>
      <w:r w:rsidR="00A26950">
        <w:rPr>
          <w:rFonts w:cs="Calibri"/>
          <w:color w:val="000000"/>
        </w:rPr>
        <w:t xml:space="preserve">. </w:t>
      </w:r>
      <w:r w:rsidR="004B4120">
        <w:rPr>
          <w:rFonts w:cs="Calibri"/>
          <w:color w:val="000000"/>
        </w:rPr>
        <w:t>SNP d</w:t>
      </w:r>
      <w:r w:rsidR="00C84325">
        <w:rPr>
          <w:rFonts w:cs="Calibri"/>
          <w:color w:val="000000"/>
        </w:rPr>
        <w:t>osage</w:t>
      </w:r>
      <w:r w:rsidR="004B4120">
        <w:rPr>
          <w:rFonts w:cs="Calibri"/>
          <w:color w:val="000000"/>
        </w:rPr>
        <w:t>s</w:t>
      </w:r>
      <w:r w:rsidR="00C84325">
        <w:rPr>
          <w:rFonts w:cs="Calibri"/>
          <w:color w:val="000000"/>
        </w:rPr>
        <w:t xml:space="preserve"> were </w:t>
      </w:r>
      <w:r w:rsidR="00320D86">
        <w:rPr>
          <w:rFonts w:cs="Calibri"/>
          <w:color w:val="000000"/>
        </w:rPr>
        <w:t>extracted</w:t>
      </w:r>
      <w:r w:rsidR="004B4120">
        <w:rPr>
          <w:rFonts w:cs="Calibri"/>
          <w:color w:val="000000"/>
        </w:rPr>
        <w:t xml:space="preserve"> for Munich and Wesel individuals</w:t>
      </w:r>
      <w:r w:rsidR="00320D86">
        <w:rPr>
          <w:rFonts w:cs="Calibri"/>
          <w:color w:val="000000"/>
        </w:rPr>
        <w:t xml:space="preserve"> and</w:t>
      </w:r>
      <w:r w:rsidR="00134E79">
        <w:rPr>
          <w:rFonts w:cs="Calibri"/>
          <w:color w:val="000000"/>
        </w:rPr>
        <w:t xml:space="preserve"> w</w:t>
      </w:r>
      <w:r w:rsidR="00302C15">
        <w:rPr>
          <w:rFonts w:cs="Calibri"/>
          <w:color w:val="000000"/>
        </w:rPr>
        <w:t>ere</w:t>
      </w:r>
      <w:r w:rsidR="00320D86">
        <w:rPr>
          <w:rFonts w:cs="Calibri"/>
          <w:color w:val="000000"/>
        </w:rPr>
        <w:t xml:space="preserve"> weighted </w:t>
      </w:r>
      <w:r w:rsidR="005A3018">
        <w:rPr>
          <w:rFonts w:cs="Calibri"/>
          <w:color w:val="000000"/>
        </w:rPr>
        <w:t>by the respective effect size for each participant.</w:t>
      </w:r>
      <w:r w:rsidR="00444C10">
        <w:rPr>
          <w:rFonts w:cs="Calibri"/>
          <w:color w:val="000000"/>
        </w:rPr>
        <w:t xml:space="preserve"> </w:t>
      </w:r>
      <w:r w:rsidR="004D1744">
        <w:rPr>
          <w:rFonts w:cs="Calibri"/>
          <w:color w:val="000000"/>
        </w:rPr>
        <w:t>V</w:t>
      </w:r>
      <w:r w:rsidR="00567449">
        <w:rPr>
          <w:rFonts w:cs="Calibri"/>
          <w:color w:val="000000"/>
        </w:rPr>
        <w:t>ariants with a low imputation quality (R2 &lt; 0.4)</w:t>
      </w:r>
      <w:r w:rsidR="00E74E43">
        <w:rPr>
          <w:rFonts w:cs="Calibri"/>
          <w:color w:val="000000"/>
        </w:rPr>
        <w:t xml:space="preserve"> </w:t>
      </w:r>
      <w:r w:rsidR="004D1744">
        <w:rPr>
          <w:rFonts w:cs="Calibri"/>
          <w:color w:val="000000"/>
        </w:rPr>
        <w:t>were</w:t>
      </w:r>
      <w:r w:rsidR="00894797">
        <w:rPr>
          <w:rFonts w:cs="Calibri"/>
          <w:color w:val="000000"/>
        </w:rPr>
        <w:t xml:space="preserve"> excluded</w:t>
      </w:r>
      <w:r w:rsidR="00166983">
        <w:rPr>
          <w:rFonts w:cs="Calibri"/>
          <w:color w:val="000000"/>
        </w:rPr>
        <w:t xml:space="preserve">. </w:t>
      </w:r>
      <w:r w:rsidR="00526771">
        <w:rPr>
          <w:rFonts w:cs="Calibri"/>
          <w:color w:val="000000"/>
        </w:rPr>
        <w:t xml:space="preserve">Effect alleles </w:t>
      </w:r>
      <w:r w:rsidR="00E00F0B">
        <w:rPr>
          <w:rFonts w:cs="Calibri"/>
          <w:color w:val="000000"/>
        </w:rPr>
        <w:t xml:space="preserve">were aligned to the ones reported in </w:t>
      </w:r>
      <w:proofErr w:type="gramStart"/>
      <w:r w:rsidR="00E00F0B">
        <w:rPr>
          <w:rFonts w:cs="Calibri"/>
          <w:color w:val="000000"/>
        </w:rPr>
        <w:t>the GWAS</w:t>
      </w:r>
      <w:proofErr w:type="gramEnd"/>
      <w:r w:rsidR="0066589F">
        <w:rPr>
          <w:rFonts w:cs="Calibri"/>
          <w:color w:val="000000"/>
        </w:rPr>
        <w:t xml:space="preserve">. </w:t>
      </w:r>
      <w:r w:rsidR="009C606D">
        <w:rPr>
          <w:rFonts w:cs="Calibri"/>
          <w:color w:val="000000"/>
        </w:rPr>
        <w:t>Polygenic risk scores (PRS) were calculated as t</w:t>
      </w:r>
      <w:r w:rsidR="00BF2C75">
        <w:rPr>
          <w:rFonts w:cs="Calibri"/>
          <w:color w:val="000000"/>
        </w:rPr>
        <w:t xml:space="preserve">he weighted sum of GWAS effect estimates and individual dosage information </w:t>
      </w:r>
      <w:r w:rsidR="009C606D">
        <w:rPr>
          <w:rFonts w:cs="Calibri"/>
          <w:color w:val="000000"/>
        </w:rPr>
        <w:t>and</w:t>
      </w:r>
      <w:r w:rsidR="00DE6AED">
        <w:rPr>
          <w:rFonts w:cs="Calibri"/>
          <w:color w:val="000000"/>
        </w:rPr>
        <w:t xml:space="preserve"> transformed </w:t>
      </w:r>
      <w:r w:rsidR="00A91785">
        <w:rPr>
          <w:rFonts w:cs="Calibri"/>
          <w:color w:val="000000"/>
        </w:rPr>
        <w:t>into</w:t>
      </w:r>
      <w:r w:rsidR="00DE6AED">
        <w:rPr>
          <w:rFonts w:cs="Calibri"/>
          <w:color w:val="000000"/>
        </w:rPr>
        <w:t xml:space="preserve"> z-scores. </w:t>
      </w:r>
    </w:p>
    <w:p w14:paraId="1CCBDE44" w14:textId="638A6E9C" w:rsidR="00414B8E" w:rsidRPr="003008B0" w:rsidRDefault="00EB1559" w:rsidP="00EB239C">
      <w:pPr>
        <w:spacing w:line="360" w:lineRule="auto"/>
        <w:jc w:val="both"/>
        <w:rPr>
          <w:rFonts w:cs="Calibri"/>
          <w:color w:val="000000" w:themeColor="text1"/>
        </w:rPr>
      </w:pPr>
      <w:r>
        <w:rPr>
          <w:rFonts w:cs="Calibri"/>
          <w:color w:val="000000"/>
        </w:rPr>
        <w:t xml:space="preserve">More </w:t>
      </w:r>
      <w:r w:rsidR="001F57D3">
        <w:rPr>
          <w:rFonts w:cs="Calibri"/>
          <w:color w:val="000000"/>
        </w:rPr>
        <w:t>information on the genetic data and the PRS calculation is</w:t>
      </w:r>
      <w:r>
        <w:rPr>
          <w:rFonts w:cs="Calibri"/>
          <w:color w:val="000000"/>
        </w:rPr>
        <w:t xml:space="preserve"> provided </w:t>
      </w:r>
      <w:r w:rsidR="00E025BD">
        <w:rPr>
          <w:rFonts w:cs="Calibri"/>
          <w:color w:val="000000"/>
        </w:rPr>
        <w:t>elsewhere</w:t>
      </w:r>
      <w:r>
        <w:rPr>
          <w:rFonts w:cs="Calibri"/>
          <w:color w:val="000000"/>
        </w:rPr>
        <w:fldChar w:fldCharType="begin">
          <w:fldData xml:space="preserve">PEVuZE5vdGU+PENpdGU+PEF1dGhvcj5LaWxhbm93c2tpPC9BdXRob3I+PFllYXI+MjAyMzwvWWVh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</w:fldData>
        </w:fldChar>
      </w:r>
      <w:r w:rsidR="00706E1C">
        <w:rPr>
          <w:rFonts w:cs="Calibri"/>
          <w:color w:val="000000"/>
        </w:rPr>
        <w:instrText xml:space="preserve"> ADDIN EN.CITE </w:instrText>
      </w:r>
      <w:r w:rsidR="00706E1C">
        <w:rPr>
          <w:rFonts w:cs="Calibri"/>
          <w:color w:val="000000"/>
        </w:rPr>
        <w:fldChar w:fldCharType="begin">
          <w:fldData xml:space="preserve">PEVuZE5vdGU+PENpdGU+PEF1dGhvcj5LaWxhbm93c2tpPC9BdXRob3I+PFllYXI+MjAyMzwvWWVh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</w:fldData>
        </w:fldChar>
      </w:r>
      <w:r w:rsidR="00706E1C">
        <w:rPr>
          <w:rFonts w:cs="Calibri"/>
          <w:color w:val="000000"/>
        </w:rPr>
        <w:instrText xml:space="preserve"> ADDIN EN.CITE.DATA </w:instrText>
      </w:r>
      <w:r w:rsidR="00706E1C">
        <w:rPr>
          <w:rFonts w:cs="Calibri"/>
          <w:color w:val="000000"/>
        </w:rPr>
      </w:r>
      <w:r w:rsidR="00706E1C">
        <w:rPr>
          <w:rFonts w:cs="Calibri"/>
          <w:color w:val="000000"/>
        </w:rPr>
        <w:fldChar w:fldCharType="end"/>
      </w:r>
      <w:r>
        <w:rPr>
          <w:rFonts w:cs="Calibri"/>
          <w:color w:val="000000"/>
        </w:rPr>
      </w:r>
      <w:r>
        <w:rPr>
          <w:rFonts w:cs="Calibri"/>
          <w:color w:val="000000"/>
        </w:rPr>
        <w:fldChar w:fldCharType="separate"/>
      </w:r>
      <w:r w:rsidR="00706E1C" w:rsidRPr="00706E1C">
        <w:rPr>
          <w:rFonts w:cs="Calibri"/>
          <w:noProof/>
          <w:color w:val="000000"/>
          <w:vertAlign w:val="superscript"/>
        </w:rPr>
        <w:t>10,11</w:t>
      </w:r>
      <w:r>
        <w:rPr>
          <w:rFonts w:cs="Calibri"/>
          <w:color w:val="000000"/>
        </w:rPr>
        <w:fldChar w:fldCharType="end"/>
      </w:r>
      <w:r>
        <w:rPr>
          <w:rFonts w:cs="Calibri"/>
          <w:color w:val="000000"/>
        </w:rPr>
        <w:t>.</w:t>
      </w:r>
    </w:p>
    <w:p w14:paraId="282C163F" w14:textId="6A6809C4" w:rsidR="004A3951" w:rsidRPr="00A2478C" w:rsidRDefault="004A3951" w:rsidP="003008B0">
      <w:pPr>
        <w:spacing w:line="360" w:lineRule="auto"/>
        <w:jc w:val="both"/>
      </w:pPr>
      <w:r w:rsidRPr="00A2478C">
        <w:br w:type="page"/>
      </w:r>
    </w:p>
    <w:p w14:paraId="4BEF8F82" w14:textId="36C17308" w:rsidR="008915A5" w:rsidRDefault="008915A5" w:rsidP="002D579F">
      <w:r>
        <w:lastRenderedPageBreak/>
        <w:t>Table S</w:t>
      </w:r>
      <w:r w:rsidR="008C471B">
        <w:fldChar w:fldCharType="begin"/>
      </w:r>
      <w:r w:rsidR="008C471B">
        <w:instrText xml:space="preserve"> SEQ Table_S \* ARABIC </w:instrText>
      </w:r>
      <w:r w:rsidR="008C471B">
        <w:fldChar w:fldCharType="separate"/>
      </w:r>
      <w:r w:rsidR="00C06B77">
        <w:rPr>
          <w:noProof/>
        </w:rPr>
        <w:t>1</w:t>
      </w:r>
      <w:r w:rsidR="008C471B">
        <w:rPr>
          <w:noProof/>
        </w:rPr>
        <w:fldChar w:fldCharType="end"/>
      </w:r>
      <w:bookmarkEnd w:id="0"/>
      <w:bookmarkEnd w:id="1"/>
      <w:r>
        <w:t xml:space="preserve">: </w:t>
      </w:r>
      <w:r w:rsidR="0084136C">
        <w:t xml:space="preserve">List of </w:t>
      </w:r>
      <w:r w:rsidR="00932BB7">
        <w:t>c</w:t>
      </w:r>
      <w:r w:rsidR="001E2F3B">
        <w:t xml:space="preserve">andidate predictors </w:t>
      </w:r>
      <w:r w:rsidR="00932BB7">
        <w:t>with variable description</w:t>
      </w:r>
    </w:p>
    <w:tbl>
      <w:tblPr>
        <w:tblStyle w:val="Tabellenraster"/>
        <w:tblW w:w="0" w:type="auto"/>
        <w:tblBorders>
          <w:top w:val="none" w:sz="0" w:space="0" w:color="auto"/>
          <w:left w:val="none" w:sz="0" w:space="0" w:color="auto"/>
          <w:bottom w:val="none" w:sz="0" w:space="0" w:color="auto"/>
          <w:right w:val="none" w:sz="0" w:space="0" w:color="auto"/>
          <w:insideH w:val="single" w:sz="2" w:space="0" w:color="E8E8E8" w:themeColor="background2"/>
        </w:tblBorders>
        <w:tblLook w:val="04A0" w:firstRow="1" w:lastRow="0" w:firstColumn="1" w:lastColumn="0" w:noHBand="0" w:noVBand="1"/>
      </w:tblPr>
      <w:tblGrid>
        <w:gridCol w:w="6946"/>
        <w:gridCol w:w="2080"/>
      </w:tblGrid>
      <w:tr w:rsidR="00D92368" w:rsidRPr="004F7774" w14:paraId="4B0CB1B3" w14:textId="77777777" w:rsidTr="00DC6A21">
        <w:trPr>
          <w:trHeight w:val="288"/>
        </w:trPr>
        <w:tc>
          <w:tcPr>
            <w:tcW w:w="6946" w:type="dxa"/>
            <w:tcBorders>
              <w:top w:val="nil"/>
              <w:bottom w:val="single" w:sz="8" w:space="0" w:color="auto"/>
            </w:tcBorders>
            <w:noWrap/>
            <w:hideMark/>
          </w:tcPr>
          <w:p w14:paraId="1921DA74" w14:textId="77777777" w:rsidR="004F7774" w:rsidRPr="004F7774" w:rsidRDefault="004F7774">
            <w:pPr>
              <w:rPr>
                <w:b/>
                <w:bCs/>
              </w:rPr>
            </w:pPr>
            <w:r w:rsidRPr="004F7774">
              <w:rPr>
                <w:b/>
                <w:bCs/>
              </w:rPr>
              <w:t>Variable Definition</w:t>
            </w:r>
          </w:p>
        </w:tc>
        <w:tc>
          <w:tcPr>
            <w:tcW w:w="2080" w:type="dxa"/>
            <w:tcBorders>
              <w:top w:val="nil"/>
              <w:bottom w:val="single" w:sz="8" w:space="0" w:color="auto"/>
            </w:tcBorders>
            <w:noWrap/>
            <w:hideMark/>
          </w:tcPr>
          <w:p w14:paraId="42C64332" w14:textId="6296B74C" w:rsidR="004F7774" w:rsidRPr="004F7774" w:rsidRDefault="004F7774">
            <w:pPr>
              <w:rPr>
                <w:b/>
                <w:bCs/>
              </w:rPr>
            </w:pPr>
            <w:r w:rsidRPr="004F7774">
              <w:rPr>
                <w:b/>
                <w:bCs/>
              </w:rPr>
              <w:t>Variable Coding</w:t>
            </w:r>
          </w:p>
        </w:tc>
      </w:tr>
      <w:tr w:rsidR="00854D8C" w:rsidRPr="004F7774" w14:paraId="76B3B5EB" w14:textId="77777777" w:rsidTr="00DC6A21">
        <w:trPr>
          <w:trHeight w:val="288"/>
        </w:trPr>
        <w:tc>
          <w:tcPr>
            <w:tcW w:w="6946" w:type="dxa"/>
            <w:tcBorders>
              <w:top w:val="single" w:sz="8" w:space="0" w:color="auto"/>
              <w:bottom w:val="single" w:sz="8" w:space="0" w:color="E8E8E8" w:themeColor="background2"/>
            </w:tcBorders>
            <w:noWrap/>
            <w:hideMark/>
          </w:tcPr>
          <w:p w14:paraId="410A0661" w14:textId="51106CEE" w:rsidR="005225DF" w:rsidRPr="00F4334A" w:rsidRDefault="005225DF">
            <w:pPr>
              <w:rPr>
                <w:b/>
                <w:bCs/>
              </w:rPr>
            </w:pPr>
            <w:r w:rsidRPr="00F4334A">
              <w:t xml:space="preserve">Sex </w:t>
            </w:r>
          </w:p>
        </w:tc>
        <w:tc>
          <w:tcPr>
            <w:tcW w:w="2080" w:type="dxa"/>
            <w:tcBorders>
              <w:top w:val="single" w:sz="8" w:space="0" w:color="auto"/>
              <w:bottom w:val="single" w:sz="8" w:space="0" w:color="E8E8E8" w:themeColor="background2"/>
            </w:tcBorders>
            <w:noWrap/>
            <w:hideMark/>
          </w:tcPr>
          <w:p w14:paraId="38A395B9" w14:textId="32D3E1B8" w:rsidR="005225DF" w:rsidRPr="0084136C" w:rsidRDefault="00F97E76">
            <w:pPr>
              <w:rPr>
                <w:lang w:val="de-DE"/>
              </w:rPr>
            </w:pPr>
            <w:r>
              <w:t>m</w:t>
            </w:r>
            <w:r w:rsidR="005225DF" w:rsidRPr="004F7774">
              <w:t xml:space="preserve">ale, </w:t>
            </w:r>
            <w:r w:rsidR="003B13D3">
              <w:t>f</w:t>
            </w:r>
            <w:r w:rsidR="005225DF" w:rsidRPr="004F7774">
              <w:t>emale</w:t>
            </w:r>
          </w:p>
        </w:tc>
      </w:tr>
      <w:tr w:rsidR="006941D2" w:rsidRPr="004F7774" w14:paraId="46209AA8" w14:textId="77777777" w:rsidTr="00DC6A21">
        <w:trPr>
          <w:trHeight w:val="288"/>
        </w:trPr>
        <w:tc>
          <w:tcPr>
            <w:tcW w:w="6946" w:type="dxa"/>
            <w:tcBorders>
              <w:top w:val="single" w:sz="8" w:space="0" w:color="E8E8E8" w:themeColor="background2"/>
            </w:tcBorders>
            <w:noWrap/>
          </w:tcPr>
          <w:p w14:paraId="4F2E8DD1" w14:textId="690AC00E" w:rsidR="006941D2" w:rsidRPr="00F4334A" w:rsidRDefault="006941D2" w:rsidP="006941D2">
            <w:r w:rsidRPr="00F4334A">
              <w:t>Study center location</w:t>
            </w:r>
          </w:p>
        </w:tc>
        <w:tc>
          <w:tcPr>
            <w:tcW w:w="2080" w:type="dxa"/>
            <w:tcBorders>
              <w:top w:val="single" w:sz="8" w:space="0" w:color="E8E8E8" w:themeColor="background2"/>
            </w:tcBorders>
            <w:noWrap/>
          </w:tcPr>
          <w:p w14:paraId="48036AAF" w14:textId="5C76CB33" w:rsidR="006941D2" w:rsidRPr="004F7774" w:rsidRDefault="006941D2" w:rsidP="006941D2">
            <w:r w:rsidRPr="004F7774">
              <w:t>Munich, Wesel</w:t>
            </w:r>
          </w:p>
        </w:tc>
      </w:tr>
      <w:tr w:rsidR="00623243" w:rsidRPr="004F7774" w14:paraId="11B853F8" w14:textId="77777777" w:rsidTr="00DC6A21">
        <w:trPr>
          <w:trHeight w:val="288"/>
        </w:trPr>
        <w:tc>
          <w:tcPr>
            <w:tcW w:w="6946" w:type="dxa"/>
            <w:noWrap/>
          </w:tcPr>
          <w:p w14:paraId="4231C24F" w14:textId="7D7F4E04" w:rsidR="00623243" w:rsidRPr="00F4334A" w:rsidRDefault="00623243" w:rsidP="006941D2">
            <w:pPr>
              <w:rPr>
                <w:lang w:val="de-DE"/>
              </w:rPr>
            </w:pPr>
          </w:p>
        </w:tc>
        <w:tc>
          <w:tcPr>
            <w:tcW w:w="2080" w:type="dxa"/>
            <w:noWrap/>
          </w:tcPr>
          <w:p w14:paraId="09F8328F" w14:textId="1738B469" w:rsidR="00623243" w:rsidRPr="004F7774" w:rsidRDefault="00623243" w:rsidP="006941D2"/>
        </w:tc>
      </w:tr>
      <w:tr w:rsidR="00623243" w:rsidRPr="004F7774" w14:paraId="36E8AE44" w14:textId="77777777" w:rsidTr="00DC6A21">
        <w:trPr>
          <w:trHeight w:val="288"/>
        </w:trPr>
        <w:tc>
          <w:tcPr>
            <w:tcW w:w="6946" w:type="dxa"/>
            <w:noWrap/>
          </w:tcPr>
          <w:p w14:paraId="36C9049B" w14:textId="3F875130" w:rsidR="00623243" w:rsidRPr="00F4334A" w:rsidRDefault="00623243" w:rsidP="006941D2">
            <w:r w:rsidRPr="00F4334A">
              <w:rPr>
                <w:b/>
                <w:bCs/>
                <w:lang w:val="de-DE"/>
              </w:rPr>
              <w:t xml:space="preserve">Parental </w:t>
            </w:r>
            <w:proofErr w:type="spellStart"/>
            <w:r w:rsidRPr="00F4334A">
              <w:rPr>
                <w:b/>
                <w:bCs/>
                <w:lang w:val="de-DE"/>
              </w:rPr>
              <w:t>factors</w:t>
            </w:r>
            <w:proofErr w:type="spellEnd"/>
            <w:r w:rsidRPr="00F4334A">
              <w:rPr>
                <w:b/>
                <w:bCs/>
                <w:lang w:val="de-DE"/>
              </w:rPr>
              <w:t>:</w:t>
            </w:r>
          </w:p>
        </w:tc>
        <w:tc>
          <w:tcPr>
            <w:tcW w:w="2080" w:type="dxa"/>
            <w:noWrap/>
          </w:tcPr>
          <w:p w14:paraId="58C273FE" w14:textId="77777777" w:rsidR="00623243" w:rsidRPr="004F7774" w:rsidRDefault="00623243" w:rsidP="006941D2"/>
        </w:tc>
      </w:tr>
      <w:tr w:rsidR="00623243" w:rsidRPr="00C64A35" w14:paraId="2F93E249" w14:textId="77777777" w:rsidTr="00DC6A21">
        <w:trPr>
          <w:trHeight w:val="288"/>
        </w:trPr>
        <w:tc>
          <w:tcPr>
            <w:tcW w:w="6946" w:type="dxa"/>
            <w:noWrap/>
          </w:tcPr>
          <w:p w14:paraId="7B903B7D" w14:textId="756DD7E3" w:rsidR="00623243" w:rsidRPr="00F4334A" w:rsidRDefault="00623243" w:rsidP="006941D2">
            <w:pPr>
              <w:rPr>
                <w:b/>
                <w:bCs/>
                <w:lang w:val="de-DE"/>
              </w:rPr>
            </w:pPr>
            <w:r w:rsidRPr="00F4334A">
              <w:rPr>
                <w:lang w:val="de-DE"/>
              </w:rPr>
              <w:t>Parent</w:t>
            </w:r>
            <w:r>
              <w:rPr>
                <w:lang w:val="de-DE"/>
              </w:rPr>
              <w:t>al</w:t>
            </w:r>
            <w:r w:rsidRPr="00F4334A">
              <w:rPr>
                <w:lang w:val="de-DE"/>
              </w:rPr>
              <w:t xml:space="preserve"> </w:t>
            </w:r>
            <w:proofErr w:type="spellStart"/>
            <w:r w:rsidRPr="00F4334A">
              <w:rPr>
                <w:lang w:val="de-DE"/>
              </w:rPr>
              <w:t>education</w:t>
            </w:r>
            <w:proofErr w:type="spellEnd"/>
          </w:p>
        </w:tc>
        <w:tc>
          <w:tcPr>
            <w:tcW w:w="2080" w:type="dxa"/>
            <w:noWrap/>
          </w:tcPr>
          <w:p w14:paraId="67472644" w14:textId="6D982FBF" w:rsidR="00623243" w:rsidRPr="00C64A35" w:rsidRDefault="00623243" w:rsidP="006941D2">
            <w:pPr>
              <w:rPr>
                <w:b/>
                <w:bCs/>
              </w:rPr>
            </w:pPr>
            <w:r>
              <w:t>l</w:t>
            </w:r>
            <w:r w:rsidRPr="004F7774">
              <w:t xml:space="preserve">ow, </w:t>
            </w:r>
            <w:r>
              <w:t>m</w:t>
            </w:r>
            <w:r w:rsidRPr="004F7774">
              <w:t xml:space="preserve">edium, </w:t>
            </w:r>
            <w:r>
              <w:t>h</w:t>
            </w:r>
            <w:r w:rsidRPr="004F7774">
              <w:t>igh</w:t>
            </w:r>
          </w:p>
        </w:tc>
      </w:tr>
      <w:tr w:rsidR="00623243" w:rsidRPr="004F7774" w14:paraId="021F49F5" w14:textId="77777777" w:rsidTr="00DC6A21">
        <w:trPr>
          <w:trHeight w:val="288"/>
        </w:trPr>
        <w:tc>
          <w:tcPr>
            <w:tcW w:w="6946" w:type="dxa"/>
            <w:noWrap/>
            <w:hideMark/>
          </w:tcPr>
          <w:p w14:paraId="78637F82" w14:textId="0AB45123" w:rsidR="00623243" w:rsidRPr="00F4334A" w:rsidRDefault="00623243" w:rsidP="006941D2">
            <w:pPr>
              <w:rPr>
                <w:lang w:val="de-DE"/>
              </w:rPr>
            </w:pPr>
            <w:r w:rsidRPr="00F4334A">
              <w:rPr>
                <w:lang w:val="de-DE"/>
              </w:rPr>
              <w:t xml:space="preserve">Maternal </w:t>
            </w:r>
            <w:proofErr w:type="spellStart"/>
            <w:r w:rsidRPr="00F4334A">
              <w:rPr>
                <w:lang w:val="de-DE"/>
              </w:rPr>
              <w:t>asthma</w:t>
            </w:r>
            <w:proofErr w:type="spellEnd"/>
            <w:r w:rsidRPr="00F4334A">
              <w:rPr>
                <w:lang w:val="de-DE"/>
              </w:rPr>
              <w:t xml:space="preserve"> </w:t>
            </w:r>
            <w:proofErr w:type="spellStart"/>
            <w:r w:rsidRPr="00F4334A">
              <w:rPr>
                <w:lang w:val="de-DE"/>
              </w:rPr>
              <w:t>history</w:t>
            </w:r>
            <w:proofErr w:type="spellEnd"/>
          </w:p>
        </w:tc>
        <w:tc>
          <w:tcPr>
            <w:tcW w:w="2080" w:type="dxa"/>
            <w:noWrap/>
            <w:hideMark/>
          </w:tcPr>
          <w:p w14:paraId="1C1F918B" w14:textId="37800514" w:rsidR="00623243" w:rsidRPr="0084136C" w:rsidRDefault="00623243" w:rsidP="006941D2">
            <w:pPr>
              <w:rPr>
                <w:lang w:val="de-DE"/>
              </w:rPr>
            </w:pPr>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6BDF8603" w14:textId="77777777" w:rsidTr="00DC6A21">
        <w:trPr>
          <w:trHeight w:val="288"/>
        </w:trPr>
        <w:tc>
          <w:tcPr>
            <w:tcW w:w="6946" w:type="dxa"/>
            <w:noWrap/>
            <w:hideMark/>
          </w:tcPr>
          <w:p w14:paraId="6B3EF531" w14:textId="454F8EFB" w:rsidR="00623243" w:rsidRPr="00F4334A" w:rsidRDefault="00623243" w:rsidP="006941D2">
            <w:pPr>
              <w:rPr>
                <w:lang w:val="de-DE"/>
              </w:rPr>
            </w:pPr>
            <w:r w:rsidRPr="00F4334A">
              <w:rPr>
                <w:lang w:val="de-DE"/>
              </w:rPr>
              <w:t xml:space="preserve">Maternal </w:t>
            </w:r>
            <w:proofErr w:type="spellStart"/>
            <w:r w:rsidRPr="00F4334A">
              <w:rPr>
                <w:lang w:val="de-DE"/>
              </w:rPr>
              <w:t>rhinitis</w:t>
            </w:r>
            <w:proofErr w:type="spellEnd"/>
            <w:r w:rsidRPr="00F4334A">
              <w:rPr>
                <w:lang w:val="de-DE"/>
              </w:rPr>
              <w:t xml:space="preserve"> </w:t>
            </w:r>
            <w:proofErr w:type="spellStart"/>
            <w:r w:rsidRPr="00F4334A">
              <w:rPr>
                <w:lang w:val="de-DE"/>
              </w:rPr>
              <w:t>history</w:t>
            </w:r>
            <w:proofErr w:type="spellEnd"/>
          </w:p>
        </w:tc>
        <w:tc>
          <w:tcPr>
            <w:tcW w:w="2080" w:type="dxa"/>
            <w:noWrap/>
            <w:hideMark/>
          </w:tcPr>
          <w:p w14:paraId="69513808" w14:textId="182D0E4D"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2E0D452D" w14:textId="77777777" w:rsidTr="00DC6A21">
        <w:trPr>
          <w:trHeight w:val="288"/>
        </w:trPr>
        <w:tc>
          <w:tcPr>
            <w:tcW w:w="6946" w:type="dxa"/>
            <w:noWrap/>
            <w:hideMark/>
          </w:tcPr>
          <w:p w14:paraId="79250BA2" w14:textId="138A4EA8" w:rsidR="00623243" w:rsidRPr="00F4334A" w:rsidRDefault="00623243" w:rsidP="006941D2">
            <w:pPr>
              <w:rPr>
                <w:lang w:val="de-DE"/>
              </w:rPr>
            </w:pPr>
            <w:r w:rsidRPr="00F4334A">
              <w:rPr>
                <w:lang w:val="de-DE"/>
              </w:rPr>
              <w:t xml:space="preserve">Maternal </w:t>
            </w:r>
            <w:proofErr w:type="spellStart"/>
            <w:r w:rsidRPr="00F4334A">
              <w:rPr>
                <w:lang w:val="de-DE"/>
              </w:rPr>
              <w:t>atopic</w:t>
            </w:r>
            <w:proofErr w:type="spellEnd"/>
            <w:r w:rsidRPr="00F4334A">
              <w:rPr>
                <w:lang w:val="de-DE"/>
              </w:rPr>
              <w:t xml:space="preserve"> </w:t>
            </w:r>
            <w:proofErr w:type="spellStart"/>
            <w:r w:rsidRPr="00F4334A">
              <w:rPr>
                <w:lang w:val="de-DE"/>
              </w:rPr>
              <w:t>dermatitis</w:t>
            </w:r>
            <w:proofErr w:type="spellEnd"/>
            <w:r w:rsidRPr="00F4334A">
              <w:rPr>
                <w:lang w:val="de-DE"/>
              </w:rPr>
              <w:t xml:space="preserve"> </w:t>
            </w:r>
            <w:proofErr w:type="spellStart"/>
            <w:r w:rsidRPr="00F4334A">
              <w:rPr>
                <w:lang w:val="de-DE"/>
              </w:rPr>
              <w:t>history</w:t>
            </w:r>
            <w:proofErr w:type="spellEnd"/>
          </w:p>
        </w:tc>
        <w:tc>
          <w:tcPr>
            <w:tcW w:w="2080" w:type="dxa"/>
            <w:noWrap/>
            <w:hideMark/>
          </w:tcPr>
          <w:p w14:paraId="1D3C5172" w14:textId="3BF83CBA"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4A45526B" w14:textId="77777777" w:rsidTr="00DC6A21">
        <w:trPr>
          <w:trHeight w:val="288"/>
        </w:trPr>
        <w:tc>
          <w:tcPr>
            <w:tcW w:w="6946" w:type="dxa"/>
            <w:noWrap/>
            <w:hideMark/>
          </w:tcPr>
          <w:p w14:paraId="4E23A31E" w14:textId="3D3E802A" w:rsidR="00623243" w:rsidRPr="00F4334A" w:rsidRDefault="00623243" w:rsidP="006941D2">
            <w:pPr>
              <w:rPr>
                <w:lang w:val="de-DE"/>
              </w:rPr>
            </w:pPr>
            <w:r w:rsidRPr="00F4334A">
              <w:rPr>
                <w:lang w:val="de-DE"/>
              </w:rPr>
              <w:t xml:space="preserve">Paternal </w:t>
            </w:r>
            <w:proofErr w:type="spellStart"/>
            <w:r w:rsidRPr="00F4334A">
              <w:rPr>
                <w:lang w:val="de-DE"/>
              </w:rPr>
              <w:t>asthma</w:t>
            </w:r>
            <w:proofErr w:type="spellEnd"/>
            <w:r w:rsidRPr="00F4334A">
              <w:rPr>
                <w:lang w:val="de-DE"/>
              </w:rPr>
              <w:t xml:space="preserve"> </w:t>
            </w:r>
            <w:proofErr w:type="spellStart"/>
            <w:r w:rsidRPr="00F4334A">
              <w:rPr>
                <w:lang w:val="de-DE"/>
              </w:rPr>
              <w:t>history</w:t>
            </w:r>
            <w:proofErr w:type="spellEnd"/>
          </w:p>
        </w:tc>
        <w:tc>
          <w:tcPr>
            <w:tcW w:w="2080" w:type="dxa"/>
            <w:noWrap/>
            <w:hideMark/>
          </w:tcPr>
          <w:p w14:paraId="48359296" w14:textId="21C7A7DF"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2AE3AB06" w14:textId="77777777" w:rsidTr="00DC6A21">
        <w:trPr>
          <w:trHeight w:val="288"/>
        </w:trPr>
        <w:tc>
          <w:tcPr>
            <w:tcW w:w="6946" w:type="dxa"/>
            <w:noWrap/>
            <w:hideMark/>
          </w:tcPr>
          <w:p w14:paraId="6077A91D" w14:textId="037FDCF9" w:rsidR="00623243" w:rsidRPr="00F4334A" w:rsidRDefault="00623243" w:rsidP="006941D2">
            <w:pPr>
              <w:rPr>
                <w:lang w:val="de-DE"/>
              </w:rPr>
            </w:pPr>
            <w:r w:rsidRPr="00F4334A">
              <w:rPr>
                <w:lang w:val="de-DE"/>
              </w:rPr>
              <w:t xml:space="preserve">Paternal </w:t>
            </w:r>
            <w:proofErr w:type="spellStart"/>
            <w:r w:rsidRPr="00F4334A">
              <w:rPr>
                <w:lang w:val="de-DE"/>
              </w:rPr>
              <w:t>rhinitis</w:t>
            </w:r>
            <w:proofErr w:type="spellEnd"/>
            <w:r w:rsidRPr="00F4334A">
              <w:rPr>
                <w:lang w:val="de-DE"/>
              </w:rPr>
              <w:t xml:space="preserve"> </w:t>
            </w:r>
            <w:proofErr w:type="spellStart"/>
            <w:r w:rsidRPr="00F4334A">
              <w:rPr>
                <w:lang w:val="de-DE"/>
              </w:rPr>
              <w:t>history</w:t>
            </w:r>
            <w:proofErr w:type="spellEnd"/>
          </w:p>
        </w:tc>
        <w:tc>
          <w:tcPr>
            <w:tcW w:w="2080" w:type="dxa"/>
            <w:noWrap/>
            <w:hideMark/>
          </w:tcPr>
          <w:p w14:paraId="699F99FF" w14:textId="5B4CF075"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1583F611" w14:textId="77777777" w:rsidTr="00DC6A21">
        <w:trPr>
          <w:trHeight w:val="288"/>
        </w:trPr>
        <w:tc>
          <w:tcPr>
            <w:tcW w:w="6946" w:type="dxa"/>
            <w:noWrap/>
            <w:hideMark/>
          </w:tcPr>
          <w:p w14:paraId="7B24C16B" w14:textId="31B19498" w:rsidR="00623243" w:rsidRPr="00F4334A" w:rsidRDefault="00623243" w:rsidP="006941D2">
            <w:r w:rsidRPr="00F4334A">
              <w:rPr>
                <w:lang w:val="de-DE"/>
              </w:rPr>
              <w:t xml:space="preserve">Paternal </w:t>
            </w:r>
            <w:proofErr w:type="spellStart"/>
            <w:r w:rsidRPr="00F4334A">
              <w:rPr>
                <w:lang w:val="de-DE"/>
              </w:rPr>
              <w:t>atopic</w:t>
            </w:r>
            <w:proofErr w:type="spellEnd"/>
            <w:r w:rsidRPr="00F4334A">
              <w:rPr>
                <w:lang w:val="de-DE"/>
              </w:rPr>
              <w:t xml:space="preserve"> </w:t>
            </w:r>
            <w:proofErr w:type="spellStart"/>
            <w:r w:rsidRPr="00F4334A">
              <w:rPr>
                <w:lang w:val="de-DE"/>
              </w:rPr>
              <w:t>dermatitis</w:t>
            </w:r>
            <w:proofErr w:type="spellEnd"/>
            <w:r w:rsidRPr="00F4334A">
              <w:rPr>
                <w:lang w:val="de-DE"/>
              </w:rPr>
              <w:t xml:space="preserve"> </w:t>
            </w:r>
            <w:proofErr w:type="spellStart"/>
            <w:r w:rsidRPr="00F4334A">
              <w:rPr>
                <w:lang w:val="de-DE"/>
              </w:rPr>
              <w:t>history</w:t>
            </w:r>
            <w:proofErr w:type="spellEnd"/>
          </w:p>
        </w:tc>
        <w:tc>
          <w:tcPr>
            <w:tcW w:w="2080" w:type="dxa"/>
            <w:noWrap/>
            <w:hideMark/>
          </w:tcPr>
          <w:p w14:paraId="4C1D2792" w14:textId="049E47C4"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1A2F2CCC" w14:textId="77777777" w:rsidTr="00DC6A21">
        <w:trPr>
          <w:trHeight w:val="288"/>
        </w:trPr>
        <w:tc>
          <w:tcPr>
            <w:tcW w:w="6946" w:type="dxa"/>
            <w:noWrap/>
            <w:hideMark/>
          </w:tcPr>
          <w:p w14:paraId="02839E7B" w14:textId="4733D4B0" w:rsidR="00623243" w:rsidRPr="00F4334A" w:rsidRDefault="00623243" w:rsidP="006941D2"/>
        </w:tc>
        <w:tc>
          <w:tcPr>
            <w:tcW w:w="2080" w:type="dxa"/>
            <w:noWrap/>
            <w:hideMark/>
          </w:tcPr>
          <w:p w14:paraId="0E637FEC" w14:textId="2A733D67" w:rsidR="00623243" w:rsidRPr="004F7774" w:rsidRDefault="00623243" w:rsidP="006941D2"/>
        </w:tc>
      </w:tr>
      <w:tr w:rsidR="00623243" w:rsidRPr="004F7774" w14:paraId="62F81093" w14:textId="77777777" w:rsidTr="00DC6A21">
        <w:trPr>
          <w:trHeight w:val="288"/>
        </w:trPr>
        <w:tc>
          <w:tcPr>
            <w:tcW w:w="6946" w:type="dxa"/>
            <w:noWrap/>
          </w:tcPr>
          <w:p w14:paraId="54DFDCF4" w14:textId="62AA2441" w:rsidR="00623243" w:rsidRPr="00F4334A" w:rsidRDefault="00623243" w:rsidP="006941D2">
            <w:pPr>
              <w:rPr>
                <w:lang w:val="de-DE"/>
              </w:rPr>
            </w:pPr>
            <w:r w:rsidRPr="00F4334A">
              <w:rPr>
                <w:b/>
                <w:bCs/>
                <w:lang w:val="de-DE"/>
              </w:rPr>
              <w:t xml:space="preserve">Perinatal </w:t>
            </w:r>
            <w:proofErr w:type="spellStart"/>
            <w:r w:rsidRPr="00F4334A">
              <w:rPr>
                <w:b/>
                <w:bCs/>
                <w:lang w:val="de-DE"/>
              </w:rPr>
              <w:t>factors</w:t>
            </w:r>
            <w:proofErr w:type="spellEnd"/>
            <w:r w:rsidRPr="00F4334A">
              <w:rPr>
                <w:b/>
                <w:bCs/>
                <w:lang w:val="de-DE"/>
              </w:rPr>
              <w:t>:</w:t>
            </w:r>
          </w:p>
        </w:tc>
        <w:tc>
          <w:tcPr>
            <w:tcW w:w="2080" w:type="dxa"/>
            <w:noWrap/>
          </w:tcPr>
          <w:p w14:paraId="2B2C7101" w14:textId="77777777" w:rsidR="00623243" w:rsidRPr="004F7774" w:rsidRDefault="00623243" w:rsidP="006941D2"/>
        </w:tc>
      </w:tr>
      <w:tr w:rsidR="00623243" w:rsidRPr="00F11C02" w14:paraId="07CE9CB2" w14:textId="77777777" w:rsidTr="00DC6A21">
        <w:trPr>
          <w:trHeight w:val="288"/>
        </w:trPr>
        <w:tc>
          <w:tcPr>
            <w:tcW w:w="6946" w:type="dxa"/>
            <w:noWrap/>
          </w:tcPr>
          <w:p w14:paraId="4CFF21BD" w14:textId="22076D9D" w:rsidR="00623243" w:rsidRPr="00D726BD" w:rsidRDefault="00623243" w:rsidP="006941D2">
            <w:pPr>
              <w:rPr>
                <w:b/>
                <w:bCs/>
              </w:rPr>
            </w:pPr>
            <w:r w:rsidRPr="00F4334A">
              <w:t xml:space="preserve">Mode of birth delivery: caesarean </w:t>
            </w:r>
            <w:r>
              <w:t>section</w:t>
            </w:r>
          </w:p>
        </w:tc>
        <w:tc>
          <w:tcPr>
            <w:tcW w:w="2080" w:type="dxa"/>
            <w:noWrap/>
          </w:tcPr>
          <w:p w14:paraId="72BE40F3" w14:textId="365D87EA" w:rsidR="00623243" w:rsidRPr="00F11C02" w:rsidRDefault="00623243" w:rsidP="006941D2">
            <w:pPr>
              <w:rPr>
                <w:b/>
                <w:bCs/>
              </w:rPr>
            </w:pPr>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6B8CF8A5" w14:textId="77777777" w:rsidTr="00DC6A21">
        <w:trPr>
          <w:trHeight w:val="288"/>
        </w:trPr>
        <w:tc>
          <w:tcPr>
            <w:tcW w:w="6946" w:type="dxa"/>
            <w:noWrap/>
            <w:hideMark/>
          </w:tcPr>
          <w:p w14:paraId="11F6929D" w14:textId="1204E7AB" w:rsidR="00623243" w:rsidRPr="00F4334A" w:rsidRDefault="00623243" w:rsidP="006941D2">
            <w:r w:rsidRPr="00F4334A">
              <w:t>Weight at birth</w:t>
            </w:r>
          </w:p>
        </w:tc>
        <w:tc>
          <w:tcPr>
            <w:tcW w:w="2080" w:type="dxa"/>
            <w:noWrap/>
            <w:hideMark/>
          </w:tcPr>
          <w:p w14:paraId="3B634CFA" w14:textId="61385779" w:rsidR="00623243" w:rsidRPr="0084136C" w:rsidRDefault="00623243" w:rsidP="006941D2">
            <w:pPr>
              <w:rPr>
                <w:lang w:val="de-DE"/>
              </w:rPr>
            </w:pPr>
            <w:r>
              <w:t>n</w:t>
            </w:r>
            <w:r w:rsidRPr="004F7774">
              <w:t>umeric</w:t>
            </w:r>
          </w:p>
        </w:tc>
      </w:tr>
      <w:tr w:rsidR="00623243" w:rsidRPr="004F7774" w14:paraId="75254114" w14:textId="77777777" w:rsidTr="00DC6A21">
        <w:trPr>
          <w:trHeight w:val="288"/>
        </w:trPr>
        <w:tc>
          <w:tcPr>
            <w:tcW w:w="6946" w:type="dxa"/>
            <w:noWrap/>
            <w:hideMark/>
          </w:tcPr>
          <w:p w14:paraId="6E53C760" w14:textId="49809A51" w:rsidR="00623243" w:rsidRPr="00F4334A" w:rsidRDefault="00623243" w:rsidP="006941D2">
            <w:r w:rsidRPr="00F4334A">
              <w:t>Exclusive breastfeeding during the first 4 months</w:t>
            </w:r>
          </w:p>
        </w:tc>
        <w:tc>
          <w:tcPr>
            <w:tcW w:w="2080" w:type="dxa"/>
            <w:noWrap/>
            <w:hideMark/>
          </w:tcPr>
          <w:p w14:paraId="1F149F05" w14:textId="3840FFE8"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5115C001" w14:textId="77777777" w:rsidTr="00DC6A21">
        <w:trPr>
          <w:trHeight w:val="288"/>
        </w:trPr>
        <w:tc>
          <w:tcPr>
            <w:tcW w:w="6946" w:type="dxa"/>
            <w:noWrap/>
            <w:hideMark/>
          </w:tcPr>
          <w:p w14:paraId="313E9A4C" w14:textId="30A6471E" w:rsidR="00623243" w:rsidRPr="00F4334A" w:rsidRDefault="00623243" w:rsidP="006941D2">
            <w:r w:rsidRPr="00F4334A">
              <w:t>Maternal smoking during pregnancy (2</w:t>
            </w:r>
            <w:r w:rsidRPr="00D726BD">
              <w:rPr>
                <w:vertAlign w:val="superscript"/>
              </w:rPr>
              <w:t>nd</w:t>
            </w:r>
            <w:r w:rsidRPr="00F4334A">
              <w:t xml:space="preserve"> and 3</w:t>
            </w:r>
            <w:r w:rsidRPr="00D726BD">
              <w:rPr>
                <w:vertAlign w:val="superscript"/>
              </w:rPr>
              <w:t>rd</w:t>
            </w:r>
            <w:r w:rsidRPr="00F4334A">
              <w:t xml:space="preserve"> trimester)</w:t>
            </w:r>
          </w:p>
        </w:tc>
        <w:tc>
          <w:tcPr>
            <w:tcW w:w="2080" w:type="dxa"/>
            <w:noWrap/>
            <w:hideMark/>
          </w:tcPr>
          <w:p w14:paraId="49B21D2A" w14:textId="76030996" w:rsidR="00623243" w:rsidRPr="00234CBA" w:rsidRDefault="00623243" w:rsidP="006941D2">
            <w:pPr>
              <w:rPr>
                <w:lang w:val="de-DE"/>
              </w:rPr>
            </w:pPr>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1C4352D8" w14:textId="77777777" w:rsidTr="00DC6A21">
        <w:trPr>
          <w:trHeight w:val="288"/>
        </w:trPr>
        <w:tc>
          <w:tcPr>
            <w:tcW w:w="6946" w:type="dxa"/>
            <w:noWrap/>
            <w:hideMark/>
          </w:tcPr>
          <w:p w14:paraId="307F297A" w14:textId="6D93A877" w:rsidR="00623243" w:rsidRPr="00F4334A" w:rsidRDefault="00623243" w:rsidP="006941D2">
            <w:r w:rsidRPr="00F4334A">
              <w:t>Mother exposed to smoke during pregnancy</w:t>
            </w:r>
          </w:p>
        </w:tc>
        <w:tc>
          <w:tcPr>
            <w:tcW w:w="2080" w:type="dxa"/>
            <w:noWrap/>
            <w:hideMark/>
          </w:tcPr>
          <w:p w14:paraId="1966EA9D" w14:textId="54B2C980"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45921E95" w14:textId="77777777" w:rsidTr="00DC6A21">
        <w:trPr>
          <w:trHeight w:val="288"/>
        </w:trPr>
        <w:tc>
          <w:tcPr>
            <w:tcW w:w="6946" w:type="dxa"/>
            <w:noWrap/>
            <w:hideMark/>
          </w:tcPr>
          <w:p w14:paraId="5DCDD8B9" w14:textId="69E91F78" w:rsidR="00623243" w:rsidRPr="00F4334A" w:rsidRDefault="00623243" w:rsidP="006941D2"/>
        </w:tc>
        <w:tc>
          <w:tcPr>
            <w:tcW w:w="2080" w:type="dxa"/>
            <w:noWrap/>
            <w:hideMark/>
          </w:tcPr>
          <w:p w14:paraId="3D000A26" w14:textId="2F6934FB" w:rsidR="00623243" w:rsidRPr="004F7774" w:rsidRDefault="00623243" w:rsidP="006941D2"/>
        </w:tc>
      </w:tr>
      <w:tr w:rsidR="00623243" w:rsidRPr="004F7774" w14:paraId="17F3155F" w14:textId="77777777" w:rsidTr="00DC6A21">
        <w:trPr>
          <w:trHeight w:val="288"/>
        </w:trPr>
        <w:tc>
          <w:tcPr>
            <w:tcW w:w="6946" w:type="dxa"/>
            <w:noWrap/>
          </w:tcPr>
          <w:p w14:paraId="7C55730A" w14:textId="5B0A65BD" w:rsidR="00623243" w:rsidRPr="00F4334A" w:rsidRDefault="00623243" w:rsidP="006941D2">
            <w:r w:rsidRPr="00F4334A">
              <w:rPr>
                <w:b/>
                <w:bCs/>
                <w:lang w:val="de-DE"/>
              </w:rPr>
              <w:t xml:space="preserve">Environment </w:t>
            </w:r>
            <w:proofErr w:type="spellStart"/>
            <w:r w:rsidRPr="00F4334A">
              <w:rPr>
                <w:b/>
                <w:bCs/>
                <w:lang w:val="de-DE"/>
              </w:rPr>
              <w:t>or</w:t>
            </w:r>
            <w:proofErr w:type="spellEnd"/>
            <w:r w:rsidRPr="00F4334A">
              <w:rPr>
                <w:b/>
                <w:bCs/>
                <w:lang w:val="de-DE"/>
              </w:rPr>
              <w:t xml:space="preserve"> </w:t>
            </w:r>
            <w:proofErr w:type="spellStart"/>
            <w:r w:rsidRPr="00F4334A">
              <w:rPr>
                <w:b/>
                <w:bCs/>
                <w:lang w:val="de-DE"/>
              </w:rPr>
              <w:t>lifestyle</w:t>
            </w:r>
            <w:proofErr w:type="spellEnd"/>
            <w:r w:rsidRPr="00F4334A">
              <w:rPr>
                <w:b/>
                <w:bCs/>
                <w:lang w:val="de-DE"/>
              </w:rPr>
              <w:t xml:space="preserve"> </w:t>
            </w:r>
            <w:proofErr w:type="spellStart"/>
            <w:r w:rsidRPr="00F4334A">
              <w:rPr>
                <w:b/>
                <w:bCs/>
                <w:lang w:val="de-DE"/>
              </w:rPr>
              <w:t>factors</w:t>
            </w:r>
            <w:proofErr w:type="spellEnd"/>
            <w:r w:rsidRPr="00F4334A">
              <w:rPr>
                <w:b/>
                <w:bCs/>
                <w:lang w:val="de-DE"/>
              </w:rPr>
              <w:t>:</w:t>
            </w:r>
          </w:p>
        </w:tc>
        <w:tc>
          <w:tcPr>
            <w:tcW w:w="2080" w:type="dxa"/>
            <w:noWrap/>
          </w:tcPr>
          <w:p w14:paraId="752B4496" w14:textId="77777777" w:rsidR="00623243" w:rsidRDefault="00623243" w:rsidP="006941D2">
            <w:pPr>
              <w:rPr>
                <w:lang w:val="de-DE"/>
              </w:rPr>
            </w:pPr>
          </w:p>
        </w:tc>
      </w:tr>
      <w:tr w:rsidR="00623243" w:rsidRPr="00ED7C98" w14:paraId="7853785D" w14:textId="77777777" w:rsidTr="00DC6A21">
        <w:trPr>
          <w:trHeight w:val="288"/>
        </w:trPr>
        <w:tc>
          <w:tcPr>
            <w:tcW w:w="6946" w:type="dxa"/>
            <w:noWrap/>
          </w:tcPr>
          <w:p w14:paraId="3CE1F1BC" w14:textId="72225AB8" w:rsidR="00623243" w:rsidRPr="00F4334A" w:rsidRDefault="00623243" w:rsidP="006941D2">
            <w:pPr>
              <w:rPr>
                <w:b/>
                <w:bCs/>
                <w:lang w:val="de-DE"/>
              </w:rPr>
            </w:pPr>
            <w:r w:rsidRPr="00F4334A">
              <w:t xml:space="preserve">Older siblings </w:t>
            </w:r>
          </w:p>
        </w:tc>
        <w:tc>
          <w:tcPr>
            <w:tcW w:w="2080" w:type="dxa"/>
            <w:noWrap/>
          </w:tcPr>
          <w:p w14:paraId="43038008" w14:textId="57CC4454" w:rsidR="00623243" w:rsidRPr="00ED7C98" w:rsidRDefault="00623243" w:rsidP="006941D2">
            <w:pPr>
              <w:rPr>
                <w:b/>
                <w:bCs/>
                <w:lang w:val="de-DE"/>
              </w:rPr>
            </w:pPr>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2EA07805" w14:textId="77777777" w:rsidTr="00DC6A21">
        <w:trPr>
          <w:trHeight w:val="288"/>
        </w:trPr>
        <w:tc>
          <w:tcPr>
            <w:tcW w:w="6946" w:type="dxa"/>
            <w:noWrap/>
            <w:hideMark/>
          </w:tcPr>
          <w:p w14:paraId="763F3F23" w14:textId="2AFF475F" w:rsidR="00623243" w:rsidRPr="00F4334A" w:rsidRDefault="00623243" w:rsidP="006941D2">
            <w:r w:rsidRPr="00F4334A">
              <w:t>BMI z-</w:t>
            </w:r>
            <w:proofErr w:type="spellStart"/>
            <w:r w:rsidRPr="00F4334A">
              <w:t>score</w:t>
            </w:r>
            <w:r w:rsidRPr="00E25D26">
              <w:rPr>
                <w:vertAlign w:val="superscript"/>
              </w:rPr>
              <w:t>a</w:t>
            </w:r>
            <w:proofErr w:type="spellEnd"/>
            <w:r w:rsidRPr="00F4334A">
              <w:t xml:space="preserve"> at age 1</w:t>
            </w:r>
            <w:r>
              <w:t xml:space="preserve"> </w:t>
            </w:r>
          </w:p>
        </w:tc>
        <w:tc>
          <w:tcPr>
            <w:tcW w:w="2080" w:type="dxa"/>
            <w:noWrap/>
            <w:hideMark/>
          </w:tcPr>
          <w:p w14:paraId="73661780" w14:textId="1E61CB2D" w:rsidR="00623243" w:rsidRPr="00D8317C" w:rsidRDefault="00623243" w:rsidP="006941D2">
            <w:pPr>
              <w:rPr>
                <w:lang w:val="de-DE"/>
              </w:rPr>
            </w:pPr>
            <w:r>
              <w:t>n</w:t>
            </w:r>
            <w:r w:rsidRPr="004F7774">
              <w:t>umeric</w:t>
            </w:r>
          </w:p>
        </w:tc>
      </w:tr>
      <w:tr w:rsidR="00623243" w:rsidRPr="004F7774" w14:paraId="32DA4627" w14:textId="77777777" w:rsidTr="00DC6A21">
        <w:trPr>
          <w:trHeight w:val="288"/>
        </w:trPr>
        <w:tc>
          <w:tcPr>
            <w:tcW w:w="6946" w:type="dxa"/>
            <w:noWrap/>
            <w:hideMark/>
          </w:tcPr>
          <w:p w14:paraId="46C64340" w14:textId="6E2F79F3" w:rsidR="00623243" w:rsidRPr="00F4334A" w:rsidRDefault="00623243" w:rsidP="006941D2">
            <w:r w:rsidRPr="00F4334A">
              <w:t>BMI z-</w:t>
            </w:r>
            <w:proofErr w:type="spellStart"/>
            <w:r w:rsidRPr="00F4334A">
              <w:t>score</w:t>
            </w:r>
            <w:r w:rsidRPr="00E25D26">
              <w:rPr>
                <w:vertAlign w:val="superscript"/>
              </w:rPr>
              <w:t>a</w:t>
            </w:r>
            <w:proofErr w:type="spellEnd"/>
            <w:r w:rsidRPr="00F4334A">
              <w:t xml:space="preserve"> at age 2</w:t>
            </w:r>
          </w:p>
        </w:tc>
        <w:tc>
          <w:tcPr>
            <w:tcW w:w="2080" w:type="dxa"/>
            <w:noWrap/>
            <w:hideMark/>
          </w:tcPr>
          <w:p w14:paraId="3F0EB8F4" w14:textId="263EFC78" w:rsidR="00623243" w:rsidRPr="004F7774" w:rsidRDefault="00623243" w:rsidP="006941D2">
            <w:r>
              <w:t>n</w:t>
            </w:r>
            <w:r w:rsidRPr="004F7774">
              <w:t>umeric</w:t>
            </w:r>
          </w:p>
        </w:tc>
      </w:tr>
      <w:tr w:rsidR="00623243" w:rsidRPr="004F7774" w14:paraId="095CFA17" w14:textId="77777777" w:rsidTr="00DC6A21">
        <w:trPr>
          <w:trHeight w:val="288"/>
        </w:trPr>
        <w:tc>
          <w:tcPr>
            <w:tcW w:w="6946" w:type="dxa"/>
            <w:noWrap/>
            <w:hideMark/>
          </w:tcPr>
          <w:p w14:paraId="7AC21404" w14:textId="6E89014D" w:rsidR="00623243" w:rsidRPr="00F4334A" w:rsidRDefault="00623243" w:rsidP="006941D2">
            <w:r w:rsidRPr="00F4334A">
              <w:t>BMI z-</w:t>
            </w:r>
            <w:proofErr w:type="spellStart"/>
            <w:r w:rsidRPr="00F4334A">
              <w:t>score</w:t>
            </w:r>
            <w:r w:rsidRPr="00E25D26">
              <w:rPr>
                <w:vertAlign w:val="superscript"/>
              </w:rPr>
              <w:t>a</w:t>
            </w:r>
            <w:proofErr w:type="spellEnd"/>
            <w:r w:rsidRPr="00F4334A">
              <w:t xml:space="preserve"> at age 4</w:t>
            </w:r>
          </w:p>
        </w:tc>
        <w:tc>
          <w:tcPr>
            <w:tcW w:w="2080" w:type="dxa"/>
            <w:noWrap/>
            <w:hideMark/>
          </w:tcPr>
          <w:p w14:paraId="0286D318" w14:textId="4674F356" w:rsidR="00623243" w:rsidRPr="004F7774" w:rsidRDefault="00623243" w:rsidP="006941D2">
            <w:r>
              <w:t>n</w:t>
            </w:r>
            <w:r w:rsidRPr="004F7774">
              <w:t>umeric</w:t>
            </w:r>
          </w:p>
        </w:tc>
      </w:tr>
      <w:tr w:rsidR="00623243" w:rsidRPr="004F7774" w14:paraId="2011FA85" w14:textId="77777777" w:rsidTr="00DC6A21">
        <w:trPr>
          <w:trHeight w:val="288"/>
        </w:trPr>
        <w:tc>
          <w:tcPr>
            <w:tcW w:w="6946" w:type="dxa"/>
            <w:noWrap/>
            <w:hideMark/>
          </w:tcPr>
          <w:p w14:paraId="4EF30AF1" w14:textId="63A5EFC7" w:rsidR="00623243" w:rsidRPr="00F4334A" w:rsidRDefault="00623243" w:rsidP="006941D2">
            <w:r w:rsidRPr="00F4334A">
              <w:t>Indoor smoking at home during the first 4 months</w:t>
            </w:r>
          </w:p>
        </w:tc>
        <w:tc>
          <w:tcPr>
            <w:tcW w:w="2080" w:type="dxa"/>
            <w:noWrap/>
            <w:hideMark/>
          </w:tcPr>
          <w:p w14:paraId="5CF78E11" w14:textId="60AD77D0"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29C50F12" w14:textId="77777777" w:rsidTr="00DC6A21">
        <w:trPr>
          <w:trHeight w:val="288"/>
        </w:trPr>
        <w:tc>
          <w:tcPr>
            <w:tcW w:w="6946" w:type="dxa"/>
            <w:noWrap/>
            <w:hideMark/>
          </w:tcPr>
          <w:p w14:paraId="11AC1E9C" w14:textId="79DA4EC9" w:rsidR="00623243" w:rsidRPr="00F4334A" w:rsidRDefault="00623243" w:rsidP="006941D2">
            <w:r w:rsidRPr="00F4334A">
              <w:t>Indoor smoking at home in the 2</w:t>
            </w:r>
            <w:r w:rsidRPr="00D726BD">
              <w:rPr>
                <w:vertAlign w:val="superscript"/>
              </w:rPr>
              <w:t>nd</w:t>
            </w:r>
            <w:r w:rsidRPr="00F4334A">
              <w:t xml:space="preserve"> year </w:t>
            </w:r>
          </w:p>
        </w:tc>
        <w:tc>
          <w:tcPr>
            <w:tcW w:w="2080" w:type="dxa"/>
            <w:noWrap/>
            <w:hideMark/>
          </w:tcPr>
          <w:p w14:paraId="131F1068" w14:textId="470D6842"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4B9DAE50" w14:textId="77777777" w:rsidTr="00DC6A21">
        <w:trPr>
          <w:trHeight w:val="288"/>
        </w:trPr>
        <w:tc>
          <w:tcPr>
            <w:tcW w:w="6946" w:type="dxa"/>
            <w:noWrap/>
            <w:hideMark/>
          </w:tcPr>
          <w:p w14:paraId="07DFDC3E" w14:textId="686593E6" w:rsidR="00623243" w:rsidRPr="00F4334A" w:rsidRDefault="00623243" w:rsidP="006941D2">
            <w:r w:rsidRPr="00F4334A">
              <w:t>Indoor smoking at home in the 3</w:t>
            </w:r>
            <w:r w:rsidRPr="00D726BD">
              <w:rPr>
                <w:vertAlign w:val="superscript"/>
              </w:rPr>
              <w:t>rd</w:t>
            </w:r>
            <w:r w:rsidRPr="00F4334A">
              <w:t xml:space="preserve"> or 4</w:t>
            </w:r>
            <w:r w:rsidRPr="00D726BD">
              <w:rPr>
                <w:vertAlign w:val="superscript"/>
              </w:rPr>
              <w:t>th</w:t>
            </w:r>
            <w:r w:rsidRPr="00F4334A">
              <w:t xml:space="preserve"> year</w:t>
            </w:r>
          </w:p>
        </w:tc>
        <w:tc>
          <w:tcPr>
            <w:tcW w:w="2080" w:type="dxa"/>
            <w:noWrap/>
            <w:hideMark/>
          </w:tcPr>
          <w:p w14:paraId="3210DA91" w14:textId="1BE7DC49"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38DC0AD6" w14:textId="77777777" w:rsidTr="00DC6A21">
        <w:trPr>
          <w:trHeight w:val="288"/>
        </w:trPr>
        <w:tc>
          <w:tcPr>
            <w:tcW w:w="6946" w:type="dxa"/>
            <w:noWrap/>
            <w:hideMark/>
          </w:tcPr>
          <w:p w14:paraId="7B351165" w14:textId="28FAAE6B" w:rsidR="00623243" w:rsidRPr="00F4334A" w:rsidRDefault="00623243" w:rsidP="006941D2">
            <w:r w:rsidRPr="00F4334A">
              <w:t xml:space="preserve">Gas for cooking used during </w:t>
            </w:r>
            <w:r w:rsidR="00F61CD6">
              <w:t>1</w:t>
            </w:r>
            <w:r w:rsidR="00F61CD6" w:rsidRPr="00D726BD">
              <w:rPr>
                <w:vertAlign w:val="superscript"/>
              </w:rPr>
              <w:t>st</w:t>
            </w:r>
            <w:r w:rsidRPr="00F4334A">
              <w:t xml:space="preserve"> year</w:t>
            </w:r>
          </w:p>
        </w:tc>
        <w:tc>
          <w:tcPr>
            <w:tcW w:w="2080" w:type="dxa"/>
            <w:noWrap/>
            <w:hideMark/>
          </w:tcPr>
          <w:p w14:paraId="3DE943D5" w14:textId="340206CE"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4D84D9BA" w14:textId="77777777" w:rsidTr="00DC6A21">
        <w:trPr>
          <w:trHeight w:val="288"/>
        </w:trPr>
        <w:tc>
          <w:tcPr>
            <w:tcW w:w="6946" w:type="dxa"/>
            <w:noWrap/>
            <w:hideMark/>
          </w:tcPr>
          <w:p w14:paraId="6C988004" w14:textId="4CCBCEB3" w:rsidR="00623243" w:rsidRPr="00F4334A" w:rsidRDefault="00623243" w:rsidP="006941D2">
            <w:r w:rsidRPr="00F4334A">
              <w:t xml:space="preserve">Mold inside home during </w:t>
            </w:r>
            <w:r w:rsidR="00F61CD6">
              <w:t>1</w:t>
            </w:r>
            <w:r w:rsidR="00F61CD6" w:rsidRPr="00D726BD">
              <w:rPr>
                <w:vertAlign w:val="superscript"/>
              </w:rPr>
              <w:t>st</w:t>
            </w:r>
            <w:r w:rsidRPr="00F4334A">
              <w:t xml:space="preserve"> year (excluding food)</w:t>
            </w:r>
          </w:p>
        </w:tc>
        <w:tc>
          <w:tcPr>
            <w:tcW w:w="2080" w:type="dxa"/>
            <w:noWrap/>
            <w:hideMark/>
          </w:tcPr>
          <w:p w14:paraId="31741636" w14:textId="41C575E7"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51D57628" w14:textId="77777777" w:rsidTr="00DC6A21">
        <w:trPr>
          <w:trHeight w:val="288"/>
        </w:trPr>
        <w:tc>
          <w:tcPr>
            <w:tcW w:w="6946" w:type="dxa"/>
            <w:noWrap/>
            <w:hideMark/>
          </w:tcPr>
          <w:p w14:paraId="7CA192AD" w14:textId="54538369" w:rsidR="00623243" w:rsidRPr="00F4334A" w:rsidRDefault="00623243" w:rsidP="006941D2">
            <w:r w:rsidRPr="00F4334A">
              <w:t xml:space="preserve">NO2 </w:t>
            </w:r>
            <w:r w:rsidR="002C2E3F">
              <w:t xml:space="preserve">(nitrogen dioxide) </w:t>
            </w:r>
            <w:r w:rsidRPr="00F4334A">
              <w:t>[µg/m³] at birth</w:t>
            </w:r>
          </w:p>
        </w:tc>
        <w:tc>
          <w:tcPr>
            <w:tcW w:w="2080" w:type="dxa"/>
            <w:noWrap/>
            <w:hideMark/>
          </w:tcPr>
          <w:p w14:paraId="5D84FC71" w14:textId="3F92A418" w:rsidR="00623243" w:rsidRPr="004F7774" w:rsidRDefault="00623243" w:rsidP="006941D2">
            <w:r>
              <w:t>n</w:t>
            </w:r>
            <w:r w:rsidRPr="004F7774">
              <w:t>umeric</w:t>
            </w:r>
          </w:p>
        </w:tc>
      </w:tr>
      <w:tr w:rsidR="00623243" w:rsidRPr="004F7774" w14:paraId="79F11E14" w14:textId="77777777" w:rsidTr="00DC6A21">
        <w:trPr>
          <w:trHeight w:val="288"/>
        </w:trPr>
        <w:tc>
          <w:tcPr>
            <w:tcW w:w="6946" w:type="dxa"/>
            <w:noWrap/>
            <w:hideMark/>
          </w:tcPr>
          <w:p w14:paraId="0522C715" w14:textId="0435AB4D" w:rsidR="00623243" w:rsidRPr="00F4334A" w:rsidRDefault="00623243" w:rsidP="006941D2">
            <w:r w:rsidRPr="00F4334A">
              <w:t>PM2.5</w:t>
            </w:r>
            <w:r w:rsidR="006A34E0">
              <w:t xml:space="preserve"> </w:t>
            </w:r>
            <w:r w:rsidR="006A34E0" w:rsidRPr="00DC6A21">
              <w:t>(particulate matter with diameter 2.5µm or smaller)</w:t>
            </w:r>
            <w:r w:rsidR="00916958" w:rsidRPr="00DC6A21">
              <w:t xml:space="preserve"> </w:t>
            </w:r>
            <w:r w:rsidRPr="00F4334A">
              <w:t>[µg/m³] at birth</w:t>
            </w:r>
          </w:p>
        </w:tc>
        <w:tc>
          <w:tcPr>
            <w:tcW w:w="2080" w:type="dxa"/>
            <w:noWrap/>
            <w:hideMark/>
          </w:tcPr>
          <w:p w14:paraId="223C2F59" w14:textId="3119EDDD" w:rsidR="00623243" w:rsidRPr="004F7774" w:rsidRDefault="00623243" w:rsidP="006941D2">
            <w:r>
              <w:t>n</w:t>
            </w:r>
            <w:r w:rsidRPr="004F7774">
              <w:t>umeric</w:t>
            </w:r>
          </w:p>
        </w:tc>
      </w:tr>
      <w:tr w:rsidR="00623243" w:rsidRPr="004F7774" w14:paraId="4115B6F6" w14:textId="77777777" w:rsidTr="00DC6A21">
        <w:trPr>
          <w:trHeight w:val="288"/>
        </w:trPr>
        <w:tc>
          <w:tcPr>
            <w:tcW w:w="6946" w:type="dxa"/>
            <w:noWrap/>
            <w:hideMark/>
          </w:tcPr>
          <w:p w14:paraId="321BE0AC" w14:textId="15E11047" w:rsidR="00623243" w:rsidRPr="00DC6A21" w:rsidRDefault="00623243" w:rsidP="006941D2">
            <w:r w:rsidRPr="00DC6A21">
              <w:t xml:space="preserve">PM10 </w:t>
            </w:r>
            <w:r w:rsidR="009951A9" w:rsidRPr="00DC6A21">
              <w:t xml:space="preserve">(particulate matter with diameter 10µm or smaller) </w:t>
            </w:r>
            <w:r w:rsidRPr="00DC6A21">
              <w:t>[µg/m³] at birth</w:t>
            </w:r>
          </w:p>
        </w:tc>
        <w:tc>
          <w:tcPr>
            <w:tcW w:w="2080" w:type="dxa"/>
            <w:noWrap/>
            <w:hideMark/>
          </w:tcPr>
          <w:p w14:paraId="7287069D" w14:textId="62ACB76C" w:rsidR="00623243" w:rsidRPr="004F7774" w:rsidRDefault="00623243" w:rsidP="006941D2">
            <w:r>
              <w:t>n</w:t>
            </w:r>
            <w:r w:rsidRPr="004F7774">
              <w:t>umeric</w:t>
            </w:r>
          </w:p>
        </w:tc>
      </w:tr>
      <w:tr w:rsidR="00623243" w:rsidRPr="004F7774" w14:paraId="76E07662" w14:textId="77777777" w:rsidTr="00DC6A21">
        <w:trPr>
          <w:trHeight w:val="288"/>
        </w:trPr>
        <w:tc>
          <w:tcPr>
            <w:tcW w:w="6946" w:type="dxa"/>
            <w:noWrap/>
            <w:hideMark/>
          </w:tcPr>
          <w:p w14:paraId="7918D401" w14:textId="17058B92" w:rsidR="00623243" w:rsidRPr="00F4334A" w:rsidRDefault="00623243" w:rsidP="006941D2">
            <w:r w:rsidRPr="00F4334A">
              <w:t>Distance to the nearest road [m] at birth</w:t>
            </w:r>
          </w:p>
        </w:tc>
        <w:tc>
          <w:tcPr>
            <w:tcW w:w="2080" w:type="dxa"/>
            <w:noWrap/>
            <w:hideMark/>
          </w:tcPr>
          <w:p w14:paraId="488A25FF" w14:textId="7859A3DB" w:rsidR="00623243" w:rsidRPr="004F7774" w:rsidRDefault="00623243" w:rsidP="006941D2">
            <w:r>
              <w:t>n</w:t>
            </w:r>
            <w:r w:rsidRPr="004F7774">
              <w:t>umeric</w:t>
            </w:r>
          </w:p>
        </w:tc>
      </w:tr>
      <w:tr w:rsidR="00623243" w:rsidRPr="004F7774" w14:paraId="152C74B8" w14:textId="77777777" w:rsidTr="00DC6A21">
        <w:trPr>
          <w:trHeight w:val="288"/>
        </w:trPr>
        <w:tc>
          <w:tcPr>
            <w:tcW w:w="6946" w:type="dxa"/>
            <w:noWrap/>
            <w:hideMark/>
          </w:tcPr>
          <w:p w14:paraId="1C2A8A23" w14:textId="21EFFC40" w:rsidR="00623243" w:rsidRPr="00F4334A" w:rsidRDefault="00623243" w:rsidP="006941D2">
            <w:r w:rsidRPr="00F4334A">
              <w:t>Distance to the nearest road [m] with over 5000 vehicles/day at birth</w:t>
            </w:r>
          </w:p>
        </w:tc>
        <w:tc>
          <w:tcPr>
            <w:tcW w:w="2080" w:type="dxa"/>
            <w:noWrap/>
            <w:hideMark/>
          </w:tcPr>
          <w:p w14:paraId="27020FFF" w14:textId="1A51513E" w:rsidR="00623243" w:rsidRPr="004F7774" w:rsidRDefault="00623243" w:rsidP="006941D2">
            <w:r>
              <w:t>n</w:t>
            </w:r>
            <w:r w:rsidRPr="004F7774">
              <w:t>umeric</w:t>
            </w:r>
          </w:p>
        </w:tc>
      </w:tr>
      <w:tr w:rsidR="00623243" w:rsidRPr="004F7774" w14:paraId="1297650B" w14:textId="77777777" w:rsidTr="00DC6A21">
        <w:trPr>
          <w:trHeight w:val="288"/>
        </w:trPr>
        <w:tc>
          <w:tcPr>
            <w:tcW w:w="6946" w:type="dxa"/>
            <w:noWrap/>
            <w:hideMark/>
          </w:tcPr>
          <w:p w14:paraId="65866A78" w14:textId="3CA66D8C" w:rsidR="00623243" w:rsidRPr="00F4334A" w:rsidRDefault="00623243" w:rsidP="006941D2">
            <w:r w:rsidRPr="00F4334A">
              <w:t>Traffic intensity on nearest road [100 vehicles/day*m] at birth</w:t>
            </w:r>
          </w:p>
        </w:tc>
        <w:tc>
          <w:tcPr>
            <w:tcW w:w="2080" w:type="dxa"/>
            <w:noWrap/>
            <w:hideMark/>
          </w:tcPr>
          <w:p w14:paraId="70AF5D33" w14:textId="4BD7A028" w:rsidR="00623243" w:rsidRPr="004F7774" w:rsidRDefault="00623243" w:rsidP="006941D2">
            <w:r>
              <w:t>n</w:t>
            </w:r>
            <w:r w:rsidRPr="004F7774">
              <w:t>umeric</w:t>
            </w:r>
          </w:p>
        </w:tc>
      </w:tr>
      <w:tr w:rsidR="00623243" w:rsidRPr="004F7774" w14:paraId="25AF8AA0" w14:textId="77777777" w:rsidTr="00DC6A21">
        <w:trPr>
          <w:trHeight w:val="288"/>
        </w:trPr>
        <w:tc>
          <w:tcPr>
            <w:tcW w:w="6946" w:type="dxa"/>
            <w:noWrap/>
            <w:hideMark/>
          </w:tcPr>
          <w:p w14:paraId="550BFFAE" w14:textId="2A27F97F" w:rsidR="00623243" w:rsidRPr="00F4334A" w:rsidRDefault="00623243" w:rsidP="006941D2">
            <w:r w:rsidRPr="00F4334A">
              <w:t>Traffic intensity on nearest major road [1000 vehicles/day*m] at birth</w:t>
            </w:r>
          </w:p>
        </w:tc>
        <w:tc>
          <w:tcPr>
            <w:tcW w:w="2080" w:type="dxa"/>
            <w:noWrap/>
            <w:hideMark/>
          </w:tcPr>
          <w:p w14:paraId="485CA840" w14:textId="1195E6D4" w:rsidR="00623243" w:rsidRPr="004F7774" w:rsidRDefault="00623243" w:rsidP="006941D2">
            <w:r>
              <w:t>n</w:t>
            </w:r>
            <w:r w:rsidRPr="004F7774">
              <w:t>umeric</w:t>
            </w:r>
          </w:p>
        </w:tc>
      </w:tr>
      <w:tr w:rsidR="00623243" w:rsidRPr="004F7774" w14:paraId="0EEAE080" w14:textId="77777777" w:rsidTr="00DC6A21">
        <w:trPr>
          <w:trHeight w:val="288"/>
        </w:trPr>
        <w:tc>
          <w:tcPr>
            <w:tcW w:w="6946" w:type="dxa"/>
            <w:noWrap/>
            <w:hideMark/>
          </w:tcPr>
          <w:p w14:paraId="5A65DAC4" w14:textId="3EC5007F" w:rsidR="00623243" w:rsidRPr="00F4334A" w:rsidRDefault="00623243" w:rsidP="006941D2">
            <w:r w:rsidRPr="00F4334A">
              <w:t xml:space="preserve">Urbanicity of the home address at birth </w:t>
            </w:r>
          </w:p>
        </w:tc>
        <w:tc>
          <w:tcPr>
            <w:tcW w:w="2080" w:type="dxa"/>
            <w:noWrap/>
            <w:hideMark/>
          </w:tcPr>
          <w:p w14:paraId="1086655A" w14:textId="6C52948C" w:rsidR="00623243" w:rsidRPr="004F7774" w:rsidRDefault="00623243" w:rsidP="006941D2">
            <w:r>
              <w:t>c</w:t>
            </w:r>
            <w:r w:rsidRPr="004F7774">
              <w:t xml:space="preserve">ity, </w:t>
            </w:r>
            <w:r>
              <w:t>t</w:t>
            </w:r>
            <w:r w:rsidRPr="004F7774">
              <w:t>owns/</w:t>
            </w:r>
            <w:r>
              <w:t>s</w:t>
            </w:r>
            <w:r w:rsidRPr="004F7774">
              <w:t xml:space="preserve">uburbs, </w:t>
            </w:r>
            <w:r>
              <w:t>r</w:t>
            </w:r>
            <w:r w:rsidRPr="004F7774">
              <w:t>ural</w:t>
            </w:r>
          </w:p>
        </w:tc>
      </w:tr>
      <w:tr w:rsidR="00623243" w:rsidRPr="004F7774" w14:paraId="2A432FA3" w14:textId="77777777" w:rsidTr="00DC6A21">
        <w:trPr>
          <w:trHeight w:val="288"/>
        </w:trPr>
        <w:tc>
          <w:tcPr>
            <w:tcW w:w="6946" w:type="dxa"/>
            <w:noWrap/>
            <w:hideMark/>
          </w:tcPr>
          <w:p w14:paraId="63B347D1" w14:textId="3719BBD7" w:rsidR="00623243" w:rsidRPr="00F4334A" w:rsidRDefault="00623243" w:rsidP="006941D2">
            <w:r w:rsidRPr="00F4334A">
              <w:t xml:space="preserve">Contact </w:t>
            </w:r>
            <w:r w:rsidR="00FA1970">
              <w:t>with</w:t>
            </w:r>
            <w:r w:rsidRPr="00F4334A">
              <w:t xml:space="preserve"> other children in the 1</w:t>
            </w:r>
            <w:r w:rsidRPr="00D726BD">
              <w:rPr>
                <w:vertAlign w:val="superscript"/>
              </w:rPr>
              <w:t>st</w:t>
            </w:r>
            <w:r w:rsidRPr="00F4334A">
              <w:t xml:space="preserve"> year (categorized based on </w:t>
            </w:r>
            <w:r>
              <w:t>tertiles</w:t>
            </w:r>
            <w:r w:rsidRPr="00F4334A">
              <w:t>)</w:t>
            </w:r>
          </w:p>
        </w:tc>
        <w:tc>
          <w:tcPr>
            <w:tcW w:w="2080" w:type="dxa"/>
            <w:noWrap/>
            <w:hideMark/>
          </w:tcPr>
          <w:p w14:paraId="6FD71B67" w14:textId="2AD4315D" w:rsidR="00623243" w:rsidRPr="0084136C" w:rsidRDefault="00623243" w:rsidP="006941D2">
            <w:pPr>
              <w:rPr>
                <w:lang w:val="de-DE"/>
              </w:rPr>
            </w:pPr>
            <w:r>
              <w:t>l</w:t>
            </w:r>
            <w:r w:rsidRPr="004F7774">
              <w:t xml:space="preserve">ow, </w:t>
            </w:r>
            <w:r>
              <w:t>m</w:t>
            </w:r>
            <w:r w:rsidRPr="004F7774">
              <w:t xml:space="preserve">edium, </w:t>
            </w:r>
            <w:r>
              <w:t>h</w:t>
            </w:r>
            <w:r w:rsidRPr="004F7774">
              <w:t>igh</w:t>
            </w:r>
          </w:p>
        </w:tc>
      </w:tr>
      <w:tr w:rsidR="00623243" w:rsidRPr="004F7774" w14:paraId="04A95CEF" w14:textId="77777777" w:rsidTr="00DC6A21">
        <w:trPr>
          <w:trHeight w:val="288"/>
        </w:trPr>
        <w:tc>
          <w:tcPr>
            <w:tcW w:w="6946" w:type="dxa"/>
            <w:noWrap/>
            <w:hideMark/>
          </w:tcPr>
          <w:p w14:paraId="4AB2656E" w14:textId="5F22B08A" w:rsidR="00623243" w:rsidRPr="00F4334A" w:rsidRDefault="00623243" w:rsidP="006941D2">
            <w:r w:rsidRPr="00F4334A">
              <w:t>Daycare center visited in the 1</w:t>
            </w:r>
            <w:r w:rsidRPr="00D726BD">
              <w:rPr>
                <w:vertAlign w:val="superscript"/>
              </w:rPr>
              <w:t>st</w:t>
            </w:r>
            <w:r w:rsidRPr="00F4334A">
              <w:t xml:space="preserve"> or 2</w:t>
            </w:r>
            <w:r w:rsidRPr="00D726BD">
              <w:rPr>
                <w:vertAlign w:val="superscript"/>
              </w:rPr>
              <w:t>nd</w:t>
            </w:r>
            <w:r w:rsidRPr="00F4334A">
              <w:t xml:space="preserve"> year</w:t>
            </w:r>
          </w:p>
        </w:tc>
        <w:tc>
          <w:tcPr>
            <w:tcW w:w="2080" w:type="dxa"/>
            <w:noWrap/>
            <w:hideMark/>
          </w:tcPr>
          <w:p w14:paraId="38EA0407" w14:textId="1A76627C" w:rsidR="00623243" w:rsidRPr="00917418"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4301367C" w14:textId="77777777" w:rsidTr="00DC6A21">
        <w:trPr>
          <w:trHeight w:val="288"/>
        </w:trPr>
        <w:tc>
          <w:tcPr>
            <w:tcW w:w="6946" w:type="dxa"/>
            <w:noWrap/>
            <w:hideMark/>
          </w:tcPr>
          <w:p w14:paraId="705EEEE0" w14:textId="4AACF63A" w:rsidR="00623243" w:rsidRPr="00F4334A" w:rsidRDefault="00623243" w:rsidP="006941D2">
            <w:r w:rsidRPr="00F4334A">
              <w:t>Dog at home in the 1</w:t>
            </w:r>
            <w:r w:rsidRPr="00D726BD">
              <w:rPr>
                <w:vertAlign w:val="superscript"/>
              </w:rPr>
              <w:t>st</w:t>
            </w:r>
            <w:r w:rsidRPr="00F4334A">
              <w:t xml:space="preserve"> year</w:t>
            </w:r>
          </w:p>
        </w:tc>
        <w:tc>
          <w:tcPr>
            <w:tcW w:w="2080" w:type="dxa"/>
            <w:noWrap/>
            <w:hideMark/>
          </w:tcPr>
          <w:p w14:paraId="04FEEE1B" w14:textId="686EFE56"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22C45146" w14:textId="77777777" w:rsidTr="00DC6A21">
        <w:trPr>
          <w:trHeight w:val="288"/>
        </w:trPr>
        <w:tc>
          <w:tcPr>
            <w:tcW w:w="6946" w:type="dxa"/>
            <w:noWrap/>
            <w:hideMark/>
          </w:tcPr>
          <w:p w14:paraId="20940120" w14:textId="05201F55" w:rsidR="00623243" w:rsidRPr="00F4334A" w:rsidRDefault="00623243" w:rsidP="006941D2">
            <w:r w:rsidRPr="00F4334A">
              <w:t>Dog at home in the 2</w:t>
            </w:r>
            <w:r w:rsidRPr="00D726BD">
              <w:rPr>
                <w:vertAlign w:val="superscript"/>
              </w:rPr>
              <w:t>nd</w:t>
            </w:r>
            <w:r w:rsidRPr="00F4334A">
              <w:t xml:space="preserve"> year</w:t>
            </w:r>
          </w:p>
        </w:tc>
        <w:tc>
          <w:tcPr>
            <w:tcW w:w="2080" w:type="dxa"/>
            <w:noWrap/>
            <w:hideMark/>
          </w:tcPr>
          <w:p w14:paraId="68FBE670" w14:textId="3C5EBD8C"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3E758ED9" w14:textId="77777777" w:rsidTr="00DC6A21">
        <w:trPr>
          <w:trHeight w:val="288"/>
        </w:trPr>
        <w:tc>
          <w:tcPr>
            <w:tcW w:w="6946" w:type="dxa"/>
            <w:noWrap/>
            <w:hideMark/>
          </w:tcPr>
          <w:p w14:paraId="606EA433" w14:textId="199A6A25" w:rsidR="00623243" w:rsidRPr="00F4334A" w:rsidRDefault="00623243" w:rsidP="006941D2">
            <w:r w:rsidRPr="00F4334A">
              <w:t>Dog at home in the 4</w:t>
            </w:r>
            <w:r w:rsidRPr="00D726BD">
              <w:rPr>
                <w:vertAlign w:val="superscript"/>
              </w:rPr>
              <w:t>th</w:t>
            </w:r>
            <w:r w:rsidRPr="00F4334A">
              <w:t xml:space="preserve"> year</w:t>
            </w:r>
          </w:p>
        </w:tc>
        <w:tc>
          <w:tcPr>
            <w:tcW w:w="2080" w:type="dxa"/>
            <w:noWrap/>
            <w:hideMark/>
          </w:tcPr>
          <w:p w14:paraId="0F9E1418" w14:textId="53E6CF74"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5CF878ED" w14:textId="77777777" w:rsidTr="00DC6A21">
        <w:trPr>
          <w:trHeight w:val="288"/>
        </w:trPr>
        <w:tc>
          <w:tcPr>
            <w:tcW w:w="6946" w:type="dxa"/>
            <w:noWrap/>
            <w:hideMark/>
          </w:tcPr>
          <w:p w14:paraId="3EF5E22A" w14:textId="58B16FF4" w:rsidR="00623243" w:rsidRPr="00F4334A" w:rsidRDefault="00623243" w:rsidP="006941D2">
            <w:r w:rsidRPr="00F4334A">
              <w:t>Cat at home in the 1</w:t>
            </w:r>
            <w:r w:rsidRPr="00D726BD">
              <w:rPr>
                <w:vertAlign w:val="superscript"/>
              </w:rPr>
              <w:t>st</w:t>
            </w:r>
            <w:r w:rsidRPr="00F4334A">
              <w:t xml:space="preserve"> year</w:t>
            </w:r>
          </w:p>
        </w:tc>
        <w:tc>
          <w:tcPr>
            <w:tcW w:w="2080" w:type="dxa"/>
            <w:noWrap/>
            <w:hideMark/>
          </w:tcPr>
          <w:p w14:paraId="79F23C19" w14:textId="2A20C32D"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41880E21" w14:textId="77777777" w:rsidTr="00DC6A21">
        <w:trPr>
          <w:trHeight w:val="288"/>
        </w:trPr>
        <w:tc>
          <w:tcPr>
            <w:tcW w:w="6946" w:type="dxa"/>
            <w:noWrap/>
            <w:hideMark/>
          </w:tcPr>
          <w:p w14:paraId="43440107" w14:textId="45EC5F87" w:rsidR="00623243" w:rsidRPr="00F4334A" w:rsidRDefault="00623243" w:rsidP="006941D2">
            <w:r w:rsidRPr="00F4334A">
              <w:t>Cat at home in the 2</w:t>
            </w:r>
            <w:r w:rsidRPr="00D726BD">
              <w:rPr>
                <w:vertAlign w:val="superscript"/>
              </w:rPr>
              <w:t>nd</w:t>
            </w:r>
            <w:r w:rsidRPr="00F4334A">
              <w:t xml:space="preserve"> year</w:t>
            </w:r>
          </w:p>
        </w:tc>
        <w:tc>
          <w:tcPr>
            <w:tcW w:w="2080" w:type="dxa"/>
            <w:noWrap/>
            <w:hideMark/>
          </w:tcPr>
          <w:p w14:paraId="22E836B9" w14:textId="18199124"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00219259" w14:textId="77777777" w:rsidTr="00DC6A21">
        <w:trPr>
          <w:trHeight w:val="288"/>
        </w:trPr>
        <w:tc>
          <w:tcPr>
            <w:tcW w:w="6946" w:type="dxa"/>
            <w:noWrap/>
            <w:hideMark/>
          </w:tcPr>
          <w:p w14:paraId="1B92E74D" w14:textId="27E1D66A" w:rsidR="00623243" w:rsidRPr="00F4334A" w:rsidRDefault="00623243" w:rsidP="006941D2">
            <w:r w:rsidRPr="00F4334A">
              <w:lastRenderedPageBreak/>
              <w:t>Cat at home in the 4</w:t>
            </w:r>
            <w:r w:rsidRPr="00D726BD">
              <w:rPr>
                <w:vertAlign w:val="superscript"/>
              </w:rPr>
              <w:t>th</w:t>
            </w:r>
            <w:r w:rsidRPr="00F4334A">
              <w:t xml:space="preserve"> year</w:t>
            </w:r>
          </w:p>
        </w:tc>
        <w:tc>
          <w:tcPr>
            <w:tcW w:w="2080" w:type="dxa"/>
            <w:noWrap/>
            <w:hideMark/>
          </w:tcPr>
          <w:p w14:paraId="6DC02A3F" w14:textId="1DEB6D29"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15FCAC9C" w14:textId="77777777" w:rsidTr="00DC6A21">
        <w:trPr>
          <w:trHeight w:val="288"/>
        </w:trPr>
        <w:tc>
          <w:tcPr>
            <w:tcW w:w="6946" w:type="dxa"/>
            <w:noWrap/>
            <w:hideMark/>
          </w:tcPr>
          <w:p w14:paraId="22F823B2" w14:textId="6BC790C3" w:rsidR="00623243" w:rsidRPr="00F4334A" w:rsidRDefault="00623243" w:rsidP="006941D2"/>
        </w:tc>
        <w:tc>
          <w:tcPr>
            <w:tcW w:w="2080" w:type="dxa"/>
            <w:noWrap/>
            <w:hideMark/>
          </w:tcPr>
          <w:p w14:paraId="247E2275" w14:textId="620984FF" w:rsidR="00623243" w:rsidRPr="004F7774" w:rsidRDefault="00623243" w:rsidP="006941D2"/>
        </w:tc>
      </w:tr>
      <w:tr w:rsidR="00623243" w:rsidRPr="004F7774" w14:paraId="3253CB47" w14:textId="77777777" w:rsidTr="00DC6A21">
        <w:trPr>
          <w:trHeight w:val="288"/>
        </w:trPr>
        <w:tc>
          <w:tcPr>
            <w:tcW w:w="6946" w:type="dxa"/>
            <w:noWrap/>
          </w:tcPr>
          <w:p w14:paraId="5BCBC21B" w14:textId="4575E030" w:rsidR="00623243" w:rsidRPr="00F4334A" w:rsidRDefault="00623243" w:rsidP="006941D2">
            <w:proofErr w:type="spellStart"/>
            <w:r w:rsidRPr="00F4334A">
              <w:rPr>
                <w:b/>
                <w:bCs/>
                <w:lang w:val="de-DE"/>
              </w:rPr>
              <w:t>Allergy</w:t>
            </w:r>
            <w:proofErr w:type="spellEnd"/>
            <w:r w:rsidRPr="00F4334A">
              <w:rPr>
                <w:b/>
                <w:bCs/>
                <w:lang w:val="de-DE"/>
              </w:rPr>
              <w:t xml:space="preserve"> </w:t>
            </w:r>
            <w:proofErr w:type="spellStart"/>
            <w:r w:rsidRPr="00F4334A">
              <w:rPr>
                <w:b/>
                <w:bCs/>
                <w:lang w:val="de-DE"/>
              </w:rPr>
              <w:t>symptoms</w:t>
            </w:r>
            <w:proofErr w:type="spellEnd"/>
            <w:r w:rsidRPr="00F4334A">
              <w:rPr>
                <w:b/>
                <w:bCs/>
                <w:lang w:val="de-DE"/>
              </w:rPr>
              <w:t>:</w:t>
            </w:r>
          </w:p>
        </w:tc>
        <w:tc>
          <w:tcPr>
            <w:tcW w:w="2080" w:type="dxa"/>
            <w:noWrap/>
          </w:tcPr>
          <w:p w14:paraId="32E26545" w14:textId="77777777" w:rsidR="00623243" w:rsidRDefault="00623243" w:rsidP="006941D2">
            <w:pPr>
              <w:rPr>
                <w:lang w:val="de-DE"/>
              </w:rPr>
            </w:pPr>
          </w:p>
        </w:tc>
      </w:tr>
      <w:tr w:rsidR="00623243" w:rsidRPr="00653A10" w14:paraId="124CA557" w14:textId="77777777" w:rsidTr="00DC6A21">
        <w:trPr>
          <w:trHeight w:val="288"/>
        </w:trPr>
        <w:tc>
          <w:tcPr>
            <w:tcW w:w="6946" w:type="dxa"/>
            <w:noWrap/>
          </w:tcPr>
          <w:p w14:paraId="412ECCA9" w14:textId="224003BB" w:rsidR="00623243" w:rsidRPr="00D726BD" w:rsidRDefault="00623243" w:rsidP="006941D2">
            <w:pPr>
              <w:rPr>
                <w:b/>
                <w:bCs/>
              </w:rPr>
            </w:pPr>
            <w:r w:rsidRPr="00F4334A">
              <w:t xml:space="preserve">Skin </w:t>
            </w:r>
            <w:proofErr w:type="spellStart"/>
            <w:r w:rsidRPr="00F4334A">
              <w:t>rash</w:t>
            </w:r>
            <w:r w:rsidRPr="008A0777">
              <w:rPr>
                <w:vertAlign w:val="superscript"/>
              </w:rPr>
              <w:t>b</w:t>
            </w:r>
            <w:proofErr w:type="spellEnd"/>
            <w:r w:rsidRPr="00F4334A">
              <w:t xml:space="preserve"> in the 1</w:t>
            </w:r>
            <w:r w:rsidRPr="00D726BD">
              <w:rPr>
                <w:vertAlign w:val="superscript"/>
              </w:rPr>
              <w:t>st</w:t>
            </w:r>
            <w:r w:rsidRPr="00F4334A">
              <w:t xml:space="preserve"> year</w:t>
            </w:r>
          </w:p>
        </w:tc>
        <w:tc>
          <w:tcPr>
            <w:tcW w:w="2080" w:type="dxa"/>
            <w:noWrap/>
          </w:tcPr>
          <w:p w14:paraId="3B6E5200" w14:textId="41C7DA21" w:rsidR="00623243" w:rsidRPr="00653A10" w:rsidRDefault="00623243" w:rsidP="006941D2">
            <w:pPr>
              <w:rPr>
                <w:b/>
                <w:bCs/>
                <w:lang w:val="de-DE"/>
              </w:rPr>
            </w:pPr>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01B20A20" w14:textId="77777777" w:rsidTr="00DC6A21">
        <w:trPr>
          <w:trHeight w:val="288"/>
        </w:trPr>
        <w:tc>
          <w:tcPr>
            <w:tcW w:w="6946" w:type="dxa"/>
            <w:noWrap/>
            <w:hideMark/>
          </w:tcPr>
          <w:p w14:paraId="46EFEF9C" w14:textId="4C7F7FF4" w:rsidR="00623243" w:rsidRPr="00F4334A" w:rsidRDefault="00623243" w:rsidP="006941D2">
            <w:r w:rsidRPr="00F4334A">
              <w:t xml:space="preserve">Skin </w:t>
            </w:r>
            <w:proofErr w:type="spellStart"/>
            <w:r w:rsidRPr="00F4334A">
              <w:t>rash</w:t>
            </w:r>
            <w:r w:rsidRPr="008A0777">
              <w:rPr>
                <w:vertAlign w:val="superscript"/>
              </w:rPr>
              <w:t>b</w:t>
            </w:r>
            <w:proofErr w:type="spellEnd"/>
            <w:r w:rsidRPr="00F4334A">
              <w:t xml:space="preserve"> in the 2</w:t>
            </w:r>
            <w:r w:rsidRPr="00D726BD">
              <w:rPr>
                <w:vertAlign w:val="superscript"/>
              </w:rPr>
              <w:t>nd</w:t>
            </w:r>
            <w:r w:rsidRPr="00F4334A">
              <w:t xml:space="preserve"> year</w:t>
            </w:r>
          </w:p>
        </w:tc>
        <w:tc>
          <w:tcPr>
            <w:tcW w:w="2080" w:type="dxa"/>
            <w:noWrap/>
            <w:hideMark/>
          </w:tcPr>
          <w:p w14:paraId="7DC8214A" w14:textId="525CA29C"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3A620FD9" w14:textId="77777777" w:rsidTr="00DC6A21">
        <w:trPr>
          <w:trHeight w:val="288"/>
        </w:trPr>
        <w:tc>
          <w:tcPr>
            <w:tcW w:w="6946" w:type="dxa"/>
            <w:noWrap/>
            <w:hideMark/>
          </w:tcPr>
          <w:p w14:paraId="263B1304" w14:textId="42F5702F" w:rsidR="00623243" w:rsidRPr="00F4334A" w:rsidRDefault="00623243" w:rsidP="006941D2">
            <w:r w:rsidRPr="00F4334A">
              <w:t xml:space="preserve">Skin </w:t>
            </w:r>
            <w:proofErr w:type="spellStart"/>
            <w:r w:rsidRPr="00F4334A">
              <w:t>rash</w:t>
            </w:r>
            <w:r w:rsidRPr="008A0777">
              <w:rPr>
                <w:vertAlign w:val="superscript"/>
              </w:rPr>
              <w:t>b</w:t>
            </w:r>
            <w:proofErr w:type="spellEnd"/>
            <w:r w:rsidRPr="00F4334A">
              <w:t xml:space="preserve"> in the 4</w:t>
            </w:r>
            <w:r w:rsidRPr="00D726BD">
              <w:rPr>
                <w:vertAlign w:val="superscript"/>
              </w:rPr>
              <w:t>th</w:t>
            </w:r>
            <w:r w:rsidRPr="00F4334A">
              <w:t xml:space="preserve"> year</w:t>
            </w:r>
          </w:p>
        </w:tc>
        <w:tc>
          <w:tcPr>
            <w:tcW w:w="2080" w:type="dxa"/>
            <w:noWrap/>
            <w:hideMark/>
          </w:tcPr>
          <w:p w14:paraId="43554C6F" w14:textId="5CDD8B2C"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117FBDEB" w14:textId="77777777" w:rsidTr="00DC6A21">
        <w:trPr>
          <w:trHeight w:val="288"/>
        </w:trPr>
        <w:tc>
          <w:tcPr>
            <w:tcW w:w="6946" w:type="dxa"/>
            <w:noWrap/>
            <w:hideMark/>
          </w:tcPr>
          <w:p w14:paraId="5F06C349" w14:textId="4AF539CF" w:rsidR="00623243" w:rsidRPr="00F4334A" w:rsidRDefault="00623243" w:rsidP="006941D2">
            <w:r w:rsidRPr="00F4334A">
              <w:t>Wheezing in the 1</w:t>
            </w:r>
            <w:r w:rsidRPr="00D726BD">
              <w:rPr>
                <w:vertAlign w:val="superscript"/>
              </w:rPr>
              <w:t>st</w:t>
            </w:r>
            <w:r w:rsidRPr="00F4334A">
              <w:t xml:space="preserve"> year </w:t>
            </w:r>
          </w:p>
        </w:tc>
        <w:tc>
          <w:tcPr>
            <w:tcW w:w="2080" w:type="dxa"/>
            <w:noWrap/>
            <w:hideMark/>
          </w:tcPr>
          <w:p w14:paraId="217E9DFD" w14:textId="3CB7A9C5"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3ADC3347" w14:textId="77777777" w:rsidTr="00DC6A21">
        <w:trPr>
          <w:trHeight w:val="288"/>
        </w:trPr>
        <w:tc>
          <w:tcPr>
            <w:tcW w:w="6946" w:type="dxa"/>
            <w:noWrap/>
            <w:hideMark/>
          </w:tcPr>
          <w:p w14:paraId="6CA58D07" w14:textId="6CF8AFCC" w:rsidR="00623243" w:rsidRPr="00F4334A" w:rsidRDefault="00623243" w:rsidP="006941D2">
            <w:r w:rsidRPr="00F4334A">
              <w:t>Wheezing in the 2</w:t>
            </w:r>
            <w:r w:rsidRPr="00D726BD">
              <w:rPr>
                <w:vertAlign w:val="superscript"/>
              </w:rPr>
              <w:t>nd</w:t>
            </w:r>
            <w:r w:rsidRPr="00F4334A">
              <w:t xml:space="preserve"> year </w:t>
            </w:r>
          </w:p>
        </w:tc>
        <w:tc>
          <w:tcPr>
            <w:tcW w:w="2080" w:type="dxa"/>
            <w:noWrap/>
            <w:hideMark/>
          </w:tcPr>
          <w:p w14:paraId="26202946" w14:textId="1B7D1F05"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68A9B89D" w14:textId="77777777" w:rsidTr="00DC6A21">
        <w:trPr>
          <w:trHeight w:val="288"/>
        </w:trPr>
        <w:tc>
          <w:tcPr>
            <w:tcW w:w="6946" w:type="dxa"/>
            <w:noWrap/>
            <w:hideMark/>
          </w:tcPr>
          <w:p w14:paraId="2CA80442" w14:textId="2A1BCAAD" w:rsidR="00623243" w:rsidRPr="00F4334A" w:rsidRDefault="00623243" w:rsidP="006941D2">
            <w:r w:rsidRPr="00F4334A">
              <w:t>Wheezing in the 4</w:t>
            </w:r>
            <w:r w:rsidRPr="00D726BD">
              <w:rPr>
                <w:vertAlign w:val="superscript"/>
              </w:rPr>
              <w:t>th</w:t>
            </w:r>
            <w:r w:rsidRPr="00F4334A">
              <w:t xml:space="preserve"> year </w:t>
            </w:r>
          </w:p>
        </w:tc>
        <w:tc>
          <w:tcPr>
            <w:tcW w:w="2080" w:type="dxa"/>
            <w:noWrap/>
            <w:hideMark/>
          </w:tcPr>
          <w:p w14:paraId="44B82D2C" w14:textId="073B09BF"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766BE872" w14:textId="77777777" w:rsidTr="00DC6A21">
        <w:trPr>
          <w:trHeight w:val="288"/>
        </w:trPr>
        <w:tc>
          <w:tcPr>
            <w:tcW w:w="6946" w:type="dxa"/>
            <w:noWrap/>
            <w:hideMark/>
          </w:tcPr>
          <w:p w14:paraId="521C51C0" w14:textId="7EF18F04" w:rsidR="00623243" w:rsidRPr="00F4334A" w:rsidRDefault="00623243" w:rsidP="006941D2">
            <w:r w:rsidRPr="00F4334A">
              <w:t>Itchy or blocked nose without presence of cold in the 1</w:t>
            </w:r>
            <w:r w:rsidRPr="00D726BD">
              <w:rPr>
                <w:vertAlign w:val="superscript"/>
              </w:rPr>
              <w:t>st</w:t>
            </w:r>
            <w:r w:rsidRPr="00F4334A">
              <w:t xml:space="preserve"> year</w:t>
            </w:r>
          </w:p>
        </w:tc>
        <w:tc>
          <w:tcPr>
            <w:tcW w:w="2080" w:type="dxa"/>
            <w:noWrap/>
            <w:hideMark/>
          </w:tcPr>
          <w:p w14:paraId="2379101D" w14:textId="14089A38"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081FE152" w14:textId="77777777" w:rsidTr="00DC6A21">
        <w:trPr>
          <w:trHeight w:val="288"/>
        </w:trPr>
        <w:tc>
          <w:tcPr>
            <w:tcW w:w="6946" w:type="dxa"/>
            <w:noWrap/>
            <w:hideMark/>
          </w:tcPr>
          <w:p w14:paraId="24C15B4C" w14:textId="2911234C" w:rsidR="00623243" w:rsidRPr="00F4334A" w:rsidRDefault="00623243" w:rsidP="006941D2">
            <w:r w:rsidRPr="00F4334A">
              <w:t>Itchy or blocked nose without presence of cold in the 2</w:t>
            </w:r>
            <w:r w:rsidRPr="00D726BD">
              <w:rPr>
                <w:vertAlign w:val="superscript"/>
              </w:rPr>
              <w:t>nd</w:t>
            </w:r>
            <w:r w:rsidRPr="00F4334A">
              <w:t xml:space="preserve"> year</w:t>
            </w:r>
          </w:p>
        </w:tc>
        <w:tc>
          <w:tcPr>
            <w:tcW w:w="2080" w:type="dxa"/>
            <w:noWrap/>
            <w:hideMark/>
          </w:tcPr>
          <w:p w14:paraId="28D82C15" w14:textId="1183E2FE"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60218E2D" w14:textId="77777777" w:rsidTr="00DC6A21">
        <w:trPr>
          <w:trHeight w:val="288"/>
        </w:trPr>
        <w:tc>
          <w:tcPr>
            <w:tcW w:w="6946" w:type="dxa"/>
            <w:noWrap/>
            <w:hideMark/>
          </w:tcPr>
          <w:p w14:paraId="4A13C966" w14:textId="0BA7EF96" w:rsidR="00623243" w:rsidRPr="00F4334A" w:rsidRDefault="00623243" w:rsidP="006941D2">
            <w:r w:rsidRPr="00F4334A">
              <w:t>Itchy or blocked nose without presence of cold in the 4</w:t>
            </w:r>
            <w:r w:rsidRPr="00D726BD">
              <w:rPr>
                <w:vertAlign w:val="superscript"/>
              </w:rPr>
              <w:t>th</w:t>
            </w:r>
            <w:r w:rsidRPr="00F4334A">
              <w:t xml:space="preserve"> year</w:t>
            </w:r>
          </w:p>
        </w:tc>
        <w:tc>
          <w:tcPr>
            <w:tcW w:w="2080" w:type="dxa"/>
            <w:noWrap/>
            <w:hideMark/>
          </w:tcPr>
          <w:p w14:paraId="74223A40" w14:textId="449F01A4"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5B988AF3" w14:textId="77777777" w:rsidTr="00DC6A21">
        <w:trPr>
          <w:trHeight w:val="288"/>
        </w:trPr>
        <w:tc>
          <w:tcPr>
            <w:tcW w:w="6946" w:type="dxa"/>
            <w:noWrap/>
            <w:hideMark/>
          </w:tcPr>
          <w:p w14:paraId="025847F7" w14:textId="230EDA9B" w:rsidR="00623243" w:rsidRPr="00F4334A" w:rsidRDefault="00623243" w:rsidP="006941D2">
            <w:r w:rsidRPr="00F4334A">
              <w:t>Airway infection in the 1</w:t>
            </w:r>
            <w:r w:rsidRPr="00D726BD">
              <w:rPr>
                <w:vertAlign w:val="superscript"/>
              </w:rPr>
              <w:t>st</w:t>
            </w:r>
            <w:r w:rsidRPr="00F4334A">
              <w:t xml:space="preserve"> year</w:t>
            </w:r>
          </w:p>
        </w:tc>
        <w:tc>
          <w:tcPr>
            <w:tcW w:w="2080" w:type="dxa"/>
            <w:noWrap/>
            <w:hideMark/>
          </w:tcPr>
          <w:p w14:paraId="0FCD8CA0" w14:textId="0BE5209D"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6764DBB0" w14:textId="77777777" w:rsidTr="00DC6A21">
        <w:trPr>
          <w:trHeight w:val="288"/>
        </w:trPr>
        <w:tc>
          <w:tcPr>
            <w:tcW w:w="6946" w:type="dxa"/>
            <w:noWrap/>
            <w:hideMark/>
          </w:tcPr>
          <w:p w14:paraId="06177F4C" w14:textId="7020D244" w:rsidR="00623243" w:rsidRPr="00F4334A" w:rsidRDefault="00623243" w:rsidP="006941D2">
            <w:r w:rsidRPr="00F4334A">
              <w:t>Airway infection in the 2</w:t>
            </w:r>
            <w:r w:rsidRPr="00D726BD">
              <w:rPr>
                <w:vertAlign w:val="superscript"/>
              </w:rPr>
              <w:t>nd</w:t>
            </w:r>
            <w:r w:rsidRPr="00F4334A">
              <w:t xml:space="preserve"> year</w:t>
            </w:r>
          </w:p>
        </w:tc>
        <w:tc>
          <w:tcPr>
            <w:tcW w:w="2080" w:type="dxa"/>
            <w:noWrap/>
            <w:hideMark/>
          </w:tcPr>
          <w:p w14:paraId="4E7B331E" w14:textId="362F737D"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3C9F5758" w14:textId="77777777" w:rsidTr="00DC6A21">
        <w:trPr>
          <w:trHeight w:val="288"/>
        </w:trPr>
        <w:tc>
          <w:tcPr>
            <w:tcW w:w="6946" w:type="dxa"/>
            <w:noWrap/>
            <w:hideMark/>
          </w:tcPr>
          <w:p w14:paraId="234CEE51" w14:textId="556E54C1" w:rsidR="00623243" w:rsidRPr="00F4334A" w:rsidRDefault="00623243" w:rsidP="006941D2">
            <w:r w:rsidRPr="00F4334A">
              <w:t>Airway infection in the 4</w:t>
            </w:r>
            <w:r w:rsidRPr="00D726BD">
              <w:rPr>
                <w:vertAlign w:val="superscript"/>
              </w:rPr>
              <w:t>th</w:t>
            </w:r>
            <w:r w:rsidRPr="00F4334A">
              <w:t xml:space="preserve"> year</w:t>
            </w:r>
          </w:p>
        </w:tc>
        <w:tc>
          <w:tcPr>
            <w:tcW w:w="2080" w:type="dxa"/>
            <w:noWrap/>
            <w:hideMark/>
          </w:tcPr>
          <w:p w14:paraId="595F6B2C" w14:textId="04B661DC"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1D46E95D" w14:textId="77777777" w:rsidTr="00DC6A21">
        <w:trPr>
          <w:trHeight w:val="288"/>
        </w:trPr>
        <w:tc>
          <w:tcPr>
            <w:tcW w:w="6946" w:type="dxa"/>
            <w:noWrap/>
            <w:hideMark/>
          </w:tcPr>
          <w:p w14:paraId="47E69513" w14:textId="63D4DE0E" w:rsidR="00623243" w:rsidRPr="00F4334A" w:rsidRDefault="00623243" w:rsidP="006941D2">
            <w:r w:rsidRPr="00F4334A">
              <w:t>Dry cough at night without cold/bronchitis in the 1</w:t>
            </w:r>
            <w:r w:rsidRPr="00D726BD">
              <w:rPr>
                <w:vertAlign w:val="superscript"/>
              </w:rPr>
              <w:t>st</w:t>
            </w:r>
            <w:r w:rsidRPr="00F4334A">
              <w:t xml:space="preserve"> year</w:t>
            </w:r>
          </w:p>
        </w:tc>
        <w:tc>
          <w:tcPr>
            <w:tcW w:w="2080" w:type="dxa"/>
            <w:noWrap/>
            <w:hideMark/>
          </w:tcPr>
          <w:p w14:paraId="73F1C607" w14:textId="7857B492"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6D00142D" w14:textId="77777777" w:rsidTr="00DC6A21">
        <w:trPr>
          <w:trHeight w:val="288"/>
        </w:trPr>
        <w:tc>
          <w:tcPr>
            <w:tcW w:w="6946" w:type="dxa"/>
            <w:noWrap/>
            <w:hideMark/>
          </w:tcPr>
          <w:p w14:paraId="44736123" w14:textId="57B73E0C" w:rsidR="00623243" w:rsidRPr="00F4334A" w:rsidRDefault="00623243" w:rsidP="006941D2">
            <w:r w:rsidRPr="00F4334A">
              <w:t>Dry cough at night without cold/bronchitis in the 2</w:t>
            </w:r>
            <w:r w:rsidRPr="00D726BD">
              <w:rPr>
                <w:vertAlign w:val="superscript"/>
              </w:rPr>
              <w:t>nd</w:t>
            </w:r>
            <w:r w:rsidRPr="00F4334A">
              <w:t xml:space="preserve"> year</w:t>
            </w:r>
          </w:p>
        </w:tc>
        <w:tc>
          <w:tcPr>
            <w:tcW w:w="2080" w:type="dxa"/>
            <w:noWrap/>
            <w:hideMark/>
          </w:tcPr>
          <w:p w14:paraId="19625914" w14:textId="2BD439B0"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6A4FD3F8" w14:textId="77777777" w:rsidTr="00DC6A21">
        <w:trPr>
          <w:trHeight w:val="288"/>
        </w:trPr>
        <w:tc>
          <w:tcPr>
            <w:tcW w:w="6946" w:type="dxa"/>
            <w:noWrap/>
            <w:hideMark/>
          </w:tcPr>
          <w:p w14:paraId="3713003A" w14:textId="07B5DAED" w:rsidR="00623243" w:rsidRPr="00F4334A" w:rsidRDefault="00623243" w:rsidP="006941D2">
            <w:r w:rsidRPr="00F4334A">
              <w:t>Dry cough at night without cold/bronchitis in the 4</w:t>
            </w:r>
            <w:r w:rsidRPr="00D726BD">
              <w:rPr>
                <w:vertAlign w:val="superscript"/>
              </w:rPr>
              <w:t>th</w:t>
            </w:r>
            <w:r w:rsidRPr="00F4334A">
              <w:t xml:space="preserve"> year</w:t>
            </w:r>
          </w:p>
        </w:tc>
        <w:tc>
          <w:tcPr>
            <w:tcW w:w="2080" w:type="dxa"/>
            <w:noWrap/>
            <w:hideMark/>
          </w:tcPr>
          <w:p w14:paraId="6EFC90E7" w14:textId="669C5C3C"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70D59738" w14:textId="77777777" w:rsidTr="00DC6A21">
        <w:trPr>
          <w:trHeight w:val="288"/>
        </w:trPr>
        <w:tc>
          <w:tcPr>
            <w:tcW w:w="6946" w:type="dxa"/>
            <w:noWrap/>
            <w:hideMark/>
          </w:tcPr>
          <w:p w14:paraId="1383BA39" w14:textId="178B5519" w:rsidR="00623243" w:rsidRPr="00F4334A" w:rsidRDefault="00623243" w:rsidP="006941D2">
            <w:r w:rsidRPr="00F4334A">
              <w:t>Itchy or watery eyes together with nasal symptoms in the 1</w:t>
            </w:r>
            <w:r w:rsidRPr="00D726BD">
              <w:rPr>
                <w:vertAlign w:val="superscript"/>
              </w:rPr>
              <w:t>st</w:t>
            </w:r>
            <w:r w:rsidRPr="00F4334A">
              <w:t xml:space="preserve"> year</w:t>
            </w:r>
          </w:p>
        </w:tc>
        <w:tc>
          <w:tcPr>
            <w:tcW w:w="2080" w:type="dxa"/>
            <w:noWrap/>
            <w:hideMark/>
          </w:tcPr>
          <w:p w14:paraId="3F8BCA1D" w14:textId="574C57C1"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2EB8092F" w14:textId="77777777" w:rsidTr="00DC6A21">
        <w:trPr>
          <w:trHeight w:val="288"/>
        </w:trPr>
        <w:tc>
          <w:tcPr>
            <w:tcW w:w="6946" w:type="dxa"/>
            <w:noWrap/>
            <w:hideMark/>
          </w:tcPr>
          <w:p w14:paraId="4D1733A2" w14:textId="26CF5F61" w:rsidR="00623243" w:rsidRPr="00F4334A" w:rsidRDefault="00623243" w:rsidP="006941D2">
            <w:r w:rsidRPr="00F4334A">
              <w:t>Itchy or watery eyes together with nasal symptoms in the 4</w:t>
            </w:r>
            <w:r w:rsidRPr="00D726BD">
              <w:rPr>
                <w:vertAlign w:val="superscript"/>
              </w:rPr>
              <w:t>th</w:t>
            </w:r>
            <w:r w:rsidRPr="00F4334A">
              <w:t xml:space="preserve"> year</w:t>
            </w:r>
          </w:p>
        </w:tc>
        <w:tc>
          <w:tcPr>
            <w:tcW w:w="2080" w:type="dxa"/>
            <w:noWrap/>
            <w:hideMark/>
          </w:tcPr>
          <w:p w14:paraId="0E24A419" w14:textId="7C8AE506" w:rsidR="00623243" w:rsidRPr="004F7774" w:rsidRDefault="00623243" w:rsidP="006941D2">
            <w:proofErr w:type="spellStart"/>
            <w:r>
              <w:rPr>
                <w:lang w:val="de-DE"/>
              </w:rPr>
              <w:t>no</w:t>
            </w:r>
            <w:proofErr w:type="spellEnd"/>
            <w:r>
              <w:rPr>
                <w:lang w:val="de-DE"/>
              </w:rPr>
              <w:t xml:space="preserve">, </w:t>
            </w:r>
            <w:proofErr w:type="spellStart"/>
            <w:r>
              <w:rPr>
                <w:lang w:val="de-DE"/>
              </w:rPr>
              <w:t>yes</w:t>
            </w:r>
            <w:proofErr w:type="spellEnd"/>
          </w:p>
        </w:tc>
      </w:tr>
      <w:tr w:rsidR="00623243" w:rsidRPr="004F7774" w14:paraId="12A155A0" w14:textId="77777777" w:rsidTr="00DC6A21">
        <w:trPr>
          <w:trHeight w:val="288"/>
        </w:trPr>
        <w:tc>
          <w:tcPr>
            <w:tcW w:w="6946" w:type="dxa"/>
            <w:noWrap/>
          </w:tcPr>
          <w:p w14:paraId="5D878F2D" w14:textId="09CF9E4B" w:rsidR="00623243" w:rsidRPr="00F4334A" w:rsidRDefault="00623243" w:rsidP="006941D2"/>
        </w:tc>
        <w:tc>
          <w:tcPr>
            <w:tcW w:w="2080" w:type="dxa"/>
            <w:noWrap/>
          </w:tcPr>
          <w:p w14:paraId="348CA4F7" w14:textId="7B0855C7" w:rsidR="00623243" w:rsidRPr="004F7774" w:rsidRDefault="00623243" w:rsidP="006941D2"/>
        </w:tc>
      </w:tr>
    </w:tbl>
    <w:p w14:paraId="07FB4462" w14:textId="77777777" w:rsidR="00B32375" w:rsidRDefault="00B32375" w:rsidP="00C02CE4"/>
    <w:p w14:paraId="3120C8F3" w14:textId="5C5228E2" w:rsidR="00E25D26" w:rsidRPr="00036D99" w:rsidRDefault="00E25D26" w:rsidP="00C02CE4">
      <w:pPr>
        <w:rPr>
          <w:sz w:val="20"/>
          <w:szCs w:val="20"/>
        </w:rPr>
      </w:pPr>
      <w:r w:rsidRPr="00036D99">
        <w:rPr>
          <w:sz w:val="20"/>
          <w:szCs w:val="20"/>
          <w:vertAlign w:val="superscript"/>
        </w:rPr>
        <w:t>a</w:t>
      </w:r>
      <w:r w:rsidR="00476DC7" w:rsidRPr="00036D99">
        <w:rPr>
          <w:sz w:val="20"/>
          <w:szCs w:val="20"/>
          <w:vertAlign w:val="superscript"/>
        </w:rPr>
        <w:t xml:space="preserve"> </w:t>
      </w:r>
      <w:r w:rsidRPr="00036D99">
        <w:rPr>
          <w:sz w:val="20"/>
          <w:szCs w:val="20"/>
        </w:rPr>
        <w:t>based on the 2006 WHO child growth standards</w:t>
      </w:r>
      <w:r w:rsidR="00AE4426" w:rsidRPr="00036D99">
        <w:rPr>
          <w:sz w:val="20"/>
          <w:szCs w:val="20"/>
        </w:rPr>
        <w:fldChar w:fldCharType="begin"/>
      </w:r>
      <w:r w:rsidR="00AE4426" w:rsidRPr="00036D99">
        <w:rPr>
          <w:sz w:val="20"/>
          <w:szCs w:val="20"/>
        </w:rPr>
        <w:instrText xml:space="preserve"> ADDIN EN.CITE &lt;EndNote&gt;&lt;Cite&gt;&lt;Author&gt;Bloem&lt;/Author&gt;&lt;Year&gt;2007&lt;/Year&gt;&lt;RecNum&gt;38&lt;/RecNum&gt;&lt;DisplayText&gt;&lt;style face="superscript"&gt;12&lt;/style&gt;&lt;/DisplayText&gt;&lt;record&gt;&lt;rec-number&gt;38&lt;/rec-number&gt;&lt;foreign-keys&gt;&lt;key app="EN" db-id="rt9zxt2rgtw0pbedz0nvers4esz95pxs920x" timestamp="1758720821"&gt;38&lt;/key&gt;&lt;/foreign-keys&gt;&lt;ref-type name="Journal Article"&gt;17&lt;/ref-type&gt;&lt;contributors&gt;&lt;authors&gt;&lt;author&gt;Bloem, Martin&lt;/author&gt;&lt;/authors&gt;&lt;/contributors&gt;&lt;titles&gt;&lt;title&gt;The 2006 WHO child growth standards&lt;/title&gt;&lt;secondary-title&gt;BMJ&lt;/secondary-title&gt;&lt;/titles&gt;&lt;periodical&gt;&lt;full-title&gt;BMJ&lt;/full-title&gt;&lt;/periodical&gt;&lt;pages&gt;705-706&lt;/pages&gt;&lt;volume&gt;334&lt;/volume&gt;&lt;number&gt;7596&lt;/number&gt;&lt;dates&gt;&lt;year&gt;2007&lt;/year&gt;&lt;/dates&gt;&lt;urls&gt;&lt;related-urls&gt;&lt;url&gt;https://www.bmj.com/content/bmj/334/7596/705.full.pdf&lt;/url&gt;&lt;/related-urls&gt;&lt;/urls&gt;&lt;electronic-resource-num&gt;10.1136/bmj.39155.658843.BE&lt;/electronic-resource-num&gt;&lt;/record&gt;&lt;/Cite&gt;&lt;/EndNote&gt;</w:instrText>
      </w:r>
      <w:r w:rsidR="00AE4426" w:rsidRPr="00036D99">
        <w:rPr>
          <w:sz w:val="20"/>
          <w:szCs w:val="20"/>
        </w:rPr>
        <w:fldChar w:fldCharType="separate"/>
      </w:r>
      <w:r w:rsidR="00AE4426" w:rsidRPr="00036D99">
        <w:rPr>
          <w:noProof/>
          <w:sz w:val="20"/>
          <w:szCs w:val="20"/>
          <w:vertAlign w:val="superscript"/>
        </w:rPr>
        <w:t>12</w:t>
      </w:r>
      <w:r w:rsidR="00AE4426" w:rsidRPr="00036D99">
        <w:rPr>
          <w:sz w:val="20"/>
          <w:szCs w:val="20"/>
        </w:rPr>
        <w:fldChar w:fldCharType="end"/>
      </w:r>
      <w:r w:rsidRPr="00036D99">
        <w:rPr>
          <w:sz w:val="20"/>
          <w:szCs w:val="20"/>
        </w:rPr>
        <w:t xml:space="preserve"> </w:t>
      </w:r>
    </w:p>
    <w:p w14:paraId="6D938A5D" w14:textId="414EFEC3" w:rsidR="004F7774" w:rsidRPr="00036D99" w:rsidRDefault="008A0777" w:rsidP="00C02CE4">
      <w:pPr>
        <w:rPr>
          <w:sz w:val="20"/>
          <w:szCs w:val="20"/>
        </w:rPr>
      </w:pPr>
      <w:r w:rsidRPr="00036D99">
        <w:rPr>
          <w:sz w:val="20"/>
          <w:szCs w:val="20"/>
          <w:vertAlign w:val="superscript"/>
        </w:rPr>
        <w:t xml:space="preserve">b </w:t>
      </w:r>
      <w:r w:rsidRPr="00036D99">
        <w:rPr>
          <w:sz w:val="20"/>
          <w:szCs w:val="20"/>
        </w:rPr>
        <w:t xml:space="preserve">at </w:t>
      </w:r>
      <w:r w:rsidR="00C02CE4" w:rsidRPr="00036D99">
        <w:rPr>
          <w:sz w:val="20"/>
          <w:szCs w:val="20"/>
        </w:rPr>
        <w:t>relevant regions of the body (bends of the elbows, back of the knees, wrist</w:t>
      </w:r>
      <w:r w:rsidR="00DB4746" w:rsidRPr="00036D99">
        <w:rPr>
          <w:sz w:val="20"/>
          <w:szCs w:val="20"/>
        </w:rPr>
        <w:t xml:space="preserve">s </w:t>
      </w:r>
      <w:r w:rsidR="00C02CE4" w:rsidRPr="00036D99">
        <w:rPr>
          <w:sz w:val="20"/>
          <w:szCs w:val="20"/>
        </w:rPr>
        <w:t>or ankles, face, neck)</w:t>
      </w:r>
    </w:p>
    <w:p w14:paraId="787952FC" w14:textId="77777777" w:rsidR="0002729B" w:rsidRDefault="0049457B">
      <w:r>
        <w:br w:type="page"/>
      </w:r>
    </w:p>
    <w:p w14:paraId="75565B1F" w14:textId="64949696" w:rsidR="00A16C3E" w:rsidRDefault="00A16C3E" w:rsidP="00387B86">
      <w:bookmarkStart w:id="2" w:name="_Ref196486607"/>
      <w:r>
        <w:lastRenderedPageBreak/>
        <w:t>Table S</w:t>
      </w:r>
      <w:r w:rsidR="00192856">
        <w:fldChar w:fldCharType="begin"/>
      </w:r>
      <w:r w:rsidR="00192856">
        <w:instrText xml:space="preserve"> SEQ Table_S \* ARABIC </w:instrText>
      </w:r>
      <w:r w:rsidR="00192856">
        <w:fldChar w:fldCharType="separate"/>
      </w:r>
      <w:r w:rsidR="00C46B29">
        <w:rPr>
          <w:noProof/>
        </w:rPr>
        <w:t>2</w:t>
      </w:r>
      <w:r w:rsidR="00192856">
        <w:rPr>
          <w:noProof/>
        </w:rPr>
        <w:fldChar w:fldCharType="end"/>
      </w:r>
      <w:bookmarkEnd w:id="2"/>
      <w:r>
        <w:t xml:space="preserve">: </w:t>
      </w:r>
      <w:r w:rsidR="00B06E37">
        <w:t xml:space="preserve">Distribution </w:t>
      </w:r>
      <w:r w:rsidR="00AA7709">
        <w:t>of predictor variables</w:t>
      </w:r>
      <w:r w:rsidR="00B06E37">
        <w:t xml:space="preserve"> by </w:t>
      </w:r>
      <w:r w:rsidR="00BC27AF">
        <w:t>cohort</w:t>
      </w:r>
      <w:r w:rsidR="00415607">
        <w:t xml:space="preserve"> </w:t>
      </w:r>
      <w:r w:rsidR="002A6FAA">
        <w:t>(</w:t>
      </w:r>
      <w:r w:rsidR="00415607">
        <w:t xml:space="preserve">after </w:t>
      </w:r>
      <w:r w:rsidR="00E721FF">
        <w:t>missing imputation</w:t>
      </w:r>
      <w:r w:rsidR="002A6FAA">
        <w:t>)</w:t>
      </w:r>
      <w:r w:rsidR="00E721FF">
        <w:t>.</w:t>
      </w:r>
    </w:p>
    <w:tbl>
      <w:tblPr>
        <w:tblW w:w="9810" w:type="dxa"/>
        <w:tblLook w:val="04A0" w:firstRow="1" w:lastRow="0" w:firstColumn="1" w:lastColumn="0" w:noHBand="0" w:noVBand="1"/>
      </w:tblPr>
      <w:tblGrid>
        <w:gridCol w:w="5103"/>
        <w:gridCol w:w="1560"/>
        <w:gridCol w:w="1559"/>
        <w:gridCol w:w="1588"/>
      </w:tblGrid>
      <w:tr w:rsidR="001F3BF8" w:rsidRPr="007812BA" w14:paraId="5BF13F65" w14:textId="77777777" w:rsidTr="00D726BD">
        <w:trPr>
          <w:trHeight w:val="576"/>
        </w:trPr>
        <w:tc>
          <w:tcPr>
            <w:tcW w:w="5103" w:type="dxa"/>
            <w:tcBorders>
              <w:top w:val="nil"/>
              <w:left w:val="nil"/>
              <w:bottom w:val="nil"/>
              <w:right w:val="single" w:sz="8" w:space="0" w:color="auto"/>
            </w:tcBorders>
            <w:vAlign w:val="bottom"/>
            <w:hideMark/>
          </w:tcPr>
          <w:p w14:paraId="0D4D9847" w14:textId="77777777" w:rsidR="001F3BF8" w:rsidRPr="007812BA" w:rsidRDefault="001F3BF8" w:rsidP="001F3BF8">
            <w:pPr>
              <w:spacing w:after="0" w:line="240" w:lineRule="auto"/>
              <w:rPr>
                <w:rFonts w:eastAsia="Times New Roman" w:cs="Calibri"/>
                <w:b/>
                <w:bCs/>
                <w:color w:val="000000"/>
                <w:kern w:val="0"/>
                <w:sz w:val="20"/>
                <w:szCs w:val="20"/>
                <w14:ligatures w14:val="none"/>
              </w:rPr>
            </w:pPr>
          </w:p>
        </w:tc>
        <w:tc>
          <w:tcPr>
            <w:tcW w:w="1560" w:type="dxa"/>
            <w:tcBorders>
              <w:top w:val="nil"/>
              <w:left w:val="single" w:sz="8" w:space="0" w:color="auto"/>
              <w:bottom w:val="nil"/>
              <w:right w:val="single" w:sz="8" w:space="0" w:color="auto"/>
            </w:tcBorders>
            <w:vAlign w:val="bottom"/>
            <w:hideMark/>
          </w:tcPr>
          <w:p w14:paraId="74D7A0CD" w14:textId="77777777" w:rsidR="001F3BF8" w:rsidRPr="007812BA" w:rsidRDefault="001F3BF8" w:rsidP="00D726BD">
            <w:pPr>
              <w:spacing w:after="0" w:line="240" w:lineRule="auto"/>
              <w:jc w:val="center"/>
              <w:rPr>
                <w:rFonts w:eastAsia="Times New Roman" w:cs="Calibri"/>
                <w:b/>
                <w:bCs/>
                <w:color w:val="000000"/>
                <w:kern w:val="0"/>
                <w:sz w:val="20"/>
                <w:szCs w:val="20"/>
                <w14:ligatures w14:val="none"/>
              </w:rPr>
            </w:pPr>
            <w:r w:rsidRPr="007812BA">
              <w:rPr>
                <w:rFonts w:eastAsia="Times New Roman" w:cs="Calibri"/>
                <w:b/>
                <w:bCs/>
                <w:color w:val="000000"/>
                <w:kern w:val="0"/>
                <w:sz w:val="20"/>
                <w:szCs w:val="20"/>
                <w14:ligatures w14:val="none"/>
              </w:rPr>
              <w:t>Training dataset (</w:t>
            </w:r>
            <w:proofErr w:type="spellStart"/>
            <w:r w:rsidRPr="007812BA">
              <w:rPr>
                <w:rFonts w:eastAsia="Times New Roman" w:cs="Calibri"/>
                <w:b/>
                <w:bCs/>
                <w:color w:val="000000"/>
                <w:kern w:val="0"/>
                <w:sz w:val="20"/>
                <w:szCs w:val="20"/>
                <w14:ligatures w14:val="none"/>
              </w:rPr>
              <w:t>GINIplus</w:t>
            </w:r>
            <w:proofErr w:type="spellEnd"/>
            <w:r w:rsidRPr="007812BA">
              <w:rPr>
                <w:rFonts w:eastAsia="Times New Roman" w:cs="Calibri"/>
                <w:b/>
                <w:bCs/>
                <w:color w:val="000000"/>
                <w:kern w:val="0"/>
                <w:sz w:val="20"/>
                <w:szCs w:val="20"/>
                <w14:ligatures w14:val="none"/>
              </w:rPr>
              <w:t>)</w:t>
            </w:r>
          </w:p>
        </w:tc>
        <w:tc>
          <w:tcPr>
            <w:tcW w:w="1559" w:type="dxa"/>
            <w:tcBorders>
              <w:top w:val="nil"/>
              <w:left w:val="single" w:sz="8" w:space="0" w:color="auto"/>
              <w:bottom w:val="nil"/>
              <w:right w:val="single" w:sz="8" w:space="0" w:color="auto"/>
            </w:tcBorders>
            <w:vAlign w:val="bottom"/>
            <w:hideMark/>
          </w:tcPr>
          <w:p w14:paraId="0F40BD7B" w14:textId="77777777" w:rsidR="001F3BF8" w:rsidRPr="007812BA" w:rsidRDefault="001F3BF8" w:rsidP="00D726BD">
            <w:pPr>
              <w:spacing w:after="0" w:line="240" w:lineRule="auto"/>
              <w:jc w:val="center"/>
              <w:rPr>
                <w:rFonts w:eastAsia="Times New Roman" w:cs="Calibri"/>
                <w:b/>
                <w:bCs/>
                <w:color w:val="000000"/>
                <w:kern w:val="0"/>
                <w:sz w:val="20"/>
                <w:szCs w:val="20"/>
                <w14:ligatures w14:val="none"/>
              </w:rPr>
            </w:pPr>
            <w:r w:rsidRPr="007812BA">
              <w:rPr>
                <w:rFonts w:eastAsia="Times New Roman" w:cs="Calibri"/>
                <w:b/>
                <w:bCs/>
                <w:color w:val="000000"/>
                <w:kern w:val="0"/>
                <w:sz w:val="20"/>
                <w:szCs w:val="20"/>
                <w14:ligatures w14:val="none"/>
              </w:rPr>
              <w:t>Test dataset (LISA)</w:t>
            </w:r>
          </w:p>
        </w:tc>
        <w:tc>
          <w:tcPr>
            <w:tcW w:w="1588" w:type="dxa"/>
            <w:tcBorders>
              <w:top w:val="nil"/>
              <w:left w:val="single" w:sz="8" w:space="0" w:color="auto"/>
              <w:bottom w:val="nil"/>
              <w:right w:val="nil"/>
            </w:tcBorders>
            <w:noWrap/>
            <w:vAlign w:val="bottom"/>
            <w:hideMark/>
          </w:tcPr>
          <w:p w14:paraId="41B1C577" w14:textId="77777777" w:rsidR="001F3BF8" w:rsidRPr="007812BA" w:rsidRDefault="001F3BF8" w:rsidP="00D726BD">
            <w:pPr>
              <w:spacing w:after="0" w:line="240" w:lineRule="auto"/>
              <w:jc w:val="center"/>
              <w:rPr>
                <w:rFonts w:eastAsia="Times New Roman" w:cs="Calibri"/>
                <w:b/>
                <w:bCs/>
                <w:color w:val="000000"/>
                <w:kern w:val="0"/>
                <w:sz w:val="20"/>
                <w:szCs w:val="20"/>
                <w14:ligatures w14:val="none"/>
              </w:rPr>
            </w:pPr>
            <w:r w:rsidRPr="007812BA">
              <w:rPr>
                <w:rFonts w:eastAsia="Times New Roman" w:cs="Calibri"/>
                <w:b/>
                <w:bCs/>
                <w:color w:val="000000"/>
                <w:kern w:val="0"/>
                <w:sz w:val="20"/>
                <w:szCs w:val="20"/>
                <w14:ligatures w14:val="none"/>
              </w:rPr>
              <w:t>Overall</w:t>
            </w:r>
          </w:p>
        </w:tc>
      </w:tr>
      <w:tr w:rsidR="001F3BF8" w:rsidRPr="007812BA" w14:paraId="39652383" w14:textId="77777777" w:rsidTr="00D726BD">
        <w:trPr>
          <w:trHeight w:val="288"/>
        </w:trPr>
        <w:tc>
          <w:tcPr>
            <w:tcW w:w="5103" w:type="dxa"/>
            <w:tcBorders>
              <w:top w:val="nil"/>
              <w:left w:val="nil"/>
              <w:bottom w:val="single" w:sz="12" w:space="0" w:color="auto"/>
              <w:right w:val="single" w:sz="8" w:space="0" w:color="auto"/>
            </w:tcBorders>
            <w:vAlign w:val="bottom"/>
            <w:hideMark/>
          </w:tcPr>
          <w:p w14:paraId="5119E560" w14:textId="77777777" w:rsidR="001F3BF8" w:rsidRPr="007812BA" w:rsidRDefault="001F3BF8" w:rsidP="001F3BF8">
            <w:pPr>
              <w:spacing w:after="0" w:line="240" w:lineRule="auto"/>
              <w:rPr>
                <w:rFonts w:eastAsia="Times New Roman" w:cs="Calibri"/>
                <w:b/>
                <w:bCs/>
                <w:color w:val="000000"/>
                <w:kern w:val="0"/>
                <w:sz w:val="20"/>
                <w:szCs w:val="20"/>
                <w14:ligatures w14:val="none"/>
              </w:rPr>
            </w:pPr>
          </w:p>
        </w:tc>
        <w:tc>
          <w:tcPr>
            <w:tcW w:w="1560" w:type="dxa"/>
            <w:tcBorders>
              <w:top w:val="nil"/>
              <w:left w:val="single" w:sz="8" w:space="0" w:color="auto"/>
              <w:bottom w:val="single" w:sz="12" w:space="0" w:color="auto"/>
              <w:right w:val="single" w:sz="8" w:space="0" w:color="auto"/>
            </w:tcBorders>
            <w:noWrap/>
            <w:vAlign w:val="bottom"/>
            <w:hideMark/>
          </w:tcPr>
          <w:p w14:paraId="69816BFD" w14:textId="77777777" w:rsidR="001F3BF8" w:rsidRPr="007812BA" w:rsidRDefault="001F3BF8" w:rsidP="00D726BD">
            <w:pPr>
              <w:spacing w:after="0" w:line="240" w:lineRule="auto"/>
              <w:jc w:val="center"/>
              <w:rPr>
                <w:rFonts w:eastAsia="Times New Roman" w:cs="Calibri"/>
                <w:color w:val="000000"/>
                <w:kern w:val="0"/>
                <w:sz w:val="20"/>
                <w:szCs w:val="20"/>
                <w14:ligatures w14:val="none"/>
              </w:rPr>
            </w:pPr>
            <w:r w:rsidRPr="007812BA">
              <w:rPr>
                <w:rFonts w:eastAsia="Times New Roman" w:cs="Calibri"/>
                <w:color w:val="000000"/>
                <w:kern w:val="0"/>
                <w:sz w:val="20"/>
                <w:szCs w:val="20"/>
                <w14:ligatures w14:val="none"/>
              </w:rPr>
              <w:t>(N=3277)</w:t>
            </w:r>
          </w:p>
        </w:tc>
        <w:tc>
          <w:tcPr>
            <w:tcW w:w="1559" w:type="dxa"/>
            <w:tcBorders>
              <w:top w:val="nil"/>
              <w:left w:val="single" w:sz="8" w:space="0" w:color="auto"/>
              <w:bottom w:val="single" w:sz="12" w:space="0" w:color="auto"/>
              <w:right w:val="single" w:sz="8" w:space="0" w:color="auto"/>
            </w:tcBorders>
            <w:noWrap/>
            <w:vAlign w:val="bottom"/>
            <w:hideMark/>
          </w:tcPr>
          <w:p w14:paraId="2518BA21" w14:textId="77777777" w:rsidR="001F3BF8" w:rsidRPr="007812BA" w:rsidRDefault="001F3BF8" w:rsidP="00D726BD">
            <w:pPr>
              <w:spacing w:after="0" w:line="240" w:lineRule="auto"/>
              <w:jc w:val="center"/>
              <w:rPr>
                <w:rFonts w:eastAsia="Times New Roman" w:cs="Calibri"/>
                <w:color w:val="000000"/>
                <w:kern w:val="0"/>
                <w:sz w:val="20"/>
                <w:szCs w:val="20"/>
                <w14:ligatures w14:val="none"/>
              </w:rPr>
            </w:pPr>
            <w:r w:rsidRPr="007812BA">
              <w:rPr>
                <w:rFonts w:eastAsia="Times New Roman" w:cs="Calibri"/>
                <w:color w:val="000000"/>
                <w:kern w:val="0"/>
                <w:sz w:val="20"/>
                <w:szCs w:val="20"/>
                <w14:ligatures w14:val="none"/>
              </w:rPr>
              <w:t>(N=1369)</w:t>
            </w:r>
          </w:p>
        </w:tc>
        <w:tc>
          <w:tcPr>
            <w:tcW w:w="1588" w:type="dxa"/>
            <w:tcBorders>
              <w:top w:val="nil"/>
              <w:left w:val="single" w:sz="8" w:space="0" w:color="auto"/>
              <w:bottom w:val="single" w:sz="12" w:space="0" w:color="auto"/>
              <w:right w:val="nil"/>
            </w:tcBorders>
            <w:noWrap/>
            <w:vAlign w:val="bottom"/>
            <w:hideMark/>
          </w:tcPr>
          <w:p w14:paraId="40A94913" w14:textId="77777777" w:rsidR="001F3BF8" w:rsidRPr="007812BA" w:rsidRDefault="001F3BF8" w:rsidP="00D726BD">
            <w:pPr>
              <w:spacing w:after="0" w:line="240" w:lineRule="auto"/>
              <w:jc w:val="center"/>
              <w:rPr>
                <w:rFonts w:eastAsia="Times New Roman" w:cs="Calibri"/>
                <w:color w:val="000000"/>
                <w:kern w:val="0"/>
                <w:sz w:val="20"/>
                <w:szCs w:val="20"/>
                <w14:ligatures w14:val="none"/>
              </w:rPr>
            </w:pPr>
            <w:r w:rsidRPr="007812BA">
              <w:rPr>
                <w:rFonts w:eastAsia="Times New Roman" w:cs="Calibri"/>
                <w:color w:val="000000"/>
                <w:kern w:val="0"/>
                <w:sz w:val="20"/>
                <w:szCs w:val="20"/>
                <w14:ligatures w14:val="none"/>
              </w:rPr>
              <w:t>(N=4646)</w:t>
            </w:r>
          </w:p>
        </w:tc>
      </w:tr>
      <w:tr w:rsidR="001F3BF8" w:rsidRPr="007812BA" w14:paraId="0E1D46F6" w14:textId="77777777" w:rsidTr="00D726BD">
        <w:trPr>
          <w:trHeight w:val="288"/>
        </w:trPr>
        <w:tc>
          <w:tcPr>
            <w:tcW w:w="5103" w:type="dxa"/>
            <w:tcBorders>
              <w:top w:val="nil"/>
              <w:left w:val="nil"/>
              <w:bottom w:val="nil"/>
              <w:right w:val="single" w:sz="8" w:space="0" w:color="auto"/>
            </w:tcBorders>
            <w:vAlign w:val="center"/>
            <w:hideMark/>
          </w:tcPr>
          <w:p w14:paraId="3E39F724" w14:textId="2CBA65B6" w:rsidR="001F3BF8" w:rsidRPr="001E1F73" w:rsidRDefault="001F3BF8" w:rsidP="007549D9">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Male </w:t>
            </w:r>
            <w:r w:rsidR="007D4F8A" w:rsidRPr="001E1F73">
              <w:rPr>
                <w:rFonts w:eastAsia="Times New Roman" w:cs="Calibri"/>
                <w:color w:val="000000"/>
                <w:kern w:val="0"/>
                <w:sz w:val="20"/>
                <w:szCs w:val="20"/>
                <w:lang w:val="de-DE"/>
                <w14:ligatures w14:val="none"/>
              </w:rPr>
              <w:t>s</w:t>
            </w:r>
            <w:r w:rsidRPr="001E1F73">
              <w:rPr>
                <w:rFonts w:eastAsia="Times New Roman" w:cs="Calibri"/>
                <w:color w:val="000000"/>
                <w:kern w:val="0"/>
                <w:sz w:val="20"/>
                <w:szCs w:val="20"/>
                <w14:ligatures w14:val="none"/>
              </w:rPr>
              <w:t>ex</w:t>
            </w:r>
          </w:p>
        </w:tc>
        <w:tc>
          <w:tcPr>
            <w:tcW w:w="1560" w:type="dxa"/>
            <w:tcBorders>
              <w:top w:val="nil"/>
              <w:left w:val="single" w:sz="8" w:space="0" w:color="auto"/>
              <w:bottom w:val="nil"/>
              <w:right w:val="single" w:sz="8" w:space="0" w:color="auto"/>
            </w:tcBorders>
            <w:noWrap/>
            <w:vAlign w:val="center"/>
            <w:hideMark/>
          </w:tcPr>
          <w:p w14:paraId="50CAE8D5" w14:textId="77777777" w:rsidR="001F3BF8" w:rsidRPr="007812BA" w:rsidRDefault="001F3BF8" w:rsidP="00D726BD">
            <w:pPr>
              <w:spacing w:after="0" w:line="240" w:lineRule="auto"/>
              <w:jc w:val="center"/>
              <w:rPr>
                <w:rFonts w:eastAsia="Times New Roman" w:cs="Calibri"/>
                <w:color w:val="000000"/>
                <w:kern w:val="0"/>
                <w:sz w:val="20"/>
                <w:szCs w:val="20"/>
                <w14:ligatures w14:val="none"/>
              </w:rPr>
            </w:pPr>
            <w:r w:rsidRPr="007812BA">
              <w:rPr>
                <w:rFonts w:eastAsia="Times New Roman" w:cs="Calibri"/>
                <w:color w:val="000000"/>
                <w:kern w:val="0"/>
                <w:sz w:val="20"/>
                <w:szCs w:val="20"/>
                <w14:ligatures w14:val="none"/>
              </w:rPr>
              <w:t>1644 (50.2%)</w:t>
            </w:r>
          </w:p>
        </w:tc>
        <w:tc>
          <w:tcPr>
            <w:tcW w:w="1559" w:type="dxa"/>
            <w:tcBorders>
              <w:top w:val="nil"/>
              <w:left w:val="single" w:sz="8" w:space="0" w:color="auto"/>
              <w:bottom w:val="nil"/>
              <w:right w:val="single" w:sz="8" w:space="0" w:color="auto"/>
            </w:tcBorders>
            <w:noWrap/>
            <w:vAlign w:val="center"/>
            <w:hideMark/>
          </w:tcPr>
          <w:p w14:paraId="13531B88" w14:textId="77777777" w:rsidR="001F3BF8" w:rsidRPr="007812BA" w:rsidRDefault="001F3BF8" w:rsidP="00D726BD">
            <w:pPr>
              <w:spacing w:after="0" w:line="240" w:lineRule="auto"/>
              <w:jc w:val="center"/>
              <w:rPr>
                <w:rFonts w:eastAsia="Times New Roman" w:cs="Calibri"/>
                <w:color w:val="000000"/>
                <w:kern w:val="0"/>
                <w:sz w:val="20"/>
                <w:szCs w:val="20"/>
                <w14:ligatures w14:val="none"/>
              </w:rPr>
            </w:pPr>
            <w:r w:rsidRPr="007812BA">
              <w:rPr>
                <w:rFonts w:eastAsia="Times New Roman" w:cs="Calibri"/>
                <w:color w:val="000000"/>
                <w:kern w:val="0"/>
                <w:sz w:val="20"/>
                <w:szCs w:val="20"/>
                <w14:ligatures w14:val="none"/>
              </w:rPr>
              <w:t>720 (52.6%)</w:t>
            </w:r>
          </w:p>
        </w:tc>
        <w:tc>
          <w:tcPr>
            <w:tcW w:w="1588" w:type="dxa"/>
            <w:tcBorders>
              <w:top w:val="nil"/>
              <w:left w:val="single" w:sz="8" w:space="0" w:color="auto"/>
              <w:bottom w:val="nil"/>
              <w:right w:val="nil"/>
            </w:tcBorders>
            <w:noWrap/>
            <w:vAlign w:val="center"/>
            <w:hideMark/>
          </w:tcPr>
          <w:p w14:paraId="7653F650" w14:textId="77777777" w:rsidR="001F3BF8" w:rsidRPr="007812BA" w:rsidRDefault="001F3BF8" w:rsidP="00D726BD">
            <w:pPr>
              <w:spacing w:after="0" w:line="240" w:lineRule="auto"/>
              <w:jc w:val="center"/>
              <w:rPr>
                <w:rFonts w:eastAsia="Times New Roman" w:cs="Calibri"/>
                <w:color w:val="000000"/>
                <w:kern w:val="0"/>
                <w:sz w:val="20"/>
                <w:szCs w:val="20"/>
                <w14:ligatures w14:val="none"/>
              </w:rPr>
            </w:pPr>
            <w:r w:rsidRPr="007812BA">
              <w:rPr>
                <w:rFonts w:eastAsia="Times New Roman" w:cs="Calibri"/>
                <w:color w:val="000000"/>
                <w:kern w:val="0"/>
                <w:sz w:val="20"/>
                <w:szCs w:val="20"/>
                <w14:ligatures w14:val="none"/>
              </w:rPr>
              <w:t>2364 (50.9%)</w:t>
            </w:r>
          </w:p>
        </w:tc>
      </w:tr>
      <w:tr w:rsidR="006941D2" w:rsidRPr="007812BA" w14:paraId="2B5F553F" w14:textId="77777777" w:rsidTr="00D726BD">
        <w:trPr>
          <w:trHeight w:val="288"/>
        </w:trPr>
        <w:tc>
          <w:tcPr>
            <w:tcW w:w="5103" w:type="dxa"/>
            <w:tcBorders>
              <w:left w:val="nil"/>
              <w:bottom w:val="nil"/>
              <w:right w:val="single" w:sz="8" w:space="0" w:color="auto"/>
            </w:tcBorders>
            <w:vAlign w:val="center"/>
            <w:hideMark/>
          </w:tcPr>
          <w:p w14:paraId="53146469" w14:textId="77777777" w:rsidR="006941D2" w:rsidRPr="001E1F73" w:rsidRDefault="006941D2" w:rsidP="007549D9">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Study center</w:t>
            </w:r>
          </w:p>
        </w:tc>
        <w:tc>
          <w:tcPr>
            <w:tcW w:w="1560" w:type="dxa"/>
            <w:tcBorders>
              <w:left w:val="single" w:sz="8" w:space="0" w:color="auto"/>
              <w:bottom w:val="nil"/>
              <w:right w:val="single" w:sz="8" w:space="0" w:color="auto"/>
            </w:tcBorders>
            <w:noWrap/>
            <w:vAlign w:val="center"/>
            <w:hideMark/>
          </w:tcPr>
          <w:p w14:paraId="505CF2C0" w14:textId="77777777" w:rsidR="006941D2" w:rsidRPr="007812BA" w:rsidRDefault="006941D2" w:rsidP="00D726BD">
            <w:pPr>
              <w:spacing w:after="0" w:line="240" w:lineRule="auto"/>
              <w:jc w:val="center"/>
              <w:rPr>
                <w:rFonts w:eastAsia="Times New Roman" w:cs="Calibri"/>
                <w:b/>
                <w:bCs/>
                <w:color w:val="000000"/>
                <w:kern w:val="0"/>
                <w:sz w:val="20"/>
                <w:szCs w:val="20"/>
                <w14:ligatures w14:val="none"/>
              </w:rPr>
            </w:pPr>
          </w:p>
        </w:tc>
        <w:tc>
          <w:tcPr>
            <w:tcW w:w="1559" w:type="dxa"/>
            <w:tcBorders>
              <w:left w:val="single" w:sz="8" w:space="0" w:color="auto"/>
              <w:bottom w:val="nil"/>
              <w:right w:val="single" w:sz="8" w:space="0" w:color="auto"/>
            </w:tcBorders>
            <w:noWrap/>
            <w:vAlign w:val="center"/>
            <w:hideMark/>
          </w:tcPr>
          <w:p w14:paraId="18D98B17" w14:textId="77777777" w:rsidR="006941D2" w:rsidRPr="007812BA" w:rsidRDefault="006941D2" w:rsidP="00D726BD">
            <w:pPr>
              <w:spacing w:after="0" w:line="240" w:lineRule="auto"/>
              <w:jc w:val="center"/>
              <w:rPr>
                <w:rFonts w:eastAsia="Times New Roman" w:cs="Calibri"/>
                <w:kern w:val="0"/>
                <w:sz w:val="20"/>
                <w:szCs w:val="20"/>
                <w14:ligatures w14:val="none"/>
              </w:rPr>
            </w:pPr>
          </w:p>
        </w:tc>
        <w:tc>
          <w:tcPr>
            <w:tcW w:w="1588" w:type="dxa"/>
            <w:tcBorders>
              <w:left w:val="single" w:sz="8" w:space="0" w:color="auto"/>
              <w:bottom w:val="nil"/>
              <w:right w:val="nil"/>
            </w:tcBorders>
            <w:noWrap/>
            <w:vAlign w:val="center"/>
            <w:hideMark/>
          </w:tcPr>
          <w:p w14:paraId="6CB9B4F0" w14:textId="77777777" w:rsidR="006941D2" w:rsidRPr="007812BA" w:rsidRDefault="006941D2" w:rsidP="00D726BD">
            <w:pPr>
              <w:spacing w:after="0" w:line="240" w:lineRule="auto"/>
              <w:jc w:val="center"/>
              <w:rPr>
                <w:rFonts w:eastAsia="Times New Roman" w:cs="Calibri"/>
                <w:kern w:val="0"/>
                <w:sz w:val="20"/>
                <w:szCs w:val="20"/>
                <w14:ligatures w14:val="none"/>
              </w:rPr>
            </w:pPr>
          </w:p>
        </w:tc>
      </w:tr>
      <w:tr w:rsidR="006941D2" w:rsidRPr="007812BA" w14:paraId="6398699F" w14:textId="77777777" w:rsidTr="00D726BD">
        <w:trPr>
          <w:trHeight w:val="288"/>
        </w:trPr>
        <w:tc>
          <w:tcPr>
            <w:tcW w:w="5103" w:type="dxa"/>
            <w:tcBorders>
              <w:top w:val="nil"/>
              <w:left w:val="nil"/>
              <w:bottom w:val="nil"/>
              <w:right w:val="single" w:sz="8" w:space="0" w:color="auto"/>
            </w:tcBorders>
            <w:vAlign w:val="center"/>
            <w:hideMark/>
          </w:tcPr>
          <w:p w14:paraId="035627AF" w14:textId="0C811BEE" w:rsidR="006941D2" w:rsidRPr="001E1F73" w:rsidRDefault="006941D2" w:rsidP="007549D9">
            <w:pPr>
              <w:spacing w:after="0" w:line="240" w:lineRule="auto"/>
              <w:ind w:left="34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Munich</w:t>
            </w:r>
          </w:p>
        </w:tc>
        <w:tc>
          <w:tcPr>
            <w:tcW w:w="1560" w:type="dxa"/>
            <w:tcBorders>
              <w:top w:val="nil"/>
              <w:left w:val="single" w:sz="8" w:space="0" w:color="auto"/>
              <w:bottom w:val="nil"/>
              <w:right w:val="single" w:sz="8" w:space="0" w:color="auto"/>
            </w:tcBorders>
            <w:noWrap/>
            <w:vAlign w:val="center"/>
            <w:hideMark/>
          </w:tcPr>
          <w:p w14:paraId="1B3D173A" w14:textId="77777777" w:rsidR="006941D2" w:rsidRPr="007812BA" w:rsidRDefault="006941D2" w:rsidP="00D726BD">
            <w:pPr>
              <w:spacing w:after="0" w:line="240" w:lineRule="auto"/>
              <w:jc w:val="center"/>
              <w:rPr>
                <w:rFonts w:eastAsia="Times New Roman" w:cs="Calibri"/>
                <w:color w:val="000000"/>
                <w:kern w:val="0"/>
                <w:sz w:val="20"/>
                <w:szCs w:val="20"/>
                <w14:ligatures w14:val="none"/>
              </w:rPr>
            </w:pPr>
            <w:r w:rsidRPr="007812BA">
              <w:rPr>
                <w:rFonts w:eastAsia="Times New Roman" w:cs="Calibri"/>
                <w:color w:val="000000"/>
                <w:kern w:val="0"/>
                <w:sz w:val="20"/>
                <w:szCs w:val="20"/>
                <w14:ligatures w14:val="none"/>
              </w:rPr>
              <w:t>1649 (50.3%)</w:t>
            </w:r>
          </w:p>
        </w:tc>
        <w:tc>
          <w:tcPr>
            <w:tcW w:w="1559" w:type="dxa"/>
            <w:tcBorders>
              <w:top w:val="nil"/>
              <w:left w:val="single" w:sz="8" w:space="0" w:color="auto"/>
              <w:bottom w:val="nil"/>
              <w:right w:val="single" w:sz="8" w:space="0" w:color="auto"/>
            </w:tcBorders>
            <w:noWrap/>
            <w:vAlign w:val="center"/>
            <w:hideMark/>
          </w:tcPr>
          <w:p w14:paraId="11B0DDD2" w14:textId="77777777" w:rsidR="006941D2" w:rsidRPr="007812BA" w:rsidRDefault="006941D2" w:rsidP="00D726BD">
            <w:pPr>
              <w:spacing w:after="0" w:line="240" w:lineRule="auto"/>
              <w:jc w:val="center"/>
              <w:rPr>
                <w:rFonts w:eastAsia="Times New Roman" w:cs="Calibri"/>
                <w:color w:val="000000"/>
                <w:kern w:val="0"/>
                <w:sz w:val="20"/>
                <w:szCs w:val="20"/>
                <w14:ligatures w14:val="none"/>
              </w:rPr>
            </w:pPr>
            <w:r w:rsidRPr="007812BA">
              <w:rPr>
                <w:rFonts w:eastAsia="Times New Roman" w:cs="Calibri"/>
                <w:color w:val="000000"/>
                <w:kern w:val="0"/>
                <w:sz w:val="20"/>
                <w:szCs w:val="20"/>
                <w14:ligatures w14:val="none"/>
              </w:rPr>
              <w:t>1147 (83.8%)</w:t>
            </w:r>
          </w:p>
        </w:tc>
        <w:tc>
          <w:tcPr>
            <w:tcW w:w="1588" w:type="dxa"/>
            <w:tcBorders>
              <w:top w:val="nil"/>
              <w:left w:val="single" w:sz="8" w:space="0" w:color="auto"/>
              <w:bottom w:val="nil"/>
              <w:right w:val="nil"/>
            </w:tcBorders>
            <w:noWrap/>
            <w:vAlign w:val="center"/>
            <w:hideMark/>
          </w:tcPr>
          <w:p w14:paraId="493A7B49" w14:textId="77777777" w:rsidR="006941D2" w:rsidRPr="007812BA" w:rsidRDefault="006941D2" w:rsidP="00D726BD">
            <w:pPr>
              <w:spacing w:after="0" w:line="240" w:lineRule="auto"/>
              <w:jc w:val="center"/>
              <w:rPr>
                <w:rFonts w:eastAsia="Times New Roman" w:cs="Calibri"/>
                <w:color w:val="000000"/>
                <w:kern w:val="0"/>
                <w:sz w:val="20"/>
                <w:szCs w:val="20"/>
                <w14:ligatures w14:val="none"/>
              </w:rPr>
            </w:pPr>
            <w:r w:rsidRPr="007812BA">
              <w:rPr>
                <w:rFonts w:eastAsia="Times New Roman" w:cs="Calibri"/>
                <w:color w:val="000000"/>
                <w:kern w:val="0"/>
                <w:sz w:val="20"/>
                <w:szCs w:val="20"/>
                <w14:ligatures w14:val="none"/>
              </w:rPr>
              <w:t>2796 (60.2%)</w:t>
            </w:r>
          </w:p>
        </w:tc>
      </w:tr>
      <w:tr w:rsidR="006941D2" w:rsidRPr="007812BA" w14:paraId="7F4EBC90" w14:textId="77777777" w:rsidTr="00D726BD">
        <w:trPr>
          <w:trHeight w:val="288"/>
        </w:trPr>
        <w:tc>
          <w:tcPr>
            <w:tcW w:w="5103" w:type="dxa"/>
            <w:tcBorders>
              <w:top w:val="nil"/>
              <w:left w:val="nil"/>
              <w:bottom w:val="nil"/>
              <w:right w:val="single" w:sz="8" w:space="0" w:color="auto"/>
            </w:tcBorders>
            <w:vAlign w:val="center"/>
            <w:hideMark/>
          </w:tcPr>
          <w:p w14:paraId="6918EB40" w14:textId="501923B8" w:rsidR="006941D2" w:rsidRPr="001E1F73" w:rsidRDefault="006941D2" w:rsidP="007549D9">
            <w:pPr>
              <w:spacing w:after="0" w:line="240" w:lineRule="auto"/>
              <w:ind w:left="34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Wesel</w:t>
            </w:r>
          </w:p>
        </w:tc>
        <w:tc>
          <w:tcPr>
            <w:tcW w:w="1560" w:type="dxa"/>
            <w:tcBorders>
              <w:top w:val="nil"/>
              <w:left w:val="single" w:sz="8" w:space="0" w:color="auto"/>
              <w:bottom w:val="nil"/>
              <w:right w:val="single" w:sz="8" w:space="0" w:color="auto"/>
            </w:tcBorders>
            <w:noWrap/>
            <w:vAlign w:val="center"/>
            <w:hideMark/>
          </w:tcPr>
          <w:p w14:paraId="7C05E511" w14:textId="77777777" w:rsidR="006941D2" w:rsidRPr="007812BA" w:rsidRDefault="006941D2" w:rsidP="00D726BD">
            <w:pPr>
              <w:spacing w:after="0" w:line="240" w:lineRule="auto"/>
              <w:jc w:val="center"/>
              <w:rPr>
                <w:rFonts w:eastAsia="Times New Roman" w:cs="Calibri"/>
                <w:color w:val="000000"/>
                <w:kern w:val="0"/>
                <w:sz w:val="20"/>
                <w:szCs w:val="20"/>
                <w14:ligatures w14:val="none"/>
              </w:rPr>
            </w:pPr>
            <w:r w:rsidRPr="007812BA">
              <w:rPr>
                <w:rFonts w:eastAsia="Times New Roman" w:cs="Calibri"/>
                <w:color w:val="000000"/>
                <w:kern w:val="0"/>
                <w:sz w:val="20"/>
                <w:szCs w:val="20"/>
                <w14:ligatures w14:val="none"/>
              </w:rPr>
              <w:t>1628 (49.7%)</w:t>
            </w:r>
          </w:p>
        </w:tc>
        <w:tc>
          <w:tcPr>
            <w:tcW w:w="1559" w:type="dxa"/>
            <w:tcBorders>
              <w:top w:val="nil"/>
              <w:left w:val="single" w:sz="8" w:space="0" w:color="auto"/>
              <w:bottom w:val="nil"/>
              <w:right w:val="single" w:sz="8" w:space="0" w:color="auto"/>
            </w:tcBorders>
            <w:noWrap/>
            <w:vAlign w:val="center"/>
            <w:hideMark/>
          </w:tcPr>
          <w:p w14:paraId="0931AFD2" w14:textId="77777777" w:rsidR="006941D2" w:rsidRPr="007812BA" w:rsidRDefault="006941D2" w:rsidP="00D726BD">
            <w:pPr>
              <w:spacing w:after="0" w:line="240" w:lineRule="auto"/>
              <w:jc w:val="center"/>
              <w:rPr>
                <w:rFonts w:eastAsia="Times New Roman" w:cs="Calibri"/>
                <w:color w:val="000000"/>
                <w:kern w:val="0"/>
                <w:sz w:val="20"/>
                <w:szCs w:val="20"/>
                <w14:ligatures w14:val="none"/>
              </w:rPr>
            </w:pPr>
            <w:r w:rsidRPr="007812BA">
              <w:rPr>
                <w:rFonts w:eastAsia="Times New Roman" w:cs="Calibri"/>
                <w:color w:val="000000"/>
                <w:kern w:val="0"/>
                <w:sz w:val="20"/>
                <w:szCs w:val="20"/>
                <w14:ligatures w14:val="none"/>
              </w:rPr>
              <w:t>222 (16.2%)</w:t>
            </w:r>
          </w:p>
        </w:tc>
        <w:tc>
          <w:tcPr>
            <w:tcW w:w="1588" w:type="dxa"/>
            <w:tcBorders>
              <w:top w:val="nil"/>
              <w:left w:val="single" w:sz="8" w:space="0" w:color="auto"/>
              <w:bottom w:val="nil"/>
              <w:right w:val="nil"/>
            </w:tcBorders>
            <w:noWrap/>
            <w:vAlign w:val="center"/>
            <w:hideMark/>
          </w:tcPr>
          <w:p w14:paraId="5232BB78" w14:textId="77777777" w:rsidR="006941D2" w:rsidRPr="007812BA" w:rsidRDefault="006941D2" w:rsidP="00D726BD">
            <w:pPr>
              <w:spacing w:after="0" w:line="240" w:lineRule="auto"/>
              <w:jc w:val="center"/>
              <w:rPr>
                <w:rFonts w:eastAsia="Times New Roman" w:cs="Calibri"/>
                <w:color w:val="000000"/>
                <w:kern w:val="0"/>
                <w:sz w:val="20"/>
                <w:szCs w:val="20"/>
                <w14:ligatures w14:val="none"/>
              </w:rPr>
            </w:pPr>
            <w:r w:rsidRPr="007812BA">
              <w:rPr>
                <w:rFonts w:eastAsia="Times New Roman" w:cs="Calibri"/>
                <w:color w:val="000000"/>
                <w:kern w:val="0"/>
                <w:sz w:val="20"/>
                <w:szCs w:val="20"/>
                <w14:ligatures w14:val="none"/>
              </w:rPr>
              <w:t>1850 (39.8%)</w:t>
            </w:r>
          </w:p>
        </w:tc>
      </w:tr>
      <w:tr w:rsidR="00417127" w:rsidRPr="007812BA" w14:paraId="54F219DE" w14:textId="77777777" w:rsidTr="00D726BD">
        <w:trPr>
          <w:trHeight w:val="288"/>
        </w:trPr>
        <w:tc>
          <w:tcPr>
            <w:tcW w:w="5103" w:type="dxa"/>
            <w:tcBorders>
              <w:top w:val="nil"/>
              <w:left w:val="nil"/>
              <w:bottom w:val="nil"/>
              <w:right w:val="single" w:sz="8" w:space="0" w:color="auto"/>
            </w:tcBorders>
            <w:vAlign w:val="center"/>
          </w:tcPr>
          <w:p w14:paraId="4867FE27" w14:textId="77777777" w:rsidR="00417127" w:rsidRPr="001E1F73" w:rsidRDefault="00417127" w:rsidP="002A6FAA">
            <w:pPr>
              <w:spacing w:after="0" w:line="240" w:lineRule="auto"/>
              <w:rPr>
                <w:rFonts w:eastAsia="Times New Roman" w:cs="Calibri"/>
                <w:color w:val="000000"/>
                <w:kern w:val="0"/>
                <w:sz w:val="20"/>
                <w:szCs w:val="20"/>
                <w14:ligatures w14:val="none"/>
              </w:rPr>
            </w:pPr>
          </w:p>
        </w:tc>
        <w:tc>
          <w:tcPr>
            <w:tcW w:w="1560" w:type="dxa"/>
            <w:tcBorders>
              <w:top w:val="nil"/>
              <w:left w:val="single" w:sz="8" w:space="0" w:color="auto"/>
              <w:bottom w:val="nil"/>
              <w:right w:val="single" w:sz="8" w:space="0" w:color="auto"/>
            </w:tcBorders>
            <w:noWrap/>
            <w:vAlign w:val="center"/>
          </w:tcPr>
          <w:p w14:paraId="588DE892" w14:textId="77777777" w:rsidR="00417127" w:rsidRPr="007812BA" w:rsidRDefault="00417127" w:rsidP="00D726BD">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5720110A" w14:textId="77777777" w:rsidR="00417127" w:rsidRPr="007812BA" w:rsidRDefault="00417127" w:rsidP="00D726BD">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043A8AF9" w14:textId="77777777" w:rsidR="00417127" w:rsidRPr="007812BA" w:rsidRDefault="00417127" w:rsidP="00D726BD">
            <w:pPr>
              <w:spacing w:after="0" w:line="240" w:lineRule="auto"/>
              <w:jc w:val="center"/>
              <w:rPr>
                <w:rFonts w:eastAsia="Times New Roman" w:cs="Calibri"/>
                <w:color w:val="000000"/>
                <w:kern w:val="0"/>
                <w:sz w:val="20"/>
                <w:szCs w:val="20"/>
                <w14:ligatures w14:val="none"/>
              </w:rPr>
            </w:pPr>
          </w:p>
        </w:tc>
      </w:tr>
      <w:tr w:rsidR="00417127" w:rsidRPr="007812BA" w14:paraId="787555F4" w14:textId="77777777" w:rsidTr="00D726BD">
        <w:trPr>
          <w:trHeight w:val="288"/>
        </w:trPr>
        <w:tc>
          <w:tcPr>
            <w:tcW w:w="5103" w:type="dxa"/>
            <w:tcBorders>
              <w:top w:val="nil"/>
              <w:left w:val="nil"/>
              <w:bottom w:val="nil"/>
              <w:right w:val="single" w:sz="8" w:space="0" w:color="auto"/>
            </w:tcBorders>
            <w:vAlign w:val="center"/>
          </w:tcPr>
          <w:p w14:paraId="667A5D54" w14:textId="7EF8D461" w:rsidR="00417127" w:rsidRPr="001E1F73" w:rsidRDefault="00417127" w:rsidP="002A6FAA">
            <w:pPr>
              <w:spacing w:after="0" w:line="240" w:lineRule="auto"/>
              <w:rPr>
                <w:rFonts w:eastAsia="Times New Roman" w:cs="Calibri"/>
                <w:b/>
                <w:bCs/>
                <w:color w:val="000000"/>
                <w:kern w:val="0"/>
                <w:sz w:val="20"/>
                <w:szCs w:val="20"/>
                <w:lang w:val="de-DE"/>
                <w14:ligatures w14:val="none"/>
              </w:rPr>
            </w:pPr>
            <w:r w:rsidRPr="001E1F73">
              <w:rPr>
                <w:rFonts w:eastAsia="Times New Roman" w:cs="Calibri"/>
                <w:b/>
                <w:bCs/>
                <w:color w:val="000000"/>
                <w:kern w:val="0"/>
                <w:sz w:val="20"/>
                <w:szCs w:val="20"/>
                <w:lang w:val="de-DE"/>
                <w14:ligatures w14:val="none"/>
              </w:rPr>
              <w:t xml:space="preserve">Parental </w:t>
            </w:r>
            <w:proofErr w:type="spellStart"/>
            <w:r w:rsidRPr="001E1F73">
              <w:rPr>
                <w:rFonts w:eastAsia="Times New Roman" w:cs="Calibri"/>
                <w:b/>
                <w:bCs/>
                <w:color w:val="000000"/>
                <w:kern w:val="0"/>
                <w:sz w:val="20"/>
                <w:szCs w:val="20"/>
                <w:lang w:val="de-DE"/>
                <w14:ligatures w14:val="none"/>
              </w:rPr>
              <w:t>factors</w:t>
            </w:r>
            <w:proofErr w:type="spellEnd"/>
            <w:r w:rsidRPr="001E1F73">
              <w:rPr>
                <w:rFonts w:eastAsia="Times New Roman" w:cs="Calibri"/>
                <w:b/>
                <w:bCs/>
                <w:color w:val="000000"/>
                <w:kern w:val="0"/>
                <w:sz w:val="20"/>
                <w:szCs w:val="20"/>
                <w:lang w:val="de-DE"/>
                <w14:ligatures w14:val="none"/>
              </w:rPr>
              <w:t>:</w:t>
            </w:r>
          </w:p>
        </w:tc>
        <w:tc>
          <w:tcPr>
            <w:tcW w:w="1560" w:type="dxa"/>
            <w:tcBorders>
              <w:top w:val="nil"/>
              <w:left w:val="single" w:sz="8" w:space="0" w:color="auto"/>
              <w:bottom w:val="nil"/>
              <w:right w:val="single" w:sz="8" w:space="0" w:color="auto"/>
            </w:tcBorders>
            <w:noWrap/>
            <w:vAlign w:val="center"/>
          </w:tcPr>
          <w:p w14:paraId="7F5B5E37" w14:textId="77777777" w:rsidR="00417127" w:rsidRPr="007812BA" w:rsidRDefault="00417127" w:rsidP="00D726BD">
            <w:pPr>
              <w:spacing w:after="0" w:line="240" w:lineRule="auto"/>
              <w:jc w:val="center"/>
              <w:rPr>
                <w:rFonts w:eastAsia="Times New Roman" w:cs="Calibri"/>
                <w:b/>
                <w:bCs/>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6F3A6A19" w14:textId="77777777" w:rsidR="00417127" w:rsidRPr="007812BA" w:rsidRDefault="00417127" w:rsidP="00D726BD">
            <w:pPr>
              <w:spacing w:after="0" w:line="240" w:lineRule="auto"/>
              <w:jc w:val="center"/>
              <w:rPr>
                <w:rFonts w:eastAsia="Times New Roman" w:cs="Calibri"/>
                <w:b/>
                <w:bCs/>
                <w:color w:val="000000"/>
                <w:kern w:val="0"/>
                <w:sz w:val="20"/>
                <w:szCs w:val="20"/>
                <w14:ligatures w14:val="none"/>
              </w:rPr>
            </w:pPr>
          </w:p>
        </w:tc>
        <w:tc>
          <w:tcPr>
            <w:tcW w:w="1588" w:type="dxa"/>
            <w:tcBorders>
              <w:top w:val="nil"/>
              <w:left w:val="single" w:sz="8" w:space="0" w:color="auto"/>
              <w:bottom w:val="nil"/>
              <w:right w:val="nil"/>
            </w:tcBorders>
            <w:noWrap/>
            <w:vAlign w:val="center"/>
          </w:tcPr>
          <w:p w14:paraId="2F0546AE" w14:textId="77777777" w:rsidR="00417127" w:rsidRPr="007812BA" w:rsidRDefault="00417127" w:rsidP="00D726BD">
            <w:pPr>
              <w:spacing w:after="0" w:line="240" w:lineRule="auto"/>
              <w:jc w:val="center"/>
              <w:rPr>
                <w:rFonts w:eastAsia="Times New Roman" w:cs="Calibri"/>
                <w:b/>
                <w:bCs/>
                <w:color w:val="000000"/>
                <w:kern w:val="0"/>
                <w:sz w:val="20"/>
                <w:szCs w:val="20"/>
                <w14:ligatures w14:val="none"/>
              </w:rPr>
            </w:pPr>
          </w:p>
        </w:tc>
      </w:tr>
      <w:tr w:rsidR="00FA1970" w:rsidRPr="007812BA" w14:paraId="25EF2518" w14:textId="77777777" w:rsidTr="00FA1970">
        <w:trPr>
          <w:trHeight w:val="288"/>
        </w:trPr>
        <w:tc>
          <w:tcPr>
            <w:tcW w:w="5103" w:type="dxa"/>
            <w:tcBorders>
              <w:top w:val="nil"/>
              <w:left w:val="nil"/>
              <w:bottom w:val="nil"/>
              <w:right w:val="single" w:sz="8" w:space="0" w:color="auto"/>
            </w:tcBorders>
            <w:vAlign w:val="center"/>
          </w:tcPr>
          <w:p w14:paraId="668530F4" w14:textId="573D2491" w:rsidR="00005262" w:rsidRPr="001E1F73" w:rsidRDefault="00005262" w:rsidP="002A6FAA">
            <w:pPr>
              <w:spacing w:after="0" w:line="240" w:lineRule="auto"/>
              <w:rPr>
                <w:rFonts w:eastAsia="Times New Roman" w:cs="Calibri"/>
                <w:b/>
                <w:bCs/>
                <w:color w:val="000000"/>
                <w:kern w:val="0"/>
                <w:sz w:val="20"/>
                <w:szCs w:val="20"/>
                <w:lang w:val="de-DE"/>
                <w14:ligatures w14:val="none"/>
              </w:rPr>
            </w:pPr>
            <w:r w:rsidRPr="00D726BD">
              <w:rPr>
                <w:sz w:val="20"/>
                <w:szCs w:val="20"/>
                <w:lang w:val="de-DE"/>
              </w:rPr>
              <w:t xml:space="preserve">Parental </w:t>
            </w:r>
            <w:proofErr w:type="spellStart"/>
            <w:r w:rsidRPr="00D726BD">
              <w:rPr>
                <w:sz w:val="20"/>
                <w:szCs w:val="20"/>
                <w:lang w:val="de-DE"/>
              </w:rPr>
              <w:t>education</w:t>
            </w:r>
            <w:proofErr w:type="spellEnd"/>
          </w:p>
        </w:tc>
        <w:tc>
          <w:tcPr>
            <w:tcW w:w="1560" w:type="dxa"/>
            <w:tcBorders>
              <w:top w:val="nil"/>
              <w:left w:val="single" w:sz="8" w:space="0" w:color="auto"/>
              <w:bottom w:val="nil"/>
              <w:right w:val="single" w:sz="8" w:space="0" w:color="auto"/>
            </w:tcBorders>
            <w:noWrap/>
            <w:vAlign w:val="center"/>
          </w:tcPr>
          <w:p w14:paraId="1EB3EB1E" w14:textId="77777777" w:rsidR="00005262" w:rsidRPr="007812BA" w:rsidRDefault="00005262" w:rsidP="00D726BD">
            <w:pPr>
              <w:spacing w:after="0" w:line="240" w:lineRule="auto"/>
              <w:jc w:val="center"/>
              <w:rPr>
                <w:rFonts w:eastAsia="Times New Roman" w:cs="Calibri"/>
                <w:b/>
                <w:bCs/>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774F95A4" w14:textId="77777777" w:rsidR="00005262" w:rsidRPr="007812BA" w:rsidRDefault="00005262" w:rsidP="00D726BD">
            <w:pPr>
              <w:spacing w:after="0" w:line="240" w:lineRule="auto"/>
              <w:jc w:val="center"/>
              <w:rPr>
                <w:rFonts w:eastAsia="Times New Roman" w:cs="Calibri"/>
                <w:b/>
                <w:bCs/>
                <w:color w:val="000000"/>
                <w:kern w:val="0"/>
                <w:sz w:val="20"/>
                <w:szCs w:val="20"/>
                <w14:ligatures w14:val="none"/>
              </w:rPr>
            </w:pPr>
          </w:p>
        </w:tc>
        <w:tc>
          <w:tcPr>
            <w:tcW w:w="1588" w:type="dxa"/>
            <w:tcBorders>
              <w:top w:val="nil"/>
              <w:left w:val="single" w:sz="8" w:space="0" w:color="auto"/>
              <w:bottom w:val="nil"/>
              <w:right w:val="nil"/>
            </w:tcBorders>
            <w:noWrap/>
            <w:vAlign w:val="center"/>
          </w:tcPr>
          <w:p w14:paraId="432CBA2D" w14:textId="77777777" w:rsidR="00005262" w:rsidRPr="007812BA" w:rsidRDefault="00005262" w:rsidP="00D726BD">
            <w:pPr>
              <w:spacing w:after="0" w:line="240" w:lineRule="auto"/>
              <w:jc w:val="center"/>
              <w:rPr>
                <w:rFonts w:eastAsia="Times New Roman" w:cs="Calibri"/>
                <w:b/>
                <w:bCs/>
                <w:color w:val="000000"/>
                <w:kern w:val="0"/>
                <w:sz w:val="20"/>
                <w:szCs w:val="20"/>
                <w14:ligatures w14:val="none"/>
              </w:rPr>
            </w:pPr>
          </w:p>
        </w:tc>
      </w:tr>
      <w:tr w:rsidR="00FA1970" w:rsidRPr="007812BA" w14:paraId="2B855B19" w14:textId="77777777" w:rsidTr="00FA1970">
        <w:trPr>
          <w:trHeight w:val="288"/>
        </w:trPr>
        <w:tc>
          <w:tcPr>
            <w:tcW w:w="5103" w:type="dxa"/>
            <w:tcBorders>
              <w:top w:val="nil"/>
              <w:left w:val="nil"/>
              <w:bottom w:val="nil"/>
              <w:right w:val="single" w:sz="8" w:space="0" w:color="auto"/>
            </w:tcBorders>
            <w:vAlign w:val="center"/>
          </w:tcPr>
          <w:p w14:paraId="23B1D8BF" w14:textId="3F34B08D" w:rsidR="00065CCC" w:rsidRPr="00E35AB7" w:rsidRDefault="00065CCC" w:rsidP="00D726BD">
            <w:pPr>
              <w:spacing w:after="0" w:line="240" w:lineRule="auto"/>
              <w:ind w:left="316"/>
              <w:rPr>
                <w:sz w:val="20"/>
                <w:szCs w:val="20"/>
                <w:lang w:val="de-DE"/>
              </w:rPr>
            </w:pPr>
            <w:r w:rsidRPr="00D726BD">
              <w:rPr>
                <w:sz w:val="20"/>
                <w:szCs w:val="20"/>
                <w:lang w:val="de-DE"/>
              </w:rPr>
              <w:t>Low</w:t>
            </w:r>
          </w:p>
        </w:tc>
        <w:tc>
          <w:tcPr>
            <w:tcW w:w="1560" w:type="dxa"/>
            <w:tcBorders>
              <w:top w:val="nil"/>
              <w:left w:val="single" w:sz="8" w:space="0" w:color="auto"/>
              <w:bottom w:val="nil"/>
              <w:right w:val="single" w:sz="8" w:space="0" w:color="auto"/>
            </w:tcBorders>
            <w:noWrap/>
            <w:vAlign w:val="center"/>
          </w:tcPr>
          <w:p w14:paraId="78D4E8E8" w14:textId="1F9692B1" w:rsidR="00065CCC" w:rsidRPr="00D726BD" w:rsidRDefault="00065CCC" w:rsidP="00D726BD">
            <w:pPr>
              <w:spacing w:after="0" w:line="240" w:lineRule="auto"/>
              <w:jc w:val="center"/>
              <w:rPr>
                <w:sz w:val="20"/>
                <w:szCs w:val="20"/>
                <w:lang w:val="de-DE"/>
              </w:rPr>
            </w:pPr>
            <w:r w:rsidRPr="00D726BD">
              <w:rPr>
                <w:sz w:val="20"/>
                <w:szCs w:val="20"/>
                <w:lang w:val="de-DE"/>
              </w:rPr>
              <w:t>269 (8.2%)</w:t>
            </w:r>
          </w:p>
        </w:tc>
        <w:tc>
          <w:tcPr>
            <w:tcW w:w="1559" w:type="dxa"/>
            <w:tcBorders>
              <w:top w:val="nil"/>
              <w:left w:val="single" w:sz="8" w:space="0" w:color="auto"/>
              <w:bottom w:val="nil"/>
              <w:right w:val="single" w:sz="8" w:space="0" w:color="auto"/>
            </w:tcBorders>
            <w:noWrap/>
            <w:vAlign w:val="center"/>
          </w:tcPr>
          <w:p w14:paraId="1AF7FE1A" w14:textId="6E864B91" w:rsidR="00065CCC" w:rsidRPr="00D726BD" w:rsidRDefault="00065CCC" w:rsidP="00D726BD">
            <w:pPr>
              <w:spacing w:after="0" w:line="240" w:lineRule="auto"/>
              <w:jc w:val="center"/>
              <w:rPr>
                <w:sz w:val="20"/>
                <w:szCs w:val="20"/>
                <w:lang w:val="de-DE"/>
              </w:rPr>
            </w:pPr>
            <w:r w:rsidRPr="00D726BD">
              <w:rPr>
                <w:sz w:val="20"/>
                <w:szCs w:val="20"/>
                <w:lang w:val="de-DE"/>
              </w:rPr>
              <w:t>69 (5.0%)</w:t>
            </w:r>
          </w:p>
        </w:tc>
        <w:tc>
          <w:tcPr>
            <w:tcW w:w="1588" w:type="dxa"/>
            <w:tcBorders>
              <w:top w:val="nil"/>
              <w:left w:val="single" w:sz="8" w:space="0" w:color="auto"/>
              <w:bottom w:val="nil"/>
              <w:right w:val="nil"/>
            </w:tcBorders>
            <w:noWrap/>
            <w:vAlign w:val="center"/>
          </w:tcPr>
          <w:p w14:paraId="36DBDBA0" w14:textId="310DED84" w:rsidR="00065CCC" w:rsidRPr="00D726BD" w:rsidRDefault="00065CCC" w:rsidP="00D726BD">
            <w:pPr>
              <w:spacing w:after="0" w:line="240" w:lineRule="auto"/>
              <w:jc w:val="center"/>
              <w:rPr>
                <w:sz w:val="20"/>
                <w:szCs w:val="20"/>
                <w:lang w:val="de-DE"/>
              </w:rPr>
            </w:pPr>
            <w:r w:rsidRPr="00D726BD">
              <w:rPr>
                <w:sz w:val="20"/>
                <w:szCs w:val="20"/>
                <w:lang w:val="de-DE"/>
              </w:rPr>
              <w:t>338 (7.3%)</w:t>
            </w:r>
          </w:p>
        </w:tc>
      </w:tr>
      <w:tr w:rsidR="00FA1970" w:rsidRPr="007812BA" w14:paraId="6520417B" w14:textId="77777777" w:rsidTr="00FA1970">
        <w:trPr>
          <w:trHeight w:val="288"/>
        </w:trPr>
        <w:tc>
          <w:tcPr>
            <w:tcW w:w="5103" w:type="dxa"/>
            <w:tcBorders>
              <w:top w:val="nil"/>
              <w:left w:val="nil"/>
              <w:bottom w:val="nil"/>
              <w:right w:val="single" w:sz="8" w:space="0" w:color="auto"/>
            </w:tcBorders>
            <w:vAlign w:val="center"/>
          </w:tcPr>
          <w:p w14:paraId="67B58FD0" w14:textId="13592C60" w:rsidR="00065CCC" w:rsidRPr="00E35AB7" w:rsidRDefault="00065CCC" w:rsidP="00D726BD">
            <w:pPr>
              <w:spacing w:after="0" w:line="240" w:lineRule="auto"/>
              <w:ind w:left="316"/>
              <w:rPr>
                <w:sz w:val="20"/>
                <w:szCs w:val="20"/>
                <w:lang w:val="de-DE"/>
              </w:rPr>
            </w:pPr>
            <w:r w:rsidRPr="00D726BD">
              <w:rPr>
                <w:sz w:val="20"/>
                <w:szCs w:val="20"/>
                <w:lang w:val="de-DE"/>
              </w:rPr>
              <w:t>Medium</w:t>
            </w:r>
          </w:p>
        </w:tc>
        <w:tc>
          <w:tcPr>
            <w:tcW w:w="1560" w:type="dxa"/>
            <w:tcBorders>
              <w:top w:val="nil"/>
              <w:left w:val="single" w:sz="8" w:space="0" w:color="auto"/>
              <w:bottom w:val="nil"/>
              <w:right w:val="single" w:sz="8" w:space="0" w:color="auto"/>
            </w:tcBorders>
            <w:noWrap/>
            <w:vAlign w:val="center"/>
          </w:tcPr>
          <w:p w14:paraId="3B5AFFBF" w14:textId="6BCB5B50" w:rsidR="00065CCC" w:rsidRPr="00D726BD" w:rsidRDefault="00065CCC" w:rsidP="00D726BD">
            <w:pPr>
              <w:spacing w:after="0" w:line="240" w:lineRule="auto"/>
              <w:jc w:val="center"/>
              <w:rPr>
                <w:sz w:val="20"/>
                <w:szCs w:val="20"/>
                <w:lang w:val="de-DE"/>
              </w:rPr>
            </w:pPr>
            <w:r w:rsidRPr="00D726BD">
              <w:rPr>
                <w:sz w:val="20"/>
                <w:szCs w:val="20"/>
                <w:lang w:val="de-DE"/>
              </w:rPr>
              <w:t>974 (29.7%)</w:t>
            </w:r>
          </w:p>
        </w:tc>
        <w:tc>
          <w:tcPr>
            <w:tcW w:w="1559" w:type="dxa"/>
            <w:tcBorders>
              <w:top w:val="nil"/>
              <w:left w:val="single" w:sz="8" w:space="0" w:color="auto"/>
              <w:bottom w:val="nil"/>
              <w:right w:val="single" w:sz="8" w:space="0" w:color="auto"/>
            </w:tcBorders>
            <w:noWrap/>
            <w:vAlign w:val="center"/>
          </w:tcPr>
          <w:p w14:paraId="2D120C6B" w14:textId="737B0777" w:rsidR="00065CCC" w:rsidRPr="00D726BD" w:rsidRDefault="00065CCC" w:rsidP="00D726BD">
            <w:pPr>
              <w:spacing w:after="0" w:line="240" w:lineRule="auto"/>
              <w:jc w:val="center"/>
              <w:rPr>
                <w:sz w:val="20"/>
                <w:szCs w:val="20"/>
                <w:lang w:val="de-DE"/>
              </w:rPr>
            </w:pPr>
            <w:r w:rsidRPr="00D726BD">
              <w:rPr>
                <w:sz w:val="20"/>
                <w:szCs w:val="20"/>
                <w:lang w:val="de-DE"/>
              </w:rPr>
              <w:t>259 (18.9%)</w:t>
            </w:r>
          </w:p>
        </w:tc>
        <w:tc>
          <w:tcPr>
            <w:tcW w:w="1588" w:type="dxa"/>
            <w:tcBorders>
              <w:top w:val="nil"/>
              <w:left w:val="single" w:sz="8" w:space="0" w:color="auto"/>
              <w:bottom w:val="nil"/>
              <w:right w:val="nil"/>
            </w:tcBorders>
            <w:noWrap/>
            <w:vAlign w:val="center"/>
          </w:tcPr>
          <w:p w14:paraId="28732A08" w14:textId="51DA66BA" w:rsidR="00065CCC" w:rsidRPr="00D726BD" w:rsidRDefault="00065CCC" w:rsidP="00D726BD">
            <w:pPr>
              <w:spacing w:after="0" w:line="240" w:lineRule="auto"/>
              <w:jc w:val="center"/>
              <w:rPr>
                <w:sz w:val="20"/>
                <w:szCs w:val="20"/>
                <w:lang w:val="de-DE"/>
              </w:rPr>
            </w:pPr>
            <w:r w:rsidRPr="00D726BD">
              <w:rPr>
                <w:sz w:val="20"/>
                <w:szCs w:val="20"/>
                <w:lang w:val="de-DE"/>
              </w:rPr>
              <w:t>1233 (26.5%)</w:t>
            </w:r>
          </w:p>
        </w:tc>
      </w:tr>
      <w:tr w:rsidR="00FA1970" w:rsidRPr="007812BA" w14:paraId="6224FD43" w14:textId="77777777" w:rsidTr="00FA1970">
        <w:trPr>
          <w:trHeight w:val="288"/>
        </w:trPr>
        <w:tc>
          <w:tcPr>
            <w:tcW w:w="5103" w:type="dxa"/>
            <w:tcBorders>
              <w:top w:val="nil"/>
              <w:left w:val="nil"/>
              <w:bottom w:val="nil"/>
              <w:right w:val="single" w:sz="8" w:space="0" w:color="auto"/>
            </w:tcBorders>
            <w:vAlign w:val="center"/>
          </w:tcPr>
          <w:p w14:paraId="076EFADB" w14:textId="5F45368B" w:rsidR="00065CCC" w:rsidRPr="00E35AB7" w:rsidRDefault="00065CCC" w:rsidP="00D726BD">
            <w:pPr>
              <w:spacing w:after="0" w:line="240" w:lineRule="auto"/>
              <w:ind w:left="316"/>
              <w:rPr>
                <w:sz w:val="20"/>
                <w:szCs w:val="20"/>
                <w:lang w:val="de-DE"/>
              </w:rPr>
            </w:pPr>
            <w:r w:rsidRPr="00D726BD">
              <w:rPr>
                <w:sz w:val="20"/>
                <w:szCs w:val="20"/>
                <w:lang w:val="de-DE"/>
              </w:rPr>
              <w:t>High</w:t>
            </w:r>
          </w:p>
        </w:tc>
        <w:tc>
          <w:tcPr>
            <w:tcW w:w="1560" w:type="dxa"/>
            <w:tcBorders>
              <w:top w:val="nil"/>
              <w:left w:val="single" w:sz="8" w:space="0" w:color="auto"/>
              <w:bottom w:val="nil"/>
              <w:right w:val="single" w:sz="8" w:space="0" w:color="auto"/>
            </w:tcBorders>
            <w:noWrap/>
            <w:vAlign w:val="center"/>
          </w:tcPr>
          <w:p w14:paraId="479A596F" w14:textId="206AD5B7" w:rsidR="00065CCC" w:rsidRPr="00D726BD" w:rsidRDefault="00065CCC" w:rsidP="00D726BD">
            <w:pPr>
              <w:spacing w:after="0" w:line="240" w:lineRule="auto"/>
              <w:jc w:val="center"/>
              <w:rPr>
                <w:sz w:val="20"/>
                <w:szCs w:val="20"/>
                <w:lang w:val="de-DE"/>
              </w:rPr>
            </w:pPr>
            <w:r w:rsidRPr="00D726BD">
              <w:rPr>
                <w:sz w:val="20"/>
                <w:szCs w:val="20"/>
                <w:lang w:val="de-DE"/>
              </w:rPr>
              <w:t>2034 (62.1%)</w:t>
            </w:r>
          </w:p>
        </w:tc>
        <w:tc>
          <w:tcPr>
            <w:tcW w:w="1559" w:type="dxa"/>
            <w:tcBorders>
              <w:top w:val="nil"/>
              <w:left w:val="single" w:sz="8" w:space="0" w:color="auto"/>
              <w:bottom w:val="nil"/>
              <w:right w:val="single" w:sz="8" w:space="0" w:color="auto"/>
            </w:tcBorders>
            <w:noWrap/>
            <w:vAlign w:val="center"/>
          </w:tcPr>
          <w:p w14:paraId="0765C1CF" w14:textId="3D9590B1" w:rsidR="00065CCC" w:rsidRPr="00D726BD" w:rsidRDefault="00065CCC" w:rsidP="00D726BD">
            <w:pPr>
              <w:spacing w:after="0" w:line="240" w:lineRule="auto"/>
              <w:jc w:val="center"/>
              <w:rPr>
                <w:sz w:val="20"/>
                <w:szCs w:val="20"/>
                <w:lang w:val="de-DE"/>
              </w:rPr>
            </w:pPr>
            <w:r w:rsidRPr="00D726BD">
              <w:rPr>
                <w:sz w:val="20"/>
                <w:szCs w:val="20"/>
                <w:lang w:val="de-DE"/>
              </w:rPr>
              <w:t>1041 (76.0%)</w:t>
            </w:r>
          </w:p>
        </w:tc>
        <w:tc>
          <w:tcPr>
            <w:tcW w:w="1588" w:type="dxa"/>
            <w:tcBorders>
              <w:top w:val="nil"/>
              <w:left w:val="single" w:sz="8" w:space="0" w:color="auto"/>
              <w:bottom w:val="nil"/>
              <w:right w:val="nil"/>
            </w:tcBorders>
            <w:noWrap/>
            <w:vAlign w:val="center"/>
          </w:tcPr>
          <w:p w14:paraId="65C8C471" w14:textId="2DDCAD85" w:rsidR="00065CCC" w:rsidRPr="00D726BD" w:rsidRDefault="00065CCC" w:rsidP="00D726BD">
            <w:pPr>
              <w:spacing w:after="0" w:line="240" w:lineRule="auto"/>
              <w:jc w:val="center"/>
              <w:rPr>
                <w:sz w:val="20"/>
                <w:szCs w:val="20"/>
                <w:lang w:val="de-DE"/>
              </w:rPr>
            </w:pPr>
            <w:r w:rsidRPr="00D726BD">
              <w:rPr>
                <w:sz w:val="20"/>
                <w:szCs w:val="20"/>
                <w:lang w:val="de-DE"/>
              </w:rPr>
              <w:t>3075 (66.2%)</w:t>
            </w:r>
          </w:p>
        </w:tc>
      </w:tr>
      <w:tr w:rsidR="005D737F" w:rsidRPr="007812BA" w14:paraId="25868F50" w14:textId="77777777" w:rsidTr="00D726BD">
        <w:trPr>
          <w:trHeight w:val="288"/>
        </w:trPr>
        <w:tc>
          <w:tcPr>
            <w:tcW w:w="5103" w:type="dxa"/>
            <w:tcBorders>
              <w:top w:val="nil"/>
              <w:left w:val="nil"/>
              <w:bottom w:val="nil"/>
              <w:right w:val="single" w:sz="8" w:space="0" w:color="auto"/>
            </w:tcBorders>
            <w:vAlign w:val="center"/>
            <w:hideMark/>
          </w:tcPr>
          <w:p w14:paraId="1438146D" w14:textId="6F7C34C4" w:rsidR="005D737F" w:rsidRPr="001E1F73" w:rsidRDefault="00A50907"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Maternal</w:t>
            </w:r>
            <w:r w:rsidR="005D737F" w:rsidRPr="001E1F73">
              <w:rPr>
                <w:rFonts w:eastAsia="Times New Roman" w:cs="Calibri"/>
                <w:color w:val="000000"/>
                <w:kern w:val="0"/>
                <w:sz w:val="20"/>
                <w:szCs w:val="20"/>
                <w14:ligatures w14:val="none"/>
              </w:rPr>
              <w:t xml:space="preserve"> asthma history</w:t>
            </w:r>
          </w:p>
        </w:tc>
        <w:tc>
          <w:tcPr>
            <w:tcW w:w="1560" w:type="dxa"/>
            <w:tcBorders>
              <w:top w:val="nil"/>
              <w:left w:val="single" w:sz="8" w:space="0" w:color="auto"/>
              <w:bottom w:val="nil"/>
              <w:right w:val="single" w:sz="8" w:space="0" w:color="auto"/>
            </w:tcBorders>
            <w:noWrap/>
            <w:vAlign w:val="center"/>
            <w:hideMark/>
          </w:tcPr>
          <w:p w14:paraId="467450E5" w14:textId="7544BD42" w:rsidR="005D737F" w:rsidRPr="007812BA" w:rsidRDefault="005D737F" w:rsidP="00D726BD">
            <w:pPr>
              <w:spacing w:after="0" w:line="240" w:lineRule="auto"/>
              <w:jc w:val="center"/>
              <w:rPr>
                <w:rFonts w:eastAsia="Times New Roman" w:cs="Calibri"/>
                <w:color w:val="000000"/>
                <w:kern w:val="0"/>
                <w:sz w:val="20"/>
                <w:szCs w:val="20"/>
                <w14:ligatures w14:val="none"/>
              </w:rPr>
            </w:pPr>
            <w:r w:rsidRPr="00494E21">
              <w:rPr>
                <w:rFonts w:cs="Calibri"/>
                <w:color w:val="000000"/>
                <w:sz w:val="20"/>
                <w:szCs w:val="20"/>
              </w:rPr>
              <w:t>272 (8.3%)</w:t>
            </w:r>
          </w:p>
        </w:tc>
        <w:tc>
          <w:tcPr>
            <w:tcW w:w="1559" w:type="dxa"/>
            <w:tcBorders>
              <w:top w:val="nil"/>
              <w:left w:val="single" w:sz="8" w:space="0" w:color="auto"/>
              <w:bottom w:val="nil"/>
              <w:right w:val="single" w:sz="8" w:space="0" w:color="auto"/>
            </w:tcBorders>
            <w:noWrap/>
            <w:vAlign w:val="center"/>
            <w:hideMark/>
          </w:tcPr>
          <w:p w14:paraId="77503CFA" w14:textId="691D8C94" w:rsidR="005D737F" w:rsidRPr="007812BA" w:rsidRDefault="005D737F" w:rsidP="00D726BD">
            <w:pPr>
              <w:spacing w:after="0" w:line="240" w:lineRule="auto"/>
              <w:jc w:val="center"/>
              <w:rPr>
                <w:rFonts w:eastAsia="Times New Roman" w:cs="Calibri"/>
                <w:color w:val="000000"/>
                <w:kern w:val="0"/>
                <w:sz w:val="20"/>
                <w:szCs w:val="20"/>
                <w14:ligatures w14:val="none"/>
              </w:rPr>
            </w:pPr>
            <w:r w:rsidRPr="00494E21">
              <w:rPr>
                <w:rFonts w:cs="Calibri"/>
                <w:color w:val="000000"/>
                <w:sz w:val="20"/>
                <w:szCs w:val="20"/>
              </w:rPr>
              <w:t>106 (7.7%)</w:t>
            </w:r>
          </w:p>
        </w:tc>
        <w:tc>
          <w:tcPr>
            <w:tcW w:w="1588" w:type="dxa"/>
            <w:tcBorders>
              <w:top w:val="nil"/>
              <w:left w:val="single" w:sz="8" w:space="0" w:color="auto"/>
              <w:bottom w:val="nil"/>
              <w:right w:val="nil"/>
            </w:tcBorders>
            <w:noWrap/>
            <w:vAlign w:val="center"/>
            <w:hideMark/>
          </w:tcPr>
          <w:p w14:paraId="5C403037" w14:textId="2DA6F07E" w:rsidR="005D737F" w:rsidRPr="007812BA" w:rsidRDefault="005D737F" w:rsidP="00D726BD">
            <w:pPr>
              <w:spacing w:after="0" w:line="240" w:lineRule="auto"/>
              <w:jc w:val="center"/>
              <w:rPr>
                <w:rFonts w:eastAsia="Times New Roman" w:cs="Calibri"/>
                <w:color w:val="000000"/>
                <w:kern w:val="0"/>
                <w:sz w:val="20"/>
                <w:szCs w:val="20"/>
                <w14:ligatures w14:val="none"/>
              </w:rPr>
            </w:pPr>
            <w:r w:rsidRPr="00494E21">
              <w:rPr>
                <w:rFonts w:cs="Calibri"/>
                <w:color w:val="000000"/>
                <w:sz w:val="20"/>
                <w:szCs w:val="20"/>
              </w:rPr>
              <w:t>378 (8.1%)</w:t>
            </w:r>
          </w:p>
        </w:tc>
      </w:tr>
      <w:tr w:rsidR="00483BEE" w:rsidRPr="007812BA" w14:paraId="51540D10" w14:textId="77777777" w:rsidTr="00D726BD">
        <w:trPr>
          <w:trHeight w:val="288"/>
        </w:trPr>
        <w:tc>
          <w:tcPr>
            <w:tcW w:w="5103" w:type="dxa"/>
            <w:tcBorders>
              <w:top w:val="nil"/>
              <w:left w:val="nil"/>
              <w:bottom w:val="nil"/>
              <w:right w:val="single" w:sz="8" w:space="0" w:color="auto"/>
            </w:tcBorders>
            <w:vAlign w:val="center"/>
            <w:hideMark/>
          </w:tcPr>
          <w:p w14:paraId="3634C807" w14:textId="0B0124C3" w:rsidR="00483BEE" w:rsidRPr="001E1F73" w:rsidRDefault="00A50907"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Maternal</w:t>
            </w:r>
            <w:r w:rsidR="00483BEE" w:rsidRPr="001E1F73">
              <w:rPr>
                <w:rFonts w:eastAsia="Times New Roman" w:cs="Calibri"/>
                <w:color w:val="000000"/>
                <w:kern w:val="0"/>
                <w:sz w:val="20"/>
                <w:szCs w:val="20"/>
                <w14:ligatures w14:val="none"/>
              </w:rPr>
              <w:t xml:space="preserve"> </w:t>
            </w:r>
            <w:proofErr w:type="gramStart"/>
            <w:r w:rsidR="00483BEE" w:rsidRPr="001E1F73">
              <w:rPr>
                <w:rFonts w:eastAsia="Times New Roman" w:cs="Calibri"/>
                <w:color w:val="000000"/>
                <w:kern w:val="0"/>
                <w:sz w:val="20"/>
                <w:szCs w:val="20"/>
                <w14:ligatures w14:val="none"/>
              </w:rPr>
              <w:t>rhinitis</w:t>
            </w:r>
            <w:proofErr w:type="gramEnd"/>
            <w:r w:rsidR="00483BEE" w:rsidRPr="001E1F73">
              <w:rPr>
                <w:rFonts w:eastAsia="Times New Roman" w:cs="Calibri"/>
                <w:color w:val="000000"/>
                <w:kern w:val="0"/>
                <w:sz w:val="20"/>
                <w:szCs w:val="20"/>
                <w14:ligatures w14:val="none"/>
              </w:rPr>
              <w:t xml:space="preserve"> history</w:t>
            </w:r>
          </w:p>
        </w:tc>
        <w:tc>
          <w:tcPr>
            <w:tcW w:w="1560" w:type="dxa"/>
            <w:tcBorders>
              <w:top w:val="nil"/>
              <w:left w:val="single" w:sz="8" w:space="0" w:color="auto"/>
              <w:bottom w:val="nil"/>
              <w:right w:val="single" w:sz="8" w:space="0" w:color="auto"/>
            </w:tcBorders>
            <w:noWrap/>
            <w:vAlign w:val="center"/>
            <w:hideMark/>
          </w:tcPr>
          <w:p w14:paraId="21EA97D3" w14:textId="7864ECBC" w:rsidR="00483BEE" w:rsidRPr="007812BA" w:rsidRDefault="00483BEE" w:rsidP="00D726BD">
            <w:pPr>
              <w:spacing w:after="0" w:line="240" w:lineRule="auto"/>
              <w:jc w:val="center"/>
              <w:rPr>
                <w:rFonts w:eastAsia="Times New Roman" w:cs="Calibri"/>
                <w:color w:val="000000"/>
                <w:kern w:val="0"/>
                <w:sz w:val="20"/>
                <w:szCs w:val="20"/>
                <w14:ligatures w14:val="none"/>
              </w:rPr>
            </w:pPr>
            <w:r w:rsidRPr="00494E21">
              <w:rPr>
                <w:rFonts w:cs="Calibri"/>
                <w:color w:val="000000"/>
                <w:sz w:val="20"/>
                <w:szCs w:val="20"/>
              </w:rPr>
              <w:t>930 (28.4%)</w:t>
            </w:r>
          </w:p>
        </w:tc>
        <w:tc>
          <w:tcPr>
            <w:tcW w:w="1559" w:type="dxa"/>
            <w:tcBorders>
              <w:top w:val="nil"/>
              <w:left w:val="single" w:sz="8" w:space="0" w:color="auto"/>
              <w:bottom w:val="nil"/>
              <w:right w:val="single" w:sz="8" w:space="0" w:color="auto"/>
            </w:tcBorders>
            <w:noWrap/>
            <w:vAlign w:val="center"/>
            <w:hideMark/>
          </w:tcPr>
          <w:p w14:paraId="3FCF46FB" w14:textId="52DAD5C4" w:rsidR="00483BEE" w:rsidRPr="007812BA" w:rsidRDefault="00483BEE" w:rsidP="00D726BD">
            <w:pPr>
              <w:spacing w:after="0" w:line="240" w:lineRule="auto"/>
              <w:jc w:val="center"/>
              <w:rPr>
                <w:rFonts w:eastAsia="Times New Roman" w:cs="Calibri"/>
                <w:color w:val="000000"/>
                <w:kern w:val="0"/>
                <w:sz w:val="20"/>
                <w:szCs w:val="20"/>
                <w14:ligatures w14:val="none"/>
              </w:rPr>
            </w:pPr>
            <w:r w:rsidRPr="00494E21">
              <w:rPr>
                <w:rFonts w:cs="Calibri"/>
                <w:color w:val="000000"/>
                <w:sz w:val="20"/>
                <w:szCs w:val="20"/>
              </w:rPr>
              <w:t>464 (33.9%)</w:t>
            </w:r>
          </w:p>
        </w:tc>
        <w:tc>
          <w:tcPr>
            <w:tcW w:w="1588" w:type="dxa"/>
            <w:tcBorders>
              <w:top w:val="nil"/>
              <w:left w:val="single" w:sz="8" w:space="0" w:color="auto"/>
              <w:bottom w:val="nil"/>
              <w:right w:val="nil"/>
            </w:tcBorders>
            <w:noWrap/>
            <w:vAlign w:val="center"/>
            <w:hideMark/>
          </w:tcPr>
          <w:p w14:paraId="0DE2D00C" w14:textId="3047A894" w:rsidR="00483BEE" w:rsidRPr="007812BA" w:rsidRDefault="00483BEE" w:rsidP="00D726BD">
            <w:pPr>
              <w:spacing w:after="0" w:line="240" w:lineRule="auto"/>
              <w:jc w:val="center"/>
              <w:rPr>
                <w:rFonts w:eastAsia="Times New Roman" w:cs="Calibri"/>
                <w:color w:val="000000"/>
                <w:kern w:val="0"/>
                <w:sz w:val="20"/>
                <w:szCs w:val="20"/>
                <w14:ligatures w14:val="none"/>
              </w:rPr>
            </w:pPr>
            <w:r w:rsidRPr="00494E21">
              <w:rPr>
                <w:rFonts w:cs="Calibri"/>
                <w:color w:val="000000"/>
                <w:sz w:val="20"/>
                <w:szCs w:val="20"/>
              </w:rPr>
              <w:t>1394 (30.0%)</w:t>
            </w:r>
          </w:p>
        </w:tc>
      </w:tr>
      <w:tr w:rsidR="00483BEE" w:rsidRPr="007812BA" w14:paraId="067C1A96" w14:textId="77777777" w:rsidTr="00D726BD">
        <w:trPr>
          <w:trHeight w:val="288"/>
        </w:trPr>
        <w:tc>
          <w:tcPr>
            <w:tcW w:w="5103" w:type="dxa"/>
            <w:tcBorders>
              <w:top w:val="nil"/>
              <w:left w:val="nil"/>
              <w:bottom w:val="nil"/>
              <w:right w:val="single" w:sz="8" w:space="0" w:color="auto"/>
            </w:tcBorders>
            <w:vAlign w:val="center"/>
            <w:hideMark/>
          </w:tcPr>
          <w:p w14:paraId="2085FB34" w14:textId="45EC137F" w:rsidR="00483BEE" w:rsidRPr="001E1F73" w:rsidRDefault="00A50907"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Maternal</w:t>
            </w:r>
            <w:r w:rsidR="00483BEE" w:rsidRPr="001E1F73">
              <w:rPr>
                <w:rFonts w:eastAsia="Times New Roman" w:cs="Calibri"/>
                <w:color w:val="000000"/>
                <w:kern w:val="0"/>
                <w:sz w:val="20"/>
                <w:szCs w:val="20"/>
                <w14:ligatures w14:val="none"/>
              </w:rPr>
              <w:t xml:space="preserve"> atopic dermatitis history</w:t>
            </w:r>
          </w:p>
        </w:tc>
        <w:tc>
          <w:tcPr>
            <w:tcW w:w="1560" w:type="dxa"/>
            <w:tcBorders>
              <w:top w:val="nil"/>
              <w:left w:val="single" w:sz="8" w:space="0" w:color="auto"/>
              <w:bottom w:val="nil"/>
              <w:right w:val="single" w:sz="8" w:space="0" w:color="auto"/>
            </w:tcBorders>
            <w:noWrap/>
            <w:vAlign w:val="center"/>
            <w:hideMark/>
          </w:tcPr>
          <w:p w14:paraId="4F02ABF1" w14:textId="481B1094" w:rsidR="00483BEE" w:rsidRPr="007812BA" w:rsidRDefault="00483BEE" w:rsidP="00D726BD">
            <w:pPr>
              <w:spacing w:after="0" w:line="240" w:lineRule="auto"/>
              <w:jc w:val="center"/>
              <w:rPr>
                <w:rFonts w:eastAsia="Times New Roman" w:cs="Calibri"/>
                <w:color w:val="000000"/>
                <w:kern w:val="0"/>
                <w:sz w:val="20"/>
                <w:szCs w:val="20"/>
                <w14:ligatures w14:val="none"/>
              </w:rPr>
            </w:pPr>
            <w:r w:rsidRPr="00494E21">
              <w:rPr>
                <w:rFonts w:cs="Calibri"/>
                <w:color w:val="000000"/>
                <w:sz w:val="20"/>
                <w:szCs w:val="20"/>
              </w:rPr>
              <w:t>375 (11.4%)</w:t>
            </w:r>
          </w:p>
        </w:tc>
        <w:tc>
          <w:tcPr>
            <w:tcW w:w="1559" w:type="dxa"/>
            <w:tcBorders>
              <w:top w:val="nil"/>
              <w:left w:val="single" w:sz="8" w:space="0" w:color="auto"/>
              <w:bottom w:val="nil"/>
              <w:right w:val="single" w:sz="8" w:space="0" w:color="auto"/>
            </w:tcBorders>
            <w:noWrap/>
            <w:vAlign w:val="center"/>
            <w:hideMark/>
          </w:tcPr>
          <w:p w14:paraId="348B2347" w14:textId="5157DD4C" w:rsidR="00483BEE" w:rsidRPr="007812BA" w:rsidRDefault="00483BEE" w:rsidP="00D726BD">
            <w:pPr>
              <w:spacing w:after="0" w:line="240" w:lineRule="auto"/>
              <w:jc w:val="center"/>
              <w:rPr>
                <w:rFonts w:eastAsia="Times New Roman" w:cs="Calibri"/>
                <w:color w:val="000000"/>
                <w:kern w:val="0"/>
                <w:sz w:val="20"/>
                <w:szCs w:val="20"/>
                <w14:ligatures w14:val="none"/>
              </w:rPr>
            </w:pPr>
            <w:r w:rsidRPr="00494E21">
              <w:rPr>
                <w:rFonts w:cs="Calibri"/>
                <w:color w:val="000000"/>
                <w:sz w:val="20"/>
                <w:szCs w:val="20"/>
              </w:rPr>
              <w:t>165 (12.1%)</w:t>
            </w:r>
          </w:p>
        </w:tc>
        <w:tc>
          <w:tcPr>
            <w:tcW w:w="1588" w:type="dxa"/>
            <w:tcBorders>
              <w:top w:val="nil"/>
              <w:left w:val="single" w:sz="8" w:space="0" w:color="auto"/>
              <w:bottom w:val="nil"/>
              <w:right w:val="nil"/>
            </w:tcBorders>
            <w:noWrap/>
            <w:vAlign w:val="center"/>
            <w:hideMark/>
          </w:tcPr>
          <w:p w14:paraId="58D535C1" w14:textId="2E86B444" w:rsidR="00483BEE" w:rsidRPr="007812BA" w:rsidRDefault="00483BEE" w:rsidP="00D726BD">
            <w:pPr>
              <w:spacing w:after="0" w:line="240" w:lineRule="auto"/>
              <w:jc w:val="center"/>
              <w:rPr>
                <w:rFonts w:eastAsia="Times New Roman" w:cs="Calibri"/>
                <w:color w:val="000000"/>
                <w:kern w:val="0"/>
                <w:sz w:val="20"/>
                <w:szCs w:val="20"/>
                <w14:ligatures w14:val="none"/>
              </w:rPr>
            </w:pPr>
            <w:r w:rsidRPr="00494E21">
              <w:rPr>
                <w:rFonts w:cs="Calibri"/>
                <w:color w:val="000000"/>
                <w:sz w:val="20"/>
                <w:szCs w:val="20"/>
              </w:rPr>
              <w:t>540 (11.6%)</w:t>
            </w:r>
          </w:p>
        </w:tc>
      </w:tr>
      <w:tr w:rsidR="00483BEE" w:rsidRPr="007812BA" w14:paraId="39CA0E62" w14:textId="77777777" w:rsidTr="00D726BD">
        <w:trPr>
          <w:trHeight w:val="288"/>
        </w:trPr>
        <w:tc>
          <w:tcPr>
            <w:tcW w:w="5103" w:type="dxa"/>
            <w:tcBorders>
              <w:top w:val="nil"/>
              <w:left w:val="nil"/>
              <w:bottom w:val="nil"/>
              <w:right w:val="single" w:sz="8" w:space="0" w:color="auto"/>
            </w:tcBorders>
            <w:vAlign w:val="center"/>
            <w:hideMark/>
          </w:tcPr>
          <w:p w14:paraId="6214AE6D" w14:textId="0CB4D3FE" w:rsidR="00483BEE" w:rsidRPr="001E1F73" w:rsidRDefault="00A50907"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Paternal</w:t>
            </w:r>
            <w:r w:rsidR="00483BEE" w:rsidRPr="001E1F73">
              <w:rPr>
                <w:rFonts w:eastAsia="Times New Roman" w:cs="Calibri"/>
                <w:color w:val="000000"/>
                <w:kern w:val="0"/>
                <w:sz w:val="20"/>
                <w:szCs w:val="20"/>
                <w14:ligatures w14:val="none"/>
              </w:rPr>
              <w:t xml:space="preserve"> asthma history</w:t>
            </w:r>
          </w:p>
        </w:tc>
        <w:tc>
          <w:tcPr>
            <w:tcW w:w="1560" w:type="dxa"/>
            <w:tcBorders>
              <w:top w:val="nil"/>
              <w:left w:val="single" w:sz="8" w:space="0" w:color="auto"/>
              <w:bottom w:val="nil"/>
              <w:right w:val="single" w:sz="8" w:space="0" w:color="auto"/>
            </w:tcBorders>
            <w:noWrap/>
            <w:vAlign w:val="center"/>
            <w:hideMark/>
          </w:tcPr>
          <w:p w14:paraId="4E7485CE" w14:textId="00BE590B" w:rsidR="00483BEE" w:rsidRPr="007812BA" w:rsidRDefault="00483BEE" w:rsidP="00D726BD">
            <w:pPr>
              <w:spacing w:after="0" w:line="240" w:lineRule="auto"/>
              <w:jc w:val="center"/>
              <w:rPr>
                <w:rFonts w:eastAsia="Times New Roman" w:cs="Calibri"/>
                <w:color w:val="000000"/>
                <w:kern w:val="0"/>
                <w:sz w:val="20"/>
                <w:szCs w:val="20"/>
                <w14:ligatures w14:val="none"/>
              </w:rPr>
            </w:pPr>
            <w:r w:rsidRPr="00494E21">
              <w:rPr>
                <w:rFonts w:cs="Calibri"/>
                <w:color w:val="000000"/>
                <w:sz w:val="20"/>
                <w:szCs w:val="20"/>
              </w:rPr>
              <w:t>236 (7.2%)</w:t>
            </w:r>
          </w:p>
        </w:tc>
        <w:tc>
          <w:tcPr>
            <w:tcW w:w="1559" w:type="dxa"/>
            <w:tcBorders>
              <w:top w:val="nil"/>
              <w:left w:val="single" w:sz="8" w:space="0" w:color="auto"/>
              <w:bottom w:val="nil"/>
              <w:right w:val="single" w:sz="8" w:space="0" w:color="auto"/>
            </w:tcBorders>
            <w:noWrap/>
            <w:vAlign w:val="center"/>
            <w:hideMark/>
          </w:tcPr>
          <w:p w14:paraId="673E137D" w14:textId="216AA149" w:rsidR="00483BEE" w:rsidRPr="007812BA" w:rsidRDefault="00483BEE" w:rsidP="00D726BD">
            <w:pPr>
              <w:spacing w:after="0" w:line="240" w:lineRule="auto"/>
              <w:jc w:val="center"/>
              <w:rPr>
                <w:rFonts w:eastAsia="Times New Roman" w:cs="Calibri"/>
                <w:color w:val="000000"/>
                <w:kern w:val="0"/>
                <w:sz w:val="20"/>
                <w:szCs w:val="20"/>
                <w14:ligatures w14:val="none"/>
              </w:rPr>
            </w:pPr>
            <w:r w:rsidRPr="00494E21">
              <w:rPr>
                <w:rFonts w:cs="Calibri"/>
                <w:color w:val="000000"/>
                <w:sz w:val="20"/>
                <w:szCs w:val="20"/>
              </w:rPr>
              <w:t>84 (6.1%)</w:t>
            </w:r>
          </w:p>
        </w:tc>
        <w:tc>
          <w:tcPr>
            <w:tcW w:w="1588" w:type="dxa"/>
            <w:tcBorders>
              <w:top w:val="nil"/>
              <w:left w:val="single" w:sz="8" w:space="0" w:color="auto"/>
              <w:bottom w:val="nil"/>
              <w:right w:val="nil"/>
            </w:tcBorders>
            <w:noWrap/>
            <w:vAlign w:val="center"/>
            <w:hideMark/>
          </w:tcPr>
          <w:p w14:paraId="537E9294" w14:textId="09F2DA05" w:rsidR="00483BEE" w:rsidRPr="007812BA" w:rsidRDefault="00483BEE" w:rsidP="00D726BD">
            <w:pPr>
              <w:spacing w:after="0" w:line="240" w:lineRule="auto"/>
              <w:jc w:val="center"/>
              <w:rPr>
                <w:rFonts w:eastAsia="Times New Roman" w:cs="Calibri"/>
                <w:color w:val="000000"/>
                <w:kern w:val="0"/>
                <w:sz w:val="20"/>
                <w:szCs w:val="20"/>
                <w14:ligatures w14:val="none"/>
              </w:rPr>
            </w:pPr>
            <w:r w:rsidRPr="00494E21">
              <w:rPr>
                <w:rFonts w:cs="Calibri"/>
                <w:color w:val="000000"/>
                <w:sz w:val="20"/>
                <w:szCs w:val="20"/>
              </w:rPr>
              <w:t>320 (6.9%)</w:t>
            </w:r>
          </w:p>
        </w:tc>
      </w:tr>
      <w:tr w:rsidR="00483BEE" w:rsidRPr="007812BA" w14:paraId="6B88D885" w14:textId="77777777" w:rsidTr="00D726BD">
        <w:trPr>
          <w:trHeight w:val="288"/>
        </w:trPr>
        <w:tc>
          <w:tcPr>
            <w:tcW w:w="5103" w:type="dxa"/>
            <w:tcBorders>
              <w:top w:val="nil"/>
              <w:left w:val="nil"/>
              <w:bottom w:val="nil"/>
              <w:right w:val="single" w:sz="8" w:space="0" w:color="auto"/>
            </w:tcBorders>
            <w:vAlign w:val="center"/>
            <w:hideMark/>
          </w:tcPr>
          <w:p w14:paraId="17969E8B" w14:textId="10357D7C" w:rsidR="00483BEE" w:rsidRPr="001E1F73" w:rsidRDefault="00A50907"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Paternal</w:t>
            </w:r>
            <w:r w:rsidR="00483BEE" w:rsidRPr="001E1F73">
              <w:rPr>
                <w:rFonts w:eastAsia="Times New Roman" w:cs="Calibri"/>
                <w:color w:val="000000"/>
                <w:kern w:val="0"/>
                <w:sz w:val="20"/>
                <w:szCs w:val="20"/>
                <w14:ligatures w14:val="none"/>
              </w:rPr>
              <w:t xml:space="preserve"> rhinitis history</w:t>
            </w:r>
          </w:p>
        </w:tc>
        <w:tc>
          <w:tcPr>
            <w:tcW w:w="1560" w:type="dxa"/>
            <w:tcBorders>
              <w:top w:val="nil"/>
              <w:left w:val="single" w:sz="8" w:space="0" w:color="auto"/>
              <w:bottom w:val="nil"/>
              <w:right w:val="single" w:sz="8" w:space="0" w:color="auto"/>
            </w:tcBorders>
            <w:noWrap/>
            <w:vAlign w:val="center"/>
            <w:hideMark/>
          </w:tcPr>
          <w:p w14:paraId="084D0547" w14:textId="44A2B241" w:rsidR="00483BEE" w:rsidRPr="007812BA" w:rsidRDefault="00483BEE" w:rsidP="00D726BD">
            <w:pPr>
              <w:spacing w:after="0" w:line="240" w:lineRule="auto"/>
              <w:jc w:val="center"/>
              <w:rPr>
                <w:rFonts w:eastAsia="Times New Roman" w:cs="Calibri"/>
                <w:color w:val="000000"/>
                <w:kern w:val="0"/>
                <w:sz w:val="20"/>
                <w:szCs w:val="20"/>
                <w14:ligatures w14:val="none"/>
              </w:rPr>
            </w:pPr>
            <w:r w:rsidRPr="00494E21">
              <w:rPr>
                <w:rFonts w:cs="Calibri"/>
                <w:color w:val="000000"/>
                <w:sz w:val="20"/>
                <w:szCs w:val="20"/>
              </w:rPr>
              <w:t>831 (25.4%)</w:t>
            </w:r>
          </w:p>
        </w:tc>
        <w:tc>
          <w:tcPr>
            <w:tcW w:w="1559" w:type="dxa"/>
            <w:tcBorders>
              <w:top w:val="nil"/>
              <w:left w:val="single" w:sz="8" w:space="0" w:color="auto"/>
              <w:bottom w:val="nil"/>
              <w:right w:val="single" w:sz="8" w:space="0" w:color="auto"/>
            </w:tcBorders>
            <w:noWrap/>
            <w:vAlign w:val="center"/>
            <w:hideMark/>
          </w:tcPr>
          <w:p w14:paraId="0DD032E9" w14:textId="309D498C" w:rsidR="00483BEE" w:rsidRPr="007812BA" w:rsidRDefault="00483BEE" w:rsidP="00D726BD">
            <w:pPr>
              <w:spacing w:after="0" w:line="240" w:lineRule="auto"/>
              <w:jc w:val="center"/>
              <w:rPr>
                <w:rFonts w:eastAsia="Times New Roman" w:cs="Calibri"/>
                <w:color w:val="000000"/>
                <w:kern w:val="0"/>
                <w:sz w:val="20"/>
                <w:szCs w:val="20"/>
                <w14:ligatures w14:val="none"/>
              </w:rPr>
            </w:pPr>
            <w:r w:rsidRPr="00494E21">
              <w:rPr>
                <w:rFonts w:cs="Calibri"/>
                <w:color w:val="000000"/>
                <w:sz w:val="20"/>
                <w:szCs w:val="20"/>
              </w:rPr>
              <w:t>450 (32.9%)</w:t>
            </w:r>
          </w:p>
        </w:tc>
        <w:tc>
          <w:tcPr>
            <w:tcW w:w="1588" w:type="dxa"/>
            <w:tcBorders>
              <w:top w:val="nil"/>
              <w:left w:val="single" w:sz="8" w:space="0" w:color="auto"/>
              <w:bottom w:val="nil"/>
              <w:right w:val="nil"/>
            </w:tcBorders>
            <w:noWrap/>
            <w:vAlign w:val="center"/>
            <w:hideMark/>
          </w:tcPr>
          <w:p w14:paraId="073DDE61" w14:textId="1D1B42D9" w:rsidR="00483BEE" w:rsidRPr="007812BA" w:rsidRDefault="00483BEE" w:rsidP="00D726BD">
            <w:pPr>
              <w:spacing w:after="0" w:line="240" w:lineRule="auto"/>
              <w:jc w:val="center"/>
              <w:rPr>
                <w:rFonts w:eastAsia="Times New Roman" w:cs="Calibri"/>
                <w:color w:val="000000"/>
                <w:kern w:val="0"/>
                <w:sz w:val="20"/>
                <w:szCs w:val="20"/>
                <w14:ligatures w14:val="none"/>
              </w:rPr>
            </w:pPr>
            <w:r w:rsidRPr="00494E21">
              <w:rPr>
                <w:rFonts w:cs="Calibri"/>
                <w:color w:val="000000"/>
                <w:sz w:val="20"/>
                <w:szCs w:val="20"/>
              </w:rPr>
              <w:t>1281 (27.6%)</w:t>
            </w:r>
          </w:p>
        </w:tc>
      </w:tr>
      <w:tr w:rsidR="00FA1970" w:rsidRPr="007812BA" w14:paraId="4B354BCE" w14:textId="77777777" w:rsidTr="00FA1970">
        <w:trPr>
          <w:trHeight w:val="288"/>
        </w:trPr>
        <w:tc>
          <w:tcPr>
            <w:tcW w:w="5103" w:type="dxa"/>
            <w:tcBorders>
              <w:top w:val="nil"/>
              <w:left w:val="nil"/>
              <w:bottom w:val="nil"/>
              <w:right w:val="single" w:sz="8" w:space="0" w:color="auto"/>
            </w:tcBorders>
            <w:vAlign w:val="center"/>
          </w:tcPr>
          <w:p w14:paraId="63F77ED3" w14:textId="1A85A43B" w:rsidR="00481AD7" w:rsidRPr="001E1F73" w:rsidRDefault="00481AD7" w:rsidP="002A6FAA">
            <w:pPr>
              <w:spacing w:after="0" w:line="240" w:lineRule="auto"/>
              <w:rPr>
                <w:rFonts w:eastAsia="Times New Roman" w:cs="Calibri"/>
                <w:color w:val="000000"/>
                <w:kern w:val="0"/>
                <w:sz w:val="20"/>
                <w:szCs w:val="20"/>
                <w14:ligatures w14:val="none"/>
              </w:rPr>
            </w:pPr>
            <w:r w:rsidRPr="00D726BD">
              <w:rPr>
                <w:sz w:val="20"/>
                <w:szCs w:val="20"/>
                <w:lang w:val="de-DE"/>
              </w:rPr>
              <w:t xml:space="preserve">Paternal </w:t>
            </w:r>
            <w:proofErr w:type="spellStart"/>
            <w:r w:rsidRPr="00D726BD">
              <w:rPr>
                <w:sz w:val="20"/>
                <w:szCs w:val="20"/>
                <w:lang w:val="de-DE"/>
              </w:rPr>
              <w:t>atopic</w:t>
            </w:r>
            <w:proofErr w:type="spellEnd"/>
            <w:r w:rsidRPr="00D726BD">
              <w:rPr>
                <w:sz w:val="20"/>
                <w:szCs w:val="20"/>
                <w:lang w:val="de-DE"/>
              </w:rPr>
              <w:t xml:space="preserve"> </w:t>
            </w:r>
            <w:proofErr w:type="spellStart"/>
            <w:r w:rsidRPr="00D726BD">
              <w:rPr>
                <w:sz w:val="20"/>
                <w:szCs w:val="20"/>
                <w:lang w:val="de-DE"/>
              </w:rPr>
              <w:t>dermatitis</w:t>
            </w:r>
            <w:proofErr w:type="spellEnd"/>
            <w:r w:rsidRPr="00D726BD">
              <w:rPr>
                <w:sz w:val="20"/>
                <w:szCs w:val="20"/>
                <w:lang w:val="de-DE"/>
              </w:rPr>
              <w:t xml:space="preserve"> </w:t>
            </w:r>
            <w:proofErr w:type="spellStart"/>
            <w:r w:rsidRPr="00D726BD">
              <w:rPr>
                <w:sz w:val="20"/>
                <w:szCs w:val="20"/>
                <w:lang w:val="de-DE"/>
              </w:rPr>
              <w:t>history</w:t>
            </w:r>
            <w:proofErr w:type="spellEnd"/>
          </w:p>
        </w:tc>
        <w:tc>
          <w:tcPr>
            <w:tcW w:w="1560" w:type="dxa"/>
            <w:tcBorders>
              <w:top w:val="nil"/>
              <w:left w:val="single" w:sz="8" w:space="0" w:color="auto"/>
              <w:bottom w:val="nil"/>
              <w:right w:val="single" w:sz="8" w:space="0" w:color="auto"/>
            </w:tcBorders>
            <w:noWrap/>
            <w:vAlign w:val="center"/>
          </w:tcPr>
          <w:p w14:paraId="28C94D2E" w14:textId="2142F2BB" w:rsidR="00481AD7" w:rsidRPr="00494E21" w:rsidRDefault="00481AD7" w:rsidP="00D726BD">
            <w:pPr>
              <w:spacing w:after="0" w:line="240" w:lineRule="auto"/>
              <w:jc w:val="center"/>
              <w:rPr>
                <w:rFonts w:cs="Calibri"/>
                <w:color w:val="000000"/>
                <w:sz w:val="20"/>
                <w:szCs w:val="20"/>
              </w:rPr>
            </w:pPr>
            <w:r w:rsidRPr="00D726BD">
              <w:rPr>
                <w:rFonts w:cs="Calibri"/>
                <w:color w:val="000000"/>
                <w:sz w:val="20"/>
                <w:szCs w:val="20"/>
              </w:rPr>
              <w:t>186 (5.7%)</w:t>
            </w:r>
          </w:p>
        </w:tc>
        <w:tc>
          <w:tcPr>
            <w:tcW w:w="1559" w:type="dxa"/>
            <w:tcBorders>
              <w:top w:val="nil"/>
              <w:left w:val="single" w:sz="8" w:space="0" w:color="auto"/>
              <w:bottom w:val="nil"/>
              <w:right w:val="single" w:sz="8" w:space="0" w:color="auto"/>
            </w:tcBorders>
            <w:noWrap/>
            <w:vAlign w:val="center"/>
          </w:tcPr>
          <w:p w14:paraId="4DA2A019" w14:textId="2066BEAF" w:rsidR="00481AD7" w:rsidRPr="00494E21" w:rsidRDefault="00481AD7" w:rsidP="00D726BD">
            <w:pPr>
              <w:spacing w:after="0" w:line="240" w:lineRule="auto"/>
              <w:jc w:val="center"/>
              <w:rPr>
                <w:rFonts w:cs="Calibri"/>
                <w:color w:val="000000"/>
                <w:sz w:val="20"/>
                <w:szCs w:val="20"/>
              </w:rPr>
            </w:pPr>
            <w:r w:rsidRPr="00D726BD">
              <w:rPr>
                <w:rFonts w:cs="Calibri"/>
                <w:color w:val="000000"/>
                <w:sz w:val="20"/>
                <w:szCs w:val="20"/>
              </w:rPr>
              <w:t>80 (5.8%)</w:t>
            </w:r>
          </w:p>
        </w:tc>
        <w:tc>
          <w:tcPr>
            <w:tcW w:w="1588" w:type="dxa"/>
            <w:tcBorders>
              <w:top w:val="nil"/>
              <w:left w:val="single" w:sz="8" w:space="0" w:color="auto"/>
              <w:bottom w:val="nil"/>
              <w:right w:val="nil"/>
            </w:tcBorders>
            <w:noWrap/>
            <w:vAlign w:val="center"/>
          </w:tcPr>
          <w:p w14:paraId="72E4B65F" w14:textId="20AE15BE" w:rsidR="00481AD7" w:rsidRPr="00494E21" w:rsidRDefault="00481AD7" w:rsidP="00D726BD">
            <w:pPr>
              <w:spacing w:after="0" w:line="240" w:lineRule="auto"/>
              <w:jc w:val="center"/>
              <w:rPr>
                <w:rFonts w:cs="Calibri"/>
                <w:color w:val="000000"/>
                <w:sz w:val="20"/>
                <w:szCs w:val="20"/>
              </w:rPr>
            </w:pPr>
            <w:r w:rsidRPr="00D726BD">
              <w:rPr>
                <w:rFonts w:cs="Calibri"/>
                <w:color w:val="000000"/>
                <w:sz w:val="20"/>
                <w:szCs w:val="20"/>
              </w:rPr>
              <w:t>266 (5.7%)</w:t>
            </w:r>
          </w:p>
        </w:tc>
      </w:tr>
      <w:tr w:rsidR="00417127" w:rsidRPr="007812BA" w14:paraId="7408DAB3" w14:textId="77777777" w:rsidTr="00D726BD">
        <w:trPr>
          <w:trHeight w:val="288"/>
        </w:trPr>
        <w:tc>
          <w:tcPr>
            <w:tcW w:w="5103" w:type="dxa"/>
            <w:tcBorders>
              <w:top w:val="nil"/>
              <w:left w:val="nil"/>
              <w:bottom w:val="nil"/>
              <w:right w:val="single" w:sz="8" w:space="0" w:color="auto"/>
            </w:tcBorders>
            <w:vAlign w:val="center"/>
          </w:tcPr>
          <w:p w14:paraId="26993BA0" w14:textId="77777777" w:rsidR="00417127" w:rsidRPr="001E1F73" w:rsidRDefault="00417127" w:rsidP="002A6FAA">
            <w:pPr>
              <w:spacing w:after="0" w:line="240" w:lineRule="auto"/>
              <w:rPr>
                <w:rFonts w:eastAsia="Times New Roman" w:cs="Calibri"/>
                <w:color w:val="000000"/>
                <w:kern w:val="0"/>
                <w:sz w:val="20"/>
                <w:szCs w:val="20"/>
                <w14:ligatures w14:val="none"/>
              </w:rPr>
            </w:pPr>
          </w:p>
        </w:tc>
        <w:tc>
          <w:tcPr>
            <w:tcW w:w="1560" w:type="dxa"/>
            <w:tcBorders>
              <w:top w:val="nil"/>
              <w:left w:val="single" w:sz="8" w:space="0" w:color="auto"/>
              <w:bottom w:val="nil"/>
              <w:right w:val="single" w:sz="8" w:space="0" w:color="auto"/>
            </w:tcBorders>
            <w:noWrap/>
            <w:vAlign w:val="center"/>
          </w:tcPr>
          <w:p w14:paraId="5F913A32" w14:textId="77777777" w:rsidR="00417127" w:rsidRPr="007812BA" w:rsidRDefault="00417127" w:rsidP="00D726BD">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61727E88" w14:textId="77777777" w:rsidR="00417127" w:rsidRPr="007812BA" w:rsidRDefault="00417127" w:rsidP="00D726BD">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006D169B" w14:textId="77777777" w:rsidR="00417127" w:rsidRPr="007812BA" w:rsidRDefault="00417127" w:rsidP="00D726BD">
            <w:pPr>
              <w:spacing w:after="0" w:line="240" w:lineRule="auto"/>
              <w:jc w:val="center"/>
              <w:rPr>
                <w:rFonts w:eastAsia="Times New Roman" w:cs="Calibri"/>
                <w:color w:val="000000"/>
                <w:kern w:val="0"/>
                <w:sz w:val="20"/>
                <w:szCs w:val="20"/>
                <w14:ligatures w14:val="none"/>
              </w:rPr>
            </w:pPr>
          </w:p>
        </w:tc>
      </w:tr>
      <w:tr w:rsidR="00417127" w:rsidRPr="007812BA" w14:paraId="470956AD" w14:textId="77777777" w:rsidTr="00D726BD">
        <w:trPr>
          <w:trHeight w:val="288"/>
        </w:trPr>
        <w:tc>
          <w:tcPr>
            <w:tcW w:w="5103" w:type="dxa"/>
            <w:tcBorders>
              <w:top w:val="nil"/>
              <w:left w:val="nil"/>
              <w:bottom w:val="nil"/>
              <w:right w:val="single" w:sz="8" w:space="0" w:color="auto"/>
            </w:tcBorders>
            <w:vAlign w:val="center"/>
          </w:tcPr>
          <w:p w14:paraId="5CFA5A52" w14:textId="3C1C265D" w:rsidR="00417127" w:rsidRPr="001E1F73" w:rsidRDefault="00417127" w:rsidP="002A6FAA">
            <w:pPr>
              <w:spacing w:after="0" w:line="240" w:lineRule="auto"/>
              <w:rPr>
                <w:rFonts w:eastAsia="Times New Roman" w:cs="Calibri"/>
                <w:b/>
                <w:bCs/>
                <w:color w:val="000000"/>
                <w:kern w:val="0"/>
                <w:sz w:val="20"/>
                <w:szCs w:val="20"/>
                <w:lang w:val="de-DE"/>
                <w14:ligatures w14:val="none"/>
              </w:rPr>
            </w:pPr>
            <w:r w:rsidRPr="001E1F73">
              <w:rPr>
                <w:rFonts w:eastAsia="Times New Roman" w:cs="Calibri"/>
                <w:b/>
                <w:bCs/>
                <w:color w:val="000000"/>
                <w:kern w:val="0"/>
                <w:sz w:val="20"/>
                <w:szCs w:val="20"/>
                <w:lang w:val="de-DE"/>
                <w14:ligatures w14:val="none"/>
              </w:rPr>
              <w:t xml:space="preserve">Perinatal </w:t>
            </w:r>
            <w:proofErr w:type="spellStart"/>
            <w:r w:rsidRPr="001E1F73">
              <w:rPr>
                <w:rFonts w:eastAsia="Times New Roman" w:cs="Calibri"/>
                <w:b/>
                <w:bCs/>
                <w:color w:val="000000"/>
                <w:kern w:val="0"/>
                <w:sz w:val="20"/>
                <w:szCs w:val="20"/>
                <w:lang w:val="de-DE"/>
                <w14:ligatures w14:val="none"/>
              </w:rPr>
              <w:t>factors</w:t>
            </w:r>
            <w:proofErr w:type="spellEnd"/>
            <w:r w:rsidRPr="001E1F73">
              <w:rPr>
                <w:rFonts w:eastAsia="Times New Roman" w:cs="Calibri"/>
                <w:b/>
                <w:bCs/>
                <w:color w:val="000000"/>
                <w:kern w:val="0"/>
                <w:sz w:val="20"/>
                <w:szCs w:val="20"/>
                <w:lang w:val="de-DE"/>
                <w14:ligatures w14:val="none"/>
              </w:rPr>
              <w:t>:</w:t>
            </w:r>
          </w:p>
        </w:tc>
        <w:tc>
          <w:tcPr>
            <w:tcW w:w="1560" w:type="dxa"/>
            <w:tcBorders>
              <w:top w:val="nil"/>
              <w:left w:val="single" w:sz="8" w:space="0" w:color="auto"/>
              <w:bottom w:val="nil"/>
              <w:right w:val="single" w:sz="8" w:space="0" w:color="auto"/>
            </w:tcBorders>
            <w:noWrap/>
            <w:vAlign w:val="center"/>
          </w:tcPr>
          <w:p w14:paraId="0B67E405" w14:textId="77777777" w:rsidR="00417127" w:rsidRPr="007812BA" w:rsidRDefault="00417127" w:rsidP="00D726BD">
            <w:pPr>
              <w:spacing w:after="0" w:line="240" w:lineRule="auto"/>
              <w:jc w:val="center"/>
              <w:rPr>
                <w:rFonts w:eastAsia="Times New Roman" w:cs="Calibri"/>
                <w:b/>
                <w:bCs/>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2BA33A55" w14:textId="77777777" w:rsidR="00417127" w:rsidRPr="007812BA" w:rsidRDefault="00417127" w:rsidP="00D726BD">
            <w:pPr>
              <w:spacing w:after="0" w:line="240" w:lineRule="auto"/>
              <w:jc w:val="center"/>
              <w:rPr>
                <w:rFonts w:eastAsia="Times New Roman" w:cs="Calibri"/>
                <w:b/>
                <w:bCs/>
                <w:color w:val="000000"/>
                <w:kern w:val="0"/>
                <w:sz w:val="20"/>
                <w:szCs w:val="20"/>
                <w14:ligatures w14:val="none"/>
              </w:rPr>
            </w:pPr>
          </w:p>
        </w:tc>
        <w:tc>
          <w:tcPr>
            <w:tcW w:w="1588" w:type="dxa"/>
            <w:tcBorders>
              <w:top w:val="nil"/>
              <w:left w:val="single" w:sz="8" w:space="0" w:color="auto"/>
              <w:bottom w:val="nil"/>
              <w:right w:val="nil"/>
            </w:tcBorders>
            <w:noWrap/>
            <w:vAlign w:val="center"/>
          </w:tcPr>
          <w:p w14:paraId="3001904B" w14:textId="77777777" w:rsidR="00417127" w:rsidRPr="007812BA" w:rsidRDefault="00417127" w:rsidP="00D726BD">
            <w:pPr>
              <w:spacing w:after="0" w:line="240" w:lineRule="auto"/>
              <w:jc w:val="center"/>
              <w:rPr>
                <w:rFonts w:eastAsia="Times New Roman" w:cs="Calibri"/>
                <w:b/>
                <w:bCs/>
                <w:color w:val="000000"/>
                <w:kern w:val="0"/>
                <w:sz w:val="20"/>
                <w:szCs w:val="20"/>
                <w14:ligatures w14:val="none"/>
              </w:rPr>
            </w:pPr>
          </w:p>
        </w:tc>
      </w:tr>
      <w:tr w:rsidR="00FA1970" w:rsidRPr="007812BA" w14:paraId="4FC54FEA" w14:textId="77777777" w:rsidTr="00FA1970">
        <w:trPr>
          <w:trHeight w:val="288"/>
        </w:trPr>
        <w:tc>
          <w:tcPr>
            <w:tcW w:w="5103" w:type="dxa"/>
            <w:tcBorders>
              <w:top w:val="nil"/>
              <w:left w:val="nil"/>
              <w:bottom w:val="nil"/>
              <w:right w:val="single" w:sz="8" w:space="0" w:color="auto"/>
            </w:tcBorders>
            <w:vAlign w:val="center"/>
          </w:tcPr>
          <w:p w14:paraId="01C4C001" w14:textId="13C3669B" w:rsidR="00711BC7" w:rsidRPr="00D726BD" w:rsidRDefault="00711BC7" w:rsidP="002A6FAA">
            <w:pPr>
              <w:spacing w:after="0" w:line="240" w:lineRule="auto"/>
              <w:rPr>
                <w:rFonts w:eastAsia="Times New Roman" w:cs="Calibri"/>
                <w:b/>
                <w:bCs/>
                <w:color w:val="000000"/>
                <w:kern w:val="0"/>
                <w:sz w:val="20"/>
                <w:szCs w:val="20"/>
                <w14:ligatures w14:val="none"/>
              </w:rPr>
            </w:pPr>
            <w:r w:rsidRPr="00D726BD">
              <w:rPr>
                <w:sz w:val="20"/>
                <w:szCs w:val="20"/>
              </w:rPr>
              <w:t>Mode of birth delivery: caesarean section</w:t>
            </w:r>
          </w:p>
        </w:tc>
        <w:tc>
          <w:tcPr>
            <w:tcW w:w="1560" w:type="dxa"/>
            <w:tcBorders>
              <w:top w:val="nil"/>
              <w:left w:val="single" w:sz="8" w:space="0" w:color="auto"/>
              <w:bottom w:val="nil"/>
              <w:right w:val="single" w:sz="8" w:space="0" w:color="auto"/>
            </w:tcBorders>
            <w:noWrap/>
            <w:vAlign w:val="center"/>
          </w:tcPr>
          <w:p w14:paraId="740694F7" w14:textId="7D3309EE" w:rsidR="00711BC7" w:rsidRPr="00D726BD" w:rsidRDefault="00711BC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712 (21.7%)</w:t>
            </w:r>
          </w:p>
        </w:tc>
        <w:tc>
          <w:tcPr>
            <w:tcW w:w="1559" w:type="dxa"/>
            <w:tcBorders>
              <w:top w:val="nil"/>
              <w:left w:val="single" w:sz="8" w:space="0" w:color="auto"/>
              <w:bottom w:val="nil"/>
              <w:right w:val="single" w:sz="8" w:space="0" w:color="auto"/>
            </w:tcBorders>
            <w:noWrap/>
            <w:vAlign w:val="center"/>
          </w:tcPr>
          <w:p w14:paraId="3B8DC730" w14:textId="2A10F416" w:rsidR="00711BC7" w:rsidRPr="00D726BD" w:rsidRDefault="00711BC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258 (18.8%)</w:t>
            </w:r>
          </w:p>
        </w:tc>
        <w:tc>
          <w:tcPr>
            <w:tcW w:w="1588" w:type="dxa"/>
            <w:tcBorders>
              <w:top w:val="nil"/>
              <w:left w:val="single" w:sz="8" w:space="0" w:color="auto"/>
              <w:bottom w:val="nil"/>
              <w:right w:val="nil"/>
            </w:tcBorders>
            <w:noWrap/>
            <w:vAlign w:val="center"/>
          </w:tcPr>
          <w:p w14:paraId="491F45CB" w14:textId="6770B6F2" w:rsidR="00711BC7" w:rsidRPr="00D726BD" w:rsidRDefault="00711BC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970 (20.9%)</w:t>
            </w:r>
          </w:p>
        </w:tc>
      </w:tr>
      <w:tr w:rsidR="00FA1970" w:rsidRPr="007812BA" w14:paraId="1887E982" w14:textId="77777777" w:rsidTr="00FA1970">
        <w:trPr>
          <w:trHeight w:val="288"/>
        </w:trPr>
        <w:tc>
          <w:tcPr>
            <w:tcW w:w="5103" w:type="dxa"/>
            <w:tcBorders>
              <w:top w:val="nil"/>
              <w:left w:val="nil"/>
              <w:bottom w:val="nil"/>
              <w:right w:val="single" w:sz="8" w:space="0" w:color="auto"/>
            </w:tcBorders>
            <w:vAlign w:val="center"/>
          </w:tcPr>
          <w:p w14:paraId="0C6B6DC9" w14:textId="1A76D3F6" w:rsidR="00E73F55" w:rsidRPr="00D726BD" w:rsidRDefault="00E73F55" w:rsidP="002A6FAA">
            <w:pPr>
              <w:spacing w:after="0" w:line="240" w:lineRule="auto"/>
              <w:rPr>
                <w:sz w:val="20"/>
                <w:szCs w:val="20"/>
              </w:rPr>
            </w:pPr>
            <w:r w:rsidRPr="00D726BD">
              <w:rPr>
                <w:sz w:val="20"/>
                <w:szCs w:val="20"/>
              </w:rPr>
              <w:t>Weight at birth</w:t>
            </w:r>
            <w:r>
              <w:rPr>
                <w:sz w:val="20"/>
                <w:szCs w:val="20"/>
              </w:rPr>
              <w:t>: Mean (SD)</w:t>
            </w:r>
          </w:p>
        </w:tc>
        <w:tc>
          <w:tcPr>
            <w:tcW w:w="1560" w:type="dxa"/>
            <w:tcBorders>
              <w:top w:val="nil"/>
              <w:left w:val="single" w:sz="8" w:space="0" w:color="auto"/>
              <w:bottom w:val="nil"/>
              <w:right w:val="single" w:sz="8" w:space="0" w:color="auto"/>
            </w:tcBorders>
            <w:noWrap/>
            <w:vAlign w:val="center"/>
          </w:tcPr>
          <w:p w14:paraId="105F81D4" w14:textId="3E7B9742" w:rsidR="00E73F55" w:rsidRPr="00D726BD" w:rsidRDefault="00E73F5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3470 (469)</w:t>
            </w:r>
          </w:p>
        </w:tc>
        <w:tc>
          <w:tcPr>
            <w:tcW w:w="1559" w:type="dxa"/>
            <w:tcBorders>
              <w:top w:val="nil"/>
              <w:left w:val="single" w:sz="8" w:space="0" w:color="auto"/>
              <w:bottom w:val="nil"/>
              <w:right w:val="single" w:sz="8" w:space="0" w:color="auto"/>
            </w:tcBorders>
            <w:noWrap/>
            <w:vAlign w:val="center"/>
          </w:tcPr>
          <w:p w14:paraId="3B045245" w14:textId="26668590" w:rsidR="00E73F55" w:rsidRPr="00D726BD" w:rsidRDefault="00E73F5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3450 (436)</w:t>
            </w:r>
          </w:p>
        </w:tc>
        <w:tc>
          <w:tcPr>
            <w:tcW w:w="1588" w:type="dxa"/>
            <w:tcBorders>
              <w:top w:val="nil"/>
              <w:left w:val="single" w:sz="8" w:space="0" w:color="auto"/>
              <w:bottom w:val="nil"/>
              <w:right w:val="nil"/>
            </w:tcBorders>
            <w:noWrap/>
            <w:vAlign w:val="center"/>
          </w:tcPr>
          <w:p w14:paraId="2FD4FA02" w14:textId="461E9CD6" w:rsidR="00E73F55" w:rsidRPr="00D726BD" w:rsidRDefault="00E73F5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3460 (460)</w:t>
            </w:r>
          </w:p>
        </w:tc>
      </w:tr>
      <w:tr w:rsidR="00132B8C" w:rsidRPr="007812BA" w14:paraId="7F849B4F" w14:textId="77777777" w:rsidTr="00D726BD">
        <w:trPr>
          <w:trHeight w:val="288"/>
        </w:trPr>
        <w:tc>
          <w:tcPr>
            <w:tcW w:w="5103" w:type="dxa"/>
            <w:tcBorders>
              <w:top w:val="nil"/>
              <w:left w:val="nil"/>
              <w:bottom w:val="nil"/>
              <w:right w:val="single" w:sz="8" w:space="0" w:color="auto"/>
            </w:tcBorders>
            <w:vAlign w:val="center"/>
            <w:hideMark/>
          </w:tcPr>
          <w:p w14:paraId="7BE769BD" w14:textId="77777777" w:rsidR="00132B8C" w:rsidRPr="001E1F73" w:rsidRDefault="00132B8C"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Exclusive breastfeeding during the first 4 months</w:t>
            </w:r>
          </w:p>
        </w:tc>
        <w:tc>
          <w:tcPr>
            <w:tcW w:w="1560" w:type="dxa"/>
            <w:tcBorders>
              <w:top w:val="nil"/>
              <w:left w:val="single" w:sz="8" w:space="0" w:color="auto"/>
              <w:bottom w:val="nil"/>
              <w:right w:val="single" w:sz="8" w:space="0" w:color="auto"/>
            </w:tcBorders>
            <w:noWrap/>
            <w:vAlign w:val="center"/>
            <w:hideMark/>
          </w:tcPr>
          <w:p w14:paraId="77D06893" w14:textId="53D34CF6" w:rsidR="00132B8C" w:rsidRPr="007812BA" w:rsidRDefault="00132B8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1786 (54.5%)</w:t>
            </w:r>
          </w:p>
        </w:tc>
        <w:tc>
          <w:tcPr>
            <w:tcW w:w="1559" w:type="dxa"/>
            <w:tcBorders>
              <w:top w:val="nil"/>
              <w:left w:val="single" w:sz="8" w:space="0" w:color="auto"/>
              <w:bottom w:val="nil"/>
              <w:right w:val="single" w:sz="8" w:space="0" w:color="auto"/>
            </w:tcBorders>
            <w:noWrap/>
            <w:vAlign w:val="center"/>
            <w:hideMark/>
          </w:tcPr>
          <w:p w14:paraId="1148C56B" w14:textId="6C3C5394" w:rsidR="00132B8C" w:rsidRPr="007812BA" w:rsidRDefault="00132B8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833 (60.8%)</w:t>
            </w:r>
          </w:p>
        </w:tc>
        <w:tc>
          <w:tcPr>
            <w:tcW w:w="1588" w:type="dxa"/>
            <w:tcBorders>
              <w:top w:val="nil"/>
              <w:left w:val="single" w:sz="8" w:space="0" w:color="auto"/>
              <w:bottom w:val="nil"/>
              <w:right w:val="nil"/>
            </w:tcBorders>
            <w:noWrap/>
            <w:vAlign w:val="center"/>
            <w:hideMark/>
          </w:tcPr>
          <w:p w14:paraId="2FCA50A5" w14:textId="615F4947" w:rsidR="00132B8C" w:rsidRPr="007812BA" w:rsidRDefault="00132B8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2619 (56.4%)</w:t>
            </w:r>
          </w:p>
        </w:tc>
      </w:tr>
      <w:tr w:rsidR="00FA1970" w:rsidRPr="007812BA" w14:paraId="2FB85D9D" w14:textId="77777777" w:rsidTr="00FA1970">
        <w:trPr>
          <w:trHeight w:val="288"/>
        </w:trPr>
        <w:tc>
          <w:tcPr>
            <w:tcW w:w="5103" w:type="dxa"/>
            <w:tcBorders>
              <w:top w:val="nil"/>
              <w:left w:val="nil"/>
              <w:bottom w:val="nil"/>
              <w:right w:val="single" w:sz="8" w:space="0" w:color="auto"/>
            </w:tcBorders>
            <w:vAlign w:val="center"/>
          </w:tcPr>
          <w:p w14:paraId="68DF9C19" w14:textId="3F59F845" w:rsidR="00220AE5" w:rsidRPr="001E1F73" w:rsidRDefault="00220AE5" w:rsidP="00D726BD">
            <w:pPr>
              <w:spacing w:after="0" w:line="240" w:lineRule="auto"/>
              <w:ind w:left="174" w:hanging="174"/>
              <w:rPr>
                <w:rFonts w:eastAsia="Times New Roman" w:cs="Calibri"/>
                <w:color w:val="000000"/>
                <w:kern w:val="0"/>
                <w:sz w:val="20"/>
                <w:szCs w:val="20"/>
                <w14:ligatures w14:val="none"/>
              </w:rPr>
            </w:pPr>
            <w:r w:rsidRPr="00D726BD">
              <w:rPr>
                <w:sz w:val="20"/>
                <w:szCs w:val="20"/>
              </w:rPr>
              <w:t>Maternal smoking during pregnancy (2</w:t>
            </w:r>
            <w:r w:rsidRPr="00D726BD">
              <w:rPr>
                <w:sz w:val="20"/>
                <w:szCs w:val="20"/>
                <w:vertAlign w:val="superscript"/>
              </w:rPr>
              <w:t>nd</w:t>
            </w:r>
            <w:r w:rsidRPr="00D726BD">
              <w:rPr>
                <w:sz w:val="20"/>
                <w:szCs w:val="20"/>
              </w:rPr>
              <w:t xml:space="preserve"> and 3</w:t>
            </w:r>
            <w:r w:rsidRPr="00D726BD">
              <w:rPr>
                <w:sz w:val="20"/>
                <w:szCs w:val="20"/>
                <w:vertAlign w:val="superscript"/>
              </w:rPr>
              <w:t>rd</w:t>
            </w:r>
            <w:r w:rsidRPr="00D726BD">
              <w:rPr>
                <w:sz w:val="20"/>
                <w:szCs w:val="20"/>
              </w:rPr>
              <w:t xml:space="preserve"> trimester)</w:t>
            </w:r>
          </w:p>
        </w:tc>
        <w:tc>
          <w:tcPr>
            <w:tcW w:w="1560" w:type="dxa"/>
            <w:tcBorders>
              <w:top w:val="nil"/>
              <w:left w:val="single" w:sz="8" w:space="0" w:color="auto"/>
              <w:bottom w:val="nil"/>
              <w:right w:val="single" w:sz="8" w:space="0" w:color="auto"/>
            </w:tcBorders>
            <w:noWrap/>
            <w:vAlign w:val="center"/>
          </w:tcPr>
          <w:p w14:paraId="6574600B" w14:textId="13756B03" w:rsidR="00220AE5" w:rsidRPr="00D726BD" w:rsidRDefault="00220AE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328 (10.0%)</w:t>
            </w:r>
          </w:p>
        </w:tc>
        <w:tc>
          <w:tcPr>
            <w:tcW w:w="1559" w:type="dxa"/>
            <w:tcBorders>
              <w:top w:val="nil"/>
              <w:left w:val="single" w:sz="8" w:space="0" w:color="auto"/>
              <w:bottom w:val="nil"/>
              <w:right w:val="single" w:sz="8" w:space="0" w:color="auto"/>
            </w:tcBorders>
            <w:noWrap/>
            <w:vAlign w:val="center"/>
          </w:tcPr>
          <w:p w14:paraId="3C957497" w14:textId="1A96FE26" w:rsidR="00220AE5" w:rsidRPr="00D726BD" w:rsidRDefault="00220AE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149 (10.9%)</w:t>
            </w:r>
          </w:p>
        </w:tc>
        <w:tc>
          <w:tcPr>
            <w:tcW w:w="1588" w:type="dxa"/>
            <w:tcBorders>
              <w:top w:val="nil"/>
              <w:left w:val="single" w:sz="8" w:space="0" w:color="auto"/>
              <w:bottom w:val="nil"/>
              <w:right w:val="nil"/>
            </w:tcBorders>
            <w:noWrap/>
            <w:vAlign w:val="center"/>
          </w:tcPr>
          <w:p w14:paraId="4CA6A297" w14:textId="2DA0CA27" w:rsidR="00220AE5" w:rsidRPr="00D726BD" w:rsidRDefault="00220AE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477 (10.3%)</w:t>
            </w:r>
          </w:p>
        </w:tc>
      </w:tr>
      <w:tr w:rsidR="00FA1970" w:rsidRPr="007812BA" w14:paraId="13A78675" w14:textId="77777777" w:rsidTr="00FA1970">
        <w:trPr>
          <w:trHeight w:val="288"/>
        </w:trPr>
        <w:tc>
          <w:tcPr>
            <w:tcW w:w="5103" w:type="dxa"/>
            <w:tcBorders>
              <w:top w:val="nil"/>
              <w:left w:val="nil"/>
              <w:bottom w:val="nil"/>
              <w:right w:val="single" w:sz="8" w:space="0" w:color="auto"/>
            </w:tcBorders>
            <w:vAlign w:val="center"/>
          </w:tcPr>
          <w:p w14:paraId="41E41251" w14:textId="65086BA1" w:rsidR="00220AE5" w:rsidRPr="001E1F73" w:rsidRDefault="00220AE5" w:rsidP="002A6FAA">
            <w:pPr>
              <w:spacing w:after="0" w:line="240" w:lineRule="auto"/>
              <w:rPr>
                <w:rFonts w:eastAsia="Times New Roman" w:cs="Calibri"/>
                <w:color w:val="000000"/>
                <w:kern w:val="0"/>
                <w:sz w:val="20"/>
                <w:szCs w:val="20"/>
                <w14:ligatures w14:val="none"/>
              </w:rPr>
            </w:pPr>
            <w:r w:rsidRPr="00D726BD">
              <w:rPr>
                <w:sz w:val="20"/>
                <w:szCs w:val="20"/>
              </w:rPr>
              <w:t>Mother exposed to smoke during pregnancy</w:t>
            </w:r>
          </w:p>
        </w:tc>
        <w:tc>
          <w:tcPr>
            <w:tcW w:w="1560" w:type="dxa"/>
            <w:tcBorders>
              <w:top w:val="nil"/>
              <w:left w:val="single" w:sz="8" w:space="0" w:color="auto"/>
              <w:bottom w:val="nil"/>
              <w:right w:val="single" w:sz="8" w:space="0" w:color="auto"/>
            </w:tcBorders>
            <w:noWrap/>
            <w:vAlign w:val="center"/>
          </w:tcPr>
          <w:p w14:paraId="659F9580" w14:textId="327025D1" w:rsidR="00220AE5" w:rsidRPr="00D726BD" w:rsidRDefault="00220AE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696 (21.2%)</w:t>
            </w:r>
          </w:p>
        </w:tc>
        <w:tc>
          <w:tcPr>
            <w:tcW w:w="1559" w:type="dxa"/>
            <w:tcBorders>
              <w:top w:val="nil"/>
              <w:left w:val="single" w:sz="8" w:space="0" w:color="auto"/>
              <w:bottom w:val="nil"/>
              <w:right w:val="single" w:sz="8" w:space="0" w:color="auto"/>
            </w:tcBorders>
            <w:noWrap/>
            <w:vAlign w:val="center"/>
          </w:tcPr>
          <w:p w14:paraId="363734CE" w14:textId="13679CFE" w:rsidR="00220AE5" w:rsidRPr="00D726BD" w:rsidRDefault="00220AE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223 (16.3%)</w:t>
            </w:r>
          </w:p>
        </w:tc>
        <w:tc>
          <w:tcPr>
            <w:tcW w:w="1588" w:type="dxa"/>
            <w:tcBorders>
              <w:top w:val="nil"/>
              <w:left w:val="single" w:sz="8" w:space="0" w:color="auto"/>
              <w:bottom w:val="nil"/>
              <w:right w:val="nil"/>
            </w:tcBorders>
            <w:noWrap/>
            <w:vAlign w:val="center"/>
          </w:tcPr>
          <w:p w14:paraId="7EF18C7D" w14:textId="08FE7C7E" w:rsidR="00220AE5" w:rsidRPr="00D726BD" w:rsidRDefault="00220AE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919 (19.8%)</w:t>
            </w:r>
          </w:p>
        </w:tc>
      </w:tr>
      <w:tr w:rsidR="00FA1970" w:rsidRPr="007812BA" w14:paraId="74AEF045" w14:textId="77777777" w:rsidTr="00FA1970">
        <w:trPr>
          <w:trHeight w:val="288"/>
        </w:trPr>
        <w:tc>
          <w:tcPr>
            <w:tcW w:w="5103" w:type="dxa"/>
            <w:tcBorders>
              <w:top w:val="nil"/>
              <w:left w:val="nil"/>
              <w:bottom w:val="nil"/>
              <w:right w:val="single" w:sz="8" w:space="0" w:color="auto"/>
            </w:tcBorders>
            <w:vAlign w:val="center"/>
          </w:tcPr>
          <w:p w14:paraId="58A3C35A" w14:textId="77777777" w:rsidR="00005262" w:rsidRPr="001E1F73" w:rsidRDefault="00005262" w:rsidP="002A6FAA">
            <w:pPr>
              <w:spacing w:after="0" w:line="240" w:lineRule="auto"/>
              <w:rPr>
                <w:rFonts w:eastAsia="Times New Roman" w:cs="Calibri"/>
                <w:color w:val="000000"/>
                <w:kern w:val="0"/>
                <w:sz w:val="20"/>
                <w:szCs w:val="20"/>
                <w14:ligatures w14:val="none"/>
              </w:rPr>
            </w:pPr>
          </w:p>
        </w:tc>
        <w:tc>
          <w:tcPr>
            <w:tcW w:w="1560" w:type="dxa"/>
            <w:tcBorders>
              <w:top w:val="nil"/>
              <w:left w:val="single" w:sz="8" w:space="0" w:color="auto"/>
              <w:bottom w:val="nil"/>
              <w:right w:val="single" w:sz="8" w:space="0" w:color="auto"/>
            </w:tcBorders>
            <w:noWrap/>
            <w:vAlign w:val="center"/>
          </w:tcPr>
          <w:p w14:paraId="1D8A4883" w14:textId="77777777" w:rsidR="00005262" w:rsidRPr="007812BA" w:rsidRDefault="00005262" w:rsidP="00D726BD">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5D0C83E2" w14:textId="77777777" w:rsidR="00005262" w:rsidRPr="007812BA" w:rsidRDefault="00005262" w:rsidP="00D726BD">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442C5B14" w14:textId="77777777" w:rsidR="00005262" w:rsidRPr="007812BA" w:rsidRDefault="00005262" w:rsidP="00D726BD">
            <w:pPr>
              <w:spacing w:after="0" w:line="240" w:lineRule="auto"/>
              <w:jc w:val="center"/>
              <w:rPr>
                <w:rFonts w:eastAsia="Times New Roman" w:cs="Calibri"/>
                <w:color w:val="000000"/>
                <w:kern w:val="0"/>
                <w:sz w:val="20"/>
                <w:szCs w:val="20"/>
                <w14:ligatures w14:val="none"/>
              </w:rPr>
            </w:pPr>
          </w:p>
        </w:tc>
      </w:tr>
      <w:tr w:rsidR="00FA1970" w:rsidRPr="007812BA" w14:paraId="28289041" w14:textId="77777777" w:rsidTr="00FA1970">
        <w:trPr>
          <w:trHeight w:val="288"/>
        </w:trPr>
        <w:tc>
          <w:tcPr>
            <w:tcW w:w="5103" w:type="dxa"/>
            <w:tcBorders>
              <w:top w:val="nil"/>
              <w:left w:val="nil"/>
              <w:bottom w:val="nil"/>
              <w:right w:val="single" w:sz="8" w:space="0" w:color="auto"/>
            </w:tcBorders>
            <w:vAlign w:val="center"/>
          </w:tcPr>
          <w:p w14:paraId="58617A78" w14:textId="3ADA614D" w:rsidR="00005262" w:rsidRPr="001E1F73" w:rsidRDefault="00005262" w:rsidP="002A6FAA">
            <w:pPr>
              <w:spacing w:after="0" w:line="240" w:lineRule="auto"/>
              <w:rPr>
                <w:rFonts w:eastAsia="Times New Roman" w:cs="Calibri"/>
                <w:color w:val="000000"/>
                <w:kern w:val="0"/>
                <w:sz w:val="20"/>
                <w:szCs w:val="20"/>
                <w:lang w:val="de-DE"/>
                <w14:ligatures w14:val="none"/>
              </w:rPr>
            </w:pPr>
            <w:r w:rsidRPr="001E1F73">
              <w:rPr>
                <w:b/>
                <w:bCs/>
                <w:sz w:val="20"/>
                <w:szCs w:val="20"/>
                <w:lang w:val="de-DE"/>
              </w:rPr>
              <w:t xml:space="preserve">Environment </w:t>
            </w:r>
            <w:proofErr w:type="spellStart"/>
            <w:r w:rsidRPr="001E1F73">
              <w:rPr>
                <w:b/>
                <w:bCs/>
                <w:sz w:val="20"/>
                <w:szCs w:val="20"/>
                <w:lang w:val="de-DE"/>
              </w:rPr>
              <w:t>or</w:t>
            </w:r>
            <w:proofErr w:type="spellEnd"/>
            <w:r w:rsidRPr="001E1F73">
              <w:rPr>
                <w:b/>
                <w:bCs/>
                <w:sz w:val="20"/>
                <w:szCs w:val="20"/>
                <w:lang w:val="de-DE"/>
              </w:rPr>
              <w:t xml:space="preserve"> </w:t>
            </w:r>
            <w:proofErr w:type="spellStart"/>
            <w:r w:rsidRPr="001E1F73">
              <w:rPr>
                <w:b/>
                <w:bCs/>
                <w:sz w:val="20"/>
                <w:szCs w:val="20"/>
                <w:lang w:val="de-DE"/>
              </w:rPr>
              <w:t>lifestyle</w:t>
            </w:r>
            <w:proofErr w:type="spellEnd"/>
            <w:r w:rsidRPr="001E1F73">
              <w:rPr>
                <w:b/>
                <w:bCs/>
                <w:sz w:val="20"/>
                <w:szCs w:val="20"/>
                <w:lang w:val="de-DE"/>
              </w:rPr>
              <w:t xml:space="preserve"> </w:t>
            </w:r>
            <w:proofErr w:type="spellStart"/>
            <w:r w:rsidRPr="001E1F73">
              <w:rPr>
                <w:b/>
                <w:bCs/>
                <w:sz w:val="20"/>
                <w:szCs w:val="20"/>
                <w:lang w:val="de-DE"/>
              </w:rPr>
              <w:t>factors</w:t>
            </w:r>
            <w:proofErr w:type="spellEnd"/>
            <w:r w:rsidRPr="001E1F73">
              <w:rPr>
                <w:b/>
                <w:bCs/>
                <w:sz w:val="20"/>
                <w:szCs w:val="20"/>
                <w:lang w:val="de-DE"/>
              </w:rPr>
              <w:t>:</w:t>
            </w:r>
          </w:p>
        </w:tc>
        <w:tc>
          <w:tcPr>
            <w:tcW w:w="1560" w:type="dxa"/>
            <w:tcBorders>
              <w:top w:val="nil"/>
              <w:left w:val="single" w:sz="8" w:space="0" w:color="auto"/>
              <w:bottom w:val="nil"/>
              <w:right w:val="single" w:sz="8" w:space="0" w:color="auto"/>
            </w:tcBorders>
            <w:noWrap/>
            <w:vAlign w:val="center"/>
          </w:tcPr>
          <w:p w14:paraId="2EA4244A" w14:textId="77777777" w:rsidR="00005262" w:rsidRPr="007812BA" w:rsidRDefault="00005262" w:rsidP="00D726BD">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6A10E46D" w14:textId="77777777" w:rsidR="00005262" w:rsidRPr="007812BA" w:rsidRDefault="00005262" w:rsidP="00D726BD">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2518169F" w14:textId="77777777" w:rsidR="00005262" w:rsidRPr="007812BA" w:rsidRDefault="00005262" w:rsidP="00D726BD">
            <w:pPr>
              <w:spacing w:after="0" w:line="240" w:lineRule="auto"/>
              <w:jc w:val="center"/>
              <w:rPr>
                <w:rFonts w:eastAsia="Times New Roman" w:cs="Calibri"/>
                <w:color w:val="000000"/>
                <w:kern w:val="0"/>
                <w:sz w:val="20"/>
                <w:szCs w:val="20"/>
                <w14:ligatures w14:val="none"/>
              </w:rPr>
            </w:pPr>
          </w:p>
        </w:tc>
      </w:tr>
      <w:tr w:rsidR="00FA1970" w:rsidRPr="007812BA" w14:paraId="3BBBEF56" w14:textId="77777777" w:rsidTr="00FA1970">
        <w:trPr>
          <w:trHeight w:val="288"/>
        </w:trPr>
        <w:tc>
          <w:tcPr>
            <w:tcW w:w="5103" w:type="dxa"/>
            <w:tcBorders>
              <w:top w:val="nil"/>
              <w:left w:val="nil"/>
              <w:bottom w:val="nil"/>
              <w:right w:val="single" w:sz="8" w:space="0" w:color="auto"/>
            </w:tcBorders>
            <w:vAlign w:val="center"/>
            <w:hideMark/>
          </w:tcPr>
          <w:p w14:paraId="76865BD9" w14:textId="77777777" w:rsidR="00005262" w:rsidRPr="001E1F73" w:rsidRDefault="00005262"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Older siblings</w:t>
            </w:r>
          </w:p>
        </w:tc>
        <w:tc>
          <w:tcPr>
            <w:tcW w:w="1560" w:type="dxa"/>
            <w:tcBorders>
              <w:top w:val="nil"/>
              <w:left w:val="single" w:sz="8" w:space="0" w:color="auto"/>
              <w:bottom w:val="nil"/>
              <w:right w:val="single" w:sz="8" w:space="0" w:color="auto"/>
            </w:tcBorders>
            <w:noWrap/>
            <w:vAlign w:val="center"/>
            <w:hideMark/>
          </w:tcPr>
          <w:p w14:paraId="1B7E7DC9" w14:textId="77777777" w:rsidR="00005262" w:rsidRPr="007812BA" w:rsidRDefault="00005262"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1558 (47.5%)</w:t>
            </w:r>
          </w:p>
        </w:tc>
        <w:tc>
          <w:tcPr>
            <w:tcW w:w="1559" w:type="dxa"/>
            <w:tcBorders>
              <w:top w:val="nil"/>
              <w:left w:val="single" w:sz="8" w:space="0" w:color="auto"/>
              <w:bottom w:val="nil"/>
              <w:right w:val="single" w:sz="8" w:space="0" w:color="auto"/>
            </w:tcBorders>
            <w:noWrap/>
            <w:vAlign w:val="center"/>
            <w:hideMark/>
          </w:tcPr>
          <w:p w14:paraId="5EAC3580" w14:textId="77777777" w:rsidR="00005262" w:rsidRPr="007812BA" w:rsidRDefault="00005262"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494 (36.1%)</w:t>
            </w:r>
          </w:p>
        </w:tc>
        <w:tc>
          <w:tcPr>
            <w:tcW w:w="1588" w:type="dxa"/>
            <w:tcBorders>
              <w:top w:val="nil"/>
              <w:left w:val="single" w:sz="8" w:space="0" w:color="auto"/>
              <w:bottom w:val="nil"/>
              <w:right w:val="nil"/>
            </w:tcBorders>
            <w:noWrap/>
            <w:vAlign w:val="center"/>
            <w:hideMark/>
          </w:tcPr>
          <w:p w14:paraId="0F8D5328" w14:textId="77777777" w:rsidR="00005262" w:rsidRPr="007812BA" w:rsidRDefault="00005262"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2052 (44.2%)</w:t>
            </w:r>
          </w:p>
        </w:tc>
      </w:tr>
      <w:tr w:rsidR="00FA1970" w:rsidRPr="007812BA" w14:paraId="72404F0A" w14:textId="77777777" w:rsidTr="00FA1970">
        <w:trPr>
          <w:trHeight w:val="288"/>
        </w:trPr>
        <w:tc>
          <w:tcPr>
            <w:tcW w:w="5103" w:type="dxa"/>
            <w:tcBorders>
              <w:top w:val="nil"/>
              <w:left w:val="nil"/>
              <w:bottom w:val="nil"/>
              <w:right w:val="single" w:sz="8" w:space="0" w:color="auto"/>
            </w:tcBorders>
            <w:vAlign w:val="center"/>
          </w:tcPr>
          <w:p w14:paraId="2E61702C" w14:textId="348C21F2" w:rsidR="00005262" w:rsidRPr="001E1F73" w:rsidRDefault="00005262"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BMI z-</w:t>
            </w:r>
            <w:proofErr w:type="spellStart"/>
            <w:r w:rsidRPr="001E1F73">
              <w:rPr>
                <w:rFonts w:eastAsia="Times New Roman" w:cs="Calibri"/>
                <w:color w:val="000000"/>
                <w:kern w:val="0"/>
                <w:sz w:val="20"/>
                <w:szCs w:val="20"/>
                <w14:ligatures w14:val="none"/>
              </w:rPr>
              <w:t>score</w:t>
            </w:r>
            <w:r w:rsidRPr="001E1F73">
              <w:rPr>
                <w:rFonts w:eastAsia="Times New Roman" w:cs="Calibri"/>
                <w:color w:val="000000"/>
                <w:kern w:val="0"/>
                <w:sz w:val="20"/>
                <w:szCs w:val="20"/>
                <w:vertAlign w:val="superscript"/>
                <w14:ligatures w14:val="none"/>
              </w:rPr>
              <w:t>a</w:t>
            </w:r>
            <w:proofErr w:type="spellEnd"/>
            <w:r w:rsidRPr="001E1F73">
              <w:rPr>
                <w:rFonts w:eastAsia="Times New Roman" w:cs="Calibri"/>
                <w:color w:val="000000"/>
                <w:kern w:val="0"/>
                <w:sz w:val="20"/>
                <w:szCs w:val="20"/>
                <w14:ligatures w14:val="none"/>
              </w:rPr>
              <w:t xml:space="preserve"> at 1 year of age: Mean (SD)</w:t>
            </w:r>
          </w:p>
        </w:tc>
        <w:tc>
          <w:tcPr>
            <w:tcW w:w="1560" w:type="dxa"/>
            <w:tcBorders>
              <w:top w:val="nil"/>
              <w:left w:val="single" w:sz="8" w:space="0" w:color="auto"/>
              <w:bottom w:val="nil"/>
              <w:right w:val="single" w:sz="8" w:space="0" w:color="auto"/>
            </w:tcBorders>
            <w:noWrap/>
            <w:vAlign w:val="center"/>
          </w:tcPr>
          <w:p w14:paraId="6B19110A" w14:textId="6F1BB916" w:rsidR="00005262" w:rsidRPr="007812BA" w:rsidRDefault="00005262"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6E6BDD">
              <w:rPr>
                <w:rFonts w:eastAsia="Times New Roman" w:cs="Calibri"/>
                <w:color w:val="000000"/>
                <w:kern w:val="0"/>
                <w:sz w:val="20"/>
                <w:szCs w:val="20"/>
                <w14:ligatures w14:val="none"/>
              </w:rPr>
              <w:t>6</w:t>
            </w:r>
            <w:r w:rsidRPr="00D726BD">
              <w:rPr>
                <w:rFonts w:eastAsia="Times New Roman" w:cs="Calibri"/>
                <w:color w:val="000000"/>
                <w:kern w:val="0"/>
                <w:sz w:val="20"/>
                <w:szCs w:val="20"/>
                <w14:ligatures w14:val="none"/>
              </w:rPr>
              <w:t xml:space="preserve"> (1.01)</w:t>
            </w:r>
          </w:p>
        </w:tc>
        <w:tc>
          <w:tcPr>
            <w:tcW w:w="1559" w:type="dxa"/>
            <w:tcBorders>
              <w:top w:val="nil"/>
              <w:left w:val="single" w:sz="8" w:space="0" w:color="auto"/>
              <w:bottom w:val="nil"/>
              <w:right w:val="single" w:sz="8" w:space="0" w:color="auto"/>
            </w:tcBorders>
            <w:noWrap/>
            <w:vAlign w:val="center"/>
          </w:tcPr>
          <w:p w14:paraId="3BAF8A4B" w14:textId="1764A41F" w:rsidR="00005262" w:rsidRPr="007812BA" w:rsidRDefault="00005262"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-0.08 (0.97)</w:t>
            </w:r>
          </w:p>
        </w:tc>
        <w:tc>
          <w:tcPr>
            <w:tcW w:w="1588" w:type="dxa"/>
            <w:tcBorders>
              <w:top w:val="nil"/>
              <w:left w:val="single" w:sz="8" w:space="0" w:color="auto"/>
              <w:bottom w:val="nil"/>
              <w:right w:val="nil"/>
            </w:tcBorders>
            <w:noWrap/>
            <w:vAlign w:val="center"/>
          </w:tcPr>
          <w:p w14:paraId="58593B2F" w14:textId="09D88942" w:rsidR="00005262" w:rsidRPr="007812BA" w:rsidRDefault="00005262"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w:t>
            </w:r>
            <w:r w:rsidR="00CC0412" w:rsidRPr="00D726BD">
              <w:rPr>
                <w:rFonts w:eastAsia="Times New Roman" w:cs="Calibri"/>
                <w:color w:val="000000"/>
                <w:kern w:val="0"/>
                <w:sz w:val="20"/>
                <w:szCs w:val="20"/>
                <w14:ligatures w14:val="none"/>
              </w:rPr>
              <w:t>0</w:t>
            </w:r>
            <w:r w:rsidR="00CC0412">
              <w:rPr>
                <w:rFonts w:eastAsia="Times New Roman" w:cs="Calibri"/>
                <w:color w:val="000000"/>
                <w:kern w:val="0"/>
                <w:sz w:val="20"/>
                <w:szCs w:val="20"/>
                <w14:ligatures w14:val="none"/>
              </w:rPr>
              <w:t>2</w:t>
            </w:r>
            <w:r w:rsidR="00CC0412" w:rsidRPr="00D726BD">
              <w:rPr>
                <w:rFonts w:eastAsia="Times New Roman" w:cs="Calibri"/>
                <w:color w:val="000000"/>
                <w:kern w:val="0"/>
                <w:sz w:val="20"/>
                <w:szCs w:val="20"/>
                <w14:ligatures w14:val="none"/>
              </w:rPr>
              <w:t xml:space="preserve"> </w:t>
            </w:r>
            <w:r w:rsidRPr="00D726BD">
              <w:rPr>
                <w:rFonts w:eastAsia="Times New Roman" w:cs="Calibri"/>
                <w:color w:val="000000"/>
                <w:kern w:val="0"/>
                <w:sz w:val="20"/>
                <w:szCs w:val="20"/>
                <w14:ligatures w14:val="none"/>
              </w:rPr>
              <w:t>(</w:t>
            </w:r>
            <w:r w:rsidR="00FA1970">
              <w:rPr>
                <w:rFonts w:eastAsia="Times New Roman" w:cs="Calibri"/>
                <w:color w:val="000000"/>
                <w:kern w:val="0"/>
                <w:sz w:val="20"/>
                <w:szCs w:val="20"/>
                <w14:ligatures w14:val="none"/>
              </w:rPr>
              <w:t>1.00</w:t>
            </w:r>
            <w:r w:rsidRPr="00D726BD">
              <w:rPr>
                <w:rFonts w:eastAsia="Times New Roman" w:cs="Calibri"/>
                <w:color w:val="000000"/>
                <w:kern w:val="0"/>
                <w:sz w:val="20"/>
                <w:szCs w:val="20"/>
                <w14:ligatures w14:val="none"/>
              </w:rPr>
              <w:t>)</w:t>
            </w:r>
          </w:p>
        </w:tc>
      </w:tr>
      <w:tr w:rsidR="00FA1970" w:rsidRPr="007812BA" w14:paraId="0947908B" w14:textId="77777777" w:rsidTr="00FA1970">
        <w:trPr>
          <w:trHeight w:val="288"/>
        </w:trPr>
        <w:tc>
          <w:tcPr>
            <w:tcW w:w="5103" w:type="dxa"/>
            <w:tcBorders>
              <w:top w:val="nil"/>
              <w:left w:val="nil"/>
              <w:bottom w:val="nil"/>
              <w:right w:val="single" w:sz="8" w:space="0" w:color="auto"/>
            </w:tcBorders>
            <w:vAlign w:val="center"/>
          </w:tcPr>
          <w:p w14:paraId="2D7036B7" w14:textId="250E98E1" w:rsidR="00CD3005" w:rsidRPr="001E1F73" w:rsidRDefault="00CD3005" w:rsidP="002A6FAA">
            <w:pPr>
              <w:spacing w:after="0" w:line="240" w:lineRule="auto"/>
              <w:rPr>
                <w:rFonts w:eastAsia="Times New Roman" w:cs="Calibri"/>
                <w:color w:val="000000"/>
                <w:kern w:val="0"/>
                <w:sz w:val="20"/>
                <w:szCs w:val="20"/>
                <w14:ligatures w14:val="none"/>
              </w:rPr>
            </w:pPr>
            <w:r w:rsidRPr="00D726BD">
              <w:rPr>
                <w:sz w:val="20"/>
                <w:szCs w:val="20"/>
              </w:rPr>
              <w:t>BMI z-</w:t>
            </w:r>
            <w:proofErr w:type="spellStart"/>
            <w:r w:rsidRPr="00D726BD">
              <w:rPr>
                <w:sz w:val="20"/>
                <w:szCs w:val="20"/>
              </w:rPr>
              <w:t>score</w:t>
            </w:r>
            <w:r w:rsidRPr="00D726BD">
              <w:rPr>
                <w:sz w:val="20"/>
                <w:szCs w:val="20"/>
                <w:vertAlign w:val="superscript"/>
              </w:rPr>
              <w:t>a</w:t>
            </w:r>
            <w:proofErr w:type="spellEnd"/>
            <w:r w:rsidRPr="00D726BD">
              <w:rPr>
                <w:sz w:val="20"/>
                <w:szCs w:val="20"/>
              </w:rPr>
              <w:t xml:space="preserve"> at 2 years of age: Mean (SD)</w:t>
            </w:r>
          </w:p>
        </w:tc>
        <w:tc>
          <w:tcPr>
            <w:tcW w:w="1560" w:type="dxa"/>
            <w:tcBorders>
              <w:top w:val="nil"/>
              <w:left w:val="single" w:sz="8" w:space="0" w:color="auto"/>
              <w:bottom w:val="nil"/>
              <w:right w:val="single" w:sz="8" w:space="0" w:color="auto"/>
            </w:tcBorders>
            <w:noWrap/>
            <w:vAlign w:val="center"/>
          </w:tcPr>
          <w:p w14:paraId="44EFD256" w14:textId="164B0FB6" w:rsidR="00CD3005" w:rsidRPr="00D726BD" w:rsidRDefault="00CD300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0.25 (1.03)</w:t>
            </w:r>
          </w:p>
        </w:tc>
        <w:tc>
          <w:tcPr>
            <w:tcW w:w="1559" w:type="dxa"/>
            <w:tcBorders>
              <w:top w:val="nil"/>
              <w:left w:val="single" w:sz="8" w:space="0" w:color="auto"/>
              <w:bottom w:val="nil"/>
              <w:right w:val="single" w:sz="8" w:space="0" w:color="auto"/>
            </w:tcBorders>
            <w:noWrap/>
            <w:vAlign w:val="center"/>
          </w:tcPr>
          <w:p w14:paraId="3F650E80" w14:textId="5AC30218" w:rsidR="00CD3005" w:rsidRPr="00D726BD" w:rsidRDefault="00CD300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0.2</w:t>
            </w:r>
            <w:r w:rsidR="00CC0412">
              <w:rPr>
                <w:rFonts w:eastAsia="Times New Roman" w:cs="Calibri"/>
                <w:color w:val="000000"/>
                <w:kern w:val="0"/>
                <w:sz w:val="20"/>
                <w:szCs w:val="20"/>
                <w14:ligatures w14:val="none"/>
              </w:rPr>
              <w:t>3</w:t>
            </w:r>
            <w:r w:rsidRPr="00D726BD">
              <w:rPr>
                <w:rFonts w:eastAsia="Times New Roman" w:cs="Calibri"/>
                <w:color w:val="000000"/>
                <w:kern w:val="0"/>
                <w:sz w:val="20"/>
                <w:szCs w:val="20"/>
                <w14:ligatures w14:val="none"/>
              </w:rPr>
              <w:t xml:space="preserve"> (0.9</w:t>
            </w:r>
            <w:r w:rsidR="00FA1970">
              <w:rPr>
                <w:rFonts w:eastAsia="Times New Roman" w:cs="Calibri"/>
                <w:color w:val="000000"/>
                <w:kern w:val="0"/>
                <w:sz w:val="20"/>
                <w:szCs w:val="20"/>
                <w14:ligatures w14:val="none"/>
              </w:rPr>
              <w:t>7</w:t>
            </w:r>
            <w:r w:rsidRPr="00D726BD">
              <w:rPr>
                <w:rFonts w:eastAsia="Times New Roman" w:cs="Calibri"/>
                <w:color w:val="000000"/>
                <w:kern w:val="0"/>
                <w:sz w:val="20"/>
                <w:szCs w:val="20"/>
                <w14:ligatures w14:val="none"/>
              </w:rPr>
              <w:t>)</w:t>
            </w:r>
          </w:p>
        </w:tc>
        <w:tc>
          <w:tcPr>
            <w:tcW w:w="1588" w:type="dxa"/>
            <w:tcBorders>
              <w:top w:val="nil"/>
              <w:left w:val="single" w:sz="8" w:space="0" w:color="auto"/>
              <w:bottom w:val="nil"/>
              <w:right w:val="nil"/>
            </w:tcBorders>
            <w:noWrap/>
            <w:vAlign w:val="center"/>
          </w:tcPr>
          <w:p w14:paraId="22EA1580" w14:textId="44E8011A" w:rsidR="00CD3005" w:rsidRPr="00D726BD" w:rsidRDefault="00CD300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0.24 (1.01)</w:t>
            </w:r>
          </w:p>
        </w:tc>
      </w:tr>
      <w:tr w:rsidR="00FA1970" w:rsidRPr="007812BA" w14:paraId="04D1E88C" w14:textId="77777777" w:rsidTr="00FA1970">
        <w:trPr>
          <w:trHeight w:val="288"/>
        </w:trPr>
        <w:tc>
          <w:tcPr>
            <w:tcW w:w="5103" w:type="dxa"/>
            <w:tcBorders>
              <w:top w:val="nil"/>
              <w:left w:val="nil"/>
              <w:bottom w:val="nil"/>
              <w:right w:val="single" w:sz="8" w:space="0" w:color="auto"/>
            </w:tcBorders>
            <w:vAlign w:val="center"/>
          </w:tcPr>
          <w:p w14:paraId="0FE4C36C" w14:textId="225F237F" w:rsidR="00FF25F5" w:rsidRPr="001E1F73" w:rsidRDefault="00FF25F5" w:rsidP="002A6FAA">
            <w:pPr>
              <w:spacing w:after="0" w:line="240" w:lineRule="auto"/>
              <w:rPr>
                <w:rFonts w:eastAsia="Times New Roman" w:cs="Calibri"/>
                <w:color w:val="000000"/>
                <w:kern w:val="0"/>
                <w:sz w:val="20"/>
                <w:szCs w:val="20"/>
                <w14:ligatures w14:val="none"/>
              </w:rPr>
            </w:pPr>
            <w:r w:rsidRPr="00D726BD">
              <w:rPr>
                <w:sz w:val="20"/>
                <w:szCs w:val="20"/>
              </w:rPr>
              <w:t>BMI z-</w:t>
            </w:r>
            <w:proofErr w:type="spellStart"/>
            <w:r w:rsidRPr="00D726BD">
              <w:rPr>
                <w:sz w:val="20"/>
                <w:szCs w:val="20"/>
              </w:rPr>
              <w:t>score</w:t>
            </w:r>
            <w:r w:rsidRPr="00D726BD">
              <w:rPr>
                <w:sz w:val="20"/>
                <w:szCs w:val="20"/>
                <w:vertAlign w:val="superscript"/>
              </w:rPr>
              <w:t>a</w:t>
            </w:r>
            <w:proofErr w:type="spellEnd"/>
            <w:r w:rsidRPr="00D726BD">
              <w:rPr>
                <w:sz w:val="20"/>
                <w:szCs w:val="20"/>
              </w:rPr>
              <w:t xml:space="preserve"> at 4 years of age: Mean (SD)</w:t>
            </w:r>
          </w:p>
        </w:tc>
        <w:tc>
          <w:tcPr>
            <w:tcW w:w="1560" w:type="dxa"/>
            <w:tcBorders>
              <w:top w:val="nil"/>
              <w:left w:val="single" w:sz="8" w:space="0" w:color="auto"/>
              <w:bottom w:val="nil"/>
              <w:right w:val="single" w:sz="8" w:space="0" w:color="auto"/>
            </w:tcBorders>
            <w:noWrap/>
            <w:vAlign w:val="center"/>
          </w:tcPr>
          <w:p w14:paraId="5629C433" w14:textId="15C33F4E" w:rsidR="00FF25F5" w:rsidRPr="00D726BD" w:rsidRDefault="00FF25F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FA1970">
              <w:rPr>
                <w:rFonts w:eastAsia="Times New Roman" w:cs="Calibri"/>
                <w:color w:val="000000"/>
                <w:kern w:val="0"/>
                <w:sz w:val="20"/>
                <w:szCs w:val="20"/>
                <w14:ligatures w14:val="none"/>
              </w:rPr>
              <w:t>9</w:t>
            </w:r>
            <w:r w:rsidRPr="00D726BD">
              <w:rPr>
                <w:rFonts w:eastAsia="Times New Roman" w:cs="Calibri"/>
                <w:color w:val="000000"/>
                <w:kern w:val="0"/>
                <w:sz w:val="20"/>
                <w:szCs w:val="20"/>
                <w14:ligatures w14:val="none"/>
              </w:rPr>
              <w:t xml:space="preserve"> (0.9</w:t>
            </w:r>
            <w:r w:rsidR="00FA1970">
              <w:rPr>
                <w:rFonts w:eastAsia="Times New Roman" w:cs="Calibri"/>
                <w:color w:val="000000"/>
                <w:kern w:val="0"/>
                <w:sz w:val="20"/>
                <w:szCs w:val="20"/>
                <w14:ligatures w14:val="none"/>
              </w:rPr>
              <w:t>6</w:t>
            </w:r>
            <w:r w:rsidRPr="00D726BD">
              <w:rPr>
                <w:rFonts w:eastAsia="Times New Roman" w:cs="Calibri"/>
                <w:color w:val="000000"/>
                <w:kern w:val="0"/>
                <w:sz w:val="20"/>
                <w:szCs w:val="20"/>
                <w14:ligatures w14:val="none"/>
              </w:rPr>
              <w:t>)</w:t>
            </w:r>
          </w:p>
        </w:tc>
        <w:tc>
          <w:tcPr>
            <w:tcW w:w="1559" w:type="dxa"/>
            <w:tcBorders>
              <w:top w:val="nil"/>
              <w:left w:val="single" w:sz="8" w:space="0" w:color="auto"/>
              <w:bottom w:val="nil"/>
              <w:right w:val="single" w:sz="8" w:space="0" w:color="auto"/>
            </w:tcBorders>
            <w:noWrap/>
            <w:vAlign w:val="center"/>
          </w:tcPr>
          <w:p w14:paraId="1B58BAB0" w14:textId="7C229245" w:rsidR="00FF25F5" w:rsidRPr="00D726BD" w:rsidRDefault="00FF25F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FA1970">
              <w:rPr>
                <w:rFonts w:eastAsia="Times New Roman" w:cs="Calibri"/>
                <w:color w:val="000000"/>
                <w:kern w:val="0"/>
                <w:sz w:val="20"/>
                <w:szCs w:val="20"/>
                <w14:ligatures w14:val="none"/>
              </w:rPr>
              <w:t>7</w:t>
            </w:r>
            <w:r w:rsidRPr="00D726BD">
              <w:rPr>
                <w:rFonts w:eastAsia="Times New Roman" w:cs="Calibri"/>
                <w:color w:val="000000"/>
                <w:kern w:val="0"/>
                <w:sz w:val="20"/>
                <w:szCs w:val="20"/>
                <w14:ligatures w14:val="none"/>
              </w:rPr>
              <w:t xml:space="preserve"> (0.91)</w:t>
            </w:r>
          </w:p>
        </w:tc>
        <w:tc>
          <w:tcPr>
            <w:tcW w:w="1588" w:type="dxa"/>
            <w:tcBorders>
              <w:top w:val="nil"/>
              <w:left w:val="single" w:sz="8" w:space="0" w:color="auto"/>
              <w:bottom w:val="nil"/>
              <w:right w:val="nil"/>
            </w:tcBorders>
            <w:noWrap/>
            <w:vAlign w:val="center"/>
          </w:tcPr>
          <w:p w14:paraId="35FEA377" w14:textId="6DB1ABA5" w:rsidR="00FF25F5" w:rsidRPr="00D726BD" w:rsidRDefault="00FF25F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FA1970">
              <w:rPr>
                <w:rFonts w:eastAsia="Times New Roman" w:cs="Calibri"/>
                <w:color w:val="000000"/>
                <w:kern w:val="0"/>
                <w:sz w:val="20"/>
                <w:szCs w:val="20"/>
                <w14:ligatures w14:val="none"/>
              </w:rPr>
              <w:t>8</w:t>
            </w:r>
            <w:r w:rsidRPr="00D726BD">
              <w:rPr>
                <w:rFonts w:eastAsia="Times New Roman" w:cs="Calibri"/>
                <w:color w:val="000000"/>
                <w:kern w:val="0"/>
                <w:sz w:val="20"/>
                <w:szCs w:val="20"/>
                <w14:ligatures w14:val="none"/>
              </w:rPr>
              <w:t xml:space="preserve"> (0.95)</w:t>
            </w:r>
          </w:p>
        </w:tc>
      </w:tr>
      <w:tr w:rsidR="00FA1970" w:rsidRPr="007812BA" w14:paraId="6386F3E8" w14:textId="77777777" w:rsidTr="00FA1970">
        <w:trPr>
          <w:trHeight w:val="288"/>
        </w:trPr>
        <w:tc>
          <w:tcPr>
            <w:tcW w:w="5103" w:type="dxa"/>
            <w:tcBorders>
              <w:top w:val="nil"/>
              <w:left w:val="nil"/>
              <w:bottom w:val="nil"/>
              <w:right w:val="single" w:sz="8" w:space="0" w:color="auto"/>
            </w:tcBorders>
            <w:vAlign w:val="center"/>
          </w:tcPr>
          <w:p w14:paraId="235467C5" w14:textId="237DAD35" w:rsidR="00FF25F5" w:rsidRPr="00D726BD" w:rsidRDefault="00FF25F5" w:rsidP="002A6FAA">
            <w:pPr>
              <w:spacing w:after="0" w:line="240" w:lineRule="auto"/>
              <w:rPr>
                <w:sz w:val="20"/>
                <w:szCs w:val="20"/>
              </w:rPr>
            </w:pPr>
            <w:r w:rsidRPr="00D726BD">
              <w:rPr>
                <w:sz w:val="20"/>
                <w:szCs w:val="20"/>
              </w:rPr>
              <w:t>Indoor smoking at home during the first 4 months</w:t>
            </w:r>
          </w:p>
        </w:tc>
        <w:tc>
          <w:tcPr>
            <w:tcW w:w="1560" w:type="dxa"/>
            <w:tcBorders>
              <w:top w:val="nil"/>
              <w:left w:val="single" w:sz="8" w:space="0" w:color="auto"/>
              <w:bottom w:val="nil"/>
              <w:right w:val="single" w:sz="8" w:space="0" w:color="auto"/>
            </w:tcBorders>
            <w:noWrap/>
            <w:vAlign w:val="center"/>
          </w:tcPr>
          <w:p w14:paraId="781DBA4B" w14:textId="43834138" w:rsidR="00FF25F5" w:rsidRPr="00D726BD" w:rsidRDefault="00FF25F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671 (20.5%)</w:t>
            </w:r>
          </w:p>
        </w:tc>
        <w:tc>
          <w:tcPr>
            <w:tcW w:w="1559" w:type="dxa"/>
            <w:tcBorders>
              <w:top w:val="nil"/>
              <w:left w:val="single" w:sz="8" w:space="0" w:color="auto"/>
              <w:bottom w:val="nil"/>
              <w:right w:val="single" w:sz="8" w:space="0" w:color="auto"/>
            </w:tcBorders>
            <w:noWrap/>
            <w:vAlign w:val="center"/>
          </w:tcPr>
          <w:p w14:paraId="2780C543" w14:textId="1D69CF62" w:rsidR="00FF25F5" w:rsidRPr="00D726BD" w:rsidRDefault="00FF25F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210 (15.3%)</w:t>
            </w:r>
          </w:p>
        </w:tc>
        <w:tc>
          <w:tcPr>
            <w:tcW w:w="1588" w:type="dxa"/>
            <w:tcBorders>
              <w:top w:val="nil"/>
              <w:left w:val="single" w:sz="8" w:space="0" w:color="auto"/>
              <w:bottom w:val="nil"/>
              <w:right w:val="nil"/>
            </w:tcBorders>
            <w:noWrap/>
            <w:vAlign w:val="center"/>
          </w:tcPr>
          <w:p w14:paraId="121C521E" w14:textId="7F45B013" w:rsidR="00FF25F5" w:rsidRPr="00D726BD" w:rsidRDefault="00FF25F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881 (19.0%)</w:t>
            </w:r>
          </w:p>
        </w:tc>
      </w:tr>
      <w:tr w:rsidR="00FA1970" w:rsidRPr="007812BA" w14:paraId="4AB462F5" w14:textId="77777777" w:rsidTr="00FA1970">
        <w:trPr>
          <w:trHeight w:val="288"/>
        </w:trPr>
        <w:tc>
          <w:tcPr>
            <w:tcW w:w="5103" w:type="dxa"/>
            <w:tcBorders>
              <w:top w:val="nil"/>
              <w:left w:val="nil"/>
              <w:bottom w:val="nil"/>
              <w:right w:val="single" w:sz="8" w:space="0" w:color="auto"/>
            </w:tcBorders>
            <w:vAlign w:val="center"/>
          </w:tcPr>
          <w:p w14:paraId="0FD0D71D" w14:textId="276A957C" w:rsidR="00FF25F5" w:rsidRPr="00D726BD" w:rsidRDefault="00FF25F5" w:rsidP="002A6FAA">
            <w:pPr>
              <w:spacing w:after="0" w:line="240" w:lineRule="auto"/>
              <w:rPr>
                <w:sz w:val="20"/>
                <w:szCs w:val="20"/>
              </w:rPr>
            </w:pPr>
            <w:r w:rsidRPr="00D726BD">
              <w:rPr>
                <w:sz w:val="20"/>
                <w:szCs w:val="20"/>
              </w:rPr>
              <w:t xml:space="preserve">Indoor smoking at home in the 2nd year </w:t>
            </w:r>
          </w:p>
        </w:tc>
        <w:tc>
          <w:tcPr>
            <w:tcW w:w="1560" w:type="dxa"/>
            <w:tcBorders>
              <w:top w:val="nil"/>
              <w:left w:val="single" w:sz="8" w:space="0" w:color="auto"/>
              <w:bottom w:val="nil"/>
              <w:right w:val="single" w:sz="8" w:space="0" w:color="auto"/>
            </w:tcBorders>
            <w:noWrap/>
            <w:vAlign w:val="center"/>
          </w:tcPr>
          <w:p w14:paraId="59D92596" w14:textId="6C4B5710" w:rsidR="00FF25F5" w:rsidRPr="00D726BD" w:rsidRDefault="00FF25F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854 (26.1%)</w:t>
            </w:r>
          </w:p>
        </w:tc>
        <w:tc>
          <w:tcPr>
            <w:tcW w:w="1559" w:type="dxa"/>
            <w:tcBorders>
              <w:top w:val="nil"/>
              <w:left w:val="single" w:sz="8" w:space="0" w:color="auto"/>
              <w:bottom w:val="nil"/>
              <w:right w:val="single" w:sz="8" w:space="0" w:color="auto"/>
            </w:tcBorders>
            <w:noWrap/>
            <w:vAlign w:val="center"/>
          </w:tcPr>
          <w:p w14:paraId="7A83D237" w14:textId="2157FACC" w:rsidR="00FF25F5" w:rsidRPr="00D726BD" w:rsidRDefault="00FF25F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330 (24.1%)</w:t>
            </w:r>
          </w:p>
        </w:tc>
        <w:tc>
          <w:tcPr>
            <w:tcW w:w="1588" w:type="dxa"/>
            <w:tcBorders>
              <w:top w:val="nil"/>
              <w:left w:val="single" w:sz="8" w:space="0" w:color="auto"/>
              <w:bottom w:val="nil"/>
              <w:right w:val="nil"/>
            </w:tcBorders>
            <w:noWrap/>
            <w:vAlign w:val="center"/>
          </w:tcPr>
          <w:p w14:paraId="2E24894F" w14:textId="473D32DC" w:rsidR="00FF25F5" w:rsidRPr="00D726BD" w:rsidRDefault="00FF25F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1184 (25.5%)</w:t>
            </w:r>
          </w:p>
        </w:tc>
      </w:tr>
      <w:tr w:rsidR="00FA1970" w:rsidRPr="007812BA" w14:paraId="55C2CFC5" w14:textId="77777777" w:rsidTr="00FA1970">
        <w:trPr>
          <w:trHeight w:val="288"/>
        </w:trPr>
        <w:tc>
          <w:tcPr>
            <w:tcW w:w="5103" w:type="dxa"/>
            <w:tcBorders>
              <w:top w:val="nil"/>
              <w:left w:val="nil"/>
              <w:bottom w:val="nil"/>
              <w:right w:val="single" w:sz="8" w:space="0" w:color="auto"/>
            </w:tcBorders>
            <w:vAlign w:val="center"/>
          </w:tcPr>
          <w:p w14:paraId="25DF76BE" w14:textId="3EF5779C" w:rsidR="00975A9C" w:rsidRPr="00D726BD" w:rsidRDefault="00975A9C" w:rsidP="002A6FAA">
            <w:pPr>
              <w:spacing w:after="0" w:line="240" w:lineRule="auto"/>
              <w:rPr>
                <w:sz w:val="20"/>
                <w:szCs w:val="20"/>
              </w:rPr>
            </w:pPr>
            <w:r w:rsidRPr="00D726BD">
              <w:rPr>
                <w:sz w:val="20"/>
                <w:szCs w:val="20"/>
              </w:rPr>
              <w:t>Indoor smoking at home in the 3rd or 4th year</w:t>
            </w:r>
          </w:p>
        </w:tc>
        <w:tc>
          <w:tcPr>
            <w:tcW w:w="1560" w:type="dxa"/>
            <w:tcBorders>
              <w:top w:val="nil"/>
              <w:left w:val="single" w:sz="8" w:space="0" w:color="auto"/>
              <w:bottom w:val="nil"/>
              <w:right w:val="single" w:sz="8" w:space="0" w:color="auto"/>
            </w:tcBorders>
            <w:noWrap/>
            <w:vAlign w:val="center"/>
          </w:tcPr>
          <w:p w14:paraId="08DB2208" w14:textId="718A78ED" w:rsidR="00975A9C" w:rsidRPr="00D726BD" w:rsidRDefault="00975A9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1150 (35.1%)</w:t>
            </w:r>
          </w:p>
        </w:tc>
        <w:tc>
          <w:tcPr>
            <w:tcW w:w="1559" w:type="dxa"/>
            <w:tcBorders>
              <w:top w:val="nil"/>
              <w:left w:val="single" w:sz="8" w:space="0" w:color="auto"/>
              <w:bottom w:val="nil"/>
              <w:right w:val="single" w:sz="8" w:space="0" w:color="auto"/>
            </w:tcBorders>
            <w:noWrap/>
            <w:vAlign w:val="center"/>
          </w:tcPr>
          <w:p w14:paraId="59B53990" w14:textId="684DFFC0" w:rsidR="00975A9C" w:rsidRPr="00D726BD" w:rsidRDefault="00975A9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308 (22.5%)</w:t>
            </w:r>
          </w:p>
        </w:tc>
        <w:tc>
          <w:tcPr>
            <w:tcW w:w="1588" w:type="dxa"/>
            <w:tcBorders>
              <w:top w:val="nil"/>
              <w:left w:val="single" w:sz="8" w:space="0" w:color="auto"/>
              <w:bottom w:val="nil"/>
              <w:right w:val="nil"/>
            </w:tcBorders>
            <w:noWrap/>
            <w:vAlign w:val="center"/>
          </w:tcPr>
          <w:p w14:paraId="186E2D0B" w14:textId="13595912" w:rsidR="00975A9C" w:rsidRPr="00D726BD" w:rsidRDefault="00975A9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1458 (31.4%)</w:t>
            </w:r>
          </w:p>
        </w:tc>
      </w:tr>
      <w:tr w:rsidR="00FA1970" w:rsidRPr="007812BA" w14:paraId="3967F01D" w14:textId="77777777" w:rsidTr="00FA1970">
        <w:trPr>
          <w:trHeight w:val="288"/>
        </w:trPr>
        <w:tc>
          <w:tcPr>
            <w:tcW w:w="5103" w:type="dxa"/>
            <w:tcBorders>
              <w:top w:val="nil"/>
              <w:left w:val="nil"/>
              <w:bottom w:val="nil"/>
              <w:right w:val="single" w:sz="8" w:space="0" w:color="auto"/>
            </w:tcBorders>
            <w:vAlign w:val="center"/>
          </w:tcPr>
          <w:p w14:paraId="28F73959" w14:textId="69FA7309" w:rsidR="00975A9C" w:rsidRPr="00D726BD" w:rsidRDefault="00975A9C" w:rsidP="002A6FAA">
            <w:pPr>
              <w:spacing w:after="0" w:line="240" w:lineRule="auto"/>
              <w:rPr>
                <w:sz w:val="20"/>
                <w:szCs w:val="20"/>
              </w:rPr>
            </w:pPr>
            <w:r w:rsidRPr="00D726BD">
              <w:rPr>
                <w:sz w:val="20"/>
                <w:szCs w:val="20"/>
              </w:rPr>
              <w:t>Gas for cooking used during first year</w:t>
            </w:r>
          </w:p>
        </w:tc>
        <w:tc>
          <w:tcPr>
            <w:tcW w:w="1560" w:type="dxa"/>
            <w:tcBorders>
              <w:top w:val="nil"/>
              <w:left w:val="single" w:sz="8" w:space="0" w:color="auto"/>
              <w:bottom w:val="nil"/>
              <w:right w:val="single" w:sz="8" w:space="0" w:color="auto"/>
            </w:tcBorders>
            <w:noWrap/>
            <w:vAlign w:val="center"/>
          </w:tcPr>
          <w:p w14:paraId="2F5FCB8C" w14:textId="3C308D63" w:rsidR="00975A9C" w:rsidRPr="00D726BD" w:rsidRDefault="00975A9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205 (6.3%)</w:t>
            </w:r>
          </w:p>
        </w:tc>
        <w:tc>
          <w:tcPr>
            <w:tcW w:w="1559" w:type="dxa"/>
            <w:tcBorders>
              <w:top w:val="nil"/>
              <w:left w:val="single" w:sz="8" w:space="0" w:color="auto"/>
              <w:bottom w:val="nil"/>
              <w:right w:val="single" w:sz="8" w:space="0" w:color="auto"/>
            </w:tcBorders>
            <w:noWrap/>
            <w:vAlign w:val="center"/>
          </w:tcPr>
          <w:p w14:paraId="091086E4" w14:textId="2DACDB3E" w:rsidR="00975A9C" w:rsidRPr="00D726BD" w:rsidRDefault="00975A9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107 (7.8%)</w:t>
            </w:r>
          </w:p>
        </w:tc>
        <w:tc>
          <w:tcPr>
            <w:tcW w:w="1588" w:type="dxa"/>
            <w:tcBorders>
              <w:top w:val="nil"/>
              <w:left w:val="single" w:sz="8" w:space="0" w:color="auto"/>
              <w:bottom w:val="nil"/>
              <w:right w:val="nil"/>
            </w:tcBorders>
            <w:noWrap/>
            <w:vAlign w:val="center"/>
          </w:tcPr>
          <w:p w14:paraId="5A1381D0" w14:textId="5B63AFEA" w:rsidR="00975A9C" w:rsidRPr="00D726BD" w:rsidRDefault="00975A9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312 (6.7%)</w:t>
            </w:r>
          </w:p>
        </w:tc>
      </w:tr>
      <w:tr w:rsidR="00FA1970" w:rsidRPr="007812BA" w14:paraId="769B6515" w14:textId="77777777" w:rsidTr="00FA1970">
        <w:trPr>
          <w:trHeight w:val="288"/>
        </w:trPr>
        <w:tc>
          <w:tcPr>
            <w:tcW w:w="5103" w:type="dxa"/>
            <w:tcBorders>
              <w:top w:val="nil"/>
              <w:left w:val="nil"/>
              <w:bottom w:val="nil"/>
              <w:right w:val="single" w:sz="8" w:space="0" w:color="auto"/>
            </w:tcBorders>
            <w:vAlign w:val="center"/>
          </w:tcPr>
          <w:p w14:paraId="3CC37697" w14:textId="481C1887" w:rsidR="00975A9C" w:rsidRPr="00D726BD" w:rsidRDefault="00975A9C" w:rsidP="002A6FAA">
            <w:pPr>
              <w:spacing w:after="0" w:line="240" w:lineRule="auto"/>
              <w:rPr>
                <w:sz w:val="20"/>
                <w:szCs w:val="20"/>
              </w:rPr>
            </w:pPr>
            <w:r w:rsidRPr="00D726BD">
              <w:rPr>
                <w:sz w:val="20"/>
                <w:szCs w:val="20"/>
              </w:rPr>
              <w:t>Mold inside home during first year (excluding food)</w:t>
            </w:r>
          </w:p>
        </w:tc>
        <w:tc>
          <w:tcPr>
            <w:tcW w:w="1560" w:type="dxa"/>
            <w:tcBorders>
              <w:top w:val="nil"/>
              <w:left w:val="single" w:sz="8" w:space="0" w:color="auto"/>
              <w:bottom w:val="nil"/>
              <w:right w:val="single" w:sz="8" w:space="0" w:color="auto"/>
            </w:tcBorders>
            <w:noWrap/>
            <w:vAlign w:val="center"/>
          </w:tcPr>
          <w:p w14:paraId="31A963C9" w14:textId="2C95A487" w:rsidR="00975A9C" w:rsidRPr="00D726BD" w:rsidRDefault="00975A9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804 (24.5%)</w:t>
            </w:r>
          </w:p>
        </w:tc>
        <w:tc>
          <w:tcPr>
            <w:tcW w:w="1559" w:type="dxa"/>
            <w:tcBorders>
              <w:top w:val="nil"/>
              <w:left w:val="single" w:sz="8" w:space="0" w:color="auto"/>
              <w:bottom w:val="nil"/>
              <w:right w:val="single" w:sz="8" w:space="0" w:color="auto"/>
            </w:tcBorders>
            <w:noWrap/>
            <w:vAlign w:val="center"/>
          </w:tcPr>
          <w:p w14:paraId="4A65E332" w14:textId="03D598C7" w:rsidR="00975A9C" w:rsidRPr="00D726BD" w:rsidRDefault="00975A9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289 (21.1%)</w:t>
            </w:r>
          </w:p>
        </w:tc>
        <w:tc>
          <w:tcPr>
            <w:tcW w:w="1588" w:type="dxa"/>
            <w:tcBorders>
              <w:top w:val="nil"/>
              <w:left w:val="single" w:sz="8" w:space="0" w:color="auto"/>
              <w:bottom w:val="nil"/>
              <w:right w:val="nil"/>
            </w:tcBorders>
            <w:noWrap/>
            <w:vAlign w:val="center"/>
          </w:tcPr>
          <w:p w14:paraId="41C9D273" w14:textId="3452B394" w:rsidR="00975A9C" w:rsidRPr="00D726BD" w:rsidRDefault="00975A9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1093 (23.5%)</w:t>
            </w:r>
          </w:p>
        </w:tc>
      </w:tr>
      <w:tr w:rsidR="00FA1970" w:rsidRPr="007812BA" w14:paraId="7A8396CA" w14:textId="77777777" w:rsidTr="00FA1970">
        <w:trPr>
          <w:trHeight w:val="288"/>
        </w:trPr>
        <w:tc>
          <w:tcPr>
            <w:tcW w:w="5103" w:type="dxa"/>
            <w:tcBorders>
              <w:top w:val="nil"/>
              <w:left w:val="nil"/>
              <w:bottom w:val="nil"/>
              <w:right w:val="single" w:sz="8" w:space="0" w:color="auto"/>
            </w:tcBorders>
            <w:vAlign w:val="center"/>
          </w:tcPr>
          <w:p w14:paraId="1DBA4F89" w14:textId="47364710" w:rsidR="00CD6FFA" w:rsidRPr="00D726BD" w:rsidRDefault="00CD6FFA" w:rsidP="002A6FAA">
            <w:pPr>
              <w:spacing w:after="0" w:line="240" w:lineRule="auto"/>
              <w:rPr>
                <w:sz w:val="20"/>
                <w:szCs w:val="20"/>
              </w:rPr>
            </w:pPr>
            <w:r w:rsidRPr="00D726BD">
              <w:rPr>
                <w:sz w:val="20"/>
                <w:szCs w:val="20"/>
              </w:rPr>
              <w:t>NO2 [µg/m³] at birth</w:t>
            </w:r>
            <w:r>
              <w:rPr>
                <w:sz w:val="20"/>
                <w:szCs w:val="20"/>
              </w:rPr>
              <w:t>: Median [Min, Max]</w:t>
            </w:r>
          </w:p>
        </w:tc>
        <w:tc>
          <w:tcPr>
            <w:tcW w:w="1560" w:type="dxa"/>
            <w:tcBorders>
              <w:top w:val="nil"/>
              <w:left w:val="single" w:sz="8" w:space="0" w:color="auto"/>
              <w:bottom w:val="nil"/>
              <w:right w:val="single" w:sz="8" w:space="0" w:color="auto"/>
            </w:tcBorders>
            <w:noWrap/>
            <w:vAlign w:val="center"/>
          </w:tcPr>
          <w:p w14:paraId="0F89F2AB" w14:textId="2E1E6853" w:rsidR="00CD6FFA" w:rsidRPr="00D726BD" w:rsidRDefault="00CD6FFA"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22.5 [11.5, 62.8]</w:t>
            </w:r>
          </w:p>
        </w:tc>
        <w:tc>
          <w:tcPr>
            <w:tcW w:w="1559" w:type="dxa"/>
            <w:tcBorders>
              <w:top w:val="nil"/>
              <w:left w:val="single" w:sz="8" w:space="0" w:color="auto"/>
              <w:bottom w:val="nil"/>
              <w:right w:val="single" w:sz="8" w:space="0" w:color="auto"/>
            </w:tcBorders>
            <w:noWrap/>
            <w:vAlign w:val="center"/>
          </w:tcPr>
          <w:p w14:paraId="3A2F50EE" w14:textId="5F9505DA" w:rsidR="00CD6FFA" w:rsidRPr="00D726BD" w:rsidRDefault="00CD6FFA"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21.5 [11.5, 58.9]</w:t>
            </w:r>
          </w:p>
        </w:tc>
        <w:tc>
          <w:tcPr>
            <w:tcW w:w="1588" w:type="dxa"/>
            <w:tcBorders>
              <w:top w:val="nil"/>
              <w:left w:val="single" w:sz="8" w:space="0" w:color="auto"/>
              <w:bottom w:val="nil"/>
              <w:right w:val="nil"/>
            </w:tcBorders>
            <w:noWrap/>
            <w:vAlign w:val="center"/>
          </w:tcPr>
          <w:p w14:paraId="444086E3" w14:textId="730E63E5" w:rsidR="00CD6FFA" w:rsidRPr="00D726BD" w:rsidRDefault="00CD6FFA"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22.3 [11.5, 62.8]</w:t>
            </w:r>
          </w:p>
        </w:tc>
      </w:tr>
      <w:tr w:rsidR="00FA1970" w:rsidRPr="007812BA" w14:paraId="31AB90BC" w14:textId="77777777" w:rsidTr="00FA1970">
        <w:trPr>
          <w:trHeight w:val="288"/>
        </w:trPr>
        <w:tc>
          <w:tcPr>
            <w:tcW w:w="5103" w:type="dxa"/>
            <w:tcBorders>
              <w:top w:val="nil"/>
              <w:left w:val="nil"/>
              <w:bottom w:val="nil"/>
              <w:right w:val="single" w:sz="8" w:space="0" w:color="auto"/>
            </w:tcBorders>
            <w:vAlign w:val="center"/>
          </w:tcPr>
          <w:p w14:paraId="68BFA487" w14:textId="2EFB34AF" w:rsidR="00CD6FFA" w:rsidRPr="00D726BD" w:rsidRDefault="00CD6FFA" w:rsidP="002A6FAA">
            <w:pPr>
              <w:spacing w:after="0" w:line="240" w:lineRule="auto"/>
              <w:rPr>
                <w:sz w:val="20"/>
                <w:szCs w:val="20"/>
              </w:rPr>
            </w:pPr>
            <w:r w:rsidRPr="00D726BD">
              <w:rPr>
                <w:sz w:val="20"/>
                <w:szCs w:val="20"/>
              </w:rPr>
              <w:t>PM2.5 [µg/m³] at birth</w:t>
            </w:r>
            <w:r>
              <w:rPr>
                <w:sz w:val="20"/>
                <w:szCs w:val="20"/>
              </w:rPr>
              <w:t>: Median [Min, Max]</w:t>
            </w:r>
          </w:p>
        </w:tc>
        <w:tc>
          <w:tcPr>
            <w:tcW w:w="1560" w:type="dxa"/>
            <w:tcBorders>
              <w:top w:val="nil"/>
              <w:left w:val="single" w:sz="8" w:space="0" w:color="auto"/>
              <w:bottom w:val="nil"/>
              <w:right w:val="single" w:sz="8" w:space="0" w:color="auto"/>
            </w:tcBorders>
            <w:noWrap/>
            <w:vAlign w:val="center"/>
          </w:tcPr>
          <w:p w14:paraId="1B17AC1B" w14:textId="07996569" w:rsidR="00CD6FFA" w:rsidRPr="00D726BD" w:rsidRDefault="00CD6FFA"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16.0 [10.9, 21.5]</w:t>
            </w:r>
          </w:p>
        </w:tc>
        <w:tc>
          <w:tcPr>
            <w:tcW w:w="1559" w:type="dxa"/>
            <w:tcBorders>
              <w:top w:val="nil"/>
              <w:left w:val="single" w:sz="8" w:space="0" w:color="auto"/>
              <w:bottom w:val="nil"/>
              <w:right w:val="single" w:sz="8" w:space="0" w:color="auto"/>
            </w:tcBorders>
            <w:noWrap/>
            <w:vAlign w:val="center"/>
          </w:tcPr>
          <w:p w14:paraId="76325236" w14:textId="22D41875" w:rsidR="00CD6FFA" w:rsidRPr="00D726BD" w:rsidRDefault="00CD6FFA"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13.6 [10.6, 19.1]</w:t>
            </w:r>
          </w:p>
        </w:tc>
        <w:tc>
          <w:tcPr>
            <w:tcW w:w="1588" w:type="dxa"/>
            <w:tcBorders>
              <w:top w:val="nil"/>
              <w:left w:val="single" w:sz="8" w:space="0" w:color="auto"/>
              <w:bottom w:val="nil"/>
              <w:right w:val="nil"/>
            </w:tcBorders>
            <w:noWrap/>
            <w:vAlign w:val="center"/>
          </w:tcPr>
          <w:p w14:paraId="0388C99F" w14:textId="3DBAF388" w:rsidR="00CD6FFA" w:rsidRPr="00D726BD" w:rsidRDefault="00CD6FFA"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14.3 [10.6, 21.5]</w:t>
            </w:r>
          </w:p>
        </w:tc>
      </w:tr>
      <w:tr w:rsidR="00FA1970" w:rsidRPr="007812BA" w14:paraId="2D8EB4A7" w14:textId="77777777" w:rsidTr="00FA1970">
        <w:trPr>
          <w:trHeight w:val="288"/>
        </w:trPr>
        <w:tc>
          <w:tcPr>
            <w:tcW w:w="5103" w:type="dxa"/>
            <w:tcBorders>
              <w:top w:val="nil"/>
              <w:left w:val="nil"/>
              <w:bottom w:val="nil"/>
              <w:right w:val="single" w:sz="8" w:space="0" w:color="auto"/>
            </w:tcBorders>
            <w:vAlign w:val="center"/>
          </w:tcPr>
          <w:p w14:paraId="074299DA" w14:textId="3891B70C" w:rsidR="00CD6FFA" w:rsidRPr="00D726BD" w:rsidRDefault="00CD6FFA" w:rsidP="002A6FAA">
            <w:pPr>
              <w:spacing w:after="0" w:line="240" w:lineRule="auto"/>
              <w:rPr>
                <w:sz w:val="20"/>
                <w:szCs w:val="20"/>
              </w:rPr>
            </w:pPr>
            <w:r w:rsidRPr="00D726BD">
              <w:rPr>
                <w:sz w:val="20"/>
                <w:szCs w:val="20"/>
              </w:rPr>
              <w:t>PM10 [µg/m³] at birth</w:t>
            </w:r>
            <w:r>
              <w:rPr>
                <w:sz w:val="20"/>
                <w:szCs w:val="20"/>
              </w:rPr>
              <w:t>: Median [Min, Max]</w:t>
            </w:r>
          </w:p>
        </w:tc>
        <w:tc>
          <w:tcPr>
            <w:tcW w:w="1560" w:type="dxa"/>
            <w:tcBorders>
              <w:top w:val="nil"/>
              <w:left w:val="single" w:sz="8" w:space="0" w:color="auto"/>
              <w:bottom w:val="nil"/>
              <w:right w:val="single" w:sz="8" w:space="0" w:color="auto"/>
            </w:tcBorders>
            <w:noWrap/>
            <w:vAlign w:val="center"/>
          </w:tcPr>
          <w:p w14:paraId="2114F625" w14:textId="62394AD0" w:rsidR="00CD6FFA" w:rsidRPr="00D726BD" w:rsidRDefault="00CD6FFA"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24.0 [14.8, 34.4]</w:t>
            </w:r>
          </w:p>
        </w:tc>
        <w:tc>
          <w:tcPr>
            <w:tcW w:w="1559" w:type="dxa"/>
            <w:tcBorders>
              <w:top w:val="nil"/>
              <w:left w:val="single" w:sz="8" w:space="0" w:color="auto"/>
              <w:bottom w:val="nil"/>
              <w:right w:val="single" w:sz="8" w:space="0" w:color="auto"/>
            </w:tcBorders>
            <w:noWrap/>
            <w:vAlign w:val="center"/>
          </w:tcPr>
          <w:p w14:paraId="3C33BAE4" w14:textId="4AF7EBF9" w:rsidR="00CD6FFA" w:rsidRPr="00D726BD" w:rsidRDefault="00CD6FFA"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20.8 [14.8, 31.7]</w:t>
            </w:r>
          </w:p>
        </w:tc>
        <w:tc>
          <w:tcPr>
            <w:tcW w:w="1588" w:type="dxa"/>
            <w:tcBorders>
              <w:top w:val="nil"/>
              <w:left w:val="single" w:sz="8" w:space="0" w:color="auto"/>
              <w:bottom w:val="nil"/>
              <w:right w:val="nil"/>
            </w:tcBorders>
            <w:noWrap/>
            <w:vAlign w:val="center"/>
          </w:tcPr>
          <w:p w14:paraId="27958150" w14:textId="24248434" w:rsidR="00CD6FFA" w:rsidRPr="00D726BD" w:rsidRDefault="00CD6FFA"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22.2 [14.8, 34.4]</w:t>
            </w:r>
          </w:p>
        </w:tc>
      </w:tr>
      <w:tr w:rsidR="00FA1970" w:rsidRPr="007812BA" w14:paraId="7D7F2CD8" w14:textId="77777777" w:rsidTr="00FA1970">
        <w:trPr>
          <w:trHeight w:val="288"/>
        </w:trPr>
        <w:tc>
          <w:tcPr>
            <w:tcW w:w="5103" w:type="dxa"/>
            <w:tcBorders>
              <w:top w:val="nil"/>
              <w:left w:val="nil"/>
              <w:bottom w:val="nil"/>
              <w:right w:val="single" w:sz="8" w:space="0" w:color="auto"/>
            </w:tcBorders>
            <w:vAlign w:val="center"/>
          </w:tcPr>
          <w:p w14:paraId="7DB96F36" w14:textId="76B9316F" w:rsidR="005337C9" w:rsidRPr="00D726BD" w:rsidRDefault="005337C9" w:rsidP="002A6FAA">
            <w:pPr>
              <w:spacing w:after="0" w:line="240" w:lineRule="auto"/>
              <w:rPr>
                <w:sz w:val="20"/>
                <w:szCs w:val="20"/>
              </w:rPr>
            </w:pPr>
            <w:r w:rsidRPr="00D726BD">
              <w:rPr>
                <w:sz w:val="20"/>
                <w:szCs w:val="20"/>
              </w:rPr>
              <w:t>Distance to the nearest road [m] at birth</w:t>
            </w:r>
          </w:p>
        </w:tc>
        <w:tc>
          <w:tcPr>
            <w:tcW w:w="1560" w:type="dxa"/>
            <w:tcBorders>
              <w:top w:val="nil"/>
              <w:left w:val="single" w:sz="8" w:space="0" w:color="auto"/>
              <w:bottom w:val="nil"/>
              <w:right w:val="single" w:sz="8" w:space="0" w:color="auto"/>
            </w:tcBorders>
            <w:noWrap/>
            <w:vAlign w:val="center"/>
          </w:tcPr>
          <w:p w14:paraId="4DEC771B" w14:textId="77777777" w:rsidR="005337C9" w:rsidRPr="00494E21" w:rsidRDefault="005337C9" w:rsidP="00D726BD">
            <w:pPr>
              <w:spacing w:after="0" w:line="240" w:lineRule="auto"/>
              <w:jc w:val="center"/>
              <w:rPr>
                <w:rFonts w:cs="Calibri"/>
                <w:color w:val="000000"/>
                <w:sz w:val="20"/>
                <w:szCs w:val="20"/>
              </w:rPr>
            </w:pPr>
          </w:p>
        </w:tc>
        <w:tc>
          <w:tcPr>
            <w:tcW w:w="1559" w:type="dxa"/>
            <w:tcBorders>
              <w:top w:val="nil"/>
              <w:left w:val="single" w:sz="8" w:space="0" w:color="auto"/>
              <w:bottom w:val="nil"/>
              <w:right w:val="single" w:sz="8" w:space="0" w:color="auto"/>
            </w:tcBorders>
            <w:noWrap/>
            <w:vAlign w:val="center"/>
          </w:tcPr>
          <w:p w14:paraId="03A236D5" w14:textId="77777777" w:rsidR="005337C9" w:rsidRPr="00494E21" w:rsidRDefault="005337C9" w:rsidP="00D726BD">
            <w:pPr>
              <w:spacing w:after="0" w:line="240" w:lineRule="auto"/>
              <w:jc w:val="center"/>
              <w:rPr>
                <w:rFonts w:cs="Calibri"/>
                <w:color w:val="000000"/>
                <w:sz w:val="20"/>
                <w:szCs w:val="20"/>
              </w:rPr>
            </w:pPr>
          </w:p>
        </w:tc>
        <w:tc>
          <w:tcPr>
            <w:tcW w:w="1588" w:type="dxa"/>
            <w:tcBorders>
              <w:top w:val="nil"/>
              <w:left w:val="single" w:sz="8" w:space="0" w:color="auto"/>
              <w:bottom w:val="nil"/>
              <w:right w:val="nil"/>
            </w:tcBorders>
            <w:noWrap/>
            <w:vAlign w:val="center"/>
          </w:tcPr>
          <w:p w14:paraId="011E2BB3" w14:textId="77777777" w:rsidR="005337C9" w:rsidRPr="00494E21" w:rsidRDefault="005337C9" w:rsidP="00D726BD">
            <w:pPr>
              <w:spacing w:after="0" w:line="240" w:lineRule="auto"/>
              <w:jc w:val="center"/>
              <w:rPr>
                <w:rFonts w:cs="Calibri"/>
                <w:color w:val="000000"/>
                <w:sz w:val="20"/>
                <w:szCs w:val="20"/>
              </w:rPr>
            </w:pPr>
          </w:p>
        </w:tc>
      </w:tr>
      <w:tr w:rsidR="00FA1970" w:rsidRPr="007812BA" w14:paraId="1C989580" w14:textId="77777777" w:rsidTr="00FA1970">
        <w:trPr>
          <w:trHeight w:val="288"/>
        </w:trPr>
        <w:tc>
          <w:tcPr>
            <w:tcW w:w="5103" w:type="dxa"/>
            <w:tcBorders>
              <w:top w:val="nil"/>
              <w:left w:val="nil"/>
              <w:bottom w:val="nil"/>
              <w:right w:val="single" w:sz="8" w:space="0" w:color="auto"/>
            </w:tcBorders>
            <w:vAlign w:val="center"/>
          </w:tcPr>
          <w:p w14:paraId="7BDF4B6F" w14:textId="512B3DE8" w:rsidR="00555F60" w:rsidRPr="007B3370" w:rsidRDefault="00555F60" w:rsidP="00D726BD">
            <w:pPr>
              <w:spacing w:after="0" w:line="240" w:lineRule="auto"/>
              <w:ind w:left="174"/>
              <w:rPr>
                <w:sz w:val="20"/>
                <w:szCs w:val="20"/>
              </w:rPr>
            </w:pPr>
            <w:r w:rsidRPr="001E1F73">
              <w:rPr>
                <w:rFonts w:eastAsia="Times New Roman" w:cs="Calibri"/>
                <w:color w:val="000000"/>
                <w:kern w:val="0"/>
                <w:sz w:val="20"/>
                <w:szCs w:val="20"/>
                <w14:ligatures w14:val="none"/>
              </w:rPr>
              <w:t>Median [Min, Max]</w:t>
            </w:r>
          </w:p>
        </w:tc>
        <w:tc>
          <w:tcPr>
            <w:tcW w:w="1560" w:type="dxa"/>
            <w:tcBorders>
              <w:top w:val="nil"/>
              <w:left w:val="single" w:sz="8" w:space="0" w:color="auto"/>
              <w:bottom w:val="nil"/>
              <w:right w:val="single" w:sz="8" w:space="0" w:color="auto"/>
            </w:tcBorders>
            <w:noWrap/>
            <w:vAlign w:val="center"/>
          </w:tcPr>
          <w:p w14:paraId="405DE785" w14:textId="1B2065D6" w:rsidR="00555F60" w:rsidRPr="00D726BD" w:rsidRDefault="00555F6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17.7 [0.01, 555]</w:t>
            </w:r>
          </w:p>
        </w:tc>
        <w:tc>
          <w:tcPr>
            <w:tcW w:w="1559" w:type="dxa"/>
            <w:tcBorders>
              <w:top w:val="nil"/>
              <w:left w:val="single" w:sz="8" w:space="0" w:color="auto"/>
              <w:bottom w:val="nil"/>
              <w:right w:val="single" w:sz="8" w:space="0" w:color="auto"/>
            </w:tcBorders>
            <w:noWrap/>
            <w:vAlign w:val="center"/>
          </w:tcPr>
          <w:p w14:paraId="6D87BF71" w14:textId="39114468" w:rsidR="00555F60" w:rsidRPr="00D726BD" w:rsidRDefault="00555F6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19.5 [0.1</w:t>
            </w:r>
            <w:r w:rsidR="00DB1CA8">
              <w:rPr>
                <w:rFonts w:eastAsia="Times New Roman" w:cs="Calibri"/>
                <w:color w:val="000000"/>
                <w:kern w:val="0"/>
                <w:sz w:val="20"/>
                <w:szCs w:val="20"/>
                <w14:ligatures w14:val="none"/>
              </w:rPr>
              <w:t>5</w:t>
            </w:r>
            <w:r w:rsidRPr="00D726BD">
              <w:rPr>
                <w:rFonts w:eastAsia="Times New Roman" w:cs="Calibri"/>
                <w:color w:val="000000"/>
                <w:kern w:val="0"/>
                <w:sz w:val="20"/>
                <w:szCs w:val="20"/>
                <w14:ligatures w14:val="none"/>
              </w:rPr>
              <w:t>, 851]</w:t>
            </w:r>
          </w:p>
        </w:tc>
        <w:tc>
          <w:tcPr>
            <w:tcW w:w="1588" w:type="dxa"/>
            <w:tcBorders>
              <w:top w:val="nil"/>
              <w:left w:val="single" w:sz="8" w:space="0" w:color="auto"/>
              <w:bottom w:val="nil"/>
              <w:right w:val="nil"/>
            </w:tcBorders>
            <w:noWrap/>
            <w:vAlign w:val="center"/>
          </w:tcPr>
          <w:p w14:paraId="0BC841FF" w14:textId="17C48250" w:rsidR="00555F60" w:rsidRPr="00D726BD" w:rsidRDefault="00555F6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18.2 [0.01, 851]</w:t>
            </w:r>
          </w:p>
        </w:tc>
      </w:tr>
      <w:tr w:rsidR="00FA1970" w:rsidRPr="007812BA" w14:paraId="77D83F43" w14:textId="77777777" w:rsidTr="00FA1970">
        <w:trPr>
          <w:trHeight w:val="288"/>
        </w:trPr>
        <w:tc>
          <w:tcPr>
            <w:tcW w:w="5103" w:type="dxa"/>
            <w:tcBorders>
              <w:top w:val="nil"/>
              <w:left w:val="nil"/>
              <w:bottom w:val="nil"/>
              <w:right w:val="single" w:sz="8" w:space="0" w:color="auto"/>
            </w:tcBorders>
            <w:vAlign w:val="center"/>
          </w:tcPr>
          <w:p w14:paraId="4BA4CDBD" w14:textId="7BA5453B" w:rsidR="001E1F73" w:rsidRPr="001E1F73" w:rsidRDefault="001E1F73" w:rsidP="002A6FAA">
            <w:pPr>
              <w:spacing w:after="0" w:line="240" w:lineRule="auto"/>
              <w:rPr>
                <w:sz w:val="20"/>
                <w:szCs w:val="20"/>
              </w:rPr>
            </w:pPr>
            <w:r w:rsidRPr="001E1F73">
              <w:rPr>
                <w:rFonts w:eastAsia="Times New Roman" w:cs="Calibri"/>
                <w:color w:val="000000"/>
                <w:kern w:val="0"/>
                <w:sz w:val="20"/>
                <w:szCs w:val="20"/>
                <w14:ligatures w14:val="none"/>
              </w:rPr>
              <w:t>Distance to the nearest road [m] with over 5000 vehicles/day at birth</w:t>
            </w:r>
          </w:p>
        </w:tc>
        <w:tc>
          <w:tcPr>
            <w:tcW w:w="1560" w:type="dxa"/>
            <w:tcBorders>
              <w:top w:val="nil"/>
              <w:left w:val="single" w:sz="8" w:space="0" w:color="auto"/>
              <w:bottom w:val="nil"/>
              <w:right w:val="single" w:sz="8" w:space="0" w:color="auto"/>
            </w:tcBorders>
            <w:noWrap/>
            <w:vAlign w:val="center"/>
          </w:tcPr>
          <w:p w14:paraId="0C75BA42"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1B772D5A"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46139216"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r>
      <w:tr w:rsidR="00FA1970" w:rsidRPr="007812BA" w14:paraId="39F67A96" w14:textId="77777777" w:rsidTr="00FA1970">
        <w:trPr>
          <w:trHeight w:val="288"/>
        </w:trPr>
        <w:tc>
          <w:tcPr>
            <w:tcW w:w="5103" w:type="dxa"/>
            <w:tcBorders>
              <w:top w:val="nil"/>
              <w:left w:val="nil"/>
              <w:bottom w:val="nil"/>
              <w:right w:val="single" w:sz="8" w:space="0" w:color="auto"/>
            </w:tcBorders>
            <w:vAlign w:val="center"/>
          </w:tcPr>
          <w:p w14:paraId="4360D893" w14:textId="44EA4896" w:rsidR="001E1F73" w:rsidRPr="001E1F73" w:rsidRDefault="001E1F73" w:rsidP="00D726BD">
            <w:pPr>
              <w:spacing w:after="0" w:line="240" w:lineRule="auto"/>
              <w:ind w:firstLine="174"/>
              <w:rPr>
                <w:sz w:val="20"/>
                <w:szCs w:val="20"/>
              </w:rPr>
            </w:pPr>
            <w:r w:rsidRPr="001E1F73">
              <w:rPr>
                <w:rFonts w:eastAsia="Times New Roman" w:cs="Calibri"/>
                <w:color w:val="000000"/>
                <w:kern w:val="0"/>
                <w:sz w:val="20"/>
                <w:szCs w:val="20"/>
                <w14:ligatures w14:val="none"/>
              </w:rPr>
              <w:t>Median [Min, Max]</w:t>
            </w:r>
          </w:p>
        </w:tc>
        <w:tc>
          <w:tcPr>
            <w:tcW w:w="1560" w:type="dxa"/>
            <w:tcBorders>
              <w:top w:val="nil"/>
              <w:left w:val="single" w:sz="8" w:space="0" w:color="auto"/>
              <w:bottom w:val="nil"/>
              <w:right w:val="single" w:sz="8" w:space="0" w:color="auto"/>
            </w:tcBorders>
            <w:noWrap/>
            <w:vAlign w:val="center"/>
          </w:tcPr>
          <w:p w14:paraId="75615F88" w14:textId="74A3053D"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255 [5.3, 7460]</w:t>
            </w:r>
          </w:p>
        </w:tc>
        <w:tc>
          <w:tcPr>
            <w:tcW w:w="1559" w:type="dxa"/>
            <w:tcBorders>
              <w:top w:val="nil"/>
              <w:left w:val="single" w:sz="8" w:space="0" w:color="auto"/>
              <w:bottom w:val="nil"/>
              <w:right w:val="single" w:sz="8" w:space="0" w:color="auto"/>
            </w:tcBorders>
            <w:noWrap/>
            <w:vAlign w:val="center"/>
          </w:tcPr>
          <w:p w14:paraId="339AE655" w14:textId="537207AA"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198 [5.</w:t>
            </w:r>
            <w:r w:rsidR="00AC6F00">
              <w:rPr>
                <w:rFonts w:eastAsia="Times New Roman" w:cs="Calibri"/>
                <w:color w:val="000000"/>
                <w:kern w:val="0"/>
                <w:sz w:val="20"/>
                <w:szCs w:val="20"/>
                <w14:ligatures w14:val="none"/>
              </w:rPr>
              <w:t>4</w:t>
            </w:r>
            <w:r w:rsidRPr="00D726BD">
              <w:rPr>
                <w:rFonts w:eastAsia="Times New Roman" w:cs="Calibri"/>
                <w:color w:val="000000"/>
                <w:kern w:val="0"/>
                <w:sz w:val="20"/>
                <w:szCs w:val="20"/>
                <w14:ligatures w14:val="none"/>
              </w:rPr>
              <w:t>, 5570]</w:t>
            </w:r>
          </w:p>
        </w:tc>
        <w:tc>
          <w:tcPr>
            <w:tcW w:w="1588" w:type="dxa"/>
            <w:tcBorders>
              <w:top w:val="nil"/>
              <w:left w:val="single" w:sz="8" w:space="0" w:color="auto"/>
              <w:bottom w:val="nil"/>
              <w:right w:val="nil"/>
            </w:tcBorders>
            <w:noWrap/>
            <w:vAlign w:val="center"/>
          </w:tcPr>
          <w:p w14:paraId="58832385" w14:textId="751BEDC2"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237 [5.3, 7460]</w:t>
            </w:r>
          </w:p>
        </w:tc>
      </w:tr>
      <w:tr w:rsidR="00FA1970" w:rsidRPr="007812BA" w14:paraId="609BD16A" w14:textId="77777777" w:rsidTr="00FA1970">
        <w:trPr>
          <w:trHeight w:val="288"/>
        </w:trPr>
        <w:tc>
          <w:tcPr>
            <w:tcW w:w="5103" w:type="dxa"/>
            <w:tcBorders>
              <w:top w:val="nil"/>
              <w:left w:val="nil"/>
              <w:bottom w:val="nil"/>
              <w:right w:val="single" w:sz="8" w:space="0" w:color="auto"/>
            </w:tcBorders>
            <w:vAlign w:val="center"/>
          </w:tcPr>
          <w:p w14:paraId="65F89D20" w14:textId="5246E80C" w:rsidR="001E1F73" w:rsidRPr="001E1F73" w:rsidRDefault="001E1F73" w:rsidP="002A6FAA">
            <w:pPr>
              <w:spacing w:after="0" w:line="240" w:lineRule="auto"/>
              <w:rPr>
                <w:sz w:val="20"/>
                <w:szCs w:val="20"/>
              </w:rPr>
            </w:pPr>
            <w:r w:rsidRPr="001E1F73">
              <w:rPr>
                <w:rFonts w:eastAsia="Times New Roman" w:cs="Calibri"/>
                <w:color w:val="000000"/>
                <w:kern w:val="0"/>
                <w:sz w:val="20"/>
                <w:szCs w:val="20"/>
                <w14:ligatures w14:val="none"/>
              </w:rPr>
              <w:lastRenderedPageBreak/>
              <w:t>Traffic intensity on nearest road [100 vehicles/day*m] at birth</w:t>
            </w:r>
          </w:p>
        </w:tc>
        <w:tc>
          <w:tcPr>
            <w:tcW w:w="1560" w:type="dxa"/>
            <w:tcBorders>
              <w:top w:val="nil"/>
              <w:left w:val="single" w:sz="8" w:space="0" w:color="auto"/>
              <w:bottom w:val="nil"/>
              <w:right w:val="single" w:sz="8" w:space="0" w:color="auto"/>
            </w:tcBorders>
            <w:noWrap/>
            <w:vAlign w:val="center"/>
          </w:tcPr>
          <w:p w14:paraId="0DB0B669"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4F528F31"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2D4C3BB8"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r>
      <w:tr w:rsidR="00FA1970" w:rsidRPr="007812BA" w14:paraId="289A53F1" w14:textId="77777777" w:rsidTr="00FA1970">
        <w:trPr>
          <w:trHeight w:val="288"/>
        </w:trPr>
        <w:tc>
          <w:tcPr>
            <w:tcW w:w="5103" w:type="dxa"/>
            <w:tcBorders>
              <w:top w:val="nil"/>
              <w:left w:val="nil"/>
              <w:bottom w:val="nil"/>
              <w:right w:val="single" w:sz="8" w:space="0" w:color="auto"/>
            </w:tcBorders>
            <w:vAlign w:val="center"/>
          </w:tcPr>
          <w:p w14:paraId="3B94CEC1" w14:textId="7F4ACB26" w:rsidR="001E1F73" w:rsidRPr="001E1F73" w:rsidRDefault="001E1F73" w:rsidP="00D726BD">
            <w:pPr>
              <w:spacing w:after="0" w:line="240" w:lineRule="auto"/>
              <w:ind w:firstLine="174"/>
              <w:rPr>
                <w:sz w:val="20"/>
                <w:szCs w:val="20"/>
              </w:rPr>
            </w:pPr>
            <w:r w:rsidRPr="001E1F73">
              <w:rPr>
                <w:rFonts w:eastAsia="Times New Roman" w:cs="Calibri"/>
                <w:color w:val="000000"/>
                <w:kern w:val="0"/>
                <w:sz w:val="20"/>
                <w:szCs w:val="20"/>
                <w14:ligatures w14:val="none"/>
              </w:rPr>
              <w:t>Median [Min, Max]</w:t>
            </w:r>
          </w:p>
        </w:tc>
        <w:tc>
          <w:tcPr>
            <w:tcW w:w="1560" w:type="dxa"/>
            <w:tcBorders>
              <w:top w:val="nil"/>
              <w:left w:val="single" w:sz="8" w:space="0" w:color="auto"/>
              <w:bottom w:val="nil"/>
              <w:right w:val="single" w:sz="8" w:space="0" w:color="auto"/>
            </w:tcBorders>
            <w:noWrap/>
            <w:vAlign w:val="center"/>
          </w:tcPr>
          <w:p w14:paraId="56CCA099" w14:textId="5AF5AA45"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[5.0, 822]</w:t>
            </w:r>
          </w:p>
        </w:tc>
        <w:tc>
          <w:tcPr>
            <w:tcW w:w="1559" w:type="dxa"/>
            <w:tcBorders>
              <w:top w:val="nil"/>
              <w:left w:val="single" w:sz="8" w:space="0" w:color="auto"/>
              <w:bottom w:val="nil"/>
              <w:right w:val="single" w:sz="8" w:space="0" w:color="auto"/>
            </w:tcBorders>
            <w:noWrap/>
            <w:vAlign w:val="center"/>
          </w:tcPr>
          <w:p w14:paraId="0339E94C" w14:textId="210321A5"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[5.0, 1340]</w:t>
            </w:r>
          </w:p>
        </w:tc>
        <w:tc>
          <w:tcPr>
            <w:tcW w:w="1588" w:type="dxa"/>
            <w:tcBorders>
              <w:top w:val="nil"/>
              <w:left w:val="single" w:sz="8" w:space="0" w:color="auto"/>
              <w:bottom w:val="nil"/>
              <w:right w:val="nil"/>
            </w:tcBorders>
            <w:noWrap/>
            <w:vAlign w:val="center"/>
          </w:tcPr>
          <w:p w14:paraId="5FB7C8AC" w14:textId="2F851768"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[5.0, 1340]</w:t>
            </w:r>
          </w:p>
        </w:tc>
      </w:tr>
      <w:tr w:rsidR="00FA1970" w:rsidRPr="007812BA" w14:paraId="3A30648B" w14:textId="77777777" w:rsidTr="00FA1970">
        <w:trPr>
          <w:trHeight w:val="288"/>
        </w:trPr>
        <w:tc>
          <w:tcPr>
            <w:tcW w:w="5103" w:type="dxa"/>
            <w:tcBorders>
              <w:top w:val="nil"/>
              <w:left w:val="nil"/>
              <w:bottom w:val="nil"/>
              <w:right w:val="single" w:sz="8" w:space="0" w:color="auto"/>
            </w:tcBorders>
            <w:vAlign w:val="center"/>
          </w:tcPr>
          <w:p w14:paraId="31E4965A" w14:textId="5C0DD062" w:rsidR="001E1F73" w:rsidRPr="00D726BD" w:rsidRDefault="001E1F73" w:rsidP="002A6FAA">
            <w:pPr>
              <w:spacing w:after="0" w:line="240" w:lineRule="auto"/>
              <w:rPr>
                <w:sz w:val="20"/>
                <w:szCs w:val="20"/>
              </w:rPr>
            </w:pPr>
            <w:r w:rsidRPr="00D726BD">
              <w:rPr>
                <w:sz w:val="20"/>
                <w:szCs w:val="20"/>
              </w:rPr>
              <w:t>Traffic intensity on nearest major road [1000 vehicles/day*m] at birth</w:t>
            </w:r>
          </w:p>
        </w:tc>
        <w:tc>
          <w:tcPr>
            <w:tcW w:w="1560" w:type="dxa"/>
            <w:tcBorders>
              <w:top w:val="nil"/>
              <w:left w:val="single" w:sz="8" w:space="0" w:color="auto"/>
              <w:bottom w:val="nil"/>
              <w:right w:val="single" w:sz="8" w:space="0" w:color="auto"/>
            </w:tcBorders>
            <w:noWrap/>
            <w:vAlign w:val="center"/>
          </w:tcPr>
          <w:p w14:paraId="2968C0AE"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32B49FB7"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565FF46A"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r>
      <w:tr w:rsidR="00FA1970" w:rsidRPr="007812BA" w14:paraId="352E2250" w14:textId="77777777" w:rsidTr="00FA1970">
        <w:trPr>
          <w:trHeight w:val="288"/>
        </w:trPr>
        <w:tc>
          <w:tcPr>
            <w:tcW w:w="5103" w:type="dxa"/>
            <w:tcBorders>
              <w:top w:val="nil"/>
              <w:left w:val="nil"/>
              <w:bottom w:val="nil"/>
              <w:right w:val="single" w:sz="8" w:space="0" w:color="auto"/>
            </w:tcBorders>
            <w:vAlign w:val="center"/>
          </w:tcPr>
          <w:p w14:paraId="3F9E77E5" w14:textId="528110CC" w:rsidR="00555F60" w:rsidRPr="00555F60" w:rsidRDefault="00555F60" w:rsidP="00D726BD">
            <w:pPr>
              <w:spacing w:after="0" w:line="240" w:lineRule="auto"/>
              <w:ind w:firstLine="174"/>
              <w:rPr>
                <w:sz w:val="20"/>
                <w:szCs w:val="20"/>
              </w:rPr>
            </w:pPr>
            <w:r w:rsidRPr="001E1F73">
              <w:rPr>
                <w:rFonts w:eastAsia="Times New Roman" w:cs="Calibri"/>
                <w:color w:val="000000"/>
                <w:kern w:val="0"/>
                <w:sz w:val="20"/>
                <w:szCs w:val="20"/>
                <w14:ligatures w14:val="none"/>
              </w:rPr>
              <w:t>Median [Min, Max]</w:t>
            </w:r>
          </w:p>
        </w:tc>
        <w:tc>
          <w:tcPr>
            <w:tcW w:w="1560" w:type="dxa"/>
            <w:tcBorders>
              <w:top w:val="nil"/>
              <w:left w:val="single" w:sz="8" w:space="0" w:color="auto"/>
              <w:bottom w:val="nil"/>
              <w:right w:val="single" w:sz="8" w:space="0" w:color="auto"/>
            </w:tcBorders>
            <w:noWrap/>
            <w:vAlign w:val="center"/>
          </w:tcPr>
          <w:p w14:paraId="3D6A7504" w14:textId="1F121906" w:rsidR="00555F60" w:rsidRPr="00D726BD" w:rsidRDefault="00555F6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12.0 [5.0, 136]</w:t>
            </w:r>
          </w:p>
        </w:tc>
        <w:tc>
          <w:tcPr>
            <w:tcW w:w="1559" w:type="dxa"/>
            <w:tcBorders>
              <w:top w:val="nil"/>
              <w:left w:val="single" w:sz="8" w:space="0" w:color="auto"/>
              <w:bottom w:val="nil"/>
              <w:right w:val="single" w:sz="8" w:space="0" w:color="auto"/>
            </w:tcBorders>
            <w:noWrap/>
            <w:vAlign w:val="center"/>
          </w:tcPr>
          <w:p w14:paraId="3817F8B7" w14:textId="52357589" w:rsidR="00555F60" w:rsidRPr="00D726BD" w:rsidRDefault="00555F6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13.5 [5.1, 136]</w:t>
            </w:r>
          </w:p>
        </w:tc>
        <w:tc>
          <w:tcPr>
            <w:tcW w:w="1588" w:type="dxa"/>
            <w:tcBorders>
              <w:top w:val="nil"/>
              <w:left w:val="single" w:sz="8" w:space="0" w:color="auto"/>
              <w:bottom w:val="nil"/>
              <w:right w:val="nil"/>
            </w:tcBorders>
            <w:noWrap/>
            <w:vAlign w:val="center"/>
          </w:tcPr>
          <w:p w14:paraId="0AAD4B4B" w14:textId="1456CDD4" w:rsidR="00555F60" w:rsidRPr="00D726BD" w:rsidRDefault="00555F6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12.5 [5.0, 136]</w:t>
            </w:r>
          </w:p>
        </w:tc>
      </w:tr>
      <w:tr w:rsidR="00FA1970" w:rsidRPr="007812BA" w14:paraId="4AA73EBE" w14:textId="77777777" w:rsidTr="00FA1970">
        <w:trPr>
          <w:trHeight w:val="288"/>
        </w:trPr>
        <w:tc>
          <w:tcPr>
            <w:tcW w:w="5103" w:type="dxa"/>
            <w:tcBorders>
              <w:top w:val="nil"/>
              <w:left w:val="nil"/>
              <w:bottom w:val="nil"/>
              <w:right w:val="single" w:sz="8" w:space="0" w:color="auto"/>
            </w:tcBorders>
            <w:vAlign w:val="center"/>
          </w:tcPr>
          <w:p w14:paraId="1AE96C3D" w14:textId="297061AF" w:rsidR="001E1F73" w:rsidRPr="001E1F73" w:rsidRDefault="001E1F73" w:rsidP="002A6FAA">
            <w:pPr>
              <w:spacing w:after="0" w:line="240" w:lineRule="auto"/>
              <w:rPr>
                <w:sz w:val="20"/>
                <w:szCs w:val="20"/>
              </w:rPr>
            </w:pPr>
            <w:r w:rsidRPr="001E1F73">
              <w:rPr>
                <w:rFonts w:eastAsia="Times New Roman" w:cs="Calibri"/>
                <w:color w:val="000000"/>
                <w:kern w:val="0"/>
                <w:sz w:val="20"/>
                <w:szCs w:val="20"/>
                <w14:ligatures w14:val="none"/>
              </w:rPr>
              <w:t xml:space="preserve">Urbanicity of the home address at birth </w:t>
            </w:r>
          </w:p>
        </w:tc>
        <w:tc>
          <w:tcPr>
            <w:tcW w:w="1560" w:type="dxa"/>
            <w:tcBorders>
              <w:top w:val="nil"/>
              <w:left w:val="single" w:sz="8" w:space="0" w:color="auto"/>
              <w:bottom w:val="nil"/>
              <w:right w:val="single" w:sz="8" w:space="0" w:color="auto"/>
            </w:tcBorders>
            <w:noWrap/>
            <w:vAlign w:val="center"/>
          </w:tcPr>
          <w:p w14:paraId="07EA22C6"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3C44CBC3"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3649DCC5"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r>
      <w:tr w:rsidR="00FA1970" w:rsidRPr="007812BA" w14:paraId="3E370D86" w14:textId="77777777" w:rsidTr="00FA1970">
        <w:trPr>
          <w:trHeight w:val="288"/>
        </w:trPr>
        <w:tc>
          <w:tcPr>
            <w:tcW w:w="5103" w:type="dxa"/>
            <w:tcBorders>
              <w:top w:val="nil"/>
              <w:left w:val="nil"/>
              <w:bottom w:val="nil"/>
              <w:right w:val="single" w:sz="8" w:space="0" w:color="auto"/>
            </w:tcBorders>
            <w:vAlign w:val="center"/>
          </w:tcPr>
          <w:p w14:paraId="4769D164" w14:textId="57603118" w:rsidR="001E1F73" w:rsidRPr="001E1F73" w:rsidRDefault="001E1F73" w:rsidP="00D726BD">
            <w:pPr>
              <w:spacing w:after="0" w:line="240" w:lineRule="auto"/>
              <w:ind w:firstLine="316"/>
              <w:rPr>
                <w:sz w:val="20"/>
                <w:szCs w:val="20"/>
              </w:rPr>
            </w:pPr>
            <w:r w:rsidRPr="001E1F73">
              <w:rPr>
                <w:rFonts w:eastAsia="Times New Roman" w:cs="Calibri"/>
                <w:color w:val="000000"/>
                <w:kern w:val="0"/>
                <w:sz w:val="20"/>
                <w:szCs w:val="20"/>
                <w14:ligatures w14:val="none"/>
              </w:rPr>
              <w:t xml:space="preserve">  City</w:t>
            </w:r>
          </w:p>
        </w:tc>
        <w:tc>
          <w:tcPr>
            <w:tcW w:w="1560" w:type="dxa"/>
            <w:tcBorders>
              <w:top w:val="nil"/>
              <w:left w:val="single" w:sz="8" w:space="0" w:color="auto"/>
              <w:bottom w:val="nil"/>
              <w:right w:val="single" w:sz="8" w:space="0" w:color="auto"/>
            </w:tcBorders>
            <w:noWrap/>
            <w:vAlign w:val="center"/>
          </w:tcPr>
          <w:p w14:paraId="4192B528" w14:textId="20483A3D"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1302 (39.7%)</w:t>
            </w:r>
          </w:p>
        </w:tc>
        <w:tc>
          <w:tcPr>
            <w:tcW w:w="1559" w:type="dxa"/>
            <w:tcBorders>
              <w:top w:val="nil"/>
              <w:left w:val="single" w:sz="8" w:space="0" w:color="auto"/>
              <w:bottom w:val="nil"/>
              <w:right w:val="single" w:sz="8" w:space="0" w:color="auto"/>
            </w:tcBorders>
            <w:noWrap/>
            <w:vAlign w:val="center"/>
          </w:tcPr>
          <w:p w14:paraId="343C927A" w14:textId="0DEF0BCE"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649 (47.4%)</w:t>
            </w:r>
          </w:p>
        </w:tc>
        <w:tc>
          <w:tcPr>
            <w:tcW w:w="1588" w:type="dxa"/>
            <w:tcBorders>
              <w:top w:val="nil"/>
              <w:left w:val="single" w:sz="8" w:space="0" w:color="auto"/>
              <w:bottom w:val="nil"/>
              <w:right w:val="nil"/>
            </w:tcBorders>
            <w:noWrap/>
            <w:vAlign w:val="center"/>
          </w:tcPr>
          <w:p w14:paraId="12CC2F16" w14:textId="26A4A8EA"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1951 (42.0%)</w:t>
            </w:r>
          </w:p>
        </w:tc>
      </w:tr>
      <w:tr w:rsidR="00FA1970" w:rsidRPr="007812BA" w14:paraId="337EAE5A" w14:textId="77777777" w:rsidTr="00FA1970">
        <w:trPr>
          <w:trHeight w:val="288"/>
        </w:trPr>
        <w:tc>
          <w:tcPr>
            <w:tcW w:w="5103" w:type="dxa"/>
            <w:tcBorders>
              <w:top w:val="nil"/>
              <w:left w:val="nil"/>
              <w:bottom w:val="nil"/>
              <w:right w:val="single" w:sz="8" w:space="0" w:color="auto"/>
            </w:tcBorders>
            <w:vAlign w:val="center"/>
          </w:tcPr>
          <w:p w14:paraId="2DFE2C4F" w14:textId="15F0F300" w:rsidR="001E1F73" w:rsidRPr="001E1F73" w:rsidRDefault="001E1F73" w:rsidP="00D726BD">
            <w:pPr>
              <w:spacing w:after="0" w:line="240" w:lineRule="auto"/>
              <w:ind w:firstLine="316"/>
              <w:rPr>
                <w:sz w:val="20"/>
                <w:szCs w:val="20"/>
              </w:rPr>
            </w:pPr>
            <w:r w:rsidRPr="001E1F73">
              <w:rPr>
                <w:rFonts w:eastAsia="Times New Roman" w:cs="Calibri"/>
                <w:color w:val="000000"/>
                <w:kern w:val="0"/>
                <w:sz w:val="20"/>
                <w:szCs w:val="20"/>
                <w14:ligatures w14:val="none"/>
              </w:rPr>
              <w:t xml:space="preserve">  Suburbs</w:t>
            </w:r>
          </w:p>
        </w:tc>
        <w:tc>
          <w:tcPr>
            <w:tcW w:w="1560" w:type="dxa"/>
            <w:tcBorders>
              <w:top w:val="nil"/>
              <w:left w:val="single" w:sz="8" w:space="0" w:color="auto"/>
              <w:bottom w:val="nil"/>
              <w:right w:val="single" w:sz="8" w:space="0" w:color="auto"/>
            </w:tcBorders>
            <w:noWrap/>
            <w:vAlign w:val="center"/>
          </w:tcPr>
          <w:p w14:paraId="0AF6AE0A" w14:textId="57A7003E"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1494 (45.6%)</w:t>
            </w:r>
          </w:p>
        </w:tc>
        <w:tc>
          <w:tcPr>
            <w:tcW w:w="1559" w:type="dxa"/>
            <w:tcBorders>
              <w:top w:val="nil"/>
              <w:left w:val="single" w:sz="8" w:space="0" w:color="auto"/>
              <w:bottom w:val="nil"/>
              <w:right w:val="single" w:sz="8" w:space="0" w:color="auto"/>
            </w:tcBorders>
            <w:noWrap/>
            <w:vAlign w:val="center"/>
          </w:tcPr>
          <w:p w14:paraId="347F7938" w14:textId="3CC14209"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570 (41.6%)</w:t>
            </w:r>
          </w:p>
        </w:tc>
        <w:tc>
          <w:tcPr>
            <w:tcW w:w="1588" w:type="dxa"/>
            <w:tcBorders>
              <w:top w:val="nil"/>
              <w:left w:val="single" w:sz="8" w:space="0" w:color="auto"/>
              <w:bottom w:val="nil"/>
              <w:right w:val="nil"/>
            </w:tcBorders>
            <w:noWrap/>
            <w:vAlign w:val="center"/>
          </w:tcPr>
          <w:p w14:paraId="195A2D0B" w14:textId="5D0F223E"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2064 (44.4%)</w:t>
            </w:r>
          </w:p>
        </w:tc>
      </w:tr>
      <w:tr w:rsidR="00FA1970" w:rsidRPr="007812BA" w14:paraId="1A29880F" w14:textId="77777777" w:rsidTr="00FA1970">
        <w:trPr>
          <w:trHeight w:val="288"/>
        </w:trPr>
        <w:tc>
          <w:tcPr>
            <w:tcW w:w="5103" w:type="dxa"/>
            <w:tcBorders>
              <w:top w:val="nil"/>
              <w:left w:val="nil"/>
              <w:bottom w:val="nil"/>
              <w:right w:val="single" w:sz="8" w:space="0" w:color="auto"/>
            </w:tcBorders>
            <w:vAlign w:val="center"/>
          </w:tcPr>
          <w:p w14:paraId="78A25B53" w14:textId="28A18F99" w:rsidR="001E1F73" w:rsidRPr="001E1F73" w:rsidRDefault="001E1F73" w:rsidP="00D726BD">
            <w:pPr>
              <w:spacing w:after="0" w:line="240" w:lineRule="auto"/>
              <w:ind w:firstLine="316"/>
              <w:rPr>
                <w:sz w:val="20"/>
                <w:szCs w:val="20"/>
              </w:rPr>
            </w:pPr>
            <w:r w:rsidRPr="001E1F73">
              <w:rPr>
                <w:rFonts w:eastAsia="Times New Roman" w:cs="Calibri"/>
                <w:color w:val="000000"/>
                <w:kern w:val="0"/>
                <w:sz w:val="20"/>
                <w:szCs w:val="20"/>
                <w14:ligatures w14:val="none"/>
              </w:rPr>
              <w:t xml:space="preserve">  Rural</w:t>
            </w:r>
          </w:p>
        </w:tc>
        <w:tc>
          <w:tcPr>
            <w:tcW w:w="1560" w:type="dxa"/>
            <w:tcBorders>
              <w:top w:val="nil"/>
              <w:left w:val="single" w:sz="8" w:space="0" w:color="auto"/>
              <w:bottom w:val="nil"/>
              <w:right w:val="single" w:sz="8" w:space="0" w:color="auto"/>
            </w:tcBorders>
            <w:noWrap/>
            <w:vAlign w:val="center"/>
          </w:tcPr>
          <w:p w14:paraId="07968474" w14:textId="590EA9B6"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481 (14.7%)</w:t>
            </w:r>
          </w:p>
        </w:tc>
        <w:tc>
          <w:tcPr>
            <w:tcW w:w="1559" w:type="dxa"/>
            <w:tcBorders>
              <w:top w:val="nil"/>
              <w:left w:val="single" w:sz="8" w:space="0" w:color="auto"/>
              <w:bottom w:val="nil"/>
              <w:right w:val="single" w:sz="8" w:space="0" w:color="auto"/>
            </w:tcBorders>
            <w:noWrap/>
            <w:vAlign w:val="center"/>
          </w:tcPr>
          <w:p w14:paraId="34640F03" w14:textId="22918FBF"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150 (11.0%)</w:t>
            </w:r>
          </w:p>
        </w:tc>
        <w:tc>
          <w:tcPr>
            <w:tcW w:w="1588" w:type="dxa"/>
            <w:tcBorders>
              <w:top w:val="nil"/>
              <w:left w:val="single" w:sz="8" w:space="0" w:color="auto"/>
              <w:bottom w:val="nil"/>
              <w:right w:val="nil"/>
            </w:tcBorders>
            <w:noWrap/>
            <w:vAlign w:val="center"/>
          </w:tcPr>
          <w:p w14:paraId="7DA0BAC1" w14:textId="45446A0E"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631 (13.6%)</w:t>
            </w:r>
          </w:p>
        </w:tc>
      </w:tr>
      <w:tr w:rsidR="00FA1970" w:rsidRPr="007812BA" w14:paraId="42F5209F" w14:textId="77777777" w:rsidTr="00FA1970">
        <w:trPr>
          <w:trHeight w:val="288"/>
        </w:trPr>
        <w:tc>
          <w:tcPr>
            <w:tcW w:w="5103" w:type="dxa"/>
            <w:tcBorders>
              <w:top w:val="nil"/>
              <w:left w:val="nil"/>
              <w:bottom w:val="nil"/>
              <w:right w:val="single" w:sz="8" w:space="0" w:color="auto"/>
            </w:tcBorders>
            <w:vAlign w:val="center"/>
          </w:tcPr>
          <w:p w14:paraId="5BF9BD2F" w14:textId="6327C2AB" w:rsidR="001E1F73" w:rsidRPr="001E1F73" w:rsidRDefault="001E1F73"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Contact </w:t>
            </w:r>
            <w:r w:rsidR="00FA1970" w:rsidRPr="001E1F73">
              <w:rPr>
                <w:rFonts w:eastAsia="Times New Roman" w:cs="Calibri"/>
                <w:color w:val="000000"/>
                <w:kern w:val="0"/>
                <w:sz w:val="20"/>
                <w:szCs w:val="20"/>
                <w14:ligatures w14:val="none"/>
              </w:rPr>
              <w:t>with</w:t>
            </w:r>
            <w:r w:rsidRPr="001E1F73">
              <w:rPr>
                <w:rFonts w:eastAsia="Times New Roman" w:cs="Calibri"/>
                <w:color w:val="000000"/>
                <w:kern w:val="0"/>
                <w:sz w:val="20"/>
                <w:szCs w:val="20"/>
                <w14:ligatures w14:val="none"/>
              </w:rPr>
              <w:t xml:space="preserve"> other children in the 1</w:t>
            </w:r>
            <w:r w:rsidRPr="0015227E">
              <w:rPr>
                <w:rFonts w:eastAsia="Times New Roman" w:cs="Calibri"/>
                <w:color w:val="000000"/>
                <w:kern w:val="0"/>
                <w:sz w:val="20"/>
                <w:szCs w:val="20"/>
                <w:vertAlign w:val="superscript"/>
                <w14:ligatures w14:val="none"/>
              </w:rPr>
              <w:t>st</w:t>
            </w:r>
            <w:r w:rsidRPr="001E1F73">
              <w:rPr>
                <w:rFonts w:eastAsia="Times New Roman" w:cs="Calibri"/>
                <w:color w:val="000000"/>
                <w:kern w:val="0"/>
                <w:sz w:val="20"/>
                <w:szCs w:val="20"/>
                <w14:ligatures w14:val="none"/>
              </w:rPr>
              <w:t xml:space="preserve"> year </w:t>
            </w:r>
          </w:p>
        </w:tc>
        <w:tc>
          <w:tcPr>
            <w:tcW w:w="1560" w:type="dxa"/>
            <w:tcBorders>
              <w:top w:val="nil"/>
              <w:left w:val="single" w:sz="8" w:space="0" w:color="auto"/>
              <w:bottom w:val="nil"/>
              <w:right w:val="single" w:sz="8" w:space="0" w:color="auto"/>
            </w:tcBorders>
            <w:noWrap/>
            <w:vAlign w:val="center"/>
          </w:tcPr>
          <w:p w14:paraId="16DB9F73"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0280BD6C"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1FEF8605"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r>
      <w:tr w:rsidR="00FA1970" w:rsidRPr="007812BA" w14:paraId="561DB1EB" w14:textId="77777777" w:rsidTr="00FA1970">
        <w:trPr>
          <w:trHeight w:val="288"/>
        </w:trPr>
        <w:tc>
          <w:tcPr>
            <w:tcW w:w="5103" w:type="dxa"/>
            <w:tcBorders>
              <w:top w:val="nil"/>
              <w:left w:val="nil"/>
              <w:bottom w:val="nil"/>
              <w:right w:val="single" w:sz="8" w:space="0" w:color="auto"/>
            </w:tcBorders>
            <w:vAlign w:val="center"/>
          </w:tcPr>
          <w:p w14:paraId="312AB702" w14:textId="0E985931" w:rsidR="001E1F73" w:rsidRPr="001E1F73" w:rsidRDefault="001E1F73" w:rsidP="00D726BD">
            <w:pPr>
              <w:spacing w:after="0" w:line="240" w:lineRule="auto"/>
              <w:ind w:firstLine="31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  Low</w:t>
            </w:r>
          </w:p>
        </w:tc>
        <w:tc>
          <w:tcPr>
            <w:tcW w:w="1560" w:type="dxa"/>
            <w:tcBorders>
              <w:top w:val="nil"/>
              <w:left w:val="single" w:sz="8" w:space="0" w:color="auto"/>
              <w:bottom w:val="nil"/>
              <w:right w:val="single" w:sz="8" w:space="0" w:color="auto"/>
            </w:tcBorders>
            <w:noWrap/>
            <w:vAlign w:val="center"/>
          </w:tcPr>
          <w:p w14:paraId="4EBBA3F6" w14:textId="05A25BDC"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1251 (38.2%)</w:t>
            </w:r>
          </w:p>
        </w:tc>
        <w:tc>
          <w:tcPr>
            <w:tcW w:w="1559" w:type="dxa"/>
            <w:tcBorders>
              <w:top w:val="nil"/>
              <w:left w:val="single" w:sz="8" w:space="0" w:color="auto"/>
              <w:bottom w:val="nil"/>
              <w:right w:val="single" w:sz="8" w:space="0" w:color="auto"/>
            </w:tcBorders>
            <w:noWrap/>
            <w:vAlign w:val="center"/>
          </w:tcPr>
          <w:p w14:paraId="0F8E0536" w14:textId="40AABD18"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493 (36.0%)</w:t>
            </w:r>
          </w:p>
        </w:tc>
        <w:tc>
          <w:tcPr>
            <w:tcW w:w="1588" w:type="dxa"/>
            <w:tcBorders>
              <w:top w:val="nil"/>
              <w:left w:val="single" w:sz="8" w:space="0" w:color="auto"/>
              <w:bottom w:val="nil"/>
              <w:right w:val="nil"/>
            </w:tcBorders>
            <w:noWrap/>
            <w:vAlign w:val="center"/>
          </w:tcPr>
          <w:p w14:paraId="566AB139" w14:textId="71252811"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1744 (37.5%)</w:t>
            </w:r>
          </w:p>
        </w:tc>
      </w:tr>
      <w:tr w:rsidR="00FA1970" w:rsidRPr="007812BA" w14:paraId="3CC9007A" w14:textId="77777777" w:rsidTr="00FA1970">
        <w:trPr>
          <w:trHeight w:val="288"/>
        </w:trPr>
        <w:tc>
          <w:tcPr>
            <w:tcW w:w="5103" w:type="dxa"/>
            <w:tcBorders>
              <w:top w:val="nil"/>
              <w:left w:val="nil"/>
              <w:bottom w:val="nil"/>
              <w:right w:val="single" w:sz="8" w:space="0" w:color="auto"/>
            </w:tcBorders>
            <w:vAlign w:val="center"/>
          </w:tcPr>
          <w:p w14:paraId="27374102" w14:textId="397F1906" w:rsidR="001E1F73" w:rsidRPr="001E1F73" w:rsidRDefault="001E1F73" w:rsidP="00D726BD">
            <w:pPr>
              <w:spacing w:after="0" w:line="240" w:lineRule="auto"/>
              <w:ind w:firstLine="31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  Medium</w:t>
            </w:r>
          </w:p>
        </w:tc>
        <w:tc>
          <w:tcPr>
            <w:tcW w:w="1560" w:type="dxa"/>
            <w:tcBorders>
              <w:top w:val="nil"/>
              <w:left w:val="single" w:sz="8" w:space="0" w:color="auto"/>
              <w:bottom w:val="nil"/>
              <w:right w:val="single" w:sz="8" w:space="0" w:color="auto"/>
            </w:tcBorders>
            <w:noWrap/>
            <w:vAlign w:val="center"/>
          </w:tcPr>
          <w:p w14:paraId="0DC5B5DB" w14:textId="5BEFD6F7"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1183 (36.1%)</w:t>
            </w:r>
          </w:p>
        </w:tc>
        <w:tc>
          <w:tcPr>
            <w:tcW w:w="1559" w:type="dxa"/>
            <w:tcBorders>
              <w:top w:val="nil"/>
              <w:left w:val="single" w:sz="8" w:space="0" w:color="auto"/>
              <w:bottom w:val="nil"/>
              <w:right w:val="single" w:sz="8" w:space="0" w:color="auto"/>
            </w:tcBorders>
            <w:noWrap/>
            <w:vAlign w:val="center"/>
          </w:tcPr>
          <w:p w14:paraId="74DE5B03" w14:textId="1B16AF21"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568 (41.5%)</w:t>
            </w:r>
          </w:p>
        </w:tc>
        <w:tc>
          <w:tcPr>
            <w:tcW w:w="1588" w:type="dxa"/>
            <w:tcBorders>
              <w:top w:val="nil"/>
              <w:left w:val="single" w:sz="8" w:space="0" w:color="auto"/>
              <w:bottom w:val="nil"/>
              <w:right w:val="nil"/>
            </w:tcBorders>
            <w:noWrap/>
            <w:vAlign w:val="center"/>
          </w:tcPr>
          <w:p w14:paraId="115674BC" w14:textId="50493FF5"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1751 (37.7%)</w:t>
            </w:r>
          </w:p>
        </w:tc>
      </w:tr>
      <w:tr w:rsidR="00FA1970" w:rsidRPr="007812BA" w14:paraId="7ACB5580" w14:textId="77777777" w:rsidTr="00FA1970">
        <w:trPr>
          <w:trHeight w:val="288"/>
        </w:trPr>
        <w:tc>
          <w:tcPr>
            <w:tcW w:w="5103" w:type="dxa"/>
            <w:tcBorders>
              <w:top w:val="nil"/>
              <w:left w:val="nil"/>
              <w:bottom w:val="nil"/>
              <w:right w:val="single" w:sz="8" w:space="0" w:color="auto"/>
            </w:tcBorders>
            <w:vAlign w:val="center"/>
          </w:tcPr>
          <w:p w14:paraId="59D2E5DE" w14:textId="252771F9" w:rsidR="001E1F73" w:rsidRPr="001E1F73" w:rsidRDefault="001E1F73" w:rsidP="00D726BD">
            <w:pPr>
              <w:spacing w:after="0" w:line="240" w:lineRule="auto"/>
              <w:ind w:firstLine="31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  High</w:t>
            </w:r>
          </w:p>
        </w:tc>
        <w:tc>
          <w:tcPr>
            <w:tcW w:w="1560" w:type="dxa"/>
            <w:tcBorders>
              <w:top w:val="nil"/>
              <w:left w:val="single" w:sz="8" w:space="0" w:color="auto"/>
              <w:bottom w:val="nil"/>
              <w:right w:val="single" w:sz="8" w:space="0" w:color="auto"/>
            </w:tcBorders>
            <w:noWrap/>
            <w:vAlign w:val="center"/>
          </w:tcPr>
          <w:p w14:paraId="0AC95124" w14:textId="754C1A5F"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843 (25.7%)</w:t>
            </w:r>
          </w:p>
        </w:tc>
        <w:tc>
          <w:tcPr>
            <w:tcW w:w="1559" w:type="dxa"/>
            <w:tcBorders>
              <w:top w:val="nil"/>
              <w:left w:val="single" w:sz="8" w:space="0" w:color="auto"/>
              <w:bottom w:val="nil"/>
              <w:right w:val="single" w:sz="8" w:space="0" w:color="auto"/>
            </w:tcBorders>
            <w:noWrap/>
            <w:vAlign w:val="center"/>
          </w:tcPr>
          <w:p w14:paraId="683A7D3C" w14:textId="039CA234"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308 (22.5%)</w:t>
            </w:r>
          </w:p>
        </w:tc>
        <w:tc>
          <w:tcPr>
            <w:tcW w:w="1588" w:type="dxa"/>
            <w:tcBorders>
              <w:top w:val="nil"/>
              <w:left w:val="single" w:sz="8" w:space="0" w:color="auto"/>
              <w:bottom w:val="nil"/>
              <w:right w:val="nil"/>
            </w:tcBorders>
            <w:noWrap/>
            <w:vAlign w:val="center"/>
          </w:tcPr>
          <w:p w14:paraId="26E3589D" w14:textId="2B0769C0"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1151 (24.8%)</w:t>
            </w:r>
          </w:p>
        </w:tc>
      </w:tr>
      <w:tr w:rsidR="00FA1970" w:rsidRPr="007812BA" w14:paraId="07A9AD22" w14:textId="77777777" w:rsidTr="00FA1970">
        <w:trPr>
          <w:trHeight w:val="288"/>
        </w:trPr>
        <w:tc>
          <w:tcPr>
            <w:tcW w:w="5103" w:type="dxa"/>
            <w:tcBorders>
              <w:top w:val="nil"/>
              <w:left w:val="nil"/>
              <w:bottom w:val="nil"/>
              <w:right w:val="single" w:sz="8" w:space="0" w:color="auto"/>
            </w:tcBorders>
            <w:vAlign w:val="center"/>
          </w:tcPr>
          <w:p w14:paraId="332DF15A" w14:textId="13E8CDFB" w:rsidR="001E1F73" w:rsidRPr="001E1F73" w:rsidRDefault="001E1F73"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Daycare in first two years</w:t>
            </w:r>
          </w:p>
        </w:tc>
        <w:tc>
          <w:tcPr>
            <w:tcW w:w="1560" w:type="dxa"/>
            <w:tcBorders>
              <w:top w:val="nil"/>
              <w:left w:val="single" w:sz="8" w:space="0" w:color="auto"/>
              <w:bottom w:val="nil"/>
              <w:right w:val="single" w:sz="8" w:space="0" w:color="auto"/>
            </w:tcBorders>
            <w:noWrap/>
            <w:vAlign w:val="center"/>
          </w:tcPr>
          <w:p w14:paraId="0490D4B4" w14:textId="65E4A840"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159 (4.9%)</w:t>
            </w:r>
          </w:p>
        </w:tc>
        <w:tc>
          <w:tcPr>
            <w:tcW w:w="1559" w:type="dxa"/>
            <w:tcBorders>
              <w:top w:val="nil"/>
              <w:left w:val="single" w:sz="8" w:space="0" w:color="auto"/>
              <w:bottom w:val="nil"/>
              <w:right w:val="single" w:sz="8" w:space="0" w:color="auto"/>
            </w:tcBorders>
            <w:noWrap/>
            <w:vAlign w:val="center"/>
          </w:tcPr>
          <w:p w14:paraId="433CAA0C" w14:textId="10179078"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154 (11.2%)</w:t>
            </w:r>
          </w:p>
        </w:tc>
        <w:tc>
          <w:tcPr>
            <w:tcW w:w="1588" w:type="dxa"/>
            <w:tcBorders>
              <w:top w:val="nil"/>
              <w:left w:val="single" w:sz="8" w:space="0" w:color="auto"/>
              <w:bottom w:val="nil"/>
              <w:right w:val="nil"/>
            </w:tcBorders>
            <w:noWrap/>
            <w:vAlign w:val="center"/>
          </w:tcPr>
          <w:p w14:paraId="09547218" w14:textId="730E10AD"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313 (6.7%)</w:t>
            </w:r>
          </w:p>
        </w:tc>
      </w:tr>
      <w:tr w:rsidR="00FA1970" w:rsidRPr="007812BA" w14:paraId="79563BFA" w14:textId="77777777" w:rsidTr="00FA1970">
        <w:trPr>
          <w:trHeight w:val="288"/>
        </w:trPr>
        <w:tc>
          <w:tcPr>
            <w:tcW w:w="5103" w:type="dxa"/>
            <w:tcBorders>
              <w:top w:val="nil"/>
              <w:left w:val="nil"/>
              <w:bottom w:val="nil"/>
              <w:right w:val="single" w:sz="8" w:space="0" w:color="auto"/>
            </w:tcBorders>
            <w:vAlign w:val="center"/>
          </w:tcPr>
          <w:p w14:paraId="194E400D" w14:textId="4CE9F0E5" w:rsidR="008B1CC8" w:rsidRPr="001E1F73" w:rsidRDefault="008B1CC8" w:rsidP="002A6FAA">
            <w:pPr>
              <w:spacing w:after="0" w:line="240" w:lineRule="auto"/>
              <w:rPr>
                <w:rFonts w:eastAsia="Times New Roman" w:cs="Calibri"/>
                <w:color w:val="000000"/>
                <w:kern w:val="0"/>
                <w:sz w:val="20"/>
                <w:szCs w:val="20"/>
                <w14:ligatures w14:val="none"/>
              </w:rPr>
            </w:pPr>
            <w:r w:rsidRPr="00D726BD">
              <w:rPr>
                <w:sz w:val="20"/>
                <w:szCs w:val="20"/>
              </w:rPr>
              <w:t>Dog at home in the 1</w:t>
            </w:r>
            <w:r w:rsidRPr="00D726BD">
              <w:rPr>
                <w:sz w:val="20"/>
                <w:szCs w:val="20"/>
                <w:vertAlign w:val="superscript"/>
              </w:rPr>
              <w:t>st</w:t>
            </w:r>
            <w:r w:rsidRPr="00D726BD">
              <w:rPr>
                <w:sz w:val="20"/>
                <w:szCs w:val="20"/>
              </w:rPr>
              <w:t xml:space="preserve"> year</w:t>
            </w:r>
          </w:p>
        </w:tc>
        <w:tc>
          <w:tcPr>
            <w:tcW w:w="1560" w:type="dxa"/>
            <w:tcBorders>
              <w:top w:val="nil"/>
              <w:left w:val="single" w:sz="8" w:space="0" w:color="auto"/>
              <w:bottom w:val="nil"/>
              <w:right w:val="single" w:sz="8" w:space="0" w:color="auto"/>
            </w:tcBorders>
            <w:noWrap/>
            <w:vAlign w:val="center"/>
          </w:tcPr>
          <w:p w14:paraId="69FBFB67" w14:textId="64A8390B" w:rsidR="008B1CC8" w:rsidRPr="00D726BD" w:rsidRDefault="008B1C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283 (8.6%)</w:t>
            </w:r>
          </w:p>
        </w:tc>
        <w:tc>
          <w:tcPr>
            <w:tcW w:w="1559" w:type="dxa"/>
            <w:tcBorders>
              <w:top w:val="nil"/>
              <w:left w:val="single" w:sz="8" w:space="0" w:color="auto"/>
              <w:bottom w:val="nil"/>
              <w:right w:val="single" w:sz="8" w:space="0" w:color="auto"/>
            </w:tcBorders>
            <w:noWrap/>
            <w:vAlign w:val="center"/>
          </w:tcPr>
          <w:p w14:paraId="02E87F9B" w14:textId="24A13EBA" w:rsidR="008B1CC8" w:rsidRPr="00D726BD" w:rsidRDefault="008B1C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98 (7.2%)</w:t>
            </w:r>
          </w:p>
        </w:tc>
        <w:tc>
          <w:tcPr>
            <w:tcW w:w="1588" w:type="dxa"/>
            <w:tcBorders>
              <w:top w:val="nil"/>
              <w:left w:val="single" w:sz="8" w:space="0" w:color="auto"/>
              <w:bottom w:val="nil"/>
              <w:right w:val="nil"/>
            </w:tcBorders>
            <w:noWrap/>
            <w:vAlign w:val="center"/>
          </w:tcPr>
          <w:p w14:paraId="2C7400FA" w14:textId="58F03658" w:rsidR="008B1CC8" w:rsidRPr="00D726BD" w:rsidRDefault="008B1C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381 (8.2%)</w:t>
            </w:r>
          </w:p>
        </w:tc>
      </w:tr>
      <w:tr w:rsidR="00FA1970" w:rsidRPr="007812BA" w14:paraId="6227A529" w14:textId="77777777" w:rsidTr="00FA1970">
        <w:trPr>
          <w:trHeight w:val="288"/>
        </w:trPr>
        <w:tc>
          <w:tcPr>
            <w:tcW w:w="5103" w:type="dxa"/>
            <w:tcBorders>
              <w:top w:val="nil"/>
              <w:left w:val="nil"/>
              <w:bottom w:val="nil"/>
              <w:right w:val="single" w:sz="8" w:space="0" w:color="auto"/>
            </w:tcBorders>
            <w:vAlign w:val="center"/>
          </w:tcPr>
          <w:p w14:paraId="1C6EF42D" w14:textId="4D25E544" w:rsidR="001E1F73" w:rsidRPr="001E1F73" w:rsidRDefault="001E1F73"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Dog at home in the 2</w:t>
            </w:r>
            <w:r w:rsidRPr="001E1F73">
              <w:rPr>
                <w:rFonts w:eastAsia="Times New Roman" w:cs="Calibri"/>
                <w:color w:val="000000"/>
                <w:kern w:val="0"/>
                <w:sz w:val="20"/>
                <w:szCs w:val="20"/>
                <w:vertAlign w:val="superscript"/>
                <w14:ligatures w14:val="none"/>
              </w:rPr>
              <w:t>nd</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tcPr>
          <w:p w14:paraId="679A118D" w14:textId="2C637248"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360 (11.0%)</w:t>
            </w:r>
          </w:p>
        </w:tc>
        <w:tc>
          <w:tcPr>
            <w:tcW w:w="1559" w:type="dxa"/>
            <w:tcBorders>
              <w:top w:val="nil"/>
              <w:left w:val="single" w:sz="8" w:space="0" w:color="auto"/>
              <w:bottom w:val="nil"/>
              <w:right w:val="single" w:sz="8" w:space="0" w:color="auto"/>
            </w:tcBorders>
            <w:noWrap/>
            <w:vAlign w:val="center"/>
          </w:tcPr>
          <w:p w14:paraId="1CA038B3" w14:textId="7E23F74A"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110 (8.0%)</w:t>
            </w:r>
          </w:p>
        </w:tc>
        <w:tc>
          <w:tcPr>
            <w:tcW w:w="1588" w:type="dxa"/>
            <w:tcBorders>
              <w:top w:val="nil"/>
              <w:left w:val="single" w:sz="8" w:space="0" w:color="auto"/>
              <w:bottom w:val="nil"/>
              <w:right w:val="nil"/>
            </w:tcBorders>
            <w:noWrap/>
            <w:vAlign w:val="center"/>
          </w:tcPr>
          <w:p w14:paraId="49ABE2C6" w14:textId="44D2C87F" w:rsidR="001E1F73" w:rsidRPr="00D726BD"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470 (10.1%)</w:t>
            </w:r>
          </w:p>
        </w:tc>
      </w:tr>
      <w:tr w:rsidR="00FA1970" w:rsidRPr="007812BA" w14:paraId="16403C41" w14:textId="77777777" w:rsidTr="00FA1970">
        <w:trPr>
          <w:trHeight w:val="288"/>
        </w:trPr>
        <w:tc>
          <w:tcPr>
            <w:tcW w:w="5103" w:type="dxa"/>
            <w:tcBorders>
              <w:top w:val="nil"/>
              <w:left w:val="nil"/>
              <w:bottom w:val="nil"/>
              <w:right w:val="single" w:sz="8" w:space="0" w:color="auto"/>
            </w:tcBorders>
            <w:vAlign w:val="center"/>
            <w:hideMark/>
          </w:tcPr>
          <w:p w14:paraId="0E398CB2" w14:textId="5B19E0B7" w:rsidR="001E1F73" w:rsidRPr="001E1F73" w:rsidRDefault="001E1F73"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Dog at home in the 4</w:t>
            </w:r>
            <w:r w:rsidRPr="001E1F73">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hideMark/>
          </w:tcPr>
          <w:p w14:paraId="50D7437B" w14:textId="25E3D091"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424 (12.9%)</w:t>
            </w:r>
          </w:p>
        </w:tc>
        <w:tc>
          <w:tcPr>
            <w:tcW w:w="1559" w:type="dxa"/>
            <w:tcBorders>
              <w:top w:val="nil"/>
              <w:left w:val="single" w:sz="8" w:space="0" w:color="auto"/>
              <w:bottom w:val="nil"/>
              <w:right w:val="single" w:sz="8" w:space="0" w:color="auto"/>
            </w:tcBorders>
            <w:noWrap/>
            <w:vAlign w:val="center"/>
            <w:hideMark/>
          </w:tcPr>
          <w:p w14:paraId="6D44B613" w14:textId="33820DE7"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138 (10.1%)</w:t>
            </w:r>
          </w:p>
        </w:tc>
        <w:tc>
          <w:tcPr>
            <w:tcW w:w="1588" w:type="dxa"/>
            <w:tcBorders>
              <w:top w:val="nil"/>
              <w:left w:val="single" w:sz="8" w:space="0" w:color="auto"/>
              <w:bottom w:val="nil"/>
              <w:right w:val="nil"/>
            </w:tcBorders>
            <w:noWrap/>
            <w:vAlign w:val="center"/>
            <w:hideMark/>
          </w:tcPr>
          <w:p w14:paraId="0009E26E" w14:textId="1F5C18DB"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562 (12.1%)</w:t>
            </w:r>
          </w:p>
        </w:tc>
      </w:tr>
      <w:tr w:rsidR="00FA1970" w:rsidRPr="007812BA" w14:paraId="0EAD0693" w14:textId="77777777" w:rsidTr="00D726BD">
        <w:trPr>
          <w:trHeight w:val="288"/>
        </w:trPr>
        <w:tc>
          <w:tcPr>
            <w:tcW w:w="5103" w:type="dxa"/>
            <w:tcBorders>
              <w:top w:val="nil"/>
              <w:left w:val="nil"/>
              <w:bottom w:val="nil"/>
              <w:right w:val="single" w:sz="8" w:space="0" w:color="auto"/>
            </w:tcBorders>
            <w:vAlign w:val="center"/>
          </w:tcPr>
          <w:p w14:paraId="46F3D578" w14:textId="7E5AF259" w:rsidR="008B1CC8" w:rsidRPr="001E1F73" w:rsidRDefault="008B1CC8" w:rsidP="002A6FAA">
            <w:pPr>
              <w:spacing w:after="0" w:line="240" w:lineRule="auto"/>
              <w:rPr>
                <w:rFonts w:eastAsia="Times New Roman" w:cs="Calibri"/>
                <w:color w:val="000000"/>
                <w:kern w:val="0"/>
                <w:sz w:val="20"/>
                <w:szCs w:val="20"/>
                <w14:ligatures w14:val="none"/>
              </w:rPr>
            </w:pPr>
            <w:r w:rsidRPr="00D726BD">
              <w:rPr>
                <w:sz w:val="20"/>
                <w:szCs w:val="20"/>
              </w:rPr>
              <w:t>Cat at home in the 1</w:t>
            </w:r>
            <w:r w:rsidRPr="00D726BD">
              <w:rPr>
                <w:sz w:val="20"/>
                <w:szCs w:val="20"/>
                <w:vertAlign w:val="superscript"/>
              </w:rPr>
              <w:t>st</w:t>
            </w:r>
            <w:r w:rsidRPr="00D726BD">
              <w:rPr>
                <w:sz w:val="20"/>
                <w:szCs w:val="20"/>
              </w:rPr>
              <w:t xml:space="preserve"> year</w:t>
            </w:r>
          </w:p>
        </w:tc>
        <w:tc>
          <w:tcPr>
            <w:tcW w:w="1560" w:type="dxa"/>
            <w:tcBorders>
              <w:top w:val="nil"/>
              <w:left w:val="single" w:sz="8" w:space="0" w:color="auto"/>
              <w:bottom w:val="nil"/>
              <w:right w:val="single" w:sz="8" w:space="0" w:color="auto"/>
            </w:tcBorders>
            <w:noWrap/>
            <w:vAlign w:val="center"/>
          </w:tcPr>
          <w:p w14:paraId="1351298C" w14:textId="3B03C702" w:rsidR="008B1CC8" w:rsidRPr="00D726BD" w:rsidRDefault="008B1C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267 (8.1%)</w:t>
            </w:r>
          </w:p>
        </w:tc>
        <w:tc>
          <w:tcPr>
            <w:tcW w:w="1559" w:type="dxa"/>
            <w:tcBorders>
              <w:top w:val="nil"/>
              <w:left w:val="single" w:sz="8" w:space="0" w:color="auto"/>
              <w:bottom w:val="nil"/>
              <w:right w:val="single" w:sz="8" w:space="0" w:color="auto"/>
            </w:tcBorders>
            <w:noWrap/>
            <w:vAlign w:val="center"/>
          </w:tcPr>
          <w:p w14:paraId="2BB3A83E" w14:textId="1AF659E4" w:rsidR="008B1CC8" w:rsidRPr="00D726BD" w:rsidRDefault="008B1C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132 (9.6%)</w:t>
            </w:r>
          </w:p>
        </w:tc>
        <w:tc>
          <w:tcPr>
            <w:tcW w:w="1588" w:type="dxa"/>
            <w:tcBorders>
              <w:top w:val="nil"/>
              <w:left w:val="single" w:sz="8" w:space="0" w:color="auto"/>
              <w:bottom w:val="nil"/>
              <w:right w:val="nil"/>
            </w:tcBorders>
            <w:noWrap/>
            <w:vAlign w:val="center"/>
          </w:tcPr>
          <w:p w14:paraId="264A17D6" w14:textId="77E34236" w:rsidR="008B1CC8" w:rsidRPr="00D726BD" w:rsidRDefault="008B1C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399 (8.6%)</w:t>
            </w:r>
          </w:p>
        </w:tc>
      </w:tr>
      <w:tr w:rsidR="00FA1970" w:rsidRPr="007812BA" w14:paraId="41933A6C" w14:textId="77777777" w:rsidTr="00FA1970">
        <w:trPr>
          <w:trHeight w:val="288"/>
        </w:trPr>
        <w:tc>
          <w:tcPr>
            <w:tcW w:w="5103" w:type="dxa"/>
            <w:tcBorders>
              <w:top w:val="nil"/>
              <w:left w:val="nil"/>
              <w:bottom w:val="nil"/>
              <w:right w:val="single" w:sz="8" w:space="0" w:color="auto"/>
            </w:tcBorders>
            <w:vAlign w:val="center"/>
          </w:tcPr>
          <w:p w14:paraId="37FF7434" w14:textId="6676D905" w:rsidR="008B1CC8" w:rsidRPr="001E1F73" w:rsidRDefault="008B1CC8" w:rsidP="002A6FAA">
            <w:pPr>
              <w:spacing w:after="0" w:line="240" w:lineRule="auto"/>
              <w:rPr>
                <w:rFonts w:eastAsia="Times New Roman" w:cs="Calibri"/>
                <w:color w:val="000000"/>
                <w:kern w:val="0"/>
                <w:sz w:val="20"/>
                <w:szCs w:val="20"/>
                <w14:ligatures w14:val="none"/>
              </w:rPr>
            </w:pPr>
            <w:r w:rsidRPr="00D726BD">
              <w:rPr>
                <w:sz w:val="20"/>
                <w:szCs w:val="20"/>
              </w:rPr>
              <w:t>Cat at home in the 2</w:t>
            </w:r>
            <w:r w:rsidRPr="00D726BD">
              <w:rPr>
                <w:sz w:val="20"/>
                <w:szCs w:val="20"/>
                <w:vertAlign w:val="superscript"/>
              </w:rPr>
              <w:t>nd</w:t>
            </w:r>
            <w:r w:rsidRPr="00D726BD">
              <w:rPr>
                <w:sz w:val="20"/>
                <w:szCs w:val="20"/>
              </w:rPr>
              <w:t xml:space="preserve"> year</w:t>
            </w:r>
          </w:p>
        </w:tc>
        <w:tc>
          <w:tcPr>
            <w:tcW w:w="1560" w:type="dxa"/>
            <w:tcBorders>
              <w:top w:val="nil"/>
              <w:left w:val="single" w:sz="8" w:space="0" w:color="auto"/>
              <w:bottom w:val="nil"/>
              <w:right w:val="single" w:sz="8" w:space="0" w:color="auto"/>
            </w:tcBorders>
            <w:noWrap/>
            <w:vAlign w:val="center"/>
          </w:tcPr>
          <w:p w14:paraId="5E19D2C5" w14:textId="161D7CEC" w:rsidR="008B1CC8" w:rsidRPr="00D726BD" w:rsidRDefault="008B1C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338 (10.3%)</w:t>
            </w:r>
          </w:p>
        </w:tc>
        <w:tc>
          <w:tcPr>
            <w:tcW w:w="1559" w:type="dxa"/>
            <w:tcBorders>
              <w:top w:val="nil"/>
              <w:left w:val="single" w:sz="8" w:space="0" w:color="auto"/>
              <w:bottom w:val="nil"/>
              <w:right w:val="single" w:sz="8" w:space="0" w:color="auto"/>
            </w:tcBorders>
            <w:noWrap/>
            <w:vAlign w:val="center"/>
          </w:tcPr>
          <w:p w14:paraId="1FB7AE47" w14:textId="044E30B2" w:rsidR="008B1CC8" w:rsidRPr="00D726BD" w:rsidRDefault="008B1C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138 (10.1%)</w:t>
            </w:r>
          </w:p>
        </w:tc>
        <w:tc>
          <w:tcPr>
            <w:tcW w:w="1588" w:type="dxa"/>
            <w:tcBorders>
              <w:top w:val="nil"/>
              <w:left w:val="single" w:sz="8" w:space="0" w:color="auto"/>
              <w:bottom w:val="nil"/>
              <w:right w:val="nil"/>
            </w:tcBorders>
            <w:noWrap/>
            <w:vAlign w:val="center"/>
          </w:tcPr>
          <w:p w14:paraId="64A5A40C" w14:textId="46AED0AA" w:rsidR="008B1CC8" w:rsidRPr="00D726BD" w:rsidRDefault="008B1C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476 (10.2%)</w:t>
            </w:r>
          </w:p>
        </w:tc>
      </w:tr>
      <w:tr w:rsidR="00FA1970" w:rsidRPr="007812BA" w14:paraId="1E259083" w14:textId="77777777" w:rsidTr="00FA1970">
        <w:trPr>
          <w:trHeight w:val="288"/>
        </w:trPr>
        <w:tc>
          <w:tcPr>
            <w:tcW w:w="5103" w:type="dxa"/>
            <w:tcBorders>
              <w:top w:val="nil"/>
              <w:left w:val="nil"/>
              <w:bottom w:val="nil"/>
              <w:right w:val="single" w:sz="8" w:space="0" w:color="auto"/>
            </w:tcBorders>
            <w:vAlign w:val="center"/>
            <w:hideMark/>
          </w:tcPr>
          <w:p w14:paraId="3954361F" w14:textId="67889B0D" w:rsidR="001E1F73" w:rsidRPr="001E1F73" w:rsidRDefault="001E1F73"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Cat at home in the 4</w:t>
            </w:r>
            <w:r w:rsidRPr="001E1F73">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hideMark/>
          </w:tcPr>
          <w:p w14:paraId="6EAD26B5" w14:textId="2B325D68"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415 (12.7%)</w:t>
            </w:r>
          </w:p>
        </w:tc>
        <w:tc>
          <w:tcPr>
            <w:tcW w:w="1559" w:type="dxa"/>
            <w:tcBorders>
              <w:top w:val="nil"/>
              <w:left w:val="single" w:sz="8" w:space="0" w:color="auto"/>
              <w:bottom w:val="nil"/>
              <w:right w:val="single" w:sz="8" w:space="0" w:color="auto"/>
            </w:tcBorders>
            <w:noWrap/>
            <w:vAlign w:val="center"/>
            <w:hideMark/>
          </w:tcPr>
          <w:p w14:paraId="03B2E784" w14:textId="46361C13"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159 (11.6%)</w:t>
            </w:r>
          </w:p>
        </w:tc>
        <w:tc>
          <w:tcPr>
            <w:tcW w:w="1588" w:type="dxa"/>
            <w:tcBorders>
              <w:top w:val="nil"/>
              <w:left w:val="single" w:sz="8" w:space="0" w:color="auto"/>
              <w:bottom w:val="nil"/>
              <w:right w:val="nil"/>
            </w:tcBorders>
            <w:noWrap/>
            <w:vAlign w:val="center"/>
            <w:hideMark/>
          </w:tcPr>
          <w:p w14:paraId="01686CE0" w14:textId="24DFCEB5"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574 (12.4%)</w:t>
            </w:r>
          </w:p>
        </w:tc>
      </w:tr>
      <w:tr w:rsidR="00FA1970" w:rsidRPr="007812BA" w14:paraId="228D24C1" w14:textId="77777777" w:rsidTr="00FA1970">
        <w:trPr>
          <w:trHeight w:val="288"/>
        </w:trPr>
        <w:tc>
          <w:tcPr>
            <w:tcW w:w="5103" w:type="dxa"/>
            <w:tcBorders>
              <w:top w:val="nil"/>
              <w:left w:val="nil"/>
              <w:bottom w:val="nil"/>
              <w:right w:val="single" w:sz="8" w:space="0" w:color="auto"/>
            </w:tcBorders>
            <w:vAlign w:val="center"/>
          </w:tcPr>
          <w:p w14:paraId="561E66F8" w14:textId="2193938A" w:rsidR="001E1F73" w:rsidRPr="001E1F73" w:rsidRDefault="001E1F73" w:rsidP="00D726BD">
            <w:pPr>
              <w:spacing w:after="0" w:line="240" w:lineRule="auto"/>
              <w:jc w:val="center"/>
              <w:rPr>
                <w:rFonts w:eastAsia="Times New Roman" w:cs="Calibri"/>
                <w:color w:val="000000"/>
                <w:kern w:val="0"/>
                <w:sz w:val="20"/>
                <w:szCs w:val="20"/>
                <w14:ligatures w14:val="none"/>
              </w:rPr>
            </w:pPr>
          </w:p>
        </w:tc>
        <w:tc>
          <w:tcPr>
            <w:tcW w:w="1560" w:type="dxa"/>
            <w:tcBorders>
              <w:top w:val="nil"/>
              <w:left w:val="single" w:sz="8" w:space="0" w:color="auto"/>
              <w:bottom w:val="nil"/>
              <w:right w:val="single" w:sz="8" w:space="0" w:color="auto"/>
            </w:tcBorders>
            <w:noWrap/>
            <w:vAlign w:val="center"/>
          </w:tcPr>
          <w:p w14:paraId="67610EC9"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118114EE"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200CB51F"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r>
      <w:tr w:rsidR="00FA1970" w:rsidRPr="007812BA" w14:paraId="282E42C6" w14:textId="77777777" w:rsidTr="00FA1970">
        <w:trPr>
          <w:trHeight w:val="288"/>
        </w:trPr>
        <w:tc>
          <w:tcPr>
            <w:tcW w:w="5103" w:type="dxa"/>
            <w:tcBorders>
              <w:top w:val="nil"/>
              <w:left w:val="nil"/>
              <w:right w:val="single" w:sz="8" w:space="0" w:color="auto"/>
            </w:tcBorders>
            <w:vAlign w:val="center"/>
          </w:tcPr>
          <w:p w14:paraId="463DD60B" w14:textId="42B6FD7E" w:rsidR="001E1F73" w:rsidRPr="001E1F73" w:rsidRDefault="001E1F73" w:rsidP="00FA1970">
            <w:pPr>
              <w:spacing w:after="0" w:line="240" w:lineRule="auto"/>
              <w:rPr>
                <w:rFonts w:eastAsia="Times New Roman" w:cs="Calibri"/>
                <w:b/>
                <w:bCs/>
                <w:color w:val="000000"/>
                <w:kern w:val="0"/>
                <w:sz w:val="20"/>
                <w:szCs w:val="20"/>
                <w:lang w:val="de-DE"/>
                <w14:ligatures w14:val="none"/>
              </w:rPr>
            </w:pPr>
            <w:proofErr w:type="spellStart"/>
            <w:r w:rsidRPr="001E1F73">
              <w:rPr>
                <w:rFonts w:eastAsia="Times New Roman" w:cs="Calibri"/>
                <w:b/>
                <w:bCs/>
                <w:color w:val="000000"/>
                <w:kern w:val="0"/>
                <w:sz w:val="20"/>
                <w:szCs w:val="20"/>
                <w:lang w:val="de-DE"/>
                <w14:ligatures w14:val="none"/>
              </w:rPr>
              <w:t>Allergy</w:t>
            </w:r>
            <w:proofErr w:type="spellEnd"/>
            <w:r w:rsidRPr="001E1F73">
              <w:rPr>
                <w:rFonts w:eastAsia="Times New Roman" w:cs="Calibri"/>
                <w:b/>
                <w:bCs/>
                <w:color w:val="000000"/>
                <w:kern w:val="0"/>
                <w:sz w:val="20"/>
                <w:szCs w:val="20"/>
                <w:lang w:val="de-DE"/>
                <w14:ligatures w14:val="none"/>
              </w:rPr>
              <w:t xml:space="preserve"> </w:t>
            </w:r>
            <w:proofErr w:type="spellStart"/>
            <w:r w:rsidRPr="001E1F73">
              <w:rPr>
                <w:rFonts w:eastAsia="Times New Roman" w:cs="Calibri"/>
                <w:b/>
                <w:bCs/>
                <w:color w:val="000000"/>
                <w:kern w:val="0"/>
                <w:sz w:val="20"/>
                <w:szCs w:val="20"/>
                <w:lang w:val="de-DE"/>
                <w14:ligatures w14:val="none"/>
              </w:rPr>
              <w:t>symptoms</w:t>
            </w:r>
            <w:proofErr w:type="spellEnd"/>
            <w:r w:rsidRPr="001E1F73">
              <w:rPr>
                <w:rFonts w:eastAsia="Times New Roman" w:cs="Calibri"/>
                <w:b/>
                <w:bCs/>
                <w:color w:val="000000"/>
                <w:kern w:val="0"/>
                <w:sz w:val="20"/>
                <w:szCs w:val="20"/>
                <w:lang w:val="de-DE"/>
                <w14:ligatures w14:val="none"/>
              </w:rPr>
              <w:t>:</w:t>
            </w:r>
          </w:p>
        </w:tc>
        <w:tc>
          <w:tcPr>
            <w:tcW w:w="1560" w:type="dxa"/>
            <w:tcBorders>
              <w:top w:val="nil"/>
              <w:left w:val="single" w:sz="8" w:space="0" w:color="auto"/>
              <w:right w:val="single" w:sz="8" w:space="0" w:color="auto"/>
            </w:tcBorders>
            <w:noWrap/>
            <w:vAlign w:val="center"/>
          </w:tcPr>
          <w:p w14:paraId="4D4932BF"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right w:val="single" w:sz="8" w:space="0" w:color="auto"/>
            </w:tcBorders>
            <w:noWrap/>
            <w:vAlign w:val="center"/>
          </w:tcPr>
          <w:p w14:paraId="0C2C9F8F"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right w:val="nil"/>
            </w:tcBorders>
            <w:noWrap/>
            <w:vAlign w:val="center"/>
          </w:tcPr>
          <w:p w14:paraId="26F1E015" w14:textId="77777777" w:rsidR="001E1F73" w:rsidRPr="00D726BD" w:rsidRDefault="001E1F73" w:rsidP="00D726BD">
            <w:pPr>
              <w:spacing w:after="0" w:line="240" w:lineRule="auto"/>
              <w:jc w:val="center"/>
              <w:rPr>
                <w:rFonts w:eastAsia="Times New Roman" w:cs="Calibri"/>
                <w:color w:val="000000"/>
                <w:kern w:val="0"/>
                <w:sz w:val="20"/>
                <w:szCs w:val="20"/>
                <w14:ligatures w14:val="none"/>
              </w:rPr>
            </w:pPr>
          </w:p>
        </w:tc>
      </w:tr>
      <w:tr w:rsidR="00FA1970" w:rsidRPr="007812BA" w14:paraId="4DB3B308" w14:textId="77777777" w:rsidTr="00FA1970">
        <w:trPr>
          <w:trHeight w:val="288"/>
        </w:trPr>
        <w:tc>
          <w:tcPr>
            <w:tcW w:w="5103" w:type="dxa"/>
            <w:tcBorders>
              <w:top w:val="nil"/>
              <w:left w:val="nil"/>
              <w:bottom w:val="nil"/>
              <w:right w:val="single" w:sz="8" w:space="0" w:color="auto"/>
            </w:tcBorders>
            <w:vAlign w:val="center"/>
            <w:hideMark/>
          </w:tcPr>
          <w:p w14:paraId="119B14CC" w14:textId="252AD5F0" w:rsidR="001E1F73" w:rsidRPr="001E1F73" w:rsidRDefault="001E1F73"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Skin </w:t>
            </w:r>
            <w:proofErr w:type="spellStart"/>
            <w:r w:rsidRPr="001E1F73">
              <w:rPr>
                <w:rFonts w:eastAsia="Times New Roman" w:cs="Calibri"/>
                <w:color w:val="000000"/>
                <w:kern w:val="0"/>
                <w:sz w:val="20"/>
                <w:szCs w:val="20"/>
                <w14:ligatures w14:val="none"/>
              </w:rPr>
              <w:t>rash</w:t>
            </w:r>
            <w:r w:rsidRPr="001E1F73">
              <w:rPr>
                <w:sz w:val="20"/>
                <w:szCs w:val="20"/>
                <w:vertAlign w:val="superscript"/>
              </w:rPr>
              <w:t>b</w:t>
            </w:r>
            <w:proofErr w:type="spellEnd"/>
            <w:r w:rsidRPr="001E1F73">
              <w:rPr>
                <w:rFonts w:eastAsia="Times New Roman" w:cs="Calibri"/>
                <w:color w:val="000000"/>
                <w:kern w:val="0"/>
                <w:sz w:val="20"/>
                <w:szCs w:val="20"/>
                <w14:ligatures w14:val="none"/>
              </w:rPr>
              <w:t xml:space="preserve"> in the 1</w:t>
            </w:r>
            <w:r w:rsidRPr="00D726BD">
              <w:rPr>
                <w:rFonts w:eastAsia="Times New Roman" w:cs="Calibri"/>
                <w:color w:val="000000"/>
                <w:kern w:val="0"/>
                <w:sz w:val="20"/>
                <w:szCs w:val="20"/>
                <w:vertAlign w:val="superscript"/>
                <w14:ligatures w14:val="none"/>
              </w:rPr>
              <w:t>st</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hideMark/>
          </w:tcPr>
          <w:p w14:paraId="05798C5D" w14:textId="47B478F8"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247 (7.5%)</w:t>
            </w:r>
          </w:p>
        </w:tc>
        <w:tc>
          <w:tcPr>
            <w:tcW w:w="1559" w:type="dxa"/>
            <w:tcBorders>
              <w:top w:val="nil"/>
              <w:left w:val="single" w:sz="8" w:space="0" w:color="auto"/>
              <w:bottom w:val="nil"/>
              <w:right w:val="single" w:sz="8" w:space="0" w:color="auto"/>
            </w:tcBorders>
            <w:noWrap/>
            <w:vAlign w:val="center"/>
            <w:hideMark/>
          </w:tcPr>
          <w:p w14:paraId="230A6C62" w14:textId="71919809"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292 (21.3%)</w:t>
            </w:r>
          </w:p>
        </w:tc>
        <w:tc>
          <w:tcPr>
            <w:tcW w:w="1588" w:type="dxa"/>
            <w:tcBorders>
              <w:top w:val="nil"/>
              <w:left w:val="single" w:sz="8" w:space="0" w:color="auto"/>
              <w:bottom w:val="nil"/>
              <w:right w:val="nil"/>
            </w:tcBorders>
            <w:noWrap/>
            <w:vAlign w:val="center"/>
            <w:hideMark/>
          </w:tcPr>
          <w:p w14:paraId="61EC9F9A" w14:textId="79827838"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539 (11.6%)</w:t>
            </w:r>
          </w:p>
        </w:tc>
      </w:tr>
      <w:tr w:rsidR="00FA1970" w:rsidRPr="007812BA" w14:paraId="73968A93" w14:textId="77777777" w:rsidTr="00FA1970">
        <w:trPr>
          <w:trHeight w:val="288"/>
        </w:trPr>
        <w:tc>
          <w:tcPr>
            <w:tcW w:w="5103" w:type="dxa"/>
            <w:tcBorders>
              <w:top w:val="nil"/>
              <w:left w:val="nil"/>
              <w:bottom w:val="nil"/>
              <w:right w:val="single" w:sz="8" w:space="0" w:color="auto"/>
            </w:tcBorders>
            <w:vAlign w:val="center"/>
            <w:hideMark/>
          </w:tcPr>
          <w:p w14:paraId="01E81CD1" w14:textId="22EF1309" w:rsidR="001E1F73" w:rsidRPr="001E1F73" w:rsidRDefault="001E1F73"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Skin </w:t>
            </w:r>
            <w:proofErr w:type="spellStart"/>
            <w:r w:rsidRPr="001E1F73">
              <w:rPr>
                <w:rFonts w:eastAsia="Times New Roman" w:cs="Calibri"/>
                <w:color w:val="000000"/>
                <w:kern w:val="0"/>
                <w:sz w:val="20"/>
                <w:szCs w:val="20"/>
                <w14:ligatures w14:val="none"/>
              </w:rPr>
              <w:t>rash</w:t>
            </w:r>
            <w:r w:rsidRPr="001E1F73">
              <w:rPr>
                <w:sz w:val="20"/>
                <w:szCs w:val="20"/>
                <w:vertAlign w:val="superscript"/>
              </w:rPr>
              <w:t>b</w:t>
            </w:r>
            <w:proofErr w:type="spellEnd"/>
            <w:r w:rsidRPr="001E1F73">
              <w:rPr>
                <w:rFonts w:eastAsia="Times New Roman" w:cs="Calibri"/>
                <w:color w:val="000000"/>
                <w:kern w:val="0"/>
                <w:sz w:val="20"/>
                <w:szCs w:val="20"/>
                <w14:ligatures w14:val="none"/>
              </w:rPr>
              <w:t xml:space="preserve"> in the 2</w:t>
            </w:r>
            <w:r w:rsidRPr="00D726BD">
              <w:rPr>
                <w:rFonts w:eastAsia="Times New Roman" w:cs="Calibri"/>
                <w:color w:val="000000"/>
                <w:kern w:val="0"/>
                <w:sz w:val="20"/>
                <w:szCs w:val="20"/>
                <w:vertAlign w:val="superscript"/>
                <w14:ligatures w14:val="none"/>
              </w:rPr>
              <w:t>nd</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hideMark/>
          </w:tcPr>
          <w:p w14:paraId="40A62869" w14:textId="1D4AEC5D"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414 (12.6%)</w:t>
            </w:r>
          </w:p>
        </w:tc>
        <w:tc>
          <w:tcPr>
            <w:tcW w:w="1559" w:type="dxa"/>
            <w:tcBorders>
              <w:top w:val="nil"/>
              <w:left w:val="single" w:sz="8" w:space="0" w:color="auto"/>
              <w:bottom w:val="nil"/>
              <w:right w:val="single" w:sz="8" w:space="0" w:color="auto"/>
            </w:tcBorders>
            <w:noWrap/>
            <w:vAlign w:val="center"/>
            <w:hideMark/>
          </w:tcPr>
          <w:p w14:paraId="41691D9D" w14:textId="4F35BA48"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215 (15.7%)</w:t>
            </w:r>
          </w:p>
        </w:tc>
        <w:tc>
          <w:tcPr>
            <w:tcW w:w="1588" w:type="dxa"/>
            <w:tcBorders>
              <w:top w:val="nil"/>
              <w:left w:val="single" w:sz="8" w:space="0" w:color="auto"/>
              <w:bottom w:val="nil"/>
              <w:right w:val="nil"/>
            </w:tcBorders>
            <w:noWrap/>
            <w:vAlign w:val="center"/>
            <w:hideMark/>
          </w:tcPr>
          <w:p w14:paraId="78A1D5DD" w14:textId="5B38486D"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629 (13.5%)</w:t>
            </w:r>
          </w:p>
        </w:tc>
      </w:tr>
      <w:tr w:rsidR="00FA1970" w:rsidRPr="007812BA" w14:paraId="1C981E6C" w14:textId="77777777" w:rsidTr="00FA1970">
        <w:trPr>
          <w:trHeight w:val="288"/>
        </w:trPr>
        <w:tc>
          <w:tcPr>
            <w:tcW w:w="5103" w:type="dxa"/>
            <w:tcBorders>
              <w:top w:val="nil"/>
              <w:left w:val="nil"/>
              <w:bottom w:val="nil"/>
              <w:right w:val="single" w:sz="8" w:space="0" w:color="auto"/>
            </w:tcBorders>
            <w:vAlign w:val="center"/>
            <w:hideMark/>
          </w:tcPr>
          <w:p w14:paraId="714F1D04" w14:textId="5A85A4B4" w:rsidR="001E1F73" w:rsidRPr="001E1F73" w:rsidRDefault="001E1F73"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Skin </w:t>
            </w:r>
            <w:proofErr w:type="spellStart"/>
            <w:r w:rsidRPr="001E1F73">
              <w:rPr>
                <w:rFonts w:eastAsia="Times New Roman" w:cs="Calibri"/>
                <w:color w:val="000000"/>
                <w:kern w:val="0"/>
                <w:sz w:val="20"/>
                <w:szCs w:val="20"/>
                <w14:ligatures w14:val="none"/>
              </w:rPr>
              <w:t>rash</w:t>
            </w:r>
            <w:r w:rsidRPr="001E1F73">
              <w:rPr>
                <w:sz w:val="20"/>
                <w:szCs w:val="20"/>
                <w:vertAlign w:val="superscript"/>
              </w:rPr>
              <w:t>b</w:t>
            </w:r>
            <w:proofErr w:type="spellEnd"/>
            <w:r w:rsidRPr="001E1F73">
              <w:rPr>
                <w:rFonts w:eastAsia="Times New Roman" w:cs="Calibri"/>
                <w:color w:val="000000"/>
                <w:kern w:val="0"/>
                <w:sz w:val="20"/>
                <w:szCs w:val="20"/>
                <w14:ligatures w14:val="none"/>
              </w:rPr>
              <w:t xml:space="preserve"> in the 4</w:t>
            </w:r>
            <w:r w:rsidRPr="00D726BD">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hideMark/>
          </w:tcPr>
          <w:p w14:paraId="031906C9" w14:textId="193F697F"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360 (11.0%)</w:t>
            </w:r>
          </w:p>
        </w:tc>
        <w:tc>
          <w:tcPr>
            <w:tcW w:w="1559" w:type="dxa"/>
            <w:tcBorders>
              <w:top w:val="nil"/>
              <w:left w:val="single" w:sz="8" w:space="0" w:color="auto"/>
              <w:bottom w:val="nil"/>
              <w:right w:val="single" w:sz="8" w:space="0" w:color="auto"/>
            </w:tcBorders>
            <w:noWrap/>
            <w:vAlign w:val="center"/>
            <w:hideMark/>
          </w:tcPr>
          <w:p w14:paraId="722608E2" w14:textId="30BEF631"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371 (27.1%)</w:t>
            </w:r>
          </w:p>
        </w:tc>
        <w:tc>
          <w:tcPr>
            <w:tcW w:w="1588" w:type="dxa"/>
            <w:tcBorders>
              <w:top w:val="nil"/>
              <w:left w:val="single" w:sz="8" w:space="0" w:color="auto"/>
              <w:bottom w:val="nil"/>
              <w:right w:val="nil"/>
            </w:tcBorders>
            <w:noWrap/>
            <w:vAlign w:val="center"/>
            <w:hideMark/>
          </w:tcPr>
          <w:p w14:paraId="382FCB54" w14:textId="28F79376"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731 (15.7%)</w:t>
            </w:r>
          </w:p>
        </w:tc>
      </w:tr>
      <w:tr w:rsidR="00FA1970" w:rsidRPr="007812BA" w14:paraId="79998F64" w14:textId="77777777" w:rsidTr="00FA1970">
        <w:trPr>
          <w:trHeight w:val="288"/>
        </w:trPr>
        <w:tc>
          <w:tcPr>
            <w:tcW w:w="5103" w:type="dxa"/>
            <w:tcBorders>
              <w:top w:val="nil"/>
              <w:left w:val="nil"/>
              <w:bottom w:val="nil"/>
              <w:right w:val="single" w:sz="8" w:space="0" w:color="auto"/>
            </w:tcBorders>
            <w:vAlign w:val="center"/>
            <w:hideMark/>
          </w:tcPr>
          <w:p w14:paraId="12D3E4F6" w14:textId="2EAAFAEC" w:rsidR="001E1F73" w:rsidRPr="001E1F73" w:rsidRDefault="001E1F73"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Wheezing in the 1</w:t>
            </w:r>
            <w:r w:rsidRPr="00D726BD">
              <w:rPr>
                <w:rFonts w:eastAsia="Times New Roman" w:cs="Calibri"/>
                <w:color w:val="000000"/>
                <w:kern w:val="0"/>
                <w:sz w:val="20"/>
                <w:szCs w:val="20"/>
                <w:vertAlign w:val="superscript"/>
                <w14:ligatures w14:val="none"/>
              </w:rPr>
              <w:t>st</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hideMark/>
          </w:tcPr>
          <w:p w14:paraId="66036F08" w14:textId="3CE0F1A8"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434 (13.2%)</w:t>
            </w:r>
          </w:p>
        </w:tc>
        <w:tc>
          <w:tcPr>
            <w:tcW w:w="1559" w:type="dxa"/>
            <w:tcBorders>
              <w:top w:val="nil"/>
              <w:left w:val="single" w:sz="8" w:space="0" w:color="auto"/>
              <w:bottom w:val="nil"/>
              <w:right w:val="single" w:sz="8" w:space="0" w:color="auto"/>
            </w:tcBorders>
            <w:noWrap/>
            <w:vAlign w:val="center"/>
            <w:hideMark/>
          </w:tcPr>
          <w:p w14:paraId="2CC7728E" w14:textId="1CA38111"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310 (22.6%)</w:t>
            </w:r>
          </w:p>
        </w:tc>
        <w:tc>
          <w:tcPr>
            <w:tcW w:w="1588" w:type="dxa"/>
            <w:tcBorders>
              <w:top w:val="nil"/>
              <w:left w:val="single" w:sz="8" w:space="0" w:color="auto"/>
              <w:bottom w:val="nil"/>
              <w:right w:val="nil"/>
            </w:tcBorders>
            <w:noWrap/>
            <w:vAlign w:val="center"/>
            <w:hideMark/>
          </w:tcPr>
          <w:p w14:paraId="7A827398" w14:textId="479B2425"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744 (16.0%)</w:t>
            </w:r>
          </w:p>
        </w:tc>
      </w:tr>
      <w:tr w:rsidR="00FA1970" w:rsidRPr="007812BA" w14:paraId="1F01D4FA" w14:textId="77777777" w:rsidTr="00FA1970">
        <w:trPr>
          <w:trHeight w:val="288"/>
        </w:trPr>
        <w:tc>
          <w:tcPr>
            <w:tcW w:w="5103" w:type="dxa"/>
            <w:tcBorders>
              <w:top w:val="nil"/>
              <w:left w:val="nil"/>
              <w:bottom w:val="nil"/>
              <w:right w:val="single" w:sz="8" w:space="0" w:color="auto"/>
            </w:tcBorders>
            <w:vAlign w:val="center"/>
            <w:hideMark/>
          </w:tcPr>
          <w:p w14:paraId="131EF53A" w14:textId="0A811D5E" w:rsidR="001E1F73" w:rsidRPr="001E1F73" w:rsidRDefault="001E1F73"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Wheezing in the 2</w:t>
            </w:r>
            <w:r w:rsidRPr="00D726BD">
              <w:rPr>
                <w:rFonts w:eastAsia="Times New Roman" w:cs="Calibri"/>
                <w:color w:val="000000"/>
                <w:kern w:val="0"/>
                <w:sz w:val="20"/>
                <w:szCs w:val="20"/>
                <w:vertAlign w:val="superscript"/>
                <w14:ligatures w14:val="none"/>
              </w:rPr>
              <w:t>nd</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hideMark/>
          </w:tcPr>
          <w:p w14:paraId="25B27C54" w14:textId="25C67769"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343 (10.5%)</w:t>
            </w:r>
          </w:p>
        </w:tc>
        <w:tc>
          <w:tcPr>
            <w:tcW w:w="1559" w:type="dxa"/>
            <w:tcBorders>
              <w:top w:val="nil"/>
              <w:left w:val="single" w:sz="8" w:space="0" w:color="auto"/>
              <w:bottom w:val="nil"/>
              <w:right w:val="single" w:sz="8" w:space="0" w:color="auto"/>
            </w:tcBorders>
            <w:noWrap/>
            <w:vAlign w:val="center"/>
            <w:hideMark/>
          </w:tcPr>
          <w:p w14:paraId="4B585637" w14:textId="49DFB410"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313 (22.9%)</w:t>
            </w:r>
          </w:p>
        </w:tc>
        <w:tc>
          <w:tcPr>
            <w:tcW w:w="1588" w:type="dxa"/>
            <w:tcBorders>
              <w:top w:val="nil"/>
              <w:left w:val="single" w:sz="8" w:space="0" w:color="auto"/>
              <w:bottom w:val="nil"/>
              <w:right w:val="nil"/>
            </w:tcBorders>
            <w:noWrap/>
            <w:vAlign w:val="center"/>
            <w:hideMark/>
          </w:tcPr>
          <w:p w14:paraId="16F0628F" w14:textId="260B9724"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656 (14.1%)</w:t>
            </w:r>
          </w:p>
        </w:tc>
      </w:tr>
      <w:tr w:rsidR="00FA1970" w:rsidRPr="007812BA" w14:paraId="58E7A403" w14:textId="77777777" w:rsidTr="00FA1970">
        <w:trPr>
          <w:trHeight w:val="288"/>
        </w:trPr>
        <w:tc>
          <w:tcPr>
            <w:tcW w:w="5103" w:type="dxa"/>
            <w:tcBorders>
              <w:top w:val="nil"/>
              <w:left w:val="nil"/>
              <w:bottom w:val="nil"/>
              <w:right w:val="single" w:sz="8" w:space="0" w:color="auto"/>
            </w:tcBorders>
            <w:vAlign w:val="center"/>
            <w:hideMark/>
          </w:tcPr>
          <w:p w14:paraId="24544A2C" w14:textId="762B5F46" w:rsidR="001E1F73" w:rsidRPr="001E1F73" w:rsidRDefault="001E1F73"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Wheezing in the 4</w:t>
            </w:r>
            <w:r w:rsidRPr="00D726BD">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hideMark/>
          </w:tcPr>
          <w:p w14:paraId="50AE3B2C" w14:textId="25B204F0"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317 (9.7%)</w:t>
            </w:r>
          </w:p>
        </w:tc>
        <w:tc>
          <w:tcPr>
            <w:tcW w:w="1559" w:type="dxa"/>
            <w:tcBorders>
              <w:top w:val="nil"/>
              <w:left w:val="single" w:sz="8" w:space="0" w:color="auto"/>
              <w:bottom w:val="nil"/>
              <w:right w:val="single" w:sz="8" w:space="0" w:color="auto"/>
            </w:tcBorders>
            <w:noWrap/>
            <w:vAlign w:val="center"/>
            <w:hideMark/>
          </w:tcPr>
          <w:p w14:paraId="4720E1DF" w14:textId="39744241"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146 (10.7%)</w:t>
            </w:r>
          </w:p>
        </w:tc>
        <w:tc>
          <w:tcPr>
            <w:tcW w:w="1588" w:type="dxa"/>
            <w:tcBorders>
              <w:top w:val="nil"/>
              <w:left w:val="single" w:sz="8" w:space="0" w:color="auto"/>
              <w:bottom w:val="nil"/>
              <w:right w:val="nil"/>
            </w:tcBorders>
            <w:noWrap/>
            <w:vAlign w:val="center"/>
            <w:hideMark/>
          </w:tcPr>
          <w:p w14:paraId="53860E83" w14:textId="3C1E9400"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463 (10.0%)</w:t>
            </w:r>
          </w:p>
        </w:tc>
      </w:tr>
      <w:tr w:rsidR="00FA1970" w:rsidRPr="007812BA" w14:paraId="652BA58B" w14:textId="77777777" w:rsidTr="00FA1970">
        <w:trPr>
          <w:trHeight w:val="288"/>
        </w:trPr>
        <w:tc>
          <w:tcPr>
            <w:tcW w:w="5103" w:type="dxa"/>
            <w:tcBorders>
              <w:top w:val="nil"/>
              <w:left w:val="nil"/>
              <w:bottom w:val="nil"/>
              <w:right w:val="single" w:sz="8" w:space="0" w:color="auto"/>
            </w:tcBorders>
            <w:vAlign w:val="center"/>
          </w:tcPr>
          <w:p w14:paraId="2DA453A5" w14:textId="2022B3CD" w:rsidR="0051646C" w:rsidRPr="001E1F73" w:rsidRDefault="0051646C" w:rsidP="00D726BD">
            <w:pPr>
              <w:spacing w:after="0" w:line="240" w:lineRule="auto"/>
              <w:ind w:left="176" w:hanging="176"/>
              <w:rPr>
                <w:rFonts w:eastAsia="Times New Roman" w:cs="Calibri"/>
                <w:color w:val="000000"/>
                <w:kern w:val="0"/>
                <w:sz w:val="20"/>
                <w:szCs w:val="20"/>
                <w14:ligatures w14:val="none"/>
              </w:rPr>
            </w:pPr>
            <w:r w:rsidRPr="00D726BD">
              <w:rPr>
                <w:sz w:val="20"/>
                <w:szCs w:val="20"/>
              </w:rPr>
              <w:t xml:space="preserve">Itchy or blocked nose without presence of cold </w:t>
            </w:r>
            <w:r w:rsidR="00FA1970">
              <w:rPr>
                <w:sz w:val="20"/>
                <w:szCs w:val="20"/>
              </w:rPr>
              <w:br/>
            </w:r>
            <w:r w:rsidRPr="00D726BD">
              <w:rPr>
                <w:sz w:val="20"/>
                <w:szCs w:val="20"/>
              </w:rPr>
              <w:t>in the</w:t>
            </w:r>
            <w:r>
              <w:rPr>
                <w:sz w:val="20"/>
                <w:szCs w:val="20"/>
              </w:rPr>
              <w:t xml:space="preserve"> </w:t>
            </w:r>
            <w:r w:rsidRPr="00D726BD">
              <w:rPr>
                <w:sz w:val="20"/>
                <w:szCs w:val="20"/>
              </w:rPr>
              <w:t>1</w:t>
            </w:r>
            <w:r w:rsidRPr="00D726BD">
              <w:rPr>
                <w:sz w:val="20"/>
                <w:szCs w:val="20"/>
                <w:vertAlign w:val="superscript"/>
              </w:rPr>
              <w:t>st</w:t>
            </w:r>
            <w:r w:rsidRPr="00D726BD">
              <w:rPr>
                <w:sz w:val="20"/>
                <w:szCs w:val="20"/>
              </w:rPr>
              <w:t xml:space="preserve"> year</w:t>
            </w:r>
          </w:p>
        </w:tc>
        <w:tc>
          <w:tcPr>
            <w:tcW w:w="1560" w:type="dxa"/>
            <w:tcBorders>
              <w:top w:val="nil"/>
              <w:left w:val="single" w:sz="8" w:space="0" w:color="auto"/>
              <w:bottom w:val="nil"/>
              <w:right w:val="single" w:sz="8" w:space="0" w:color="auto"/>
            </w:tcBorders>
            <w:noWrap/>
            <w:vAlign w:val="center"/>
          </w:tcPr>
          <w:p w14:paraId="1429B65D" w14:textId="2137C907" w:rsidR="0051646C" w:rsidRPr="00D726BD" w:rsidRDefault="0051646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365 (11.1%)</w:t>
            </w:r>
          </w:p>
        </w:tc>
        <w:tc>
          <w:tcPr>
            <w:tcW w:w="1559" w:type="dxa"/>
            <w:tcBorders>
              <w:top w:val="nil"/>
              <w:left w:val="single" w:sz="8" w:space="0" w:color="auto"/>
              <w:bottom w:val="nil"/>
              <w:right w:val="single" w:sz="8" w:space="0" w:color="auto"/>
            </w:tcBorders>
            <w:noWrap/>
            <w:vAlign w:val="center"/>
          </w:tcPr>
          <w:p w14:paraId="1F45C3F6" w14:textId="7427DABF" w:rsidR="0051646C" w:rsidRPr="00D726BD" w:rsidRDefault="0051646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190 (13.9%)</w:t>
            </w:r>
          </w:p>
        </w:tc>
        <w:tc>
          <w:tcPr>
            <w:tcW w:w="1588" w:type="dxa"/>
            <w:tcBorders>
              <w:top w:val="nil"/>
              <w:left w:val="single" w:sz="8" w:space="0" w:color="auto"/>
              <w:bottom w:val="nil"/>
              <w:right w:val="nil"/>
            </w:tcBorders>
            <w:noWrap/>
            <w:vAlign w:val="center"/>
          </w:tcPr>
          <w:p w14:paraId="527B745B" w14:textId="37FFBCFC" w:rsidR="0051646C" w:rsidRPr="00D726BD" w:rsidRDefault="0051646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555 (11.9%)</w:t>
            </w:r>
          </w:p>
        </w:tc>
      </w:tr>
      <w:tr w:rsidR="00FA1970" w:rsidRPr="007812BA" w14:paraId="245F30A4" w14:textId="77777777" w:rsidTr="00FA1970">
        <w:trPr>
          <w:trHeight w:val="576"/>
        </w:trPr>
        <w:tc>
          <w:tcPr>
            <w:tcW w:w="5103" w:type="dxa"/>
            <w:tcBorders>
              <w:top w:val="nil"/>
              <w:left w:val="nil"/>
              <w:bottom w:val="nil"/>
              <w:right w:val="single" w:sz="8" w:space="0" w:color="auto"/>
            </w:tcBorders>
            <w:vAlign w:val="center"/>
            <w:hideMark/>
          </w:tcPr>
          <w:p w14:paraId="498BDA8F" w14:textId="08BC5989" w:rsidR="001E1F73" w:rsidRPr="001E1F73" w:rsidRDefault="001E1F73" w:rsidP="002A6FAA">
            <w:pPr>
              <w:spacing w:after="0" w:line="240" w:lineRule="auto"/>
              <w:ind w:left="256" w:hanging="270"/>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Itchy or blocked nose without presence of cold </w:t>
            </w:r>
            <w:r w:rsidR="00FA1970">
              <w:rPr>
                <w:rFonts w:eastAsia="Times New Roman" w:cs="Calibri"/>
                <w:color w:val="000000"/>
                <w:kern w:val="0"/>
                <w:sz w:val="20"/>
                <w:szCs w:val="20"/>
                <w14:ligatures w14:val="none"/>
              </w:rPr>
              <w:br/>
            </w:r>
            <w:r w:rsidRPr="001E1F73">
              <w:rPr>
                <w:rFonts w:eastAsia="Times New Roman" w:cs="Calibri"/>
                <w:color w:val="000000"/>
                <w:kern w:val="0"/>
                <w:sz w:val="20"/>
                <w:szCs w:val="20"/>
                <w14:ligatures w14:val="none"/>
              </w:rPr>
              <w:t>in the 2</w:t>
            </w:r>
            <w:r w:rsidRPr="00D726BD">
              <w:rPr>
                <w:rFonts w:eastAsia="Times New Roman" w:cs="Calibri"/>
                <w:color w:val="000000"/>
                <w:kern w:val="0"/>
                <w:sz w:val="20"/>
                <w:szCs w:val="20"/>
                <w:vertAlign w:val="superscript"/>
                <w14:ligatures w14:val="none"/>
              </w:rPr>
              <w:t>nd</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hideMark/>
          </w:tcPr>
          <w:p w14:paraId="154C8721" w14:textId="7C209C69"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221 (6.7%)</w:t>
            </w:r>
          </w:p>
        </w:tc>
        <w:tc>
          <w:tcPr>
            <w:tcW w:w="1559" w:type="dxa"/>
            <w:tcBorders>
              <w:top w:val="nil"/>
              <w:left w:val="single" w:sz="8" w:space="0" w:color="auto"/>
              <w:bottom w:val="nil"/>
              <w:right w:val="single" w:sz="8" w:space="0" w:color="auto"/>
            </w:tcBorders>
            <w:noWrap/>
            <w:vAlign w:val="center"/>
            <w:hideMark/>
          </w:tcPr>
          <w:p w14:paraId="33E8B509" w14:textId="0A1D753D"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218 (15.9%)</w:t>
            </w:r>
          </w:p>
        </w:tc>
        <w:tc>
          <w:tcPr>
            <w:tcW w:w="1588" w:type="dxa"/>
            <w:tcBorders>
              <w:top w:val="nil"/>
              <w:left w:val="single" w:sz="8" w:space="0" w:color="auto"/>
              <w:bottom w:val="nil"/>
              <w:right w:val="nil"/>
            </w:tcBorders>
            <w:noWrap/>
            <w:vAlign w:val="center"/>
            <w:hideMark/>
          </w:tcPr>
          <w:p w14:paraId="0175EF04" w14:textId="272759D6"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439 (9.4%)</w:t>
            </w:r>
          </w:p>
        </w:tc>
      </w:tr>
      <w:tr w:rsidR="00FA1970" w:rsidRPr="007812BA" w14:paraId="091CE08D" w14:textId="77777777" w:rsidTr="00FA1970">
        <w:trPr>
          <w:trHeight w:val="576"/>
        </w:trPr>
        <w:tc>
          <w:tcPr>
            <w:tcW w:w="5103" w:type="dxa"/>
            <w:tcBorders>
              <w:top w:val="nil"/>
              <w:left w:val="nil"/>
              <w:bottom w:val="nil"/>
              <w:right w:val="single" w:sz="8" w:space="0" w:color="auto"/>
            </w:tcBorders>
            <w:vAlign w:val="center"/>
            <w:hideMark/>
          </w:tcPr>
          <w:p w14:paraId="72D9C24B" w14:textId="31CDA05A" w:rsidR="001E1F73" w:rsidRPr="001E1F73" w:rsidRDefault="001E1F73" w:rsidP="002A6FAA">
            <w:pPr>
              <w:spacing w:after="0" w:line="240" w:lineRule="auto"/>
              <w:ind w:left="256" w:hanging="25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Itchy or blocked nose without presence of cold </w:t>
            </w:r>
            <w:r w:rsidR="00FA1970">
              <w:rPr>
                <w:rFonts w:eastAsia="Times New Roman" w:cs="Calibri"/>
                <w:color w:val="000000"/>
                <w:kern w:val="0"/>
                <w:sz w:val="20"/>
                <w:szCs w:val="20"/>
                <w14:ligatures w14:val="none"/>
              </w:rPr>
              <w:br/>
            </w:r>
            <w:r w:rsidRPr="001E1F73">
              <w:rPr>
                <w:rFonts w:eastAsia="Times New Roman" w:cs="Calibri"/>
                <w:color w:val="000000"/>
                <w:kern w:val="0"/>
                <w:sz w:val="20"/>
                <w:szCs w:val="20"/>
                <w14:ligatures w14:val="none"/>
              </w:rPr>
              <w:t>in the 4</w:t>
            </w:r>
            <w:r w:rsidRPr="00D726BD">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hideMark/>
          </w:tcPr>
          <w:p w14:paraId="26FF9DDD" w14:textId="2BAE34D2"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323 (9.9%)</w:t>
            </w:r>
          </w:p>
        </w:tc>
        <w:tc>
          <w:tcPr>
            <w:tcW w:w="1559" w:type="dxa"/>
            <w:tcBorders>
              <w:top w:val="nil"/>
              <w:left w:val="single" w:sz="8" w:space="0" w:color="auto"/>
              <w:bottom w:val="nil"/>
              <w:right w:val="single" w:sz="8" w:space="0" w:color="auto"/>
            </w:tcBorders>
            <w:noWrap/>
            <w:vAlign w:val="center"/>
            <w:hideMark/>
          </w:tcPr>
          <w:p w14:paraId="3757E4A7" w14:textId="552D1A1B"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136 (9.9%)</w:t>
            </w:r>
          </w:p>
        </w:tc>
        <w:tc>
          <w:tcPr>
            <w:tcW w:w="1588" w:type="dxa"/>
            <w:tcBorders>
              <w:top w:val="nil"/>
              <w:left w:val="single" w:sz="8" w:space="0" w:color="auto"/>
              <w:bottom w:val="nil"/>
              <w:right w:val="nil"/>
            </w:tcBorders>
            <w:noWrap/>
            <w:vAlign w:val="center"/>
            <w:hideMark/>
          </w:tcPr>
          <w:p w14:paraId="41EBAB71" w14:textId="3E4F5207"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459 (9.9%)</w:t>
            </w:r>
          </w:p>
        </w:tc>
      </w:tr>
      <w:tr w:rsidR="00FA1970" w:rsidRPr="007812BA" w14:paraId="513C7640" w14:textId="77777777" w:rsidTr="00FA1970">
        <w:trPr>
          <w:trHeight w:val="288"/>
        </w:trPr>
        <w:tc>
          <w:tcPr>
            <w:tcW w:w="5103" w:type="dxa"/>
            <w:tcBorders>
              <w:top w:val="nil"/>
              <w:left w:val="nil"/>
              <w:bottom w:val="nil"/>
              <w:right w:val="single" w:sz="8" w:space="0" w:color="auto"/>
            </w:tcBorders>
            <w:vAlign w:val="center"/>
            <w:hideMark/>
          </w:tcPr>
          <w:p w14:paraId="33DF342D" w14:textId="695EC819" w:rsidR="001E1F73" w:rsidRPr="001E1F73" w:rsidRDefault="001E1F73"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Airway infection in the 1</w:t>
            </w:r>
            <w:r w:rsidRPr="00D726BD">
              <w:rPr>
                <w:rFonts w:eastAsia="Times New Roman" w:cs="Calibri"/>
                <w:color w:val="000000"/>
                <w:kern w:val="0"/>
                <w:sz w:val="20"/>
                <w:szCs w:val="20"/>
                <w:vertAlign w:val="superscript"/>
                <w14:ligatures w14:val="none"/>
              </w:rPr>
              <w:t>st</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hideMark/>
          </w:tcPr>
          <w:p w14:paraId="14E1699B" w14:textId="040AB6AE"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2263 (69.1%)</w:t>
            </w:r>
          </w:p>
        </w:tc>
        <w:tc>
          <w:tcPr>
            <w:tcW w:w="1559" w:type="dxa"/>
            <w:tcBorders>
              <w:top w:val="nil"/>
              <w:left w:val="single" w:sz="8" w:space="0" w:color="auto"/>
              <w:bottom w:val="nil"/>
              <w:right w:val="single" w:sz="8" w:space="0" w:color="auto"/>
            </w:tcBorders>
            <w:noWrap/>
            <w:vAlign w:val="center"/>
            <w:hideMark/>
          </w:tcPr>
          <w:p w14:paraId="269D2F2F" w14:textId="18AA22A3"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1006 (73.5%)</w:t>
            </w:r>
          </w:p>
        </w:tc>
        <w:tc>
          <w:tcPr>
            <w:tcW w:w="1588" w:type="dxa"/>
            <w:tcBorders>
              <w:top w:val="nil"/>
              <w:left w:val="single" w:sz="8" w:space="0" w:color="auto"/>
              <w:bottom w:val="nil"/>
              <w:right w:val="nil"/>
            </w:tcBorders>
            <w:noWrap/>
            <w:vAlign w:val="center"/>
            <w:hideMark/>
          </w:tcPr>
          <w:p w14:paraId="7727E9AC" w14:textId="51FF8E8C"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3269 (70.4%)</w:t>
            </w:r>
          </w:p>
        </w:tc>
      </w:tr>
      <w:tr w:rsidR="00FA1970" w:rsidRPr="007812BA" w14:paraId="3353C0C0" w14:textId="77777777" w:rsidTr="00FA1970">
        <w:trPr>
          <w:trHeight w:val="288"/>
        </w:trPr>
        <w:tc>
          <w:tcPr>
            <w:tcW w:w="5103" w:type="dxa"/>
            <w:tcBorders>
              <w:top w:val="nil"/>
              <w:left w:val="nil"/>
              <w:bottom w:val="nil"/>
              <w:right w:val="single" w:sz="8" w:space="0" w:color="auto"/>
            </w:tcBorders>
            <w:vAlign w:val="center"/>
            <w:hideMark/>
          </w:tcPr>
          <w:p w14:paraId="17915E61" w14:textId="30620D28" w:rsidR="001E1F73" w:rsidRPr="001E1F73" w:rsidRDefault="001E1F73"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Airway infection in the 2</w:t>
            </w:r>
            <w:r w:rsidRPr="00D726BD">
              <w:rPr>
                <w:rFonts w:eastAsia="Times New Roman" w:cs="Calibri"/>
                <w:color w:val="000000"/>
                <w:kern w:val="0"/>
                <w:sz w:val="20"/>
                <w:szCs w:val="20"/>
                <w:vertAlign w:val="superscript"/>
                <w14:ligatures w14:val="none"/>
              </w:rPr>
              <w:t>nd</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hideMark/>
          </w:tcPr>
          <w:p w14:paraId="3EDE5CA5" w14:textId="540C67B3"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2612 (79.7%)</w:t>
            </w:r>
          </w:p>
        </w:tc>
        <w:tc>
          <w:tcPr>
            <w:tcW w:w="1559" w:type="dxa"/>
            <w:tcBorders>
              <w:top w:val="nil"/>
              <w:left w:val="single" w:sz="8" w:space="0" w:color="auto"/>
              <w:bottom w:val="nil"/>
              <w:right w:val="single" w:sz="8" w:space="0" w:color="auto"/>
            </w:tcBorders>
            <w:noWrap/>
            <w:vAlign w:val="center"/>
            <w:hideMark/>
          </w:tcPr>
          <w:p w14:paraId="739502A0" w14:textId="7AF32BDE"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1152 (84.1%)</w:t>
            </w:r>
          </w:p>
        </w:tc>
        <w:tc>
          <w:tcPr>
            <w:tcW w:w="1588" w:type="dxa"/>
            <w:tcBorders>
              <w:top w:val="nil"/>
              <w:left w:val="single" w:sz="8" w:space="0" w:color="auto"/>
              <w:bottom w:val="nil"/>
              <w:right w:val="nil"/>
            </w:tcBorders>
            <w:noWrap/>
            <w:vAlign w:val="center"/>
            <w:hideMark/>
          </w:tcPr>
          <w:p w14:paraId="3692A86A" w14:textId="5DE6EECA"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3764 (81.0%)</w:t>
            </w:r>
          </w:p>
        </w:tc>
      </w:tr>
      <w:tr w:rsidR="00FA1970" w:rsidRPr="007812BA" w14:paraId="606B8BE3" w14:textId="77777777" w:rsidTr="00FA1970">
        <w:trPr>
          <w:trHeight w:val="288"/>
        </w:trPr>
        <w:tc>
          <w:tcPr>
            <w:tcW w:w="5103" w:type="dxa"/>
            <w:tcBorders>
              <w:top w:val="nil"/>
              <w:left w:val="nil"/>
              <w:bottom w:val="nil"/>
              <w:right w:val="single" w:sz="8" w:space="0" w:color="auto"/>
            </w:tcBorders>
            <w:vAlign w:val="center"/>
            <w:hideMark/>
          </w:tcPr>
          <w:p w14:paraId="2F166236" w14:textId="48DDF9FD" w:rsidR="001E1F73" w:rsidRPr="001E1F73" w:rsidRDefault="001E1F73" w:rsidP="002A6FAA">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Airway infection in the 4</w:t>
            </w:r>
            <w:r w:rsidRPr="00D726BD">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hideMark/>
          </w:tcPr>
          <w:p w14:paraId="08C29101" w14:textId="7F63A10F"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2662 (81.2%)</w:t>
            </w:r>
          </w:p>
        </w:tc>
        <w:tc>
          <w:tcPr>
            <w:tcW w:w="1559" w:type="dxa"/>
            <w:tcBorders>
              <w:top w:val="nil"/>
              <w:left w:val="single" w:sz="8" w:space="0" w:color="auto"/>
              <w:bottom w:val="nil"/>
              <w:right w:val="single" w:sz="8" w:space="0" w:color="auto"/>
            </w:tcBorders>
            <w:noWrap/>
            <w:vAlign w:val="center"/>
            <w:hideMark/>
          </w:tcPr>
          <w:p w14:paraId="2B418F9B" w14:textId="2C26A8F2"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1094 (79.9%)</w:t>
            </w:r>
          </w:p>
        </w:tc>
        <w:tc>
          <w:tcPr>
            <w:tcW w:w="1588" w:type="dxa"/>
            <w:tcBorders>
              <w:top w:val="nil"/>
              <w:left w:val="single" w:sz="8" w:space="0" w:color="auto"/>
              <w:bottom w:val="nil"/>
              <w:right w:val="nil"/>
            </w:tcBorders>
            <w:noWrap/>
            <w:vAlign w:val="center"/>
            <w:hideMark/>
          </w:tcPr>
          <w:p w14:paraId="0D2F08A6" w14:textId="52C82DC0"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3756 (80.8%)</w:t>
            </w:r>
          </w:p>
        </w:tc>
      </w:tr>
      <w:tr w:rsidR="00FA1970" w:rsidRPr="007812BA" w14:paraId="2E3C83A6" w14:textId="77777777" w:rsidTr="00FA1970">
        <w:trPr>
          <w:trHeight w:val="288"/>
        </w:trPr>
        <w:tc>
          <w:tcPr>
            <w:tcW w:w="5103" w:type="dxa"/>
            <w:tcBorders>
              <w:top w:val="nil"/>
              <w:left w:val="nil"/>
              <w:bottom w:val="nil"/>
              <w:right w:val="single" w:sz="8" w:space="0" w:color="auto"/>
            </w:tcBorders>
            <w:vAlign w:val="center"/>
          </w:tcPr>
          <w:p w14:paraId="7B2B6C57" w14:textId="1630511C" w:rsidR="0051646C" w:rsidRPr="001E1F73" w:rsidRDefault="0051646C" w:rsidP="00D726BD">
            <w:pPr>
              <w:spacing w:after="0" w:line="240" w:lineRule="auto"/>
              <w:ind w:left="174" w:hanging="174"/>
              <w:rPr>
                <w:rFonts w:eastAsia="Times New Roman" w:cs="Calibri"/>
                <w:color w:val="000000"/>
                <w:kern w:val="0"/>
                <w:sz w:val="20"/>
                <w:szCs w:val="20"/>
                <w14:ligatures w14:val="none"/>
              </w:rPr>
            </w:pPr>
            <w:r w:rsidRPr="00D726BD">
              <w:rPr>
                <w:sz w:val="20"/>
                <w:szCs w:val="20"/>
              </w:rPr>
              <w:t>Dry cough at night without cold/bronchitis in the 1</w:t>
            </w:r>
            <w:r w:rsidRPr="00D726BD">
              <w:rPr>
                <w:sz w:val="20"/>
                <w:szCs w:val="20"/>
                <w:vertAlign w:val="superscript"/>
              </w:rPr>
              <w:t>st</w:t>
            </w:r>
            <w:r w:rsidRPr="00D726BD">
              <w:rPr>
                <w:sz w:val="20"/>
                <w:szCs w:val="20"/>
              </w:rPr>
              <w:t xml:space="preserve"> year</w:t>
            </w:r>
          </w:p>
        </w:tc>
        <w:tc>
          <w:tcPr>
            <w:tcW w:w="1560" w:type="dxa"/>
            <w:tcBorders>
              <w:top w:val="nil"/>
              <w:left w:val="single" w:sz="8" w:space="0" w:color="auto"/>
              <w:bottom w:val="nil"/>
              <w:right w:val="single" w:sz="8" w:space="0" w:color="auto"/>
            </w:tcBorders>
            <w:noWrap/>
            <w:vAlign w:val="center"/>
          </w:tcPr>
          <w:p w14:paraId="4BE83B18" w14:textId="1FD86970" w:rsidR="0051646C" w:rsidRPr="00D726BD" w:rsidRDefault="0051646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245 (7.5%)</w:t>
            </w:r>
          </w:p>
        </w:tc>
        <w:tc>
          <w:tcPr>
            <w:tcW w:w="1559" w:type="dxa"/>
            <w:tcBorders>
              <w:top w:val="nil"/>
              <w:left w:val="single" w:sz="8" w:space="0" w:color="auto"/>
              <w:bottom w:val="nil"/>
              <w:right w:val="single" w:sz="8" w:space="0" w:color="auto"/>
            </w:tcBorders>
            <w:noWrap/>
            <w:vAlign w:val="center"/>
          </w:tcPr>
          <w:p w14:paraId="272FDA5E" w14:textId="4C51AA9B" w:rsidR="0051646C" w:rsidRPr="00D726BD" w:rsidRDefault="0051646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82 (6.0%)</w:t>
            </w:r>
          </w:p>
        </w:tc>
        <w:tc>
          <w:tcPr>
            <w:tcW w:w="1588" w:type="dxa"/>
            <w:tcBorders>
              <w:top w:val="nil"/>
              <w:left w:val="single" w:sz="8" w:space="0" w:color="auto"/>
              <w:bottom w:val="nil"/>
              <w:right w:val="nil"/>
            </w:tcBorders>
            <w:noWrap/>
            <w:vAlign w:val="center"/>
          </w:tcPr>
          <w:p w14:paraId="71D90909" w14:textId="740AC9A2" w:rsidR="0051646C" w:rsidRPr="00D726BD" w:rsidRDefault="0051646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327 (7.0%)</w:t>
            </w:r>
          </w:p>
        </w:tc>
      </w:tr>
      <w:tr w:rsidR="00FA1970" w:rsidRPr="007812BA" w14:paraId="5D60218C" w14:textId="77777777" w:rsidTr="00FA1970">
        <w:trPr>
          <w:trHeight w:val="288"/>
        </w:trPr>
        <w:tc>
          <w:tcPr>
            <w:tcW w:w="5103" w:type="dxa"/>
            <w:tcBorders>
              <w:top w:val="nil"/>
              <w:left w:val="nil"/>
              <w:bottom w:val="nil"/>
              <w:right w:val="single" w:sz="8" w:space="0" w:color="auto"/>
            </w:tcBorders>
            <w:vAlign w:val="center"/>
          </w:tcPr>
          <w:p w14:paraId="420EEB4A" w14:textId="68E6CE2A" w:rsidR="0051646C" w:rsidRPr="001E1F73" w:rsidRDefault="0051646C" w:rsidP="00D726BD">
            <w:pPr>
              <w:spacing w:after="0" w:line="240" w:lineRule="auto"/>
              <w:ind w:left="174" w:hanging="174"/>
              <w:rPr>
                <w:rFonts w:eastAsia="Times New Roman" w:cs="Calibri"/>
                <w:color w:val="000000"/>
                <w:kern w:val="0"/>
                <w:sz w:val="20"/>
                <w:szCs w:val="20"/>
                <w14:ligatures w14:val="none"/>
              </w:rPr>
            </w:pPr>
            <w:r w:rsidRPr="00D726BD">
              <w:rPr>
                <w:sz w:val="20"/>
                <w:szCs w:val="20"/>
              </w:rPr>
              <w:t>Dry cough at night without cold/bronchitis in the 2</w:t>
            </w:r>
            <w:r w:rsidRPr="00D726BD">
              <w:rPr>
                <w:sz w:val="20"/>
                <w:szCs w:val="20"/>
                <w:vertAlign w:val="superscript"/>
              </w:rPr>
              <w:t>nd</w:t>
            </w:r>
            <w:r w:rsidRPr="00D726BD">
              <w:rPr>
                <w:sz w:val="20"/>
                <w:szCs w:val="20"/>
              </w:rPr>
              <w:t xml:space="preserve"> year</w:t>
            </w:r>
          </w:p>
        </w:tc>
        <w:tc>
          <w:tcPr>
            <w:tcW w:w="1560" w:type="dxa"/>
            <w:tcBorders>
              <w:top w:val="nil"/>
              <w:left w:val="single" w:sz="8" w:space="0" w:color="auto"/>
              <w:bottom w:val="nil"/>
              <w:right w:val="single" w:sz="8" w:space="0" w:color="auto"/>
            </w:tcBorders>
            <w:noWrap/>
            <w:vAlign w:val="center"/>
          </w:tcPr>
          <w:p w14:paraId="51653DBD" w14:textId="3543B24E" w:rsidR="0051646C" w:rsidRPr="00D726BD" w:rsidRDefault="0051646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242 (7.4%)</w:t>
            </w:r>
          </w:p>
        </w:tc>
        <w:tc>
          <w:tcPr>
            <w:tcW w:w="1559" w:type="dxa"/>
            <w:tcBorders>
              <w:top w:val="nil"/>
              <w:left w:val="single" w:sz="8" w:space="0" w:color="auto"/>
              <w:bottom w:val="nil"/>
              <w:right w:val="single" w:sz="8" w:space="0" w:color="auto"/>
            </w:tcBorders>
            <w:noWrap/>
            <w:vAlign w:val="center"/>
          </w:tcPr>
          <w:p w14:paraId="33FE5CEB" w14:textId="011C22B9" w:rsidR="0051646C" w:rsidRPr="00D726BD" w:rsidRDefault="0051646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132 (9.6%)</w:t>
            </w:r>
          </w:p>
        </w:tc>
        <w:tc>
          <w:tcPr>
            <w:tcW w:w="1588" w:type="dxa"/>
            <w:tcBorders>
              <w:top w:val="nil"/>
              <w:left w:val="single" w:sz="8" w:space="0" w:color="auto"/>
              <w:bottom w:val="nil"/>
              <w:right w:val="nil"/>
            </w:tcBorders>
            <w:noWrap/>
            <w:vAlign w:val="center"/>
          </w:tcPr>
          <w:p w14:paraId="403F745E" w14:textId="2F6CB227" w:rsidR="0051646C" w:rsidRPr="00D726BD" w:rsidRDefault="0051646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374 (8.1%)</w:t>
            </w:r>
          </w:p>
        </w:tc>
      </w:tr>
      <w:tr w:rsidR="00FA1970" w:rsidRPr="007812BA" w14:paraId="47969E0C" w14:textId="77777777" w:rsidTr="00FA1970">
        <w:trPr>
          <w:trHeight w:val="288"/>
        </w:trPr>
        <w:tc>
          <w:tcPr>
            <w:tcW w:w="5103" w:type="dxa"/>
            <w:tcBorders>
              <w:top w:val="nil"/>
              <w:left w:val="nil"/>
              <w:bottom w:val="nil"/>
              <w:right w:val="single" w:sz="8" w:space="0" w:color="auto"/>
            </w:tcBorders>
            <w:vAlign w:val="center"/>
            <w:hideMark/>
          </w:tcPr>
          <w:p w14:paraId="18E27D87" w14:textId="426BC3ED" w:rsidR="001E1F73" w:rsidRPr="001E1F73" w:rsidRDefault="001E1F73" w:rsidP="002A6FAA">
            <w:pPr>
              <w:spacing w:after="0" w:line="240" w:lineRule="auto"/>
              <w:ind w:left="256" w:hanging="25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Dry cough at night without cold/bronchitis in the 4</w:t>
            </w:r>
            <w:r w:rsidRPr="00D726BD">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hideMark/>
          </w:tcPr>
          <w:p w14:paraId="43F65366" w14:textId="648FFD88"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248 (7.6%)</w:t>
            </w:r>
          </w:p>
        </w:tc>
        <w:tc>
          <w:tcPr>
            <w:tcW w:w="1559" w:type="dxa"/>
            <w:tcBorders>
              <w:top w:val="nil"/>
              <w:left w:val="single" w:sz="8" w:space="0" w:color="auto"/>
              <w:bottom w:val="nil"/>
              <w:right w:val="single" w:sz="8" w:space="0" w:color="auto"/>
            </w:tcBorders>
            <w:noWrap/>
            <w:vAlign w:val="center"/>
            <w:hideMark/>
          </w:tcPr>
          <w:p w14:paraId="5BEA421A" w14:textId="02FE41FF"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139 (10.2%)</w:t>
            </w:r>
          </w:p>
        </w:tc>
        <w:tc>
          <w:tcPr>
            <w:tcW w:w="1588" w:type="dxa"/>
            <w:tcBorders>
              <w:top w:val="nil"/>
              <w:left w:val="single" w:sz="8" w:space="0" w:color="auto"/>
              <w:bottom w:val="nil"/>
              <w:right w:val="nil"/>
            </w:tcBorders>
            <w:noWrap/>
            <w:vAlign w:val="center"/>
            <w:hideMark/>
          </w:tcPr>
          <w:p w14:paraId="44F6B550" w14:textId="6F368337"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387 (8.3%)</w:t>
            </w:r>
          </w:p>
        </w:tc>
      </w:tr>
      <w:tr w:rsidR="00FA1970" w:rsidRPr="007812BA" w14:paraId="7F09D2B1" w14:textId="77777777" w:rsidTr="00FA1970">
        <w:trPr>
          <w:trHeight w:val="288"/>
        </w:trPr>
        <w:tc>
          <w:tcPr>
            <w:tcW w:w="5103" w:type="dxa"/>
            <w:tcBorders>
              <w:top w:val="nil"/>
              <w:left w:val="nil"/>
              <w:bottom w:val="nil"/>
              <w:right w:val="single" w:sz="8" w:space="0" w:color="auto"/>
            </w:tcBorders>
            <w:vAlign w:val="center"/>
          </w:tcPr>
          <w:p w14:paraId="4657950F" w14:textId="06659D16" w:rsidR="0051646C" w:rsidRPr="001E1F73" w:rsidRDefault="0051646C" w:rsidP="002A6FAA">
            <w:pPr>
              <w:spacing w:after="0" w:line="240" w:lineRule="auto"/>
              <w:ind w:left="256" w:hanging="256"/>
              <w:rPr>
                <w:rFonts w:eastAsia="Times New Roman" w:cs="Calibri"/>
                <w:color w:val="000000"/>
                <w:kern w:val="0"/>
                <w:sz w:val="20"/>
                <w:szCs w:val="20"/>
                <w14:ligatures w14:val="none"/>
              </w:rPr>
            </w:pPr>
            <w:r w:rsidRPr="00D726BD">
              <w:rPr>
                <w:sz w:val="20"/>
                <w:szCs w:val="20"/>
              </w:rPr>
              <w:t xml:space="preserve">Itchy or watery eyes together with nasal symptoms </w:t>
            </w:r>
            <w:r w:rsidR="00FA1970">
              <w:rPr>
                <w:sz w:val="20"/>
                <w:szCs w:val="20"/>
              </w:rPr>
              <w:br/>
            </w:r>
            <w:r w:rsidRPr="00D726BD">
              <w:rPr>
                <w:sz w:val="20"/>
                <w:szCs w:val="20"/>
              </w:rPr>
              <w:t>in the 1</w:t>
            </w:r>
            <w:r w:rsidRPr="00D726BD">
              <w:rPr>
                <w:sz w:val="20"/>
                <w:szCs w:val="20"/>
                <w:vertAlign w:val="superscript"/>
              </w:rPr>
              <w:t>st</w:t>
            </w:r>
            <w:r w:rsidRPr="00D726BD">
              <w:rPr>
                <w:sz w:val="20"/>
                <w:szCs w:val="20"/>
              </w:rPr>
              <w:t xml:space="preserve"> year</w:t>
            </w:r>
          </w:p>
        </w:tc>
        <w:tc>
          <w:tcPr>
            <w:tcW w:w="1560" w:type="dxa"/>
            <w:tcBorders>
              <w:top w:val="nil"/>
              <w:left w:val="single" w:sz="8" w:space="0" w:color="auto"/>
              <w:bottom w:val="nil"/>
              <w:right w:val="single" w:sz="8" w:space="0" w:color="auto"/>
            </w:tcBorders>
            <w:noWrap/>
            <w:vAlign w:val="center"/>
          </w:tcPr>
          <w:p w14:paraId="28FE3BA4" w14:textId="3E4238EC" w:rsidR="0051646C" w:rsidRPr="00D726BD" w:rsidRDefault="0051646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97 (3.0%)</w:t>
            </w:r>
          </w:p>
        </w:tc>
        <w:tc>
          <w:tcPr>
            <w:tcW w:w="1559" w:type="dxa"/>
            <w:tcBorders>
              <w:top w:val="nil"/>
              <w:left w:val="single" w:sz="8" w:space="0" w:color="auto"/>
              <w:bottom w:val="nil"/>
              <w:right w:val="single" w:sz="8" w:space="0" w:color="auto"/>
            </w:tcBorders>
            <w:noWrap/>
            <w:vAlign w:val="center"/>
          </w:tcPr>
          <w:p w14:paraId="3C42B83A" w14:textId="0D8E9E30" w:rsidR="0051646C" w:rsidRPr="00D726BD" w:rsidRDefault="0051646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49 (3.6%)</w:t>
            </w:r>
          </w:p>
        </w:tc>
        <w:tc>
          <w:tcPr>
            <w:tcW w:w="1588" w:type="dxa"/>
            <w:tcBorders>
              <w:top w:val="nil"/>
              <w:left w:val="single" w:sz="8" w:space="0" w:color="auto"/>
              <w:bottom w:val="nil"/>
              <w:right w:val="nil"/>
            </w:tcBorders>
            <w:noWrap/>
            <w:vAlign w:val="center"/>
          </w:tcPr>
          <w:p w14:paraId="66A26501" w14:textId="335752DB" w:rsidR="0051646C" w:rsidRPr="00D726BD" w:rsidRDefault="0051646C"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146 (3.1%)</w:t>
            </w:r>
          </w:p>
        </w:tc>
      </w:tr>
      <w:tr w:rsidR="00FA1970" w:rsidRPr="007812BA" w14:paraId="405E123B" w14:textId="77777777" w:rsidTr="00FA1970">
        <w:trPr>
          <w:trHeight w:val="576"/>
        </w:trPr>
        <w:tc>
          <w:tcPr>
            <w:tcW w:w="5103" w:type="dxa"/>
            <w:tcBorders>
              <w:top w:val="nil"/>
              <w:left w:val="nil"/>
              <w:bottom w:val="nil"/>
              <w:right w:val="single" w:sz="8" w:space="0" w:color="auto"/>
            </w:tcBorders>
            <w:vAlign w:val="center"/>
            <w:hideMark/>
          </w:tcPr>
          <w:p w14:paraId="7839FFFB" w14:textId="7195BD7B" w:rsidR="001E1F73" w:rsidRPr="001E1F73" w:rsidRDefault="001E1F73" w:rsidP="002A6FAA">
            <w:pPr>
              <w:spacing w:after="0" w:line="240" w:lineRule="auto"/>
              <w:ind w:left="256" w:hanging="25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Itchy or watery eyes together with nasal symptoms </w:t>
            </w:r>
            <w:r w:rsidR="00FA1970">
              <w:rPr>
                <w:rFonts w:eastAsia="Times New Roman" w:cs="Calibri"/>
                <w:color w:val="000000"/>
                <w:kern w:val="0"/>
                <w:sz w:val="20"/>
                <w:szCs w:val="20"/>
                <w14:ligatures w14:val="none"/>
              </w:rPr>
              <w:br/>
            </w:r>
            <w:r w:rsidRPr="001E1F73">
              <w:rPr>
                <w:rFonts w:eastAsia="Times New Roman" w:cs="Calibri"/>
                <w:color w:val="000000"/>
                <w:kern w:val="0"/>
                <w:sz w:val="20"/>
                <w:szCs w:val="20"/>
                <w14:ligatures w14:val="none"/>
              </w:rPr>
              <w:t>in the 4</w:t>
            </w:r>
            <w:r w:rsidRPr="00D726BD">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center"/>
            <w:hideMark/>
          </w:tcPr>
          <w:p w14:paraId="641E4747" w14:textId="1954BBF0"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137 (4.2%)</w:t>
            </w:r>
          </w:p>
        </w:tc>
        <w:tc>
          <w:tcPr>
            <w:tcW w:w="1559" w:type="dxa"/>
            <w:tcBorders>
              <w:top w:val="nil"/>
              <w:left w:val="single" w:sz="8" w:space="0" w:color="auto"/>
              <w:bottom w:val="nil"/>
              <w:right w:val="single" w:sz="8" w:space="0" w:color="auto"/>
            </w:tcBorders>
            <w:noWrap/>
            <w:vAlign w:val="center"/>
            <w:hideMark/>
          </w:tcPr>
          <w:p w14:paraId="78A15BCF" w14:textId="62BAA068"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53 (3.9%)</w:t>
            </w:r>
          </w:p>
        </w:tc>
        <w:tc>
          <w:tcPr>
            <w:tcW w:w="1588" w:type="dxa"/>
            <w:tcBorders>
              <w:top w:val="nil"/>
              <w:left w:val="single" w:sz="8" w:space="0" w:color="auto"/>
              <w:bottom w:val="nil"/>
              <w:right w:val="nil"/>
            </w:tcBorders>
            <w:noWrap/>
            <w:vAlign w:val="center"/>
            <w:hideMark/>
          </w:tcPr>
          <w:p w14:paraId="614C1F6A" w14:textId="5A60EF82" w:rsidR="001E1F73" w:rsidRPr="007812BA" w:rsidRDefault="001E1F73"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190 (4.1%)</w:t>
            </w:r>
          </w:p>
        </w:tc>
      </w:tr>
    </w:tbl>
    <w:p w14:paraId="15209BF1" w14:textId="77777777" w:rsidR="007D4F8A" w:rsidRPr="007812BA" w:rsidRDefault="007D4F8A" w:rsidP="007D4F8A">
      <w:pPr>
        <w:spacing w:after="0"/>
        <w:rPr>
          <w:sz w:val="20"/>
          <w:szCs w:val="20"/>
          <w:vertAlign w:val="superscript"/>
        </w:rPr>
      </w:pPr>
    </w:p>
    <w:p w14:paraId="54BE1EDA" w14:textId="77777777" w:rsidR="005D22CB" w:rsidRPr="00036D99" w:rsidRDefault="005D22CB" w:rsidP="005D22CB">
      <w:pPr>
        <w:rPr>
          <w:sz w:val="20"/>
          <w:szCs w:val="20"/>
        </w:rPr>
      </w:pPr>
      <w:r w:rsidRPr="00036D99">
        <w:rPr>
          <w:sz w:val="20"/>
          <w:szCs w:val="20"/>
          <w:vertAlign w:val="superscript"/>
        </w:rPr>
        <w:t xml:space="preserve">a </w:t>
      </w:r>
      <w:r w:rsidRPr="00036D99">
        <w:rPr>
          <w:sz w:val="20"/>
          <w:szCs w:val="20"/>
        </w:rPr>
        <w:t>based on the 2006 WHO child growth standards</w:t>
      </w:r>
      <w:r w:rsidRPr="00036D99">
        <w:rPr>
          <w:sz w:val="20"/>
          <w:szCs w:val="20"/>
        </w:rPr>
        <w:fldChar w:fldCharType="begin"/>
      </w:r>
      <w:r w:rsidRPr="00036D99">
        <w:rPr>
          <w:sz w:val="20"/>
          <w:szCs w:val="20"/>
        </w:rPr>
        <w:instrText xml:space="preserve"> ADDIN EN.CITE &lt;EndNote&gt;&lt;Cite&gt;&lt;Author&gt;Bloem&lt;/Author&gt;&lt;Year&gt;2007&lt;/Year&gt;&lt;RecNum&gt;38&lt;/RecNum&gt;&lt;DisplayText&gt;&lt;style face="superscript"&gt;12&lt;/style&gt;&lt;/DisplayText&gt;&lt;record&gt;&lt;rec-number&gt;38&lt;/rec-number&gt;&lt;foreign-keys&gt;&lt;key app="EN" db-id="rt9zxt2rgtw0pbedz0nvers4esz95pxs920x" timestamp="1758720821"&gt;38&lt;/key&gt;&lt;/foreign-keys&gt;&lt;ref-type name="Journal Article"&gt;17&lt;/ref-type&gt;&lt;contributors&gt;&lt;authors&gt;&lt;author&gt;Bloem, Martin&lt;/author&gt;&lt;/authors&gt;&lt;/contributors&gt;&lt;titles&gt;&lt;title&gt;The 2006 WHO child growth standards&lt;/title&gt;&lt;secondary-title&gt;BMJ&lt;/secondary-title&gt;&lt;/titles&gt;&lt;periodical&gt;&lt;full-title&gt;BMJ&lt;/full-title&gt;&lt;/periodical&gt;&lt;pages&gt;705-706&lt;/pages&gt;&lt;volume&gt;334&lt;/volume&gt;&lt;number&gt;7596&lt;/number&gt;&lt;dates&gt;&lt;year&gt;2007&lt;/year&gt;&lt;/dates&gt;&lt;urls&gt;&lt;related-urls&gt;&lt;url&gt;https://www.bmj.com/content/bmj/334/7596/705.full.pdf&lt;/url&gt;&lt;/related-urls&gt;&lt;/urls&gt;&lt;electronic-resource-num&gt;10.1136/bmj.39155.658843.BE&lt;/electronic-resource-num&gt;&lt;/record&gt;&lt;/Cite&gt;&lt;/EndNote&gt;</w:instrText>
      </w:r>
      <w:r w:rsidRPr="00036D99">
        <w:rPr>
          <w:sz w:val="20"/>
          <w:szCs w:val="20"/>
        </w:rPr>
        <w:fldChar w:fldCharType="separate"/>
      </w:r>
      <w:r w:rsidRPr="00036D99">
        <w:rPr>
          <w:noProof/>
          <w:sz w:val="20"/>
          <w:szCs w:val="20"/>
          <w:vertAlign w:val="superscript"/>
        </w:rPr>
        <w:t>12</w:t>
      </w:r>
      <w:r w:rsidRPr="00036D99">
        <w:rPr>
          <w:sz w:val="20"/>
          <w:szCs w:val="20"/>
        </w:rPr>
        <w:fldChar w:fldCharType="end"/>
      </w:r>
      <w:r w:rsidRPr="00036D99">
        <w:rPr>
          <w:sz w:val="20"/>
          <w:szCs w:val="20"/>
        </w:rPr>
        <w:t xml:space="preserve"> </w:t>
      </w:r>
    </w:p>
    <w:p w14:paraId="2AD4308D" w14:textId="606751B8" w:rsidR="006215A9" w:rsidRDefault="005D22CB" w:rsidP="005D22CB">
      <w:pPr>
        <w:rPr>
          <w:sz w:val="20"/>
          <w:szCs w:val="20"/>
        </w:rPr>
      </w:pPr>
      <w:r w:rsidRPr="00036D99">
        <w:rPr>
          <w:sz w:val="20"/>
          <w:szCs w:val="20"/>
          <w:vertAlign w:val="superscript"/>
        </w:rPr>
        <w:t xml:space="preserve">b </w:t>
      </w:r>
      <w:r w:rsidRPr="00036D99">
        <w:rPr>
          <w:sz w:val="20"/>
          <w:szCs w:val="20"/>
        </w:rPr>
        <w:t>at relevant regions of the body (bends of the elbows, back of the knees, wrists or ankles, face, neck)</w:t>
      </w:r>
    </w:p>
    <w:p w14:paraId="04153032" w14:textId="358FE36F" w:rsidR="006215A9" w:rsidRDefault="006215A9" w:rsidP="00BA535C">
      <w:pPr>
        <w:pStyle w:val="Beschriftung"/>
      </w:pPr>
      <w:r>
        <w:lastRenderedPageBreak/>
        <w:t>Table S</w:t>
      </w:r>
      <w:r>
        <w:fldChar w:fldCharType="begin"/>
      </w:r>
      <w:r>
        <w:instrText xml:space="preserve"> SEQ Table_S \* ARABIC </w:instrText>
      </w:r>
      <w:r>
        <w:fldChar w:fldCharType="separate"/>
      </w:r>
      <w:r>
        <w:rPr>
          <w:noProof/>
        </w:rPr>
        <w:t>3</w:t>
      </w:r>
      <w:r>
        <w:fldChar w:fldCharType="end"/>
      </w:r>
      <w:r>
        <w:t>: Metrics of prediction performance in the test dataset: Sensitivity, specificity, positive and negative likelihood ratio.</w:t>
      </w:r>
    </w:p>
    <w:tbl>
      <w:tblPr>
        <w:tblW w:w="7540" w:type="dxa"/>
        <w:tblCellMar>
          <w:left w:w="70" w:type="dxa"/>
          <w:right w:w="70" w:type="dxa"/>
        </w:tblCellMar>
        <w:tblLook w:val="04A0" w:firstRow="1" w:lastRow="0" w:firstColumn="1" w:lastColumn="0" w:noHBand="0" w:noVBand="1"/>
      </w:tblPr>
      <w:tblGrid>
        <w:gridCol w:w="2700"/>
        <w:gridCol w:w="1240"/>
        <w:gridCol w:w="1240"/>
        <w:gridCol w:w="1160"/>
        <w:gridCol w:w="1200"/>
      </w:tblGrid>
      <w:tr w:rsidR="006215A9" w:rsidRPr="00FB1B6C" w14:paraId="193CF226" w14:textId="77777777" w:rsidTr="004D304D">
        <w:trPr>
          <w:trHeight w:val="864"/>
        </w:trPr>
        <w:tc>
          <w:tcPr>
            <w:tcW w:w="2700" w:type="dxa"/>
            <w:tcBorders>
              <w:top w:val="nil"/>
              <w:left w:val="nil"/>
              <w:bottom w:val="single" w:sz="4" w:space="0" w:color="auto"/>
              <w:right w:val="single" w:sz="4" w:space="0" w:color="auto"/>
            </w:tcBorders>
            <w:noWrap/>
            <w:vAlign w:val="bottom"/>
            <w:hideMark/>
          </w:tcPr>
          <w:p w14:paraId="3BE6A5FC" w14:textId="77777777" w:rsidR="006215A9" w:rsidRPr="00FB1B6C" w:rsidRDefault="006215A9" w:rsidP="004D304D">
            <w:pPr>
              <w:spacing w:after="0" w:line="240" w:lineRule="auto"/>
              <w:rPr>
                <w:rFonts w:eastAsia="Times New Roman" w:cs="Calibri"/>
                <w:kern w:val="0"/>
                <w:lang w:eastAsia="de-DE"/>
                <w14:ligatures w14:val="none"/>
              </w:rPr>
            </w:pPr>
          </w:p>
        </w:tc>
        <w:tc>
          <w:tcPr>
            <w:tcW w:w="1240" w:type="dxa"/>
            <w:tcBorders>
              <w:top w:val="nil"/>
              <w:left w:val="single" w:sz="4" w:space="0" w:color="auto"/>
              <w:bottom w:val="single" w:sz="4" w:space="0" w:color="auto"/>
              <w:right w:val="nil"/>
            </w:tcBorders>
            <w:noWrap/>
            <w:vAlign w:val="bottom"/>
            <w:hideMark/>
          </w:tcPr>
          <w:p w14:paraId="1A7A9AC0" w14:textId="77777777" w:rsidR="006215A9" w:rsidRPr="00FB1B6C" w:rsidRDefault="006215A9" w:rsidP="004D304D">
            <w:pPr>
              <w:spacing w:after="0" w:line="240" w:lineRule="auto"/>
              <w:jc w:val="right"/>
              <w:rPr>
                <w:rFonts w:eastAsia="Times New Roman" w:cs="Calibri"/>
                <w:b/>
                <w:bCs/>
                <w:color w:val="000000"/>
                <w:kern w:val="0"/>
                <w:lang w:val="de-DE" w:eastAsia="de-DE"/>
                <w14:ligatures w14:val="none"/>
              </w:rPr>
            </w:pPr>
            <w:proofErr w:type="spellStart"/>
            <w:r w:rsidRPr="00FB1B6C">
              <w:rPr>
                <w:rFonts w:eastAsia="Times New Roman" w:cs="Calibri"/>
                <w:b/>
                <w:bCs/>
                <w:color w:val="000000"/>
                <w:kern w:val="0"/>
                <w:lang w:val="de-DE" w:eastAsia="de-DE"/>
                <w14:ligatures w14:val="none"/>
              </w:rPr>
              <w:t>Sensitivity</w:t>
            </w:r>
            <w:proofErr w:type="spellEnd"/>
          </w:p>
        </w:tc>
        <w:tc>
          <w:tcPr>
            <w:tcW w:w="1240" w:type="dxa"/>
            <w:tcBorders>
              <w:top w:val="nil"/>
              <w:left w:val="nil"/>
              <w:bottom w:val="single" w:sz="4" w:space="0" w:color="auto"/>
              <w:right w:val="nil"/>
            </w:tcBorders>
            <w:noWrap/>
            <w:vAlign w:val="bottom"/>
            <w:hideMark/>
          </w:tcPr>
          <w:p w14:paraId="6C8F884C" w14:textId="77777777" w:rsidR="006215A9" w:rsidRPr="00FB1B6C" w:rsidRDefault="006215A9" w:rsidP="004D304D">
            <w:pPr>
              <w:spacing w:after="0" w:line="240" w:lineRule="auto"/>
              <w:jc w:val="right"/>
              <w:rPr>
                <w:rFonts w:eastAsia="Times New Roman" w:cs="Calibri"/>
                <w:b/>
                <w:bCs/>
                <w:color w:val="000000"/>
                <w:kern w:val="0"/>
                <w:lang w:val="de-DE" w:eastAsia="de-DE"/>
                <w14:ligatures w14:val="none"/>
              </w:rPr>
            </w:pPr>
            <w:proofErr w:type="spellStart"/>
            <w:r w:rsidRPr="00FB1B6C">
              <w:rPr>
                <w:rFonts w:eastAsia="Times New Roman" w:cs="Calibri"/>
                <w:b/>
                <w:bCs/>
                <w:color w:val="000000"/>
                <w:kern w:val="0"/>
                <w:lang w:val="de-DE" w:eastAsia="de-DE"/>
                <w14:ligatures w14:val="none"/>
              </w:rPr>
              <w:t>Specificity</w:t>
            </w:r>
            <w:proofErr w:type="spellEnd"/>
          </w:p>
        </w:tc>
        <w:tc>
          <w:tcPr>
            <w:tcW w:w="1160" w:type="dxa"/>
            <w:tcBorders>
              <w:top w:val="nil"/>
              <w:left w:val="nil"/>
              <w:bottom w:val="single" w:sz="4" w:space="0" w:color="auto"/>
              <w:right w:val="nil"/>
            </w:tcBorders>
            <w:vAlign w:val="bottom"/>
            <w:hideMark/>
          </w:tcPr>
          <w:p w14:paraId="596CAF90" w14:textId="77777777" w:rsidR="006215A9" w:rsidRPr="00FB1B6C" w:rsidRDefault="006215A9" w:rsidP="004D304D">
            <w:pPr>
              <w:spacing w:after="0" w:line="240" w:lineRule="auto"/>
              <w:jc w:val="right"/>
              <w:rPr>
                <w:rFonts w:eastAsia="Times New Roman" w:cs="Calibri"/>
                <w:b/>
                <w:bCs/>
                <w:color w:val="000000"/>
                <w:kern w:val="0"/>
                <w:lang w:val="de-DE" w:eastAsia="de-DE"/>
                <w14:ligatures w14:val="none"/>
              </w:rPr>
            </w:pPr>
            <w:r w:rsidRPr="00FB1B6C">
              <w:rPr>
                <w:rFonts w:eastAsia="Times New Roman" w:cs="Calibri"/>
                <w:b/>
                <w:bCs/>
                <w:color w:val="000000"/>
                <w:kern w:val="0"/>
                <w:lang w:val="de-DE" w:eastAsia="de-DE"/>
                <w14:ligatures w14:val="none"/>
              </w:rPr>
              <w:t xml:space="preserve">Positive </w:t>
            </w:r>
            <w:proofErr w:type="spellStart"/>
            <w:r w:rsidRPr="00FB1B6C">
              <w:rPr>
                <w:rFonts w:eastAsia="Times New Roman" w:cs="Calibri"/>
                <w:b/>
                <w:bCs/>
                <w:color w:val="000000"/>
                <w:kern w:val="0"/>
                <w:lang w:val="de-DE" w:eastAsia="de-DE"/>
                <w14:ligatures w14:val="none"/>
              </w:rPr>
              <w:t>likelihood</w:t>
            </w:r>
            <w:proofErr w:type="spellEnd"/>
            <w:r w:rsidRPr="00FB1B6C">
              <w:rPr>
                <w:rFonts w:eastAsia="Times New Roman" w:cs="Calibri"/>
                <w:b/>
                <w:bCs/>
                <w:color w:val="000000"/>
                <w:kern w:val="0"/>
                <w:lang w:val="de-DE" w:eastAsia="de-DE"/>
                <w14:ligatures w14:val="none"/>
              </w:rPr>
              <w:t xml:space="preserve"> </w:t>
            </w:r>
            <w:proofErr w:type="spellStart"/>
            <w:r w:rsidRPr="00FB1B6C">
              <w:rPr>
                <w:rFonts w:eastAsia="Times New Roman" w:cs="Calibri"/>
                <w:b/>
                <w:bCs/>
                <w:color w:val="000000"/>
                <w:kern w:val="0"/>
                <w:lang w:val="de-DE" w:eastAsia="de-DE"/>
                <w14:ligatures w14:val="none"/>
              </w:rPr>
              <w:t>ratio</w:t>
            </w:r>
            <w:proofErr w:type="spellEnd"/>
          </w:p>
        </w:tc>
        <w:tc>
          <w:tcPr>
            <w:tcW w:w="1200" w:type="dxa"/>
            <w:tcBorders>
              <w:top w:val="nil"/>
              <w:left w:val="nil"/>
              <w:bottom w:val="single" w:sz="4" w:space="0" w:color="auto"/>
              <w:right w:val="nil"/>
            </w:tcBorders>
            <w:vAlign w:val="bottom"/>
            <w:hideMark/>
          </w:tcPr>
          <w:p w14:paraId="39980D24" w14:textId="77777777" w:rsidR="006215A9" w:rsidRPr="00FB1B6C" w:rsidRDefault="006215A9" w:rsidP="004D304D">
            <w:pPr>
              <w:spacing w:after="0" w:line="240" w:lineRule="auto"/>
              <w:jc w:val="right"/>
              <w:rPr>
                <w:rFonts w:eastAsia="Times New Roman" w:cs="Calibri"/>
                <w:b/>
                <w:bCs/>
                <w:color w:val="000000"/>
                <w:kern w:val="0"/>
                <w:lang w:val="de-DE" w:eastAsia="de-DE"/>
                <w14:ligatures w14:val="none"/>
              </w:rPr>
            </w:pPr>
            <w:r w:rsidRPr="00FB1B6C">
              <w:rPr>
                <w:rFonts w:eastAsia="Times New Roman" w:cs="Calibri"/>
                <w:b/>
                <w:bCs/>
                <w:color w:val="000000"/>
                <w:kern w:val="0"/>
                <w:lang w:val="de-DE" w:eastAsia="de-DE"/>
                <w14:ligatures w14:val="none"/>
              </w:rPr>
              <w:t xml:space="preserve">Negative </w:t>
            </w:r>
            <w:proofErr w:type="spellStart"/>
            <w:r w:rsidRPr="00FB1B6C">
              <w:rPr>
                <w:rFonts w:eastAsia="Times New Roman" w:cs="Calibri"/>
                <w:b/>
                <w:bCs/>
                <w:color w:val="000000"/>
                <w:kern w:val="0"/>
                <w:lang w:val="de-DE" w:eastAsia="de-DE"/>
                <w14:ligatures w14:val="none"/>
              </w:rPr>
              <w:t>likelihood</w:t>
            </w:r>
            <w:proofErr w:type="spellEnd"/>
            <w:r w:rsidRPr="00FB1B6C">
              <w:rPr>
                <w:rFonts w:eastAsia="Times New Roman" w:cs="Calibri"/>
                <w:b/>
                <w:bCs/>
                <w:color w:val="000000"/>
                <w:kern w:val="0"/>
                <w:lang w:val="de-DE" w:eastAsia="de-DE"/>
                <w14:ligatures w14:val="none"/>
              </w:rPr>
              <w:t xml:space="preserve"> </w:t>
            </w:r>
            <w:proofErr w:type="spellStart"/>
            <w:r w:rsidRPr="00FB1B6C">
              <w:rPr>
                <w:rFonts w:eastAsia="Times New Roman" w:cs="Calibri"/>
                <w:b/>
                <w:bCs/>
                <w:color w:val="000000"/>
                <w:kern w:val="0"/>
                <w:lang w:val="de-DE" w:eastAsia="de-DE"/>
                <w14:ligatures w14:val="none"/>
              </w:rPr>
              <w:t>ratio</w:t>
            </w:r>
            <w:proofErr w:type="spellEnd"/>
          </w:p>
        </w:tc>
      </w:tr>
      <w:tr w:rsidR="006215A9" w:rsidRPr="00FB1B6C" w14:paraId="380F624D" w14:textId="77777777" w:rsidTr="004D304D">
        <w:trPr>
          <w:trHeight w:val="288"/>
        </w:trPr>
        <w:tc>
          <w:tcPr>
            <w:tcW w:w="2700" w:type="dxa"/>
            <w:tcBorders>
              <w:top w:val="single" w:sz="4" w:space="0" w:color="auto"/>
              <w:left w:val="nil"/>
              <w:bottom w:val="nil"/>
              <w:right w:val="single" w:sz="4" w:space="0" w:color="auto"/>
            </w:tcBorders>
            <w:noWrap/>
            <w:vAlign w:val="bottom"/>
            <w:hideMark/>
          </w:tcPr>
          <w:p w14:paraId="52226E00" w14:textId="77777777" w:rsidR="006215A9" w:rsidRPr="00FB1B6C" w:rsidRDefault="006215A9"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No</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allergy</w:t>
            </w:r>
            <w:proofErr w:type="spellEnd"/>
          </w:p>
        </w:tc>
        <w:tc>
          <w:tcPr>
            <w:tcW w:w="1240" w:type="dxa"/>
            <w:tcBorders>
              <w:top w:val="single" w:sz="4" w:space="0" w:color="auto"/>
              <w:left w:val="single" w:sz="4" w:space="0" w:color="auto"/>
              <w:bottom w:val="nil"/>
              <w:right w:val="nil"/>
            </w:tcBorders>
            <w:noWrap/>
            <w:vAlign w:val="bottom"/>
            <w:hideMark/>
          </w:tcPr>
          <w:p w14:paraId="0DE2D9CF"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0.74</w:t>
            </w:r>
          </w:p>
        </w:tc>
        <w:tc>
          <w:tcPr>
            <w:tcW w:w="1240" w:type="dxa"/>
            <w:tcBorders>
              <w:top w:val="single" w:sz="4" w:space="0" w:color="auto"/>
              <w:left w:val="nil"/>
              <w:bottom w:val="nil"/>
              <w:right w:val="nil"/>
            </w:tcBorders>
            <w:noWrap/>
            <w:vAlign w:val="bottom"/>
            <w:hideMark/>
          </w:tcPr>
          <w:p w14:paraId="52CA8B93"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0.61</w:t>
            </w:r>
          </w:p>
        </w:tc>
        <w:tc>
          <w:tcPr>
            <w:tcW w:w="1160" w:type="dxa"/>
            <w:tcBorders>
              <w:top w:val="single" w:sz="4" w:space="0" w:color="auto"/>
              <w:left w:val="nil"/>
              <w:bottom w:val="nil"/>
              <w:right w:val="nil"/>
            </w:tcBorders>
            <w:noWrap/>
            <w:vAlign w:val="bottom"/>
            <w:hideMark/>
          </w:tcPr>
          <w:p w14:paraId="3F597B24"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1.9</w:t>
            </w:r>
          </w:p>
        </w:tc>
        <w:tc>
          <w:tcPr>
            <w:tcW w:w="1200" w:type="dxa"/>
            <w:tcBorders>
              <w:top w:val="single" w:sz="4" w:space="0" w:color="auto"/>
              <w:left w:val="nil"/>
              <w:bottom w:val="nil"/>
              <w:right w:val="nil"/>
            </w:tcBorders>
            <w:noWrap/>
            <w:vAlign w:val="bottom"/>
            <w:hideMark/>
          </w:tcPr>
          <w:p w14:paraId="66D5EDC4"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0.43</w:t>
            </w:r>
          </w:p>
        </w:tc>
      </w:tr>
      <w:tr w:rsidR="006215A9" w:rsidRPr="00FB1B6C" w14:paraId="5048DCE9" w14:textId="77777777" w:rsidTr="004D304D">
        <w:trPr>
          <w:trHeight w:val="288"/>
        </w:trPr>
        <w:tc>
          <w:tcPr>
            <w:tcW w:w="2700" w:type="dxa"/>
            <w:tcBorders>
              <w:top w:val="nil"/>
              <w:left w:val="nil"/>
              <w:bottom w:val="nil"/>
              <w:right w:val="single" w:sz="4" w:space="0" w:color="auto"/>
            </w:tcBorders>
            <w:noWrap/>
            <w:vAlign w:val="bottom"/>
            <w:hideMark/>
          </w:tcPr>
          <w:p w14:paraId="413B059B" w14:textId="77777777" w:rsidR="006215A9" w:rsidRPr="00FB1B6C" w:rsidRDefault="006215A9"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Intermittently</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allergic</w:t>
            </w:r>
            <w:proofErr w:type="spellEnd"/>
          </w:p>
        </w:tc>
        <w:tc>
          <w:tcPr>
            <w:tcW w:w="1240" w:type="dxa"/>
            <w:tcBorders>
              <w:top w:val="nil"/>
              <w:left w:val="single" w:sz="4" w:space="0" w:color="auto"/>
              <w:bottom w:val="nil"/>
              <w:right w:val="nil"/>
            </w:tcBorders>
            <w:noWrap/>
            <w:vAlign w:val="bottom"/>
            <w:hideMark/>
          </w:tcPr>
          <w:p w14:paraId="1052D8CA"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0.21</w:t>
            </w:r>
          </w:p>
        </w:tc>
        <w:tc>
          <w:tcPr>
            <w:tcW w:w="1240" w:type="dxa"/>
            <w:tcBorders>
              <w:top w:val="nil"/>
              <w:left w:val="nil"/>
              <w:bottom w:val="nil"/>
              <w:right w:val="nil"/>
            </w:tcBorders>
            <w:noWrap/>
            <w:vAlign w:val="bottom"/>
            <w:hideMark/>
          </w:tcPr>
          <w:p w14:paraId="555369D0"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0.87</w:t>
            </w:r>
          </w:p>
        </w:tc>
        <w:tc>
          <w:tcPr>
            <w:tcW w:w="1160" w:type="dxa"/>
            <w:tcBorders>
              <w:top w:val="nil"/>
              <w:left w:val="nil"/>
              <w:bottom w:val="nil"/>
              <w:right w:val="nil"/>
            </w:tcBorders>
            <w:noWrap/>
            <w:vAlign w:val="bottom"/>
            <w:hideMark/>
          </w:tcPr>
          <w:p w14:paraId="7C0F45BF"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1.62</w:t>
            </w:r>
          </w:p>
        </w:tc>
        <w:tc>
          <w:tcPr>
            <w:tcW w:w="1200" w:type="dxa"/>
            <w:tcBorders>
              <w:top w:val="nil"/>
              <w:left w:val="nil"/>
              <w:bottom w:val="nil"/>
              <w:right w:val="nil"/>
            </w:tcBorders>
            <w:noWrap/>
            <w:vAlign w:val="bottom"/>
            <w:hideMark/>
          </w:tcPr>
          <w:p w14:paraId="70F3B3E2"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0.91</w:t>
            </w:r>
          </w:p>
        </w:tc>
      </w:tr>
      <w:tr w:rsidR="006215A9" w:rsidRPr="00FB1B6C" w14:paraId="7618FE78" w14:textId="77777777" w:rsidTr="004D304D">
        <w:trPr>
          <w:trHeight w:val="288"/>
        </w:trPr>
        <w:tc>
          <w:tcPr>
            <w:tcW w:w="2700" w:type="dxa"/>
            <w:tcBorders>
              <w:top w:val="nil"/>
              <w:left w:val="nil"/>
              <w:bottom w:val="nil"/>
              <w:right w:val="single" w:sz="4" w:space="0" w:color="auto"/>
            </w:tcBorders>
            <w:noWrap/>
            <w:vAlign w:val="bottom"/>
            <w:hideMark/>
          </w:tcPr>
          <w:p w14:paraId="164FC192" w14:textId="77777777" w:rsidR="006215A9" w:rsidRPr="00FB1B6C" w:rsidRDefault="006215A9"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 xml:space="preserve"> Rhinitis</w:t>
            </w:r>
          </w:p>
        </w:tc>
        <w:tc>
          <w:tcPr>
            <w:tcW w:w="1240" w:type="dxa"/>
            <w:tcBorders>
              <w:top w:val="nil"/>
              <w:left w:val="single" w:sz="4" w:space="0" w:color="auto"/>
              <w:bottom w:val="nil"/>
              <w:right w:val="nil"/>
            </w:tcBorders>
            <w:noWrap/>
            <w:vAlign w:val="bottom"/>
            <w:hideMark/>
          </w:tcPr>
          <w:p w14:paraId="0CC1B93C"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0.11</w:t>
            </w:r>
          </w:p>
        </w:tc>
        <w:tc>
          <w:tcPr>
            <w:tcW w:w="1240" w:type="dxa"/>
            <w:tcBorders>
              <w:top w:val="nil"/>
              <w:left w:val="nil"/>
              <w:bottom w:val="nil"/>
              <w:right w:val="nil"/>
            </w:tcBorders>
            <w:noWrap/>
            <w:vAlign w:val="bottom"/>
            <w:hideMark/>
          </w:tcPr>
          <w:p w14:paraId="7EEBF94D"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0.97</w:t>
            </w:r>
          </w:p>
        </w:tc>
        <w:tc>
          <w:tcPr>
            <w:tcW w:w="1160" w:type="dxa"/>
            <w:tcBorders>
              <w:top w:val="nil"/>
              <w:left w:val="nil"/>
              <w:bottom w:val="nil"/>
              <w:right w:val="nil"/>
            </w:tcBorders>
            <w:noWrap/>
            <w:vAlign w:val="bottom"/>
            <w:hideMark/>
          </w:tcPr>
          <w:p w14:paraId="3DC7FC41"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3.67</w:t>
            </w:r>
          </w:p>
        </w:tc>
        <w:tc>
          <w:tcPr>
            <w:tcW w:w="1200" w:type="dxa"/>
            <w:tcBorders>
              <w:top w:val="nil"/>
              <w:left w:val="nil"/>
              <w:bottom w:val="nil"/>
              <w:right w:val="nil"/>
            </w:tcBorders>
            <w:noWrap/>
            <w:vAlign w:val="bottom"/>
            <w:hideMark/>
          </w:tcPr>
          <w:p w14:paraId="3C251810"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0.92</w:t>
            </w:r>
          </w:p>
        </w:tc>
      </w:tr>
      <w:tr w:rsidR="006215A9" w:rsidRPr="00FB1B6C" w14:paraId="023F0CFC" w14:textId="77777777" w:rsidTr="004D304D">
        <w:trPr>
          <w:trHeight w:val="288"/>
        </w:trPr>
        <w:tc>
          <w:tcPr>
            <w:tcW w:w="2700" w:type="dxa"/>
            <w:tcBorders>
              <w:top w:val="nil"/>
              <w:left w:val="nil"/>
              <w:bottom w:val="nil"/>
              <w:right w:val="single" w:sz="4" w:space="0" w:color="auto"/>
            </w:tcBorders>
            <w:noWrap/>
            <w:vAlign w:val="bottom"/>
            <w:hideMark/>
          </w:tcPr>
          <w:p w14:paraId="37E72792" w14:textId="77777777" w:rsidR="006215A9" w:rsidRPr="00FB1B6C" w:rsidRDefault="006215A9"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 xml:space="preserve"> Early-</w:t>
            </w:r>
            <w:proofErr w:type="spellStart"/>
            <w:r w:rsidRPr="00FB1B6C">
              <w:rPr>
                <w:rFonts w:eastAsia="Times New Roman" w:cs="Calibri"/>
                <w:color w:val="000000"/>
                <w:kern w:val="0"/>
                <w:lang w:val="de-DE" w:eastAsia="de-DE"/>
                <w14:ligatures w14:val="none"/>
              </w:rPr>
              <w:t>resolving</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dermatitis</w:t>
            </w:r>
            <w:proofErr w:type="spellEnd"/>
          </w:p>
        </w:tc>
        <w:tc>
          <w:tcPr>
            <w:tcW w:w="1240" w:type="dxa"/>
            <w:tcBorders>
              <w:top w:val="nil"/>
              <w:left w:val="single" w:sz="4" w:space="0" w:color="auto"/>
              <w:bottom w:val="nil"/>
              <w:right w:val="nil"/>
            </w:tcBorders>
            <w:noWrap/>
            <w:vAlign w:val="bottom"/>
            <w:hideMark/>
          </w:tcPr>
          <w:p w14:paraId="39E5EE1F"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0.37</w:t>
            </w:r>
          </w:p>
        </w:tc>
        <w:tc>
          <w:tcPr>
            <w:tcW w:w="1240" w:type="dxa"/>
            <w:tcBorders>
              <w:top w:val="nil"/>
              <w:left w:val="nil"/>
              <w:bottom w:val="nil"/>
              <w:right w:val="nil"/>
            </w:tcBorders>
            <w:noWrap/>
            <w:vAlign w:val="bottom"/>
            <w:hideMark/>
          </w:tcPr>
          <w:p w14:paraId="44ECEC2F"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0.91</w:t>
            </w:r>
          </w:p>
        </w:tc>
        <w:tc>
          <w:tcPr>
            <w:tcW w:w="1160" w:type="dxa"/>
            <w:tcBorders>
              <w:top w:val="nil"/>
              <w:left w:val="nil"/>
              <w:bottom w:val="nil"/>
              <w:right w:val="nil"/>
            </w:tcBorders>
            <w:noWrap/>
            <w:vAlign w:val="bottom"/>
            <w:hideMark/>
          </w:tcPr>
          <w:p w14:paraId="502DA782"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4.11</w:t>
            </w:r>
          </w:p>
        </w:tc>
        <w:tc>
          <w:tcPr>
            <w:tcW w:w="1200" w:type="dxa"/>
            <w:tcBorders>
              <w:top w:val="nil"/>
              <w:left w:val="nil"/>
              <w:bottom w:val="nil"/>
              <w:right w:val="nil"/>
            </w:tcBorders>
            <w:noWrap/>
            <w:vAlign w:val="bottom"/>
            <w:hideMark/>
          </w:tcPr>
          <w:p w14:paraId="027FF74E"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0.69</w:t>
            </w:r>
          </w:p>
        </w:tc>
      </w:tr>
      <w:tr w:rsidR="006215A9" w:rsidRPr="00FB1B6C" w14:paraId="0BA54F95" w14:textId="77777777" w:rsidTr="004D304D">
        <w:trPr>
          <w:trHeight w:val="288"/>
        </w:trPr>
        <w:tc>
          <w:tcPr>
            <w:tcW w:w="2700" w:type="dxa"/>
            <w:tcBorders>
              <w:top w:val="nil"/>
              <w:left w:val="nil"/>
              <w:bottom w:val="nil"/>
              <w:right w:val="single" w:sz="4" w:space="0" w:color="auto"/>
            </w:tcBorders>
            <w:noWrap/>
            <w:vAlign w:val="bottom"/>
            <w:hideMark/>
          </w:tcPr>
          <w:p w14:paraId="47E1C204" w14:textId="77777777" w:rsidR="006215A9" w:rsidRPr="00FB1B6C" w:rsidRDefault="006215A9"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 xml:space="preserve"> Mid-</w:t>
            </w:r>
            <w:proofErr w:type="spellStart"/>
            <w:r w:rsidRPr="00FB1B6C">
              <w:rPr>
                <w:rFonts w:eastAsia="Times New Roman" w:cs="Calibri"/>
                <w:color w:val="000000"/>
                <w:kern w:val="0"/>
                <w:lang w:val="de-DE" w:eastAsia="de-DE"/>
                <w14:ligatures w14:val="none"/>
              </w:rPr>
              <w:t>persisting</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dermatitis</w:t>
            </w:r>
            <w:proofErr w:type="spellEnd"/>
          </w:p>
        </w:tc>
        <w:tc>
          <w:tcPr>
            <w:tcW w:w="1240" w:type="dxa"/>
            <w:tcBorders>
              <w:top w:val="nil"/>
              <w:left w:val="single" w:sz="4" w:space="0" w:color="auto"/>
              <w:bottom w:val="nil"/>
              <w:right w:val="nil"/>
            </w:tcBorders>
            <w:noWrap/>
            <w:vAlign w:val="bottom"/>
            <w:hideMark/>
          </w:tcPr>
          <w:p w14:paraId="3ADCF335"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0.06</w:t>
            </w:r>
          </w:p>
        </w:tc>
        <w:tc>
          <w:tcPr>
            <w:tcW w:w="1240" w:type="dxa"/>
            <w:tcBorders>
              <w:top w:val="nil"/>
              <w:left w:val="nil"/>
              <w:bottom w:val="nil"/>
              <w:right w:val="nil"/>
            </w:tcBorders>
            <w:noWrap/>
            <w:vAlign w:val="bottom"/>
            <w:hideMark/>
          </w:tcPr>
          <w:p w14:paraId="496B0FB2"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0.96</w:t>
            </w:r>
          </w:p>
        </w:tc>
        <w:tc>
          <w:tcPr>
            <w:tcW w:w="1160" w:type="dxa"/>
            <w:tcBorders>
              <w:top w:val="nil"/>
              <w:left w:val="nil"/>
              <w:bottom w:val="nil"/>
              <w:right w:val="nil"/>
            </w:tcBorders>
            <w:noWrap/>
            <w:vAlign w:val="bottom"/>
            <w:hideMark/>
          </w:tcPr>
          <w:p w14:paraId="2B45F888"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1.5</w:t>
            </w:r>
          </w:p>
        </w:tc>
        <w:tc>
          <w:tcPr>
            <w:tcW w:w="1200" w:type="dxa"/>
            <w:tcBorders>
              <w:top w:val="nil"/>
              <w:left w:val="nil"/>
              <w:bottom w:val="nil"/>
              <w:right w:val="nil"/>
            </w:tcBorders>
            <w:noWrap/>
            <w:vAlign w:val="bottom"/>
            <w:hideMark/>
          </w:tcPr>
          <w:p w14:paraId="365C3D38"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0.98</w:t>
            </w:r>
          </w:p>
        </w:tc>
      </w:tr>
      <w:tr w:rsidR="006215A9" w:rsidRPr="00FB1B6C" w14:paraId="4FB2DB41" w14:textId="77777777" w:rsidTr="004D304D">
        <w:trPr>
          <w:trHeight w:val="288"/>
        </w:trPr>
        <w:tc>
          <w:tcPr>
            <w:tcW w:w="2700" w:type="dxa"/>
            <w:tcBorders>
              <w:top w:val="nil"/>
              <w:left w:val="nil"/>
              <w:bottom w:val="nil"/>
              <w:right w:val="single" w:sz="4" w:space="0" w:color="auto"/>
            </w:tcBorders>
            <w:noWrap/>
            <w:vAlign w:val="bottom"/>
            <w:hideMark/>
          </w:tcPr>
          <w:p w14:paraId="5FEAD07B" w14:textId="77777777" w:rsidR="006215A9" w:rsidRPr="00FB1B6C" w:rsidRDefault="006215A9"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 xml:space="preserve"> Multimorbid</w:t>
            </w:r>
          </w:p>
        </w:tc>
        <w:tc>
          <w:tcPr>
            <w:tcW w:w="1240" w:type="dxa"/>
            <w:tcBorders>
              <w:top w:val="nil"/>
              <w:left w:val="single" w:sz="4" w:space="0" w:color="auto"/>
              <w:bottom w:val="nil"/>
              <w:right w:val="nil"/>
            </w:tcBorders>
            <w:noWrap/>
            <w:vAlign w:val="bottom"/>
            <w:hideMark/>
          </w:tcPr>
          <w:p w14:paraId="4E4CF837"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0.13</w:t>
            </w:r>
          </w:p>
        </w:tc>
        <w:tc>
          <w:tcPr>
            <w:tcW w:w="1240" w:type="dxa"/>
            <w:tcBorders>
              <w:top w:val="nil"/>
              <w:left w:val="nil"/>
              <w:bottom w:val="nil"/>
              <w:right w:val="nil"/>
            </w:tcBorders>
            <w:noWrap/>
            <w:vAlign w:val="bottom"/>
            <w:hideMark/>
          </w:tcPr>
          <w:p w14:paraId="79DB47A5"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0.98</w:t>
            </w:r>
          </w:p>
        </w:tc>
        <w:tc>
          <w:tcPr>
            <w:tcW w:w="1160" w:type="dxa"/>
            <w:tcBorders>
              <w:top w:val="nil"/>
              <w:left w:val="nil"/>
              <w:bottom w:val="nil"/>
              <w:right w:val="nil"/>
            </w:tcBorders>
            <w:noWrap/>
            <w:vAlign w:val="bottom"/>
            <w:hideMark/>
          </w:tcPr>
          <w:p w14:paraId="6C5873D5"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6.5</w:t>
            </w:r>
          </w:p>
        </w:tc>
        <w:tc>
          <w:tcPr>
            <w:tcW w:w="1200" w:type="dxa"/>
            <w:tcBorders>
              <w:top w:val="nil"/>
              <w:left w:val="nil"/>
              <w:bottom w:val="nil"/>
              <w:right w:val="nil"/>
            </w:tcBorders>
            <w:noWrap/>
            <w:vAlign w:val="bottom"/>
            <w:hideMark/>
          </w:tcPr>
          <w:p w14:paraId="1860ABFE"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0.89</w:t>
            </w:r>
          </w:p>
        </w:tc>
      </w:tr>
      <w:tr w:rsidR="006215A9" w:rsidRPr="00FB1B6C" w14:paraId="062C1D8E" w14:textId="77777777" w:rsidTr="004D304D">
        <w:trPr>
          <w:trHeight w:val="288"/>
        </w:trPr>
        <w:tc>
          <w:tcPr>
            <w:tcW w:w="2700" w:type="dxa"/>
            <w:tcBorders>
              <w:top w:val="nil"/>
              <w:left w:val="nil"/>
              <w:bottom w:val="nil"/>
              <w:right w:val="single" w:sz="4" w:space="0" w:color="auto"/>
            </w:tcBorders>
            <w:noWrap/>
            <w:vAlign w:val="bottom"/>
            <w:hideMark/>
          </w:tcPr>
          <w:p w14:paraId="1B923E5B" w14:textId="77777777" w:rsidR="006215A9" w:rsidRPr="00FB1B6C" w:rsidRDefault="006215A9"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Persisting</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dermatitis</w:t>
            </w:r>
            <w:proofErr w:type="spellEnd"/>
            <w:r w:rsidRPr="00FB1B6C">
              <w:rPr>
                <w:rFonts w:eastAsia="Times New Roman" w:cs="Calibri"/>
                <w:color w:val="000000"/>
                <w:kern w:val="0"/>
                <w:lang w:val="de-DE" w:eastAsia="de-DE"/>
                <w14:ligatures w14:val="none"/>
              </w:rPr>
              <w:t xml:space="preserve"> + </w:t>
            </w:r>
            <w:proofErr w:type="spellStart"/>
            <w:r w:rsidRPr="00FB1B6C">
              <w:rPr>
                <w:rFonts w:eastAsia="Times New Roman" w:cs="Calibri"/>
                <w:color w:val="000000"/>
                <w:kern w:val="0"/>
                <w:lang w:val="de-DE" w:eastAsia="de-DE"/>
                <w14:ligatures w14:val="none"/>
              </w:rPr>
              <w:t>rhinitis</w:t>
            </w:r>
            <w:proofErr w:type="spellEnd"/>
          </w:p>
        </w:tc>
        <w:tc>
          <w:tcPr>
            <w:tcW w:w="1240" w:type="dxa"/>
            <w:tcBorders>
              <w:top w:val="nil"/>
              <w:left w:val="single" w:sz="4" w:space="0" w:color="auto"/>
              <w:bottom w:val="nil"/>
              <w:right w:val="nil"/>
            </w:tcBorders>
            <w:noWrap/>
            <w:vAlign w:val="bottom"/>
            <w:hideMark/>
          </w:tcPr>
          <w:p w14:paraId="546EF88E"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0.22</w:t>
            </w:r>
          </w:p>
        </w:tc>
        <w:tc>
          <w:tcPr>
            <w:tcW w:w="1240" w:type="dxa"/>
            <w:tcBorders>
              <w:top w:val="nil"/>
              <w:left w:val="nil"/>
              <w:bottom w:val="nil"/>
              <w:right w:val="nil"/>
            </w:tcBorders>
            <w:noWrap/>
            <w:vAlign w:val="bottom"/>
            <w:hideMark/>
          </w:tcPr>
          <w:p w14:paraId="40425513"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0.96</w:t>
            </w:r>
          </w:p>
        </w:tc>
        <w:tc>
          <w:tcPr>
            <w:tcW w:w="1160" w:type="dxa"/>
            <w:tcBorders>
              <w:top w:val="nil"/>
              <w:left w:val="nil"/>
              <w:bottom w:val="nil"/>
              <w:right w:val="nil"/>
            </w:tcBorders>
            <w:noWrap/>
            <w:vAlign w:val="bottom"/>
            <w:hideMark/>
          </w:tcPr>
          <w:p w14:paraId="4BC68C8C"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5.5</w:t>
            </w:r>
          </w:p>
        </w:tc>
        <w:tc>
          <w:tcPr>
            <w:tcW w:w="1200" w:type="dxa"/>
            <w:tcBorders>
              <w:top w:val="nil"/>
              <w:left w:val="nil"/>
              <w:bottom w:val="nil"/>
              <w:right w:val="nil"/>
            </w:tcBorders>
            <w:noWrap/>
            <w:vAlign w:val="bottom"/>
            <w:hideMark/>
          </w:tcPr>
          <w:p w14:paraId="1B0ABE1D" w14:textId="77777777" w:rsidR="006215A9" w:rsidRPr="00FB1B6C" w:rsidRDefault="006215A9" w:rsidP="004D304D">
            <w:pPr>
              <w:spacing w:after="0" w:line="240" w:lineRule="auto"/>
              <w:jc w:val="right"/>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0.81</w:t>
            </w:r>
          </w:p>
        </w:tc>
      </w:tr>
    </w:tbl>
    <w:p w14:paraId="4DE18991" w14:textId="1D05F281" w:rsidR="00FC60FB" w:rsidRDefault="00FC60FB" w:rsidP="005D22CB">
      <w:pPr>
        <w:rPr>
          <w:sz w:val="20"/>
          <w:szCs w:val="20"/>
        </w:rPr>
      </w:pPr>
    </w:p>
    <w:p w14:paraId="08350EAA" w14:textId="77777777" w:rsidR="00FC60FB" w:rsidRDefault="00FC60FB">
      <w:pPr>
        <w:rPr>
          <w:sz w:val="20"/>
          <w:szCs w:val="20"/>
        </w:rPr>
      </w:pPr>
      <w:r>
        <w:rPr>
          <w:sz w:val="20"/>
          <w:szCs w:val="20"/>
        </w:rPr>
        <w:br w:type="page"/>
      </w:r>
    </w:p>
    <w:p w14:paraId="168A5F91" w14:textId="77777777" w:rsidR="00FC60FB" w:rsidRDefault="00FC60FB" w:rsidP="00BA535C">
      <w:pPr>
        <w:pStyle w:val="Beschriftung"/>
      </w:pPr>
      <w:r>
        <w:lastRenderedPageBreak/>
        <w:t>Table S</w:t>
      </w:r>
      <w:r>
        <w:fldChar w:fldCharType="begin"/>
      </w:r>
      <w:r>
        <w:instrText xml:space="preserve"> SEQ Table_S \* ARABIC </w:instrText>
      </w:r>
      <w:r>
        <w:fldChar w:fldCharType="separate"/>
      </w:r>
      <w:r>
        <w:rPr>
          <w:noProof/>
        </w:rPr>
        <w:t>4</w:t>
      </w:r>
      <w:r>
        <w:rPr>
          <w:noProof/>
        </w:rPr>
        <w:fldChar w:fldCharType="end"/>
      </w:r>
      <w:r>
        <w:t>: D</w:t>
      </w:r>
      <w:r w:rsidRPr="00F43AF6">
        <w:t xml:space="preserve">istributions of </w:t>
      </w:r>
      <w:r>
        <w:t>observed</w:t>
      </w:r>
      <w:r w:rsidRPr="00F43AF6">
        <w:t xml:space="preserve"> and predicted </w:t>
      </w:r>
      <w:r>
        <w:t>trajectories</w:t>
      </w:r>
      <w:r w:rsidRPr="00F43AF6">
        <w:t xml:space="preserve"> and their overlaps</w:t>
      </w:r>
    </w:p>
    <w:tbl>
      <w:tblPr>
        <w:tblW w:w="9426" w:type="dxa"/>
        <w:tblCellMar>
          <w:left w:w="70" w:type="dxa"/>
          <w:right w:w="70" w:type="dxa"/>
        </w:tblCellMar>
        <w:tblLook w:val="04A0" w:firstRow="1" w:lastRow="0" w:firstColumn="1" w:lastColumn="0" w:noHBand="0" w:noVBand="1"/>
      </w:tblPr>
      <w:tblGrid>
        <w:gridCol w:w="1620"/>
        <w:gridCol w:w="760"/>
        <w:gridCol w:w="1394"/>
        <w:gridCol w:w="900"/>
        <w:gridCol w:w="1160"/>
        <w:gridCol w:w="1100"/>
        <w:gridCol w:w="820"/>
        <w:gridCol w:w="1060"/>
        <w:gridCol w:w="680"/>
      </w:tblGrid>
      <w:tr w:rsidR="00FC60FB" w:rsidRPr="00FB1B6C" w14:paraId="70B52222" w14:textId="77777777" w:rsidTr="004D304D">
        <w:trPr>
          <w:trHeight w:val="288"/>
        </w:trPr>
        <w:tc>
          <w:tcPr>
            <w:tcW w:w="1620" w:type="dxa"/>
            <w:tcBorders>
              <w:top w:val="nil"/>
              <w:left w:val="nil"/>
              <w:right w:val="nil"/>
            </w:tcBorders>
            <w:noWrap/>
            <w:vAlign w:val="bottom"/>
            <w:hideMark/>
          </w:tcPr>
          <w:p w14:paraId="55810621" w14:textId="77777777" w:rsidR="00FC60FB" w:rsidRPr="00FB1B6C" w:rsidRDefault="00FC60FB" w:rsidP="004D304D">
            <w:pPr>
              <w:spacing w:after="0" w:line="240" w:lineRule="auto"/>
              <w:rPr>
                <w:rFonts w:eastAsia="Times New Roman" w:cs="Calibri"/>
                <w:kern w:val="0"/>
                <w:lang w:eastAsia="de-DE"/>
                <w14:ligatures w14:val="none"/>
              </w:rPr>
            </w:pPr>
          </w:p>
        </w:tc>
        <w:tc>
          <w:tcPr>
            <w:tcW w:w="7126" w:type="dxa"/>
            <w:gridSpan w:val="7"/>
            <w:tcBorders>
              <w:top w:val="nil"/>
              <w:left w:val="nil"/>
              <w:right w:val="nil"/>
            </w:tcBorders>
            <w:noWrap/>
            <w:vAlign w:val="bottom"/>
            <w:hideMark/>
          </w:tcPr>
          <w:p w14:paraId="51D512A1" w14:textId="77777777" w:rsidR="00FC60FB" w:rsidRPr="00FB1B6C" w:rsidRDefault="00FC60FB" w:rsidP="004D304D">
            <w:pPr>
              <w:spacing w:after="0" w:line="240" w:lineRule="auto"/>
              <w:jc w:val="center"/>
              <w:rPr>
                <w:rFonts w:eastAsia="Times New Roman" w:cs="Calibri"/>
                <w:b/>
                <w:bCs/>
                <w:color w:val="000000"/>
                <w:kern w:val="0"/>
                <w:lang w:val="de-DE" w:eastAsia="de-DE"/>
                <w14:ligatures w14:val="none"/>
              </w:rPr>
            </w:pPr>
            <w:proofErr w:type="spellStart"/>
            <w:r w:rsidRPr="00FB1B6C">
              <w:rPr>
                <w:rFonts w:eastAsia="Times New Roman" w:cs="Calibri"/>
                <w:b/>
                <w:bCs/>
                <w:color w:val="000000" w:themeColor="text1"/>
                <w:lang w:val="de-DE" w:eastAsia="de-DE"/>
              </w:rPr>
              <w:t>Observed</w:t>
            </w:r>
            <w:proofErr w:type="spellEnd"/>
            <w:r w:rsidRPr="00FB1B6C">
              <w:rPr>
                <w:rFonts w:eastAsia="Times New Roman" w:cs="Calibri"/>
                <w:b/>
                <w:bCs/>
                <w:color w:val="000000" w:themeColor="text1"/>
                <w:lang w:val="de-DE" w:eastAsia="de-DE"/>
              </w:rPr>
              <w:t xml:space="preserve"> </w:t>
            </w:r>
            <w:proofErr w:type="spellStart"/>
            <w:r w:rsidRPr="00FB1B6C">
              <w:rPr>
                <w:rFonts w:eastAsia="Times New Roman" w:cs="Calibri"/>
                <w:b/>
                <w:bCs/>
                <w:color w:val="000000" w:themeColor="text1"/>
                <w:lang w:val="de-DE" w:eastAsia="de-DE"/>
              </w:rPr>
              <w:t>Trajectory</w:t>
            </w:r>
            <w:proofErr w:type="spellEnd"/>
          </w:p>
        </w:tc>
        <w:tc>
          <w:tcPr>
            <w:tcW w:w="680" w:type="dxa"/>
            <w:tcBorders>
              <w:top w:val="nil"/>
              <w:left w:val="nil"/>
              <w:right w:val="nil"/>
            </w:tcBorders>
            <w:noWrap/>
            <w:vAlign w:val="bottom"/>
            <w:hideMark/>
          </w:tcPr>
          <w:p w14:paraId="763880E1" w14:textId="77777777" w:rsidR="00FC60FB" w:rsidRPr="00FB1B6C" w:rsidRDefault="00FC60FB" w:rsidP="004D304D">
            <w:pPr>
              <w:spacing w:after="0" w:line="240" w:lineRule="auto"/>
              <w:jc w:val="center"/>
              <w:rPr>
                <w:rFonts w:eastAsia="Times New Roman" w:cs="Calibri"/>
                <w:b/>
                <w:bCs/>
                <w:color w:val="000000"/>
                <w:kern w:val="0"/>
                <w:lang w:val="de-DE" w:eastAsia="de-DE"/>
                <w14:ligatures w14:val="none"/>
              </w:rPr>
            </w:pPr>
          </w:p>
        </w:tc>
      </w:tr>
      <w:tr w:rsidR="00FC60FB" w:rsidRPr="00FB1B6C" w14:paraId="61BB93DE" w14:textId="77777777" w:rsidTr="004D304D">
        <w:trPr>
          <w:trHeight w:val="864"/>
        </w:trPr>
        <w:tc>
          <w:tcPr>
            <w:tcW w:w="1620" w:type="dxa"/>
            <w:tcBorders>
              <w:top w:val="nil"/>
              <w:left w:val="nil"/>
              <w:bottom w:val="nil"/>
              <w:right w:val="single" w:sz="8" w:space="0" w:color="auto"/>
            </w:tcBorders>
            <w:noWrap/>
            <w:vAlign w:val="bottom"/>
            <w:hideMark/>
          </w:tcPr>
          <w:p w14:paraId="6FEB6FDB" w14:textId="77777777" w:rsidR="00FC60FB" w:rsidRPr="00FB1B6C" w:rsidRDefault="00FC60FB" w:rsidP="004D304D">
            <w:pPr>
              <w:spacing w:after="0" w:line="240" w:lineRule="auto"/>
              <w:rPr>
                <w:rFonts w:eastAsia="Times New Roman" w:cs="Calibri"/>
                <w:b/>
                <w:bCs/>
                <w:color w:val="000000"/>
                <w:kern w:val="0"/>
                <w:lang w:val="de-DE" w:eastAsia="de-DE"/>
                <w14:ligatures w14:val="none"/>
              </w:rPr>
            </w:pPr>
            <w:proofErr w:type="spellStart"/>
            <w:r w:rsidRPr="00FB1B6C">
              <w:rPr>
                <w:rFonts w:eastAsia="Times New Roman" w:cs="Calibri"/>
                <w:b/>
                <w:color w:val="000000" w:themeColor="text1"/>
                <w:lang w:val="de-DE" w:eastAsia="de-DE"/>
              </w:rPr>
              <w:t>Predicted</w:t>
            </w:r>
            <w:proofErr w:type="spellEnd"/>
            <w:r w:rsidRPr="00FB1B6C">
              <w:rPr>
                <w:rFonts w:eastAsia="Times New Roman" w:cs="Calibri"/>
                <w:b/>
                <w:color w:val="000000" w:themeColor="text1"/>
                <w:lang w:val="de-DE" w:eastAsia="de-DE"/>
              </w:rPr>
              <w:t xml:space="preserve"> </w:t>
            </w:r>
            <w:proofErr w:type="spellStart"/>
            <w:r w:rsidRPr="00FB1B6C">
              <w:rPr>
                <w:rFonts w:eastAsia="Times New Roman" w:cs="Calibri"/>
                <w:b/>
                <w:bCs/>
                <w:color w:val="000000" w:themeColor="text1"/>
                <w:lang w:val="de-DE" w:eastAsia="de-DE"/>
              </w:rPr>
              <w:t>Trajectory</w:t>
            </w:r>
            <w:proofErr w:type="spellEnd"/>
          </w:p>
        </w:tc>
        <w:tc>
          <w:tcPr>
            <w:tcW w:w="760" w:type="dxa"/>
            <w:tcBorders>
              <w:top w:val="nil"/>
              <w:left w:val="single" w:sz="8" w:space="0" w:color="auto"/>
              <w:bottom w:val="single" w:sz="8" w:space="0" w:color="auto"/>
              <w:right w:val="nil"/>
            </w:tcBorders>
            <w:vAlign w:val="bottom"/>
            <w:hideMark/>
          </w:tcPr>
          <w:p w14:paraId="362F07FD" w14:textId="77777777" w:rsidR="00FC60FB" w:rsidRPr="00FB1B6C" w:rsidRDefault="00FC60FB" w:rsidP="004D304D">
            <w:pPr>
              <w:spacing w:after="0" w:line="240" w:lineRule="auto"/>
              <w:rPr>
                <w:rFonts w:eastAsia="Times New Roman" w:cs="Calibri"/>
                <w:color w:val="000000"/>
                <w:kern w:val="0"/>
                <w:lang w:val="de-DE" w:eastAsia="de-DE"/>
                <w14:ligatures w14:val="none"/>
              </w:rPr>
            </w:pPr>
            <w:proofErr w:type="spellStart"/>
            <w:r w:rsidRPr="00FB1B6C">
              <w:rPr>
                <w:rFonts w:eastAsia="Times New Roman" w:cs="Calibri"/>
                <w:color w:val="000000"/>
                <w:kern w:val="0"/>
                <w:lang w:val="de-DE" w:eastAsia="de-DE"/>
                <w14:ligatures w14:val="none"/>
              </w:rPr>
              <w:t>No</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allergy</w:t>
            </w:r>
            <w:proofErr w:type="spellEnd"/>
          </w:p>
        </w:tc>
        <w:tc>
          <w:tcPr>
            <w:tcW w:w="1326" w:type="dxa"/>
            <w:tcBorders>
              <w:top w:val="nil"/>
              <w:left w:val="nil"/>
              <w:bottom w:val="single" w:sz="8" w:space="0" w:color="auto"/>
              <w:right w:val="nil"/>
            </w:tcBorders>
            <w:vAlign w:val="bottom"/>
            <w:hideMark/>
          </w:tcPr>
          <w:p w14:paraId="4552503F" w14:textId="77777777" w:rsidR="00FC60FB" w:rsidRPr="00FB1B6C" w:rsidRDefault="00FC60FB" w:rsidP="004D304D">
            <w:pPr>
              <w:spacing w:after="0" w:line="240" w:lineRule="auto"/>
              <w:rPr>
                <w:rFonts w:eastAsia="Times New Roman" w:cs="Calibri"/>
                <w:color w:val="000000"/>
                <w:kern w:val="0"/>
                <w:lang w:val="de-DE" w:eastAsia="de-DE"/>
                <w14:ligatures w14:val="none"/>
              </w:rPr>
            </w:pPr>
            <w:proofErr w:type="spellStart"/>
            <w:r w:rsidRPr="00FB1B6C">
              <w:rPr>
                <w:rFonts w:eastAsia="Times New Roman" w:cs="Calibri"/>
                <w:color w:val="000000"/>
                <w:kern w:val="0"/>
                <w:lang w:val="de-DE" w:eastAsia="de-DE"/>
                <w14:ligatures w14:val="none"/>
              </w:rPr>
              <w:t>Intermittently</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allergic</w:t>
            </w:r>
            <w:proofErr w:type="spellEnd"/>
          </w:p>
        </w:tc>
        <w:tc>
          <w:tcPr>
            <w:tcW w:w="900" w:type="dxa"/>
            <w:tcBorders>
              <w:top w:val="nil"/>
              <w:left w:val="nil"/>
              <w:bottom w:val="single" w:sz="8" w:space="0" w:color="auto"/>
              <w:right w:val="nil"/>
            </w:tcBorders>
            <w:vAlign w:val="bottom"/>
            <w:hideMark/>
          </w:tcPr>
          <w:p w14:paraId="01DD6AD7" w14:textId="77777777" w:rsidR="00FC60FB" w:rsidRPr="00FB1B6C" w:rsidRDefault="00FC60FB"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Rhinitis</w:t>
            </w:r>
          </w:p>
        </w:tc>
        <w:tc>
          <w:tcPr>
            <w:tcW w:w="1160" w:type="dxa"/>
            <w:tcBorders>
              <w:top w:val="nil"/>
              <w:left w:val="nil"/>
              <w:bottom w:val="single" w:sz="8" w:space="0" w:color="auto"/>
              <w:right w:val="nil"/>
            </w:tcBorders>
            <w:vAlign w:val="bottom"/>
            <w:hideMark/>
          </w:tcPr>
          <w:p w14:paraId="26586770" w14:textId="77777777" w:rsidR="00FC60FB" w:rsidRPr="00FB1B6C" w:rsidRDefault="00FC60FB"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Early-</w:t>
            </w:r>
            <w:proofErr w:type="spellStart"/>
            <w:r w:rsidRPr="00FB1B6C">
              <w:rPr>
                <w:rFonts w:eastAsia="Times New Roman" w:cs="Calibri"/>
                <w:color w:val="000000"/>
                <w:kern w:val="0"/>
                <w:lang w:val="de-DE" w:eastAsia="de-DE"/>
                <w14:ligatures w14:val="none"/>
              </w:rPr>
              <w:t>resolving</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dermatitis</w:t>
            </w:r>
            <w:proofErr w:type="spellEnd"/>
          </w:p>
        </w:tc>
        <w:tc>
          <w:tcPr>
            <w:tcW w:w="1100" w:type="dxa"/>
            <w:tcBorders>
              <w:top w:val="nil"/>
              <w:left w:val="nil"/>
              <w:bottom w:val="single" w:sz="8" w:space="0" w:color="auto"/>
              <w:right w:val="nil"/>
            </w:tcBorders>
            <w:vAlign w:val="bottom"/>
            <w:hideMark/>
          </w:tcPr>
          <w:p w14:paraId="28850969" w14:textId="77777777" w:rsidR="00FC60FB" w:rsidRPr="00FB1B6C" w:rsidRDefault="00FC60FB"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Mid-</w:t>
            </w:r>
            <w:proofErr w:type="spellStart"/>
            <w:r w:rsidRPr="00FB1B6C">
              <w:rPr>
                <w:rFonts w:eastAsia="Times New Roman" w:cs="Calibri"/>
                <w:color w:val="000000"/>
                <w:kern w:val="0"/>
                <w:lang w:val="de-DE" w:eastAsia="de-DE"/>
                <w14:ligatures w14:val="none"/>
              </w:rPr>
              <w:t>persisting</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dermatitis</w:t>
            </w:r>
            <w:proofErr w:type="spellEnd"/>
          </w:p>
        </w:tc>
        <w:tc>
          <w:tcPr>
            <w:tcW w:w="820" w:type="dxa"/>
            <w:tcBorders>
              <w:top w:val="nil"/>
              <w:left w:val="nil"/>
              <w:bottom w:val="single" w:sz="8" w:space="0" w:color="auto"/>
              <w:right w:val="nil"/>
            </w:tcBorders>
            <w:vAlign w:val="bottom"/>
            <w:hideMark/>
          </w:tcPr>
          <w:p w14:paraId="12C6C3D5" w14:textId="77777777" w:rsidR="00FC60FB" w:rsidRPr="00FB1B6C" w:rsidRDefault="00FC60FB"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Multi-morbid</w:t>
            </w:r>
          </w:p>
        </w:tc>
        <w:tc>
          <w:tcPr>
            <w:tcW w:w="1060" w:type="dxa"/>
            <w:tcBorders>
              <w:top w:val="nil"/>
              <w:left w:val="nil"/>
              <w:bottom w:val="single" w:sz="8" w:space="0" w:color="auto"/>
              <w:right w:val="nil"/>
            </w:tcBorders>
            <w:vAlign w:val="bottom"/>
            <w:hideMark/>
          </w:tcPr>
          <w:p w14:paraId="6E538F2E" w14:textId="77777777" w:rsidR="00FC60FB" w:rsidRPr="00FB1B6C" w:rsidRDefault="00FC60FB" w:rsidP="004D304D">
            <w:pPr>
              <w:spacing w:after="0" w:line="240" w:lineRule="auto"/>
              <w:rPr>
                <w:rFonts w:eastAsia="Times New Roman" w:cs="Calibri"/>
                <w:color w:val="000000"/>
                <w:kern w:val="0"/>
                <w:lang w:val="de-DE" w:eastAsia="de-DE"/>
                <w14:ligatures w14:val="none"/>
              </w:rPr>
            </w:pPr>
            <w:proofErr w:type="spellStart"/>
            <w:r w:rsidRPr="00FB1B6C">
              <w:rPr>
                <w:rFonts w:eastAsia="Times New Roman" w:cs="Calibri"/>
                <w:color w:val="000000"/>
                <w:kern w:val="0"/>
                <w:lang w:val="de-DE" w:eastAsia="de-DE"/>
                <w14:ligatures w14:val="none"/>
              </w:rPr>
              <w:t>Persisting</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dermatitis</w:t>
            </w:r>
            <w:proofErr w:type="spellEnd"/>
            <w:r w:rsidRPr="00FB1B6C">
              <w:rPr>
                <w:rFonts w:eastAsia="Times New Roman" w:cs="Calibri"/>
                <w:color w:val="000000"/>
                <w:kern w:val="0"/>
                <w:lang w:val="de-DE" w:eastAsia="de-DE"/>
                <w14:ligatures w14:val="none"/>
              </w:rPr>
              <w:t xml:space="preserve"> + </w:t>
            </w:r>
            <w:proofErr w:type="spellStart"/>
            <w:r w:rsidRPr="00FB1B6C">
              <w:rPr>
                <w:rFonts w:eastAsia="Times New Roman" w:cs="Calibri"/>
                <w:color w:val="000000"/>
                <w:kern w:val="0"/>
                <w:lang w:val="de-DE" w:eastAsia="de-DE"/>
                <w14:ligatures w14:val="none"/>
              </w:rPr>
              <w:t>rhinitis</w:t>
            </w:r>
            <w:proofErr w:type="spellEnd"/>
          </w:p>
        </w:tc>
        <w:tc>
          <w:tcPr>
            <w:tcW w:w="680" w:type="dxa"/>
            <w:tcBorders>
              <w:top w:val="nil"/>
              <w:left w:val="nil"/>
              <w:bottom w:val="single" w:sz="8" w:space="0" w:color="auto"/>
              <w:right w:val="nil"/>
            </w:tcBorders>
            <w:vAlign w:val="bottom"/>
            <w:hideMark/>
          </w:tcPr>
          <w:p w14:paraId="16A8B885" w14:textId="77777777" w:rsidR="00FC60FB" w:rsidRPr="00FB1B6C" w:rsidRDefault="00FC60FB"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total</w:t>
            </w:r>
          </w:p>
        </w:tc>
      </w:tr>
      <w:tr w:rsidR="00FC60FB" w:rsidRPr="00FB1B6C" w14:paraId="5E0CC968" w14:textId="77777777" w:rsidTr="004D304D">
        <w:trPr>
          <w:trHeight w:val="288"/>
        </w:trPr>
        <w:tc>
          <w:tcPr>
            <w:tcW w:w="1620" w:type="dxa"/>
            <w:tcBorders>
              <w:top w:val="nil"/>
              <w:left w:val="nil"/>
              <w:bottom w:val="nil"/>
              <w:right w:val="single" w:sz="8" w:space="0" w:color="auto"/>
            </w:tcBorders>
            <w:vAlign w:val="bottom"/>
            <w:hideMark/>
          </w:tcPr>
          <w:p w14:paraId="74248569" w14:textId="77777777" w:rsidR="00FC60FB" w:rsidRPr="00FB1B6C" w:rsidRDefault="00FC60FB" w:rsidP="004D304D">
            <w:pPr>
              <w:spacing w:after="0" w:line="240" w:lineRule="auto"/>
              <w:rPr>
                <w:rFonts w:eastAsia="Times New Roman" w:cs="Calibri"/>
                <w:color w:val="000000"/>
                <w:kern w:val="0"/>
                <w:lang w:val="de-DE" w:eastAsia="de-DE"/>
                <w14:ligatures w14:val="none"/>
              </w:rPr>
            </w:pPr>
            <w:proofErr w:type="spellStart"/>
            <w:r w:rsidRPr="00FB1B6C">
              <w:rPr>
                <w:rFonts w:eastAsia="Times New Roman" w:cs="Calibri"/>
                <w:color w:val="000000"/>
                <w:kern w:val="0"/>
                <w:lang w:val="de-DE" w:eastAsia="de-DE"/>
                <w14:ligatures w14:val="none"/>
              </w:rPr>
              <w:t>No</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allergy</w:t>
            </w:r>
            <w:proofErr w:type="spellEnd"/>
          </w:p>
        </w:tc>
        <w:tc>
          <w:tcPr>
            <w:tcW w:w="760" w:type="dxa"/>
            <w:tcBorders>
              <w:top w:val="single" w:sz="8" w:space="0" w:color="auto"/>
              <w:left w:val="single" w:sz="8" w:space="0" w:color="auto"/>
              <w:bottom w:val="single" w:sz="8" w:space="0" w:color="D9D9D9" w:themeColor="background1" w:themeShade="D9"/>
              <w:right w:val="single" w:sz="8" w:space="0" w:color="D9D9D9" w:themeColor="background1" w:themeShade="D9"/>
            </w:tcBorders>
            <w:noWrap/>
            <w:vAlign w:val="bottom"/>
            <w:hideMark/>
          </w:tcPr>
          <w:p w14:paraId="381EFE36"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641</w:t>
            </w:r>
          </w:p>
        </w:tc>
        <w:tc>
          <w:tcPr>
            <w:tcW w:w="1326" w:type="dxa"/>
            <w:tcBorders>
              <w:top w:val="single" w:sz="8" w:space="0" w:color="auto"/>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180B3B35"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111</w:t>
            </w:r>
          </w:p>
        </w:tc>
        <w:tc>
          <w:tcPr>
            <w:tcW w:w="900" w:type="dxa"/>
            <w:tcBorders>
              <w:top w:val="single" w:sz="8" w:space="0" w:color="auto"/>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01EB0EB7"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34</w:t>
            </w:r>
          </w:p>
        </w:tc>
        <w:tc>
          <w:tcPr>
            <w:tcW w:w="1160" w:type="dxa"/>
            <w:tcBorders>
              <w:top w:val="single" w:sz="8" w:space="0" w:color="auto"/>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31A02745"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14</w:t>
            </w:r>
          </w:p>
        </w:tc>
        <w:tc>
          <w:tcPr>
            <w:tcW w:w="1100" w:type="dxa"/>
            <w:tcBorders>
              <w:top w:val="single" w:sz="8" w:space="0" w:color="auto"/>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680F6306"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19</w:t>
            </w:r>
          </w:p>
        </w:tc>
        <w:tc>
          <w:tcPr>
            <w:tcW w:w="820" w:type="dxa"/>
            <w:tcBorders>
              <w:top w:val="single" w:sz="8" w:space="0" w:color="auto"/>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3156CFAC"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14</w:t>
            </w:r>
          </w:p>
        </w:tc>
        <w:tc>
          <w:tcPr>
            <w:tcW w:w="1060" w:type="dxa"/>
            <w:tcBorders>
              <w:top w:val="single" w:sz="8" w:space="0" w:color="auto"/>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6A69C1F0"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4</w:t>
            </w:r>
          </w:p>
        </w:tc>
        <w:tc>
          <w:tcPr>
            <w:tcW w:w="680" w:type="dxa"/>
            <w:tcBorders>
              <w:top w:val="single" w:sz="8" w:space="0" w:color="auto"/>
              <w:left w:val="single" w:sz="8" w:space="0" w:color="D9D9D9" w:themeColor="background1" w:themeShade="D9"/>
              <w:bottom w:val="nil"/>
              <w:right w:val="nil"/>
            </w:tcBorders>
            <w:noWrap/>
            <w:vAlign w:val="bottom"/>
            <w:hideMark/>
          </w:tcPr>
          <w:p w14:paraId="764206D3"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837</w:t>
            </w:r>
          </w:p>
        </w:tc>
      </w:tr>
      <w:tr w:rsidR="00FC60FB" w:rsidRPr="00FB1B6C" w14:paraId="66576EBE" w14:textId="77777777" w:rsidTr="004D304D">
        <w:trPr>
          <w:trHeight w:val="576"/>
        </w:trPr>
        <w:tc>
          <w:tcPr>
            <w:tcW w:w="1620" w:type="dxa"/>
            <w:tcBorders>
              <w:top w:val="nil"/>
              <w:left w:val="nil"/>
              <w:bottom w:val="nil"/>
              <w:right w:val="single" w:sz="8" w:space="0" w:color="auto"/>
            </w:tcBorders>
            <w:vAlign w:val="bottom"/>
            <w:hideMark/>
          </w:tcPr>
          <w:p w14:paraId="2B978542" w14:textId="77777777" w:rsidR="00FC60FB" w:rsidRPr="00FB1B6C" w:rsidRDefault="00FC60FB" w:rsidP="004D304D">
            <w:pPr>
              <w:spacing w:after="0" w:line="240" w:lineRule="auto"/>
              <w:rPr>
                <w:rFonts w:eastAsia="Times New Roman" w:cs="Calibri"/>
                <w:color w:val="000000"/>
                <w:kern w:val="0"/>
                <w:lang w:val="de-DE" w:eastAsia="de-DE"/>
                <w14:ligatures w14:val="none"/>
              </w:rPr>
            </w:pPr>
            <w:proofErr w:type="spellStart"/>
            <w:r w:rsidRPr="00FB1B6C">
              <w:rPr>
                <w:rFonts w:eastAsia="Times New Roman" w:cs="Calibri"/>
                <w:color w:val="000000"/>
                <w:kern w:val="0"/>
                <w:lang w:val="de-DE" w:eastAsia="de-DE"/>
                <w14:ligatures w14:val="none"/>
              </w:rPr>
              <w:t>Intermittently</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allergic</w:t>
            </w:r>
            <w:proofErr w:type="spellEnd"/>
          </w:p>
        </w:tc>
        <w:tc>
          <w:tcPr>
            <w:tcW w:w="760" w:type="dxa"/>
            <w:tcBorders>
              <w:top w:val="single" w:sz="8" w:space="0" w:color="D9D9D9" w:themeColor="background1" w:themeShade="D9"/>
              <w:left w:val="single" w:sz="8" w:space="0" w:color="auto"/>
              <w:bottom w:val="single" w:sz="8" w:space="0" w:color="D9D9D9" w:themeColor="background1" w:themeShade="D9"/>
              <w:right w:val="single" w:sz="8" w:space="0" w:color="D9D9D9" w:themeColor="background1" w:themeShade="D9"/>
            </w:tcBorders>
            <w:noWrap/>
            <w:vAlign w:val="bottom"/>
            <w:hideMark/>
          </w:tcPr>
          <w:p w14:paraId="6EDFECB8"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108</w:t>
            </w:r>
          </w:p>
        </w:tc>
        <w:tc>
          <w:tcPr>
            <w:tcW w:w="13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1F895471"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46</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727947CB"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14</w:t>
            </w:r>
          </w:p>
        </w:tc>
        <w:tc>
          <w:tcPr>
            <w:tcW w:w="11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31C4214C"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13</w:t>
            </w:r>
          </w:p>
        </w:tc>
        <w:tc>
          <w:tcPr>
            <w:tcW w:w="11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4C3E1F79"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12</w:t>
            </w:r>
          </w:p>
        </w:tc>
        <w:tc>
          <w:tcPr>
            <w:tcW w:w="8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064A4E03"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4</w:t>
            </w:r>
          </w:p>
        </w:tc>
        <w:tc>
          <w:tcPr>
            <w:tcW w:w="10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6B9F6F87"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2</w:t>
            </w:r>
          </w:p>
        </w:tc>
        <w:tc>
          <w:tcPr>
            <w:tcW w:w="680" w:type="dxa"/>
            <w:tcBorders>
              <w:top w:val="nil"/>
              <w:left w:val="single" w:sz="8" w:space="0" w:color="D9D9D9" w:themeColor="background1" w:themeShade="D9"/>
              <w:bottom w:val="nil"/>
              <w:right w:val="nil"/>
            </w:tcBorders>
            <w:noWrap/>
            <w:vAlign w:val="bottom"/>
            <w:hideMark/>
          </w:tcPr>
          <w:p w14:paraId="5E866ED9"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199</w:t>
            </w:r>
          </w:p>
        </w:tc>
      </w:tr>
      <w:tr w:rsidR="00FC60FB" w:rsidRPr="00FB1B6C" w14:paraId="3FC14785" w14:textId="77777777" w:rsidTr="004D304D">
        <w:trPr>
          <w:trHeight w:val="288"/>
        </w:trPr>
        <w:tc>
          <w:tcPr>
            <w:tcW w:w="1620" w:type="dxa"/>
            <w:tcBorders>
              <w:top w:val="nil"/>
              <w:left w:val="nil"/>
              <w:bottom w:val="nil"/>
              <w:right w:val="single" w:sz="8" w:space="0" w:color="auto"/>
            </w:tcBorders>
            <w:vAlign w:val="bottom"/>
            <w:hideMark/>
          </w:tcPr>
          <w:p w14:paraId="43406F27" w14:textId="77777777" w:rsidR="00FC60FB" w:rsidRPr="00FB1B6C" w:rsidRDefault="00FC60FB"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Rhinitis</w:t>
            </w:r>
          </w:p>
        </w:tc>
        <w:tc>
          <w:tcPr>
            <w:tcW w:w="760" w:type="dxa"/>
            <w:tcBorders>
              <w:top w:val="single" w:sz="8" w:space="0" w:color="D9D9D9" w:themeColor="background1" w:themeShade="D9"/>
              <w:left w:val="single" w:sz="8" w:space="0" w:color="auto"/>
              <w:bottom w:val="single" w:sz="8" w:space="0" w:color="D9D9D9" w:themeColor="background1" w:themeShade="D9"/>
              <w:right w:val="single" w:sz="8" w:space="0" w:color="D9D9D9" w:themeColor="background1" w:themeShade="D9"/>
            </w:tcBorders>
            <w:noWrap/>
            <w:vAlign w:val="bottom"/>
            <w:hideMark/>
          </w:tcPr>
          <w:p w14:paraId="19F4F5E0"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22</w:t>
            </w:r>
          </w:p>
        </w:tc>
        <w:tc>
          <w:tcPr>
            <w:tcW w:w="13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65894985"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8</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5ED66787"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10</w:t>
            </w:r>
          </w:p>
        </w:tc>
        <w:tc>
          <w:tcPr>
            <w:tcW w:w="11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624E9BAE"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3</w:t>
            </w:r>
          </w:p>
        </w:tc>
        <w:tc>
          <w:tcPr>
            <w:tcW w:w="11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7CB742CA"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w:t>
            </w:r>
          </w:p>
        </w:tc>
        <w:tc>
          <w:tcPr>
            <w:tcW w:w="8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1D8A44C2"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4</w:t>
            </w:r>
          </w:p>
        </w:tc>
        <w:tc>
          <w:tcPr>
            <w:tcW w:w="10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5C7C863D"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w:t>
            </w:r>
          </w:p>
        </w:tc>
        <w:tc>
          <w:tcPr>
            <w:tcW w:w="680" w:type="dxa"/>
            <w:tcBorders>
              <w:top w:val="nil"/>
              <w:left w:val="single" w:sz="8" w:space="0" w:color="D9D9D9" w:themeColor="background1" w:themeShade="D9"/>
              <w:bottom w:val="nil"/>
              <w:right w:val="nil"/>
            </w:tcBorders>
            <w:noWrap/>
            <w:vAlign w:val="bottom"/>
            <w:hideMark/>
          </w:tcPr>
          <w:p w14:paraId="3036C21B"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49</w:t>
            </w:r>
          </w:p>
        </w:tc>
      </w:tr>
      <w:tr w:rsidR="00FC60FB" w:rsidRPr="00FB1B6C" w14:paraId="0BB4F871" w14:textId="77777777" w:rsidTr="004D304D">
        <w:trPr>
          <w:trHeight w:val="576"/>
        </w:trPr>
        <w:tc>
          <w:tcPr>
            <w:tcW w:w="1620" w:type="dxa"/>
            <w:tcBorders>
              <w:top w:val="nil"/>
              <w:left w:val="nil"/>
              <w:bottom w:val="nil"/>
              <w:right w:val="single" w:sz="8" w:space="0" w:color="auto"/>
            </w:tcBorders>
            <w:vAlign w:val="bottom"/>
            <w:hideMark/>
          </w:tcPr>
          <w:p w14:paraId="74E19E9E" w14:textId="77777777" w:rsidR="00FC60FB" w:rsidRPr="00FB1B6C" w:rsidRDefault="00FC60FB"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Early-</w:t>
            </w:r>
            <w:proofErr w:type="spellStart"/>
            <w:r w:rsidRPr="00FB1B6C">
              <w:rPr>
                <w:rFonts w:eastAsia="Times New Roman" w:cs="Calibri"/>
                <w:color w:val="000000"/>
                <w:kern w:val="0"/>
                <w:lang w:val="de-DE" w:eastAsia="de-DE"/>
                <w14:ligatures w14:val="none"/>
              </w:rPr>
              <w:t>resolving</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dermatitis</w:t>
            </w:r>
            <w:proofErr w:type="spellEnd"/>
          </w:p>
        </w:tc>
        <w:tc>
          <w:tcPr>
            <w:tcW w:w="760" w:type="dxa"/>
            <w:tcBorders>
              <w:top w:val="single" w:sz="8" w:space="0" w:color="D9D9D9" w:themeColor="background1" w:themeShade="D9"/>
              <w:left w:val="single" w:sz="8" w:space="0" w:color="auto"/>
              <w:bottom w:val="single" w:sz="8" w:space="0" w:color="D9D9D9" w:themeColor="background1" w:themeShade="D9"/>
              <w:right w:val="single" w:sz="8" w:space="0" w:color="D9D9D9" w:themeColor="background1" w:themeShade="D9"/>
            </w:tcBorders>
            <w:noWrap/>
            <w:vAlign w:val="bottom"/>
            <w:hideMark/>
          </w:tcPr>
          <w:p w14:paraId="0E8F036B"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52</w:t>
            </w:r>
          </w:p>
        </w:tc>
        <w:tc>
          <w:tcPr>
            <w:tcW w:w="13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1F82E8A1"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26</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7C232A46"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12</w:t>
            </w:r>
          </w:p>
        </w:tc>
        <w:tc>
          <w:tcPr>
            <w:tcW w:w="11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6C19ABB3"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28</w:t>
            </w:r>
          </w:p>
        </w:tc>
        <w:tc>
          <w:tcPr>
            <w:tcW w:w="11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2FDCDE00"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14</w:t>
            </w:r>
          </w:p>
        </w:tc>
        <w:tc>
          <w:tcPr>
            <w:tcW w:w="8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473D7619"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6</w:t>
            </w:r>
          </w:p>
        </w:tc>
        <w:tc>
          <w:tcPr>
            <w:tcW w:w="10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1BE87D98"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10</w:t>
            </w:r>
          </w:p>
        </w:tc>
        <w:tc>
          <w:tcPr>
            <w:tcW w:w="680" w:type="dxa"/>
            <w:tcBorders>
              <w:top w:val="nil"/>
              <w:left w:val="single" w:sz="8" w:space="0" w:color="D9D9D9" w:themeColor="background1" w:themeShade="D9"/>
              <w:bottom w:val="nil"/>
              <w:right w:val="nil"/>
            </w:tcBorders>
            <w:noWrap/>
            <w:vAlign w:val="bottom"/>
            <w:hideMark/>
          </w:tcPr>
          <w:p w14:paraId="4126E1E5"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148</w:t>
            </w:r>
          </w:p>
        </w:tc>
      </w:tr>
      <w:tr w:rsidR="00FC60FB" w:rsidRPr="00FB1B6C" w14:paraId="67C33276" w14:textId="77777777" w:rsidTr="004D304D">
        <w:trPr>
          <w:trHeight w:val="576"/>
        </w:trPr>
        <w:tc>
          <w:tcPr>
            <w:tcW w:w="1620" w:type="dxa"/>
            <w:tcBorders>
              <w:top w:val="nil"/>
              <w:left w:val="nil"/>
              <w:bottom w:val="nil"/>
              <w:right w:val="single" w:sz="8" w:space="0" w:color="auto"/>
            </w:tcBorders>
            <w:vAlign w:val="bottom"/>
            <w:hideMark/>
          </w:tcPr>
          <w:p w14:paraId="38ABD042" w14:textId="77777777" w:rsidR="00FC60FB" w:rsidRPr="00FB1B6C" w:rsidRDefault="00FC60FB"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Mid-</w:t>
            </w:r>
            <w:proofErr w:type="spellStart"/>
            <w:r w:rsidRPr="00FB1B6C">
              <w:rPr>
                <w:rFonts w:eastAsia="Times New Roman" w:cs="Calibri"/>
                <w:color w:val="000000"/>
                <w:kern w:val="0"/>
                <w:lang w:val="de-DE" w:eastAsia="de-DE"/>
                <w14:ligatures w14:val="none"/>
              </w:rPr>
              <w:t>persisting</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dermatitis</w:t>
            </w:r>
            <w:proofErr w:type="spellEnd"/>
          </w:p>
        </w:tc>
        <w:tc>
          <w:tcPr>
            <w:tcW w:w="760" w:type="dxa"/>
            <w:tcBorders>
              <w:top w:val="single" w:sz="8" w:space="0" w:color="D9D9D9" w:themeColor="background1" w:themeShade="D9"/>
              <w:left w:val="single" w:sz="8" w:space="0" w:color="auto"/>
              <w:bottom w:val="single" w:sz="8" w:space="0" w:color="D9D9D9" w:themeColor="background1" w:themeShade="D9"/>
              <w:right w:val="single" w:sz="8" w:space="0" w:color="D9D9D9" w:themeColor="background1" w:themeShade="D9"/>
            </w:tcBorders>
            <w:noWrap/>
            <w:vAlign w:val="bottom"/>
            <w:hideMark/>
          </w:tcPr>
          <w:p w14:paraId="32613936"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26</w:t>
            </w:r>
          </w:p>
        </w:tc>
        <w:tc>
          <w:tcPr>
            <w:tcW w:w="13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56DCA029"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7</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68F93309"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7</w:t>
            </w:r>
          </w:p>
        </w:tc>
        <w:tc>
          <w:tcPr>
            <w:tcW w:w="11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3B27E0EC"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4</w:t>
            </w:r>
          </w:p>
        </w:tc>
        <w:tc>
          <w:tcPr>
            <w:tcW w:w="11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03EC92DB"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3</w:t>
            </w:r>
          </w:p>
        </w:tc>
        <w:tc>
          <w:tcPr>
            <w:tcW w:w="8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25CA9C39"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w:t>
            </w:r>
          </w:p>
        </w:tc>
        <w:tc>
          <w:tcPr>
            <w:tcW w:w="10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68D8072E"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3</w:t>
            </w:r>
          </w:p>
        </w:tc>
        <w:tc>
          <w:tcPr>
            <w:tcW w:w="680" w:type="dxa"/>
            <w:tcBorders>
              <w:top w:val="nil"/>
              <w:left w:val="single" w:sz="8" w:space="0" w:color="D9D9D9" w:themeColor="background1" w:themeShade="D9"/>
              <w:bottom w:val="nil"/>
              <w:right w:val="nil"/>
            </w:tcBorders>
            <w:noWrap/>
            <w:vAlign w:val="bottom"/>
            <w:hideMark/>
          </w:tcPr>
          <w:p w14:paraId="42984CB2"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51</w:t>
            </w:r>
          </w:p>
        </w:tc>
      </w:tr>
      <w:tr w:rsidR="00FC60FB" w:rsidRPr="00FB1B6C" w14:paraId="65073CD0" w14:textId="77777777" w:rsidTr="004D304D">
        <w:trPr>
          <w:trHeight w:val="288"/>
        </w:trPr>
        <w:tc>
          <w:tcPr>
            <w:tcW w:w="1620" w:type="dxa"/>
            <w:tcBorders>
              <w:top w:val="nil"/>
              <w:left w:val="nil"/>
              <w:bottom w:val="nil"/>
              <w:right w:val="single" w:sz="8" w:space="0" w:color="auto"/>
            </w:tcBorders>
            <w:vAlign w:val="bottom"/>
            <w:hideMark/>
          </w:tcPr>
          <w:p w14:paraId="4673C4FD" w14:textId="77777777" w:rsidR="00FC60FB" w:rsidRPr="00FB1B6C" w:rsidRDefault="00FC60FB"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Multimorbid</w:t>
            </w:r>
          </w:p>
        </w:tc>
        <w:tc>
          <w:tcPr>
            <w:tcW w:w="760" w:type="dxa"/>
            <w:tcBorders>
              <w:top w:val="single" w:sz="8" w:space="0" w:color="D9D9D9" w:themeColor="background1" w:themeShade="D9"/>
              <w:left w:val="single" w:sz="8" w:space="0" w:color="auto"/>
              <w:bottom w:val="single" w:sz="8" w:space="0" w:color="D9D9D9" w:themeColor="background1" w:themeShade="D9"/>
              <w:right w:val="single" w:sz="8" w:space="0" w:color="D9D9D9" w:themeColor="background1" w:themeShade="D9"/>
            </w:tcBorders>
            <w:noWrap/>
            <w:vAlign w:val="bottom"/>
            <w:hideMark/>
          </w:tcPr>
          <w:p w14:paraId="6258FBDE"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11</w:t>
            </w:r>
          </w:p>
        </w:tc>
        <w:tc>
          <w:tcPr>
            <w:tcW w:w="13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0AC36B50"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3</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05F8929D"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2</w:t>
            </w:r>
          </w:p>
        </w:tc>
        <w:tc>
          <w:tcPr>
            <w:tcW w:w="11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2C1D4D81"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3</w:t>
            </w:r>
          </w:p>
        </w:tc>
        <w:tc>
          <w:tcPr>
            <w:tcW w:w="11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7B3317BD"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w:t>
            </w:r>
          </w:p>
        </w:tc>
        <w:tc>
          <w:tcPr>
            <w:tcW w:w="8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7222B19B"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6</w:t>
            </w:r>
          </w:p>
        </w:tc>
        <w:tc>
          <w:tcPr>
            <w:tcW w:w="10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38048291"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w:t>
            </w:r>
          </w:p>
        </w:tc>
        <w:tc>
          <w:tcPr>
            <w:tcW w:w="680" w:type="dxa"/>
            <w:tcBorders>
              <w:top w:val="nil"/>
              <w:left w:val="single" w:sz="8" w:space="0" w:color="D9D9D9" w:themeColor="background1" w:themeShade="D9"/>
              <w:bottom w:val="nil"/>
              <w:right w:val="nil"/>
            </w:tcBorders>
            <w:noWrap/>
            <w:vAlign w:val="bottom"/>
            <w:hideMark/>
          </w:tcPr>
          <w:p w14:paraId="2011C6E0"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27</w:t>
            </w:r>
          </w:p>
        </w:tc>
      </w:tr>
      <w:tr w:rsidR="00FC60FB" w:rsidRPr="00FB1B6C" w14:paraId="020E123A" w14:textId="77777777" w:rsidTr="004D304D">
        <w:trPr>
          <w:trHeight w:val="576"/>
        </w:trPr>
        <w:tc>
          <w:tcPr>
            <w:tcW w:w="1620" w:type="dxa"/>
            <w:tcBorders>
              <w:top w:val="nil"/>
              <w:left w:val="nil"/>
              <w:bottom w:val="nil"/>
              <w:right w:val="single" w:sz="8" w:space="0" w:color="auto"/>
            </w:tcBorders>
            <w:vAlign w:val="bottom"/>
            <w:hideMark/>
          </w:tcPr>
          <w:p w14:paraId="61B4F5AA" w14:textId="77777777" w:rsidR="00FC60FB" w:rsidRPr="00FB1B6C" w:rsidRDefault="00FC60FB" w:rsidP="004D304D">
            <w:pPr>
              <w:spacing w:after="0" w:line="240" w:lineRule="auto"/>
              <w:rPr>
                <w:rFonts w:eastAsia="Times New Roman" w:cs="Calibri"/>
                <w:color w:val="000000"/>
                <w:kern w:val="0"/>
                <w:lang w:val="de-DE" w:eastAsia="de-DE"/>
                <w14:ligatures w14:val="none"/>
              </w:rPr>
            </w:pPr>
            <w:proofErr w:type="spellStart"/>
            <w:r w:rsidRPr="00FB1B6C">
              <w:rPr>
                <w:rFonts w:eastAsia="Times New Roman" w:cs="Calibri"/>
                <w:color w:val="000000"/>
                <w:kern w:val="0"/>
                <w:lang w:val="de-DE" w:eastAsia="de-DE"/>
                <w14:ligatures w14:val="none"/>
              </w:rPr>
              <w:t>Persisting</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dermatitis</w:t>
            </w:r>
            <w:proofErr w:type="spellEnd"/>
            <w:r w:rsidRPr="00FB1B6C">
              <w:rPr>
                <w:rFonts w:eastAsia="Times New Roman" w:cs="Calibri"/>
                <w:color w:val="000000"/>
                <w:kern w:val="0"/>
                <w:lang w:val="de-DE" w:eastAsia="de-DE"/>
                <w14:ligatures w14:val="none"/>
              </w:rPr>
              <w:t xml:space="preserve"> + </w:t>
            </w:r>
            <w:proofErr w:type="spellStart"/>
            <w:r w:rsidRPr="00FB1B6C">
              <w:rPr>
                <w:rFonts w:eastAsia="Times New Roman" w:cs="Calibri"/>
                <w:color w:val="000000"/>
                <w:kern w:val="0"/>
                <w:lang w:val="de-DE" w:eastAsia="de-DE"/>
                <w14:ligatures w14:val="none"/>
              </w:rPr>
              <w:t>rhinitis</w:t>
            </w:r>
            <w:proofErr w:type="spellEnd"/>
          </w:p>
        </w:tc>
        <w:tc>
          <w:tcPr>
            <w:tcW w:w="760" w:type="dxa"/>
            <w:tcBorders>
              <w:top w:val="single" w:sz="8" w:space="0" w:color="D9D9D9" w:themeColor="background1" w:themeShade="D9"/>
              <w:left w:val="single" w:sz="8" w:space="0" w:color="auto"/>
              <w:bottom w:val="single" w:sz="8" w:space="0" w:color="D9D9D9" w:themeColor="background1" w:themeShade="D9"/>
              <w:right w:val="single" w:sz="8" w:space="0" w:color="D9D9D9" w:themeColor="background1" w:themeShade="D9"/>
            </w:tcBorders>
            <w:noWrap/>
            <w:vAlign w:val="bottom"/>
            <w:hideMark/>
          </w:tcPr>
          <w:p w14:paraId="76416F7E"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9</w:t>
            </w:r>
          </w:p>
        </w:tc>
        <w:tc>
          <w:tcPr>
            <w:tcW w:w="1326"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475F34D3"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13</w:t>
            </w:r>
          </w:p>
        </w:tc>
        <w:tc>
          <w:tcPr>
            <w:tcW w:w="9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2A7A6CD4"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10</w:t>
            </w:r>
          </w:p>
        </w:tc>
        <w:tc>
          <w:tcPr>
            <w:tcW w:w="11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35ADC341"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10</w:t>
            </w:r>
          </w:p>
        </w:tc>
        <w:tc>
          <w:tcPr>
            <w:tcW w:w="110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66285DF7"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w:t>
            </w:r>
          </w:p>
        </w:tc>
        <w:tc>
          <w:tcPr>
            <w:tcW w:w="8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35A9C644"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10</w:t>
            </w:r>
          </w:p>
        </w:tc>
        <w:tc>
          <w:tcPr>
            <w:tcW w:w="106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noWrap/>
            <w:vAlign w:val="bottom"/>
            <w:hideMark/>
          </w:tcPr>
          <w:p w14:paraId="4D27EA01"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6</w:t>
            </w:r>
          </w:p>
        </w:tc>
        <w:tc>
          <w:tcPr>
            <w:tcW w:w="680" w:type="dxa"/>
            <w:tcBorders>
              <w:top w:val="nil"/>
              <w:left w:val="single" w:sz="8" w:space="0" w:color="D9D9D9" w:themeColor="background1" w:themeShade="D9"/>
              <w:bottom w:val="nil"/>
              <w:right w:val="nil"/>
            </w:tcBorders>
            <w:noWrap/>
            <w:vAlign w:val="bottom"/>
            <w:hideMark/>
          </w:tcPr>
          <w:p w14:paraId="0F491743"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58</w:t>
            </w:r>
          </w:p>
        </w:tc>
      </w:tr>
      <w:tr w:rsidR="00FC60FB" w:rsidRPr="00FB1B6C" w14:paraId="3619E8B2" w14:textId="77777777" w:rsidTr="004D304D">
        <w:trPr>
          <w:trHeight w:val="288"/>
        </w:trPr>
        <w:tc>
          <w:tcPr>
            <w:tcW w:w="1620" w:type="dxa"/>
            <w:tcBorders>
              <w:top w:val="nil"/>
              <w:left w:val="nil"/>
              <w:bottom w:val="nil"/>
              <w:right w:val="single" w:sz="8" w:space="0" w:color="auto"/>
            </w:tcBorders>
            <w:noWrap/>
            <w:vAlign w:val="bottom"/>
            <w:hideMark/>
          </w:tcPr>
          <w:p w14:paraId="70DDE6FA" w14:textId="77777777" w:rsidR="00FC60FB" w:rsidRPr="00FB1B6C" w:rsidRDefault="00FC60FB"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total</w:t>
            </w:r>
          </w:p>
        </w:tc>
        <w:tc>
          <w:tcPr>
            <w:tcW w:w="760" w:type="dxa"/>
            <w:tcBorders>
              <w:top w:val="single" w:sz="8" w:space="0" w:color="D9D9D9" w:themeColor="background1" w:themeShade="D9"/>
              <w:left w:val="single" w:sz="8" w:space="0" w:color="auto"/>
              <w:bottom w:val="nil"/>
              <w:right w:val="nil"/>
            </w:tcBorders>
            <w:noWrap/>
            <w:vAlign w:val="bottom"/>
            <w:hideMark/>
          </w:tcPr>
          <w:p w14:paraId="0BF2EF99"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641</w:t>
            </w:r>
          </w:p>
        </w:tc>
        <w:tc>
          <w:tcPr>
            <w:tcW w:w="1326" w:type="dxa"/>
            <w:tcBorders>
              <w:top w:val="single" w:sz="8" w:space="0" w:color="D9D9D9" w:themeColor="background1" w:themeShade="D9"/>
              <w:left w:val="nil"/>
              <w:bottom w:val="nil"/>
              <w:right w:val="nil"/>
            </w:tcBorders>
            <w:noWrap/>
            <w:vAlign w:val="bottom"/>
            <w:hideMark/>
          </w:tcPr>
          <w:p w14:paraId="01DE84D9"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111</w:t>
            </w:r>
          </w:p>
        </w:tc>
        <w:tc>
          <w:tcPr>
            <w:tcW w:w="900" w:type="dxa"/>
            <w:tcBorders>
              <w:top w:val="single" w:sz="8" w:space="0" w:color="D9D9D9" w:themeColor="background1" w:themeShade="D9"/>
              <w:left w:val="nil"/>
              <w:bottom w:val="nil"/>
              <w:right w:val="nil"/>
            </w:tcBorders>
            <w:noWrap/>
            <w:vAlign w:val="bottom"/>
            <w:hideMark/>
          </w:tcPr>
          <w:p w14:paraId="509B1827"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34</w:t>
            </w:r>
          </w:p>
        </w:tc>
        <w:tc>
          <w:tcPr>
            <w:tcW w:w="1160" w:type="dxa"/>
            <w:tcBorders>
              <w:top w:val="single" w:sz="8" w:space="0" w:color="D9D9D9" w:themeColor="background1" w:themeShade="D9"/>
              <w:left w:val="nil"/>
              <w:bottom w:val="nil"/>
              <w:right w:val="nil"/>
            </w:tcBorders>
            <w:noWrap/>
            <w:vAlign w:val="bottom"/>
            <w:hideMark/>
          </w:tcPr>
          <w:p w14:paraId="68FA6729"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14</w:t>
            </w:r>
          </w:p>
        </w:tc>
        <w:tc>
          <w:tcPr>
            <w:tcW w:w="1100" w:type="dxa"/>
            <w:tcBorders>
              <w:top w:val="single" w:sz="8" w:space="0" w:color="D9D9D9" w:themeColor="background1" w:themeShade="D9"/>
              <w:left w:val="nil"/>
              <w:bottom w:val="nil"/>
              <w:right w:val="nil"/>
            </w:tcBorders>
            <w:noWrap/>
            <w:vAlign w:val="bottom"/>
            <w:hideMark/>
          </w:tcPr>
          <w:p w14:paraId="69547C50"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19</w:t>
            </w:r>
          </w:p>
        </w:tc>
        <w:tc>
          <w:tcPr>
            <w:tcW w:w="820" w:type="dxa"/>
            <w:tcBorders>
              <w:top w:val="single" w:sz="8" w:space="0" w:color="D9D9D9" w:themeColor="background1" w:themeShade="D9"/>
              <w:left w:val="nil"/>
              <w:bottom w:val="nil"/>
              <w:right w:val="nil"/>
            </w:tcBorders>
            <w:noWrap/>
            <w:vAlign w:val="bottom"/>
            <w:hideMark/>
          </w:tcPr>
          <w:p w14:paraId="693202E5"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14</w:t>
            </w:r>
          </w:p>
        </w:tc>
        <w:tc>
          <w:tcPr>
            <w:tcW w:w="1060" w:type="dxa"/>
            <w:tcBorders>
              <w:top w:val="single" w:sz="8" w:space="0" w:color="D9D9D9" w:themeColor="background1" w:themeShade="D9"/>
              <w:left w:val="nil"/>
              <w:bottom w:val="nil"/>
              <w:right w:val="nil"/>
            </w:tcBorders>
            <w:noWrap/>
            <w:vAlign w:val="bottom"/>
            <w:hideMark/>
          </w:tcPr>
          <w:p w14:paraId="3EA5F25E"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4</w:t>
            </w:r>
          </w:p>
        </w:tc>
        <w:tc>
          <w:tcPr>
            <w:tcW w:w="680" w:type="dxa"/>
            <w:tcBorders>
              <w:top w:val="nil"/>
              <w:left w:val="nil"/>
              <w:bottom w:val="nil"/>
              <w:right w:val="nil"/>
            </w:tcBorders>
            <w:noWrap/>
            <w:vAlign w:val="bottom"/>
            <w:hideMark/>
          </w:tcPr>
          <w:p w14:paraId="7F4FDE8E" w14:textId="77777777" w:rsidR="00FC60FB" w:rsidRPr="00FB1B6C" w:rsidRDefault="00FC60FB" w:rsidP="004D304D">
            <w:pPr>
              <w:spacing w:after="0" w:line="240" w:lineRule="auto"/>
              <w:jc w:val="right"/>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1369</w:t>
            </w:r>
          </w:p>
        </w:tc>
      </w:tr>
    </w:tbl>
    <w:p w14:paraId="1B00B8ED" w14:textId="77777777" w:rsidR="00FC60FB" w:rsidRDefault="00FC60FB" w:rsidP="00FC60FB"/>
    <w:p w14:paraId="16BC3A7F" w14:textId="77777777" w:rsidR="00EA1CEF" w:rsidRDefault="00EA1CEF">
      <w:pPr>
        <w:rPr>
          <w:sz w:val="20"/>
          <w:szCs w:val="20"/>
        </w:rPr>
      </w:pPr>
      <w:r>
        <w:rPr>
          <w:sz w:val="20"/>
          <w:szCs w:val="20"/>
        </w:rPr>
        <w:br w:type="page"/>
      </w:r>
    </w:p>
    <w:p w14:paraId="14FFEE3C" w14:textId="6C14EC0B" w:rsidR="00EA1CEF" w:rsidRDefault="00EA1CEF" w:rsidP="00EA1CEF">
      <w:r>
        <w:lastRenderedPageBreak/>
        <w:t>Table S</w:t>
      </w:r>
      <w:r>
        <w:fldChar w:fldCharType="begin"/>
      </w:r>
      <w:r>
        <w:instrText xml:space="preserve"> SEQ Table_S \* ARABIC </w:instrText>
      </w:r>
      <w:r>
        <w:fldChar w:fldCharType="separate"/>
      </w:r>
      <w:r w:rsidR="00ED5AF2">
        <w:rPr>
          <w:noProof/>
        </w:rPr>
        <w:t>5</w:t>
      </w:r>
      <w:r>
        <w:fldChar w:fldCharType="end"/>
      </w:r>
      <w:r>
        <w:t>: Probability thresholds, sensitivity and specificity identified by the Closest Point Method per trajectory</w:t>
      </w:r>
    </w:p>
    <w:tbl>
      <w:tblPr>
        <w:tblW w:w="8320" w:type="dxa"/>
        <w:tblCellMar>
          <w:left w:w="70" w:type="dxa"/>
          <w:right w:w="70" w:type="dxa"/>
        </w:tblCellMar>
        <w:tblLook w:val="04A0" w:firstRow="1" w:lastRow="0" w:firstColumn="1" w:lastColumn="0" w:noHBand="0" w:noVBand="1"/>
      </w:tblPr>
      <w:tblGrid>
        <w:gridCol w:w="2660"/>
        <w:gridCol w:w="1600"/>
        <w:gridCol w:w="1240"/>
        <w:gridCol w:w="1240"/>
        <w:gridCol w:w="1580"/>
      </w:tblGrid>
      <w:tr w:rsidR="00EA1CEF" w:rsidRPr="00FB1B6C" w14:paraId="1344E6D9" w14:textId="77777777" w:rsidTr="004D304D">
        <w:trPr>
          <w:trHeight w:val="1152"/>
        </w:trPr>
        <w:tc>
          <w:tcPr>
            <w:tcW w:w="2660" w:type="dxa"/>
            <w:tcBorders>
              <w:top w:val="nil"/>
              <w:left w:val="nil"/>
              <w:bottom w:val="single" w:sz="4" w:space="0" w:color="auto"/>
              <w:right w:val="single" w:sz="4" w:space="0" w:color="auto"/>
            </w:tcBorders>
            <w:noWrap/>
            <w:vAlign w:val="bottom"/>
            <w:hideMark/>
          </w:tcPr>
          <w:p w14:paraId="396335A9" w14:textId="77777777" w:rsidR="00EA1CEF" w:rsidRPr="00FB1B6C" w:rsidRDefault="00EA1CEF" w:rsidP="004D304D">
            <w:pPr>
              <w:spacing w:after="0" w:line="240" w:lineRule="auto"/>
              <w:rPr>
                <w:rFonts w:eastAsia="Times New Roman" w:cs="Calibri"/>
                <w:b/>
                <w:bCs/>
                <w:color w:val="000000"/>
                <w:kern w:val="0"/>
                <w:lang w:val="de-DE" w:eastAsia="de-DE"/>
                <w14:ligatures w14:val="none"/>
              </w:rPr>
            </w:pPr>
            <w:proofErr w:type="spellStart"/>
            <w:r w:rsidRPr="00FB1B6C">
              <w:rPr>
                <w:rFonts w:eastAsia="Times New Roman" w:cs="Calibri"/>
                <w:b/>
                <w:bCs/>
                <w:color w:val="000000"/>
                <w:kern w:val="0"/>
                <w:lang w:val="de-DE" w:eastAsia="de-DE"/>
                <w14:ligatures w14:val="none"/>
              </w:rPr>
              <w:t>Trajectory</w:t>
            </w:r>
            <w:proofErr w:type="spellEnd"/>
          </w:p>
        </w:tc>
        <w:tc>
          <w:tcPr>
            <w:tcW w:w="1600" w:type="dxa"/>
            <w:tcBorders>
              <w:top w:val="nil"/>
              <w:left w:val="nil"/>
              <w:bottom w:val="single" w:sz="4" w:space="0" w:color="auto"/>
              <w:right w:val="nil"/>
            </w:tcBorders>
            <w:vAlign w:val="bottom"/>
            <w:hideMark/>
          </w:tcPr>
          <w:p w14:paraId="2E0E6146" w14:textId="77777777" w:rsidR="00EA1CEF" w:rsidRPr="00FB1B6C" w:rsidRDefault="00EA1CEF" w:rsidP="004D304D">
            <w:pPr>
              <w:spacing w:after="0" w:line="240" w:lineRule="auto"/>
              <w:jc w:val="right"/>
              <w:rPr>
                <w:rFonts w:eastAsia="Times New Roman" w:cs="Calibri"/>
                <w:b/>
                <w:bCs/>
                <w:color w:val="000000"/>
                <w:kern w:val="0"/>
                <w:lang w:val="de-DE" w:eastAsia="de-DE"/>
                <w14:ligatures w14:val="none"/>
              </w:rPr>
            </w:pPr>
            <w:proofErr w:type="spellStart"/>
            <w:r w:rsidRPr="00FB1B6C">
              <w:rPr>
                <w:rFonts w:eastAsia="Times New Roman" w:cs="Calibri"/>
                <w:b/>
                <w:bCs/>
                <w:color w:val="000000"/>
                <w:kern w:val="0"/>
                <w:lang w:val="de-DE" w:eastAsia="de-DE"/>
                <w14:ligatures w14:val="none"/>
              </w:rPr>
              <w:t>Probability</w:t>
            </w:r>
            <w:proofErr w:type="spellEnd"/>
            <w:r w:rsidRPr="00FB1B6C">
              <w:rPr>
                <w:rFonts w:eastAsia="Times New Roman" w:cs="Calibri"/>
                <w:b/>
                <w:bCs/>
                <w:color w:val="000000"/>
                <w:kern w:val="0"/>
                <w:lang w:val="de-DE" w:eastAsia="de-DE"/>
                <w14:ligatures w14:val="none"/>
              </w:rPr>
              <w:t xml:space="preserve"> </w:t>
            </w:r>
            <w:proofErr w:type="spellStart"/>
            <w:r w:rsidRPr="00FB1B6C">
              <w:rPr>
                <w:rFonts w:eastAsia="Times New Roman" w:cs="Calibri"/>
                <w:b/>
                <w:bCs/>
                <w:color w:val="000000"/>
                <w:kern w:val="0"/>
                <w:lang w:val="de-DE" w:eastAsia="de-DE"/>
                <w14:ligatures w14:val="none"/>
              </w:rPr>
              <w:t>threshold</w:t>
            </w:r>
            <w:proofErr w:type="spellEnd"/>
          </w:p>
        </w:tc>
        <w:tc>
          <w:tcPr>
            <w:tcW w:w="1240" w:type="dxa"/>
            <w:tcBorders>
              <w:top w:val="nil"/>
              <w:left w:val="nil"/>
              <w:bottom w:val="single" w:sz="4" w:space="0" w:color="auto"/>
              <w:right w:val="nil"/>
            </w:tcBorders>
            <w:noWrap/>
            <w:vAlign w:val="bottom"/>
            <w:hideMark/>
          </w:tcPr>
          <w:p w14:paraId="78B67BD7" w14:textId="77777777" w:rsidR="00EA1CEF" w:rsidRPr="00FB1B6C" w:rsidRDefault="00EA1CEF" w:rsidP="004D304D">
            <w:pPr>
              <w:spacing w:after="0" w:line="240" w:lineRule="auto"/>
              <w:jc w:val="right"/>
              <w:rPr>
                <w:rFonts w:eastAsia="Times New Roman" w:cs="Calibri"/>
                <w:b/>
                <w:bCs/>
                <w:color w:val="000000"/>
                <w:kern w:val="0"/>
                <w:lang w:val="de-DE" w:eastAsia="de-DE"/>
                <w14:ligatures w14:val="none"/>
              </w:rPr>
            </w:pPr>
            <w:proofErr w:type="spellStart"/>
            <w:r w:rsidRPr="00FB1B6C">
              <w:rPr>
                <w:rFonts w:eastAsia="Times New Roman" w:cs="Calibri"/>
                <w:b/>
                <w:bCs/>
                <w:color w:val="000000"/>
                <w:kern w:val="0"/>
                <w:lang w:val="de-DE" w:eastAsia="de-DE"/>
                <w14:ligatures w14:val="none"/>
              </w:rPr>
              <w:t>Sensitivity</w:t>
            </w:r>
            <w:proofErr w:type="spellEnd"/>
          </w:p>
        </w:tc>
        <w:tc>
          <w:tcPr>
            <w:tcW w:w="1240" w:type="dxa"/>
            <w:tcBorders>
              <w:top w:val="nil"/>
              <w:left w:val="nil"/>
              <w:bottom w:val="single" w:sz="4" w:space="0" w:color="auto"/>
              <w:right w:val="nil"/>
            </w:tcBorders>
            <w:noWrap/>
            <w:vAlign w:val="bottom"/>
            <w:hideMark/>
          </w:tcPr>
          <w:p w14:paraId="0BB9D6E7" w14:textId="77777777" w:rsidR="00EA1CEF" w:rsidRPr="00FB1B6C" w:rsidRDefault="00EA1CEF" w:rsidP="004D304D">
            <w:pPr>
              <w:spacing w:after="0" w:line="240" w:lineRule="auto"/>
              <w:jc w:val="right"/>
              <w:rPr>
                <w:rFonts w:eastAsia="Times New Roman" w:cs="Calibri"/>
                <w:b/>
                <w:bCs/>
                <w:color w:val="000000"/>
                <w:kern w:val="0"/>
                <w:lang w:val="de-DE" w:eastAsia="de-DE"/>
                <w14:ligatures w14:val="none"/>
              </w:rPr>
            </w:pPr>
            <w:proofErr w:type="spellStart"/>
            <w:r w:rsidRPr="00FB1B6C">
              <w:rPr>
                <w:rFonts w:eastAsia="Times New Roman" w:cs="Calibri"/>
                <w:b/>
                <w:bCs/>
                <w:color w:val="000000"/>
                <w:kern w:val="0"/>
                <w:lang w:val="de-DE" w:eastAsia="de-DE"/>
                <w14:ligatures w14:val="none"/>
              </w:rPr>
              <w:t>Specificity</w:t>
            </w:r>
            <w:proofErr w:type="spellEnd"/>
          </w:p>
        </w:tc>
        <w:tc>
          <w:tcPr>
            <w:tcW w:w="1580" w:type="dxa"/>
            <w:tcBorders>
              <w:top w:val="nil"/>
              <w:left w:val="nil"/>
              <w:bottom w:val="single" w:sz="4" w:space="0" w:color="auto"/>
              <w:right w:val="nil"/>
            </w:tcBorders>
            <w:vAlign w:val="bottom"/>
            <w:hideMark/>
          </w:tcPr>
          <w:p w14:paraId="73760FB1" w14:textId="77777777" w:rsidR="00EA1CEF" w:rsidRPr="00FB1B6C" w:rsidRDefault="00EA1CEF" w:rsidP="004D304D">
            <w:pPr>
              <w:spacing w:after="0" w:line="240" w:lineRule="auto"/>
              <w:jc w:val="right"/>
              <w:rPr>
                <w:rFonts w:eastAsia="Times New Roman" w:cs="Calibri"/>
                <w:b/>
                <w:bCs/>
                <w:color w:val="000000"/>
                <w:kern w:val="0"/>
                <w:lang w:eastAsia="de-DE"/>
                <w14:ligatures w14:val="none"/>
              </w:rPr>
            </w:pPr>
            <w:r w:rsidRPr="00FB1B6C">
              <w:rPr>
                <w:rFonts w:eastAsia="Times New Roman" w:cs="Calibri"/>
                <w:b/>
                <w:bCs/>
                <w:color w:val="000000"/>
                <w:kern w:val="0"/>
                <w:lang w:eastAsia="de-DE"/>
                <w14:ligatures w14:val="none"/>
              </w:rPr>
              <w:t>Distance derived by Closest Point Method</w:t>
            </w:r>
          </w:p>
        </w:tc>
      </w:tr>
      <w:tr w:rsidR="00EA1CEF" w:rsidRPr="00FB1B6C" w14:paraId="5DEAD532" w14:textId="77777777" w:rsidTr="004D304D">
        <w:trPr>
          <w:trHeight w:val="288"/>
        </w:trPr>
        <w:tc>
          <w:tcPr>
            <w:tcW w:w="2660" w:type="dxa"/>
            <w:tcBorders>
              <w:top w:val="nil"/>
              <w:left w:val="nil"/>
              <w:bottom w:val="nil"/>
              <w:right w:val="single" w:sz="4" w:space="0" w:color="auto"/>
            </w:tcBorders>
            <w:noWrap/>
            <w:vAlign w:val="bottom"/>
            <w:hideMark/>
          </w:tcPr>
          <w:p w14:paraId="5558DBE3" w14:textId="77777777" w:rsidR="00EA1CEF" w:rsidRPr="00FB1B6C" w:rsidRDefault="00EA1CEF"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Early-</w:t>
            </w:r>
            <w:proofErr w:type="spellStart"/>
            <w:r w:rsidRPr="00FB1B6C">
              <w:rPr>
                <w:rFonts w:eastAsia="Times New Roman" w:cs="Calibri"/>
                <w:color w:val="000000"/>
                <w:kern w:val="0"/>
                <w:lang w:val="de-DE" w:eastAsia="de-DE"/>
                <w14:ligatures w14:val="none"/>
              </w:rPr>
              <w:t>resolving</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dermatitis</w:t>
            </w:r>
            <w:proofErr w:type="spellEnd"/>
          </w:p>
        </w:tc>
        <w:tc>
          <w:tcPr>
            <w:tcW w:w="1600" w:type="dxa"/>
            <w:tcBorders>
              <w:top w:val="nil"/>
              <w:left w:val="nil"/>
              <w:bottom w:val="nil"/>
              <w:right w:val="nil"/>
            </w:tcBorders>
            <w:noWrap/>
            <w:vAlign w:val="bottom"/>
            <w:hideMark/>
          </w:tcPr>
          <w:p w14:paraId="4CF87120"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0.06</w:t>
            </w:r>
          </w:p>
        </w:tc>
        <w:tc>
          <w:tcPr>
            <w:tcW w:w="1240" w:type="dxa"/>
            <w:tcBorders>
              <w:top w:val="nil"/>
              <w:left w:val="nil"/>
              <w:bottom w:val="nil"/>
              <w:right w:val="nil"/>
            </w:tcBorders>
            <w:noWrap/>
            <w:vAlign w:val="bottom"/>
            <w:hideMark/>
          </w:tcPr>
          <w:p w14:paraId="7218B469"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0.63</w:t>
            </w:r>
          </w:p>
        </w:tc>
        <w:tc>
          <w:tcPr>
            <w:tcW w:w="1240" w:type="dxa"/>
            <w:tcBorders>
              <w:top w:val="nil"/>
              <w:left w:val="nil"/>
              <w:bottom w:val="nil"/>
              <w:right w:val="nil"/>
            </w:tcBorders>
            <w:noWrap/>
            <w:vAlign w:val="bottom"/>
            <w:hideMark/>
          </w:tcPr>
          <w:p w14:paraId="38CE0D8A"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0.81</w:t>
            </w:r>
          </w:p>
        </w:tc>
        <w:tc>
          <w:tcPr>
            <w:tcW w:w="1580" w:type="dxa"/>
            <w:tcBorders>
              <w:top w:val="nil"/>
              <w:left w:val="nil"/>
              <w:bottom w:val="nil"/>
              <w:right w:val="nil"/>
            </w:tcBorders>
            <w:noWrap/>
            <w:vAlign w:val="bottom"/>
            <w:hideMark/>
          </w:tcPr>
          <w:p w14:paraId="53EA4877"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0.41</w:t>
            </w:r>
          </w:p>
        </w:tc>
      </w:tr>
      <w:tr w:rsidR="00EA1CEF" w:rsidRPr="00FB1B6C" w14:paraId="241D2EE8" w14:textId="77777777" w:rsidTr="004D304D">
        <w:trPr>
          <w:trHeight w:val="288"/>
        </w:trPr>
        <w:tc>
          <w:tcPr>
            <w:tcW w:w="2660" w:type="dxa"/>
            <w:tcBorders>
              <w:top w:val="nil"/>
              <w:left w:val="nil"/>
              <w:bottom w:val="nil"/>
              <w:right w:val="single" w:sz="4" w:space="0" w:color="auto"/>
            </w:tcBorders>
            <w:noWrap/>
            <w:vAlign w:val="bottom"/>
            <w:hideMark/>
          </w:tcPr>
          <w:p w14:paraId="1501C272" w14:textId="77777777" w:rsidR="00EA1CEF" w:rsidRPr="00FB1B6C" w:rsidRDefault="00EA1CEF" w:rsidP="004D304D">
            <w:pPr>
              <w:spacing w:after="0" w:line="240" w:lineRule="auto"/>
              <w:rPr>
                <w:rFonts w:eastAsia="Times New Roman" w:cs="Calibri"/>
                <w:color w:val="000000"/>
                <w:kern w:val="0"/>
                <w:lang w:val="de-DE" w:eastAsia="de-DE"/>
                <w14:ligatures w14:val="none"/>
              </w:rPr>
            </w:pPr>
            <w:proofErr w:type="spellStart"/>
            <w:r w:rsidRPr="00FB1B6C">
              <w:rPr>
                <w:rFonts w:eastAsia="Times New Roman" w:cs="Calibri"/>
                <w:color w:val="000000"/>
                <w:kern w:val="0"/>
                <w:lang w:val="de-DE" w:eastAsia="de-DE"/>
                <w14:ligatures w14:val="none"/>
              </w:rPr>
              <w:t>Intermittently</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allergic</w:t>
            </w:r>
            <w:proofErr w:type="spellEnd"/>
          </w:p>
        </w:tc>
        <w:tc>
          <w:tcPr>
            <w:tcW w:w="1600" w:type="dxa"/>
            <w:tcBorders>
              <w:top w:val="nil"/>
              <w:left w:val="nil"/>
              <w:bottom w:val="nil"/>
              <w:right w:val="nil"/>
            </w:tcBorders>
            <w:noWrap/>
            <w:vAlign w:val="bottom"/>
            <w:hideMark/>
          </w:tcPr>
          <w:p w14:paraId="7F8D5CBD"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0.21</w:t>
            </w:r>
          </w:p>
        </w:tc>
        <w:tc>
          <w:tcPr>
            <w:tcW w:w="1240" w:type="dxa"/>
            <w:tcBorders>
              <w:top w:val="nil"/>
              <w:left w:val="nil"/>
              <w:bottom w:val="nil"/>
              <w:right w:val="nil"/>
            </w:tcBorders>
            <w:noWrap/>
            <w:vAlign w:val="bottom"/>
            <w:hideMark/>
          </w:tcPr>
          <w:p w14:paraId="6D2BA9E1"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0.60</w:t>
            </w:r>
          </w:p>
        </w:tc>
        <w:tc>
          <w:tcPr>
            <w:tcW w:w="1240" w:type="dxa"/>
            <w:tcBorders>
              <w:top w:val="nil"/>
              <w:left w:val="nil"/>
              <w:bottom w:val="nil"/>
              <w:right w:val="nil"/>
            </w:tcBorders>
            <w:noWrap/>
            <w:vAlign w:val="bottom"/>
            <w:hideMark/>
          </w:tcPr>
          <w:p w14:paraId="3F211A3E"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0.53</w:t>
            </w:r>
          </w:p>
        </w:tc>
        <w:tc>
          <w:tcPr>
            <w:tcW w:w="1580" w:type="dxa"/>
            <w:tcBorders>
              <w:top w:val="nil"/>
              <w:left w:val="nil"/>
              <w:bottom w:val="nil"/>
              <w:right w:val="nil"/>
            </w:tcBorders>
            <w:noWrap/>
            <w:vAlign w:val="bottom"/>
            <w:hideMark/>
          </w:tcPr>
          <w:p w14:paraId="73F89FF3"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0.62</w:t>
            </w:r>
          </w:p>
        </w:tc>
      </w:tr>
      <w:tr w:rsidR="00EA1CEF" w:rsidRPr="00FB1B6C" w14:paraId="3FDE3201" w14:textId="77777777" w:rsidTr="004D304D">
        <w:trPr>
          <w:trHeight w:val="288"/>
        </w:trPr>
        <w:tc>
          <w:tcPr>
            <w:tcW w:w="2660" w:type="dxa"/>
            <w:tcBorders>
              <w:top w:val="nil"/>
              <w:left w:val="nil"/>
              <w:bottom w:val="nil"/>
              <w:right w:val="single" w:sz="4" w:space="0" w:color="auto"/>
            </w:tcBorders>
            <w:noWrap/>
            <w:vAlign w:val="bottom"/>
            <w:hideMark/>
          </w:tcPr>
          <w:p w14:paraId="0E9D370D" w14:textId="77777777" w:rsidR="00EA1CEF" w:rsidRPr="00FB1B6C" w:rsidRDefault="00EA1CEF"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Mid-</w:t>
            </w:r>
            <w:proofErr w:type="spellStart"/>
            <w:r w:rsidRPr="00FB1B6C">
              <w:rPr>
                <w:rFonts w:eastAsia="Times New Roman" w:cs="Calibri"/>
                <w:color w:val="000000"/>
                <w:kern w:val="0"/>
                <w:lang w:val="de-DE" w:eastAsia="de-DE"/>
                <w14:ligatures w14:val="none"/>
              </w:rPr>
              <w:t>persisting</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dermatitis</w:t>
            </w:r>
            <w:proofErr w:type="spellEnd"/>
          </w:p>
        </w:tc>
        <w:tc>
          <w:tcPr>
            <w:tcW w:w="1600" w:type="dxa"/>
            <w:tcBorders>
              <w:top w:val="nil"/>
              <w:left w:val="nil"/>
              <w:bottom w:val="nil"/>
              <w:right w:val="nil"/>
            </w:tcBorders>
            <w:noWrap/>
            <w:vAlign w:val="bottom"/>
            <w:hideMark/>
          </w:tcPr>
          <w:p w14:paraId="4055AD1D"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0.04</w:t>
            </w:r>
          </w:p>
        </w:tc>
        <w:tc>
          <w:tcPr>
            <w:tcW w:w="1240" w:type="dxa"/>
            <w:tcBorders>
              <w:top w:val="nil"/>
              <w:left w:val="nil"/>
              <w:bottom w:val="nil"/>
              <w:right w:val="nil"/>
            </w:tcBorders>
            <w:noWrap/>
            <w:vAlign w:val="bottom"/>
            <w:hideMark/>
          </w:tcPr>
          <w:p w14:paraId="31DEFEA3"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0.67</w:t>
            </w:r>
          </w:p>
        </w:tc>
        <w:tc>
          <w:tcPr>
            <w:tcW w:w="1240" w:type="dxa"/>
            <w:tcBorders>
              <w:top w:val="nil"/>
              <w:left w:val="nil"/>
              <w:bottom w:val="nil"/>
              <w:right w:val="nil"/>
            </w:tcBorders>
            <w:noWrap/>
            <w:vAlign w:val="bottom"/>
            <w:hideMark/>
          </w:tcPr>
          <w:p w14:paraId="52DB8988"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0.74</w:t>
            </w:r>
          </w:p>
        </w:tc>
        <w:tc>
          <w:tcPr>
            <w:tcW w:w="1580" w:type="dxa"/>
            <w:tcBorders>
              <w:top w:val="nil"/>
              <w:left w:val="nil"/>
              <w:bottom w:val="nil"/>
              <w:right w:val="nil"/>
            </w:tcBorders>
            <w:noWrap/>
            <w:vAlign w:val="bottom"/>
            <w:hideMark/>
          </w:tcPr>
          <w:p w14:paraId="4B3809D6"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0.42</w:t>
            </w:r>
          </w:p>
        </w:tc>
      </w:tr>
      <w:tr w:rsidR="00EA1CEF" w:rsidRPr="00FB1B6C" w14:paraId="0BF7D98D" w14:textId="77777777" w:rsidTr="004D304D">
        <w:trPr>
          <w:trHeight w:val="288"/>
        </w:trPr>
        <w:tc>
          <w:tcPr>
            <w:tcW w:w="2660" w:type="dxa"/>
            <w:tcBorders>
              <w:top w:val="nil"/>
              <w:left w:val="nil"/>
              <w:bottom w:val="nil"/>
              <w:right w:val="single" w:sz="4" w:space="0" w:color="auto"/>
            </w:tcBorders>
            <w:noWrap/>
            <w:vAlign w:val="bottom"/>
            <w:hideMark/>
          </w:tcPr>
          <w:p w14:paraId="4A313358" w14:textId="77777777" w:rsidR="00EA1CEF" w:rsidRPr="00FB1B6C" w:rsidRDefault="00EA1CEF"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Multimorbid</w:t>
            </w:r>
          </w:p>
        </w:tc>
        <w:tc>
          <w:tcPr>
            <w:tcW w:w="1600" w:type="dxa"/>
            <w:tcBorders>
              <w:top w:val="nil"/>
              <w:left w:val="nil"/>
              <w:bottom w:val="nil"/>
              <w:right w:val="nil"/>
            </w:tcBorders>
            <w:noWrap/>
            <w:vAlign w:val="bottom"/>
            <w:hideMark/>
          </w:tcPr>
          <w:p w14:paraId="5C8B8EC9"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0.04</w:t>
            </w:r>
          </w:p>
        </w:tc>
        <w:tc>
          <w:tcPr>
            <w:tcW w:w="1240" w:type="dxa"/>
            <w:tcBorders>
              <w:top w:val="nil"/>
              <w:left w:val="nil"/>
              <w:bottom w:val="nil"/>
              <w:right w:val="nil"/>
            </w:tcBorders>
            <w:noWrap/>
            <w:vAlign w:val="bottom"/>
            <w:hideMark/>
          </w:tcPr>
          <w:p w14:paraId="70F18A5C"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0.73</w:t>
            </w:r>
          </w:p>
        </w:tc>
        <w:tc>
          <w:tcPr>
            <w:tcW w:w="1240" w:type="dxa"/>
            <w:tcBorders>
              <w:top w:val="nil"/>
              <w:left w:val="nil"/>
              <w:bottom w:val="nil"/>
              <w:right w:val="nil"/>
            </w:tcBorders>
            <w:noWrap/>
            <w:vAlign w:val="bottom"/>
            <w:hideMark/>
          </w:tcPr>
          <w:p w14:paraId="7D55E75A"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0.78</w:t>
            </w:r>
          </w:p>
        </w:tc>
        <w:tc>
          <w:tcPr>
            <w:tcW w:w="1580" w:type="dxa"/>
            <w:tcBorders>
              <w:top w:val="nil"/>
              <w:left w:val="nil"/>
              <w:bottom w:val="nil"/>
              <w:right w:val="nil"/>
            </w:tcBorders>
            <w:noWrap/>
            <w:vAlign w:val="bottom"/>
            <w:hideMark/>
          </w:tcPr>
          <w:p w14:paraId="63995251"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0.35</w:t>
            </w:r>
          </w:p>
        </w:tc>
      </w:tr>
      <w:tr w:rsidR="00EA1CEF" w:rsidRPr="00FB1B6C" w14:paraId="2F07E393" w14:textId="77777777" w:rsidTr="004D304D">
        <w:trPr>
          <w:trHeight w:val="288"/>
        </w:trPr>
        <w:tc>
          <w:tcPr>
            <w:tcW w:w="2660" w:type="dxa"/>
            <w:tcBorders>
              <w:top w:val="nil"/>
              <w:left w:val="nil"/>
              <w:bottom w:val="nil"/>
              <w:right w:val="single" w:sz="4" w:space="0" w:color="auto"/>
            </w:tcBorders>
            <w:noWrap/>
            <w:vAlign w:val="bottom"/>
            <w:hideMark/>
          </w:tcPr>
          <w:p w14:paraId="3E61ADD2" w14:textId="77777777" w:rsidR="00EA1CEF" w:rsidRPr="00FB1B6C" w:rsidRDefault="00EA1CEF" w:rsidP="004D304D">
            <w:pPr>
              <w:spacing w:after="0" w:line="240" w:lineRule="auto"/>
              <w:rPr>
                <w:rFonts w:eastAsia="Times New Roman" w:cs="Calibri"/>
                <w:color w:val="000000"/>
                <w:kern w:val="0"/>
                <w:lang w:val="de-DE" w:eastAsia="de-DE"/>
                <w14:ligatures w14:val="none"/>
              </w:rPr>
            </w:pPr>
            <w:proofErr w:type="spellStart"/>
            <w:r w:rsidRPr="00FB1B6C">
              <w:rPr>
                <w:rFonts w:eastAsia="Times New Roman" w:cs="Calibri"/>
                <w:color w:val="000000"/>
                <w:kern w:val="0"/>
                <w:lang w:val="de-DE" w:eastAsia="de-DE"/>
                <w14:ligatures w14:val="none"/>
              </w:rPr>
              <w:t>No</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allergy</w:t>
            </w:r>
            <w:proofErr w:type="spellEnd"/>
          </w:p>
        </w:tc>
        <w:tc>
          <w:tcPr>
            <w:tcW w:w="1600" w:type="dxa"/>
            <w:tcBorders>
              <w:top w:val="nil"/>
              <w:left w:val="nil"/>
              <w:bottom w:val="nil"/>
              <w:right w:val="nil"/>
            </w:tcBorders>
            <w:noWrap/>
            <w:vAlign w:val="bottom"/>
            <w:hideMark/>
          </w:tcPr>
          <w:p w14:paraId="44562296"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0.34</w:t>
            </w:r>
          </w:p>
        </w:tc>
        <w:tc>
          <w:tcPr>
            <w:tcW w:w="1240" w:type="dxa"/>
            <w:tcBorders>
              <w:top w:val="nil"/>
              <w:left w:val="nil"/>
              <w:bottom w:val="nil"/>
              <w:right w:val="nil"/>
            </w:tcBorders>
            <w:noWrap/>
            <w:vAlign w:val="bottom"/>
            <w:hideMark/>
          </w:tcPr>
          <w:p w14:paraId="3779B167"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0.67</w:t>
            </w:r>
          </w:p>
        </w:tc>
        <w:tc>
          <w:tcPr>
            <w:tcW w:w="1240" w:type="dxa"/>
            <w:tcBorders>
              <w:top w:val="nil"/>
              <w:left w:val="nil"/>
              <w:bottom w:val="nil"/>
              <w:right w:val="nil"/>
            </w:tcBorders>
            <w:noWrap/>
            <w:vAlign w:val="bottom"/>
            <w:hideMark/>
          </w:tcPr>
          <w:p w14:paraId="52979F3F"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0.71</w:t>
            </w:r>
          </w:p>
        </w:tc>
        <w:tc>
          <w:tcPr>
            <w:tcW w:w="1580" w:type="dxa"/>
            <w:tcBorders>
              <w:top w:val="nil"/>
              <w:left w:val="nil"/>
              <w:bottom w:val="nil"/>
              <w:right w:val="nil"/>
            </w:tcBorders>
            <w:noWrap/>
            <w:vAlign w:val="bottom"/>
            <w:hideMark/>
          </w:tcPr>
          <w:p w14:paraId="1DC52422"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0.44</w:t>
            </w:r>
          </w:p>
        </w:tc>
      </w:tr>
      <w:tr w:rsidR="00EA1CEF" w:rsidRPr="00FB1B6C" w14:paraId="6CA88B8A" w14:textId="77777777" w:rsidTr="004D304D">
        <w:trPr>
          <w:trHeight w:val="288"/>
        </w:trPr>
        <w:tc>
          <w:tcPr>
            <w:tcW w:w="2660" w:type="dxa"/>
            <w:tcBorders>
              <w:top w:val="nil"/>
              <w:left w:val="nil"/>
              <w:bottom w:val="nil"/>
              <w:right w:val="single" w:sz="4" w:space="0" w:color="auto"/>
            </w:tcBorders>
            <w:noWrap/>
            <w:vAlign w:val="bottom"/>
            <w:hideMark/>
          </w:tcPr>
          <w:p w14:paraId="5CB25338" w14:textId="77777777" w:rsidR="00EA1CEF" w:rsidRPr="00FB1B6C" w:rsidRDefault="00EA1CEF" w:rsidP="004D304D">
            <w:pPr>
              <w:spacing w:after="0" w:line="240" w:lineRule="auto"/>
              <w:rPr>
                <w:rFonts w:eastAsia="Times New Roman" w:cs="Calibri"/>
                <w:color w:val="000000"/>
                <w:kern w:val="0"/>
                <w:lang w:val="de-DE" w:eastAsia="de-DE"/>
                <w14:ligatures w14:val="none"/>
              </w:rPr>
            </w:pPr>
            <w:proofErr w:type="spellStart"/>
            <w:r w:rsidRPr="00FB1B6C">
              <w:rPr>
                <w:rFonts w:eastAsia="Times New Roman" w:cs="Calibri"/>
                <w:color w:val="000000"/>
                <w:kern w:val="0"/>
                <w:lang w:val="de-DE" w:eastAsia="de-DE"/>
                <w14:ligatures w14:val="none"/>
              </w:rPr>
              <w:t>Persisting</w:t>
            </w:r>
            <w:proofErr w:type="spellEnd"/>
            <w:r w:rsidRPr="00FB1B6C">
              <w:rPr>
                <w:rFonts w:eastAsia="Times New Roman" w:cs="Calibri"/>
                <w:color w:val="000000"/>
                <w:kern w:val="0"/>
                <w:lang w:val="de-DE" w:eastAsia="de-DE"/>
                <w14:ligatures w14:val="none"/>
              </w:rPr>
              <w:t xml:space="preserve"> </w:t>
            </w:r>
            <w:proofErr w:type="spellStart"/>
            <w:r w:rsidRPr="00FB1B6C">
              <w:rPr>
                <w:rFonts w:eastAsia="Times New Roman" w:cs="Calibri"/>
                <w:color w:val="000000"/>
                <w:kern w:val="0"/>
                <w:lang w:val="de-DE" w:eastAsia="de-DE"/>
                <w14:ligatures w14:val="none"/>
              </w:rPr>
              <w:t>dermatitis</w:t>
            </w:r>
            <w:proofErr w:type="spellEnd"/>
            <w:r w:rsidRPr="00FB1B6C">
              <w:rPr>
                <w:rFonts w:eastAsia="Times New Roman" w:cs="Calibri"/>
                <w:color w:val="000000"/>
                <w:kern w:val="0"/>
                <w:lang w:val="de-DE" w:eastAsia="de-DE"/>
                <w14:ligatures w14:val="none"/>
              </w:rPr>
              <w:t xml:space="preserve"> + </w:t>
            </w:r>
            <w:proofErr w:type="spellStart"/>
            <w:r w:rsidRPr="00FB1B6C">
              <w:rPr>
                <w:rFonts w:eastAsia="Times New Roman" w:cs="Calibri"/>
                <w:color w:val="000000"/>
                <w:kern w:val="0"/>
                <w:lang w:val="de-DE" w:eastAsia="de-DE"/>
                <w14:ligatures w14:val="none"/>
              </w:rPr>
              <w:t>rhinitis</w:t>
            </w:r>
            <w:proofErr w:type="spellEnd"/>
          </w:p>
        </w:tc>
        <w:tc>
          <w:tcPr>
            <w:tcW w:w="1600" w:type="dxa"/>
            <w:tcBorders>
              <w:top w:val="nil"/>
              <w:left w:val="nil"/>
              <w:bottom w:val="nil"/>
              <w:right w:val="nil"/>
            </w:tcBorders>
            <w:noWrap/>
            <w:vAlign w:val="bottom"/>
            <w:hideMark/>
          </w:tcPr>
          <w:p w14:paraId="402F7CDC"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0.03</w:t>
            </w:r>
          </w:p>
        </w:tc>
        <w:tc>
          <w:tcPr>
            <w:tcW w:w="1240" w:type="dxa"/>
            <w:tcBorders>
              <w:top w:val="nil"/>
              <w:left w:val="nil"/>
              <w:bottom w:val="nil"/>
              <w:right w:val="nil"/>
            </w:tcBorders>
            <w:noWrap/>
            <w:vAlign w:val="bottom"/>
            <w:hideMark/>
          </w:tcPr>
          <w:p w14:paraId="78D5E4E0"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0.74</w:t>
            </w:r>
          </w:p>
        </w:tc>
        <w:tc>
          <w:tcPr>
            <w:tcW w:w="1240" w:type="dxa"/>
            <w:tcBorders>
              <w:top w:val="nil"/>
              <w:left w:val="nil"/>
              <w:bottom w:val="nil"/>
              <w:right w:val="nil"/>
            </w:tcBorders>
            <w:noWrap/>
            <w:vAlign w:val="bottom"/>
            <w:hideMark/>
          </w:tcPr>
          <w:p w14:paraId="40BA673A"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0.74</w:t>
            </w:r>
          </w:p>
        </w:tc>
        <w:tc>
          <w:tcPr>
            <w:tcW w:w="1580" w:type="dxa"/>
            <w:tcBorders>
              <w:top w:val="nil"/>
              <w:left w:val="nil"/>
              <w:bottom w:val="nil"/>
              <w:right w:val="nil"/>
            </w:tcBorders>
            <w:noWrap/>
            <w:vAlign w:val="bottom"/>
            <w:hideMark/>
          </w:tcPr>
          <w:p w14:paraId="4A16EDAB"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0.37</w:t>
            </w:r>
          </w:p>
        </w:tc>
      </w:tr>
      <w:tr w:rsidR="00EA1CEF" w:rsidRPr="00FB1B6C" w14:paraId="0F19CA5A" w14:textId="77777777" w:rsidTr="004D304D">
        <w:trPr>
          <w:trHeight w:val="288"/>
        </w:trPr>
        <w:tc>
          <w:tcPr>
            <w:tcW w:w="2660" w:type="dxa"/>
            <w:tcBorders>
              <w:top w:val="nil"/>
              <w:left w:val="nil"/>
              <w:bottom w:val="nil"/>
              <w:right w:val="single" w:sz="4" w:space="0" w:color="auto"/>
            </w:tcBorders>
            <w:noWrap/>
            <w:vAlign w:val="bottom"/>
            <w:hideMark/>
          </w:tcPr>
          <w:p w14:paraId="18FE25D8" w14:textId="77777777" w:rsidR="00EA1CEF" w:rsidRPr="00FB1B6C" w:rsidRDefault="00EA1CEF" w:rsidP="004D304D">
            <w:pPr>
              <w:spacing w:after="0" w:line="240" w:lineRule="auto"/>
              <w:rPr>
                <w:rFonts w:eastAsia="Times New Roman" w:cs="Calibri"/>
                <w:color w:val="000000"/>
                <w:kern w:val="0"/>
                <w:lang w:val="de-DE" w:eastAsia="de-DE"/>
                <w14:ligatures w14:val="none"/>
              </w:rPr>
            </w:pPr>
            <w:r w:rsidRPr="00FB1B6C">
              <w:rPr>
                <w:rFonts w:eastAsia="Times New Roman" w:cs="Calibri"/>
                <w:color w:val="000000"/>
                <w:kern w:val="0"/>
                <w:lang w:val="de-DE" w:eastAsia="de-DE"/>
                <w14:ligatures w14:val="none"/>
              </w:rPr>
              <w:t>Rhinitis</w:t>
            </w:r>
          </w:p>
        </w:tc>
        <w:tc>
          <w:tcPr>
            <w:tcW w:w="1600" w:type="dxa"/>
            <w:tcBorders>
              <w:top w:val="nil"/>
              <w:left w:val="nil"/>
              <w:bottom w:val="nil"/>
              <w:right w:val="nil"/>
            </w:tcBorders>
            <w:noWrap/>
            <w:vAlign w:val="bottom"/>
            <w:hideMark/>
          </w:tcPr>
          <w:p w14:paraId="68FE9AEB"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0.09</w:t>
            </w:r>
          </w:p>
        </w:tc>
        <w:tc>
          <w:tcPr>
            <w:tcW w:w="1240" w:type="dxa"/>
            <w:tcBorders>
              <w:top w:val="nil"/>
              <w:left w:val="nil"/>
              <w:bottom w:val="nil"/>
              <w:right w:val="nil"/>
            </w:tcBorders>
            <w:noWrap/>
            <w:vAlign w:val="bottom"/>
            <w:hideMark/>
          </w:tcPr>
          <w:p w14:paraId="0A8A2635"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0.64</w:t>
            </w:r>
          </w:p>
        </w:tc>
        <w:tc>
          <w:tcPr>
            <w:tcW w:w="1240" w:type="dxa"/>
            <w:tcBorders>
              <w:top w:val="nil"/>
              <w:left w:val="nil"/>
              <w:bottom w:val="nil"/>
              <w:right w:val="nil"/>
            </w:tcBorders>
            <w:noWrap/>
            <w:vAlign w:val="bottom"/>
            <w:hideMark/>
          </w:tcPr>
          <w:p w14:paraId="70E863E4"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0.53</w:t>
            </w:r>
          </w:p>
        </w:tc>
        <w:tc>
          <w:tcPr>
            <w:tcW w:w="1580" w:type="dxa"/>
            <w:tcBorders>
              <w:top w:val="nil"/>
              <w:left w:val="nil"/>
              <w:bottom w:val="nil"/>
              <w:right w:val="nil"/>
            </w:tcBorders>
            <w:noWrap/>
            <w:vAlign w:val="bottom"/>
            <w:hideMark/>
          </w:tcPr>
          <w:p w14:paraId="1E4D1B37" w14:textId="77777777" w:rsidR="00EA1CEF" w:rsidRPr="00FB1B6C" w:rsidRDefault="00EA1CEF" w:rsidP="004D304D">
            <w:pPr>
              <w:spacing w:after="0" w:line="240" w:lineRule="auto"/>
              <w:jc w:val="right"/>
              <w:rPr>
                <w:rFonts w:eastAsia="Times New Roman" w:cs="Calibri"/>
                <w:color w:val="000000"/>
                <w:kern w:val="0"/>
                <w:lang w:val="de-DE" w:eastAsia="de-DE"/>
                <w14:ligatures w14:val="none"/>
              </w:rPr>
            </w:pPr>
            <w:r w:rsidRPr="00FB1B6C">
              <w:rPr>
                <w:rFonts w:cs="Calibri"/>
                <w:color w:val="000000"/>
              </w:rPr>
              <w:t>0.59</w:t>
            </w:r>
          </w:p>
        </w:tc>
      </w:tr>
    </w:tbl>
    <w:p w14:paraId="4A00D55B" w14:textId="64045EF8" w:rsidR="00FC60FB" w:rsidRDefault="00FC60FB">
      <w:pPr>
        <w:rPr>
          <w:sz w:val="20"/>
          <w:szCs w:val="20"/>
        </w:rPr>
      </w:pPr>
      <w:r>
        <w:rPr>
          <w:sz w:val="20"/>
          <w:szCs w:val="20"/>
        </w:rPr>
        <w:br w:type="page"/>
      </w:r>
    </w:p>
    <w:p w14:paraId="43A80253" w14:textId="77777777" w:rsidR="005C55A3" w:rsidRPr="00036D99" w:rsidRDefault="005C55A3" w:rsidP="005D22CB">
      <w:pPr>
        <w:rPr>
          <w:sz w:val="20"/>
          <w:szCs w:val="20"/>
        </w:rPr>
        <w:sectPr w:rsidR="005C55A3" w:rsidRPr="00036D99">
          <w:headerReference w:type="default" r:id="rId12"/>
          <w:pgSz w:w="11906" w:h="16838"/>
          <w:pgMar w:top="1440" w:right="1440" w:bottom="1440" w:left="1440" w:header="708" w:footer="708" w:gutter="0"/>
          <w:cols w:space="708"/>
          <w:docGrid w:linePitch="360"/>
        </w:sectPr>
      </w:pPr>
    </w:p>
    <w:p w14:paraId="6BCCC883" w14:textId="79B05036" w:rsidR="009772AF" w:rsidRDefault="009772AF" w:rsidP="00BA535C">
      <w:pPr>
        <w:pStyle w:val="Beschriftung"/>
      </w:pPr>
      <w:bookmarkStart w:id="3" w:name="_Ref199255531"/>
      <w:r>
        <w:lastRenderedPageBreak/>
        <w:t>Table S</w:t>
      </w:r>
      <w:r w:rsidR="00192856">
        <w:fldChar w:fldCharType="begin"/>
      </w:r>
      <w:r w:rsidR="00192856">
        <w:instrText xml:space="preserve"> SEQ Table_S \* ARABIC </w:instrText>
      </w:r>
      <w:r w:rsidR="00192856">
        <w:fldChar w:fldCharType="separate"/>
      </w:r>
      <w:r w:rsidR="00015DD0">
        <w:rPr>
          <w:noProof/>
        </w:rPr>
        <w:t>6</w:t>
      </w:r>
      <w:r w:rsidR="00192856">
        <w:rPr>
          <w:noProof/>
        </w:rPr>
        <w:fldChar w:fldCharType="end"/>
      </w:r>
      <w:bookmarkEnd w:id="3"/>
      <w:r w:rsidR="00671169">
        <w:t xml:space="preserve">: </w:t>
      </w:r>
      <w:r w:rsidR="00BC27AF">
        <w:t>Distribution</w:t>
      </w:r>
      <w:r w:rsidR="007F6C69">
        <w:t xml:space="preserve"> </w:t>
      </w:r>
      <w:r w:rsidR="00755120">
        <w:t xml:space="preserve">of predictor variables by </w:t>
      </w:r>
      <w:r w:rsidR="00682D1C">
        <w:t>allergic disease trajectory</w:t>
      </w:r>
      <w:r w:rsidR="00790341">
        <w:t xml:space="preserve"> (after missing imputation)</w:t>
      </w:r>
    </w:p>
    <w:tbl>
      <w:tblPr>
        <w:tblW w:w="16290" w:type="dxa"/>
        <w:tblInd w:w="-1080" w:type="dxa"/>
        <w:tblBorders>
          <w:insideV w:val="single" w:sz="8" w:space="0" w:color="auto"/>
        </w:tblBorders>
        <w:tblLook w:val="04A0" w:firstRow="1" w:lastRow="0" w:firstColumn="1" w:lastColumn="0" w:noHBand="0" w:noVBand="1"/>
      </w:tblPr>
      <w:tblGrid>
        <w:gridCol w:w="3632"/>
        <w:gridCol w:w="1559"/>
        <w:gridCol w:w="1559"/>
        <w:gridCol w:w="1560"/>
        <w:gridCol w:w="1559"/>
        <w:gridCol w:w="1559"/>
        <w:gridCol w:w="1622"/>
        <w:gridCol w:w="1620"/>
        <w:gridCol w:w="1620"/>
      </w:tblGrid>
      <w:tr w:rsidR="00F83945" w:rsidRPr="00A13F80" w14:paraId="6A776195" w14:textId="77777777" w:rsidTr="00D726BD">
        <w:trPr>
          <w:trHeight w:val="702"/>
        </w:trPr>
        <w:tc>
          <w:tcPr>
            <w:tcW w:w="3632" w:type="dxa"/>
            <w:noWrap/>
            <w:hideMark/>
          </w:tcPr>
          <w:p w14:paraId="6D0F13E1" w14:textId="77777777" w:rsidR="00EB0872" w:rsidRPr="00A13F80" w:rsidRDefault="00EB0872" w:rsidP="00EB0872">
            <w:pPr>
              <w:spacing w:after="0" w:line="240" w:lineRule="auto"/>
              <w:rPr>
                <w:rFonts w:eastAsia="Times New Roman" w:cs="Calibri"/>
                <w:b/>
                <w:bCs/>
                <w:color w:val="000000"/>
                <w:kern w:val="0"/>
                <w:sz w:val="20"/>
                <w:szCs w:val="20"/>
                <w14:ligatures w14:val="none"/>
              </w:rPr>
            </w:pPr>
          </w:p>
        </w:tc>
        <w:tc>
          <w:tcPr>
            <w:tcW w:w="1559" w:type="dxa"/>
            <w:noWrap/>
            <w:vAlign w:val="bottom"/>
            <w:hideMark/>
          </w:tcPr>
          <w:p w14:paraId="767A865C" w14:textId="77777777" w:rsidR="00EB0872" w:rsidRPr="00A13F80" w:rsidRDefault="00EB0872" w:rsidP="00D726BD">
            <w:pPr>
              <w:spacing w:after="0" w:line="240" w:lineRule="auto"/>
              <w:jc w:val="center"/>
              <w:rPr>
                <w:rFonts w:eastAsia="Times New Roman" w:cs="Calibri"/>
                <w:b/>
                <w:bCs/>
                <w:color w:val="000000"/>
                <w:kern w:val="0"/>
                <w:sz w:val="20"/>
                <w:szCs w:val="20"/>
                <w14:ligatures w14:val="none"/>
              </w:rPr>
            </w:pPr>
            <w:r w:rsidRPr="00A13F80">
              <w:rPr>
                <w:rFonts w:eastAsia="Times New Roman" w:cs="Calibri"/>
                <w:b/>
                <w:bCs/>
                <w:color w:val="000000"/>
                <w:kern w:val="0"/>
                <w:sz w:val="20"/>
                <w:szCs w:val="20"/>
                <w14:ligatures w14:val="none"/>
              </w:rPr>
              <w:t>No allergy</w:t>
            </w:r>
          </w:p>
        </w:tc>
        <w:tc>
          <w:tcPr>
            <w:tcW w:w="1559" w:type="dxa"/>
            <w:noWrap/>
            <w:vAlign w:val="bottom"/>
            <w:hideMark/>
          </w:tcPr>
          <w:p w14:paraId="55817FB7" w14:textId="77777777" w:rsidR="00EB0872" w:rsidRPr="00A13F80" w:rsidRDefault="00EB0872" w:rsidP="00D726BD">
            <w:pPr>
              <w:spacing w:after="0" w:line="240" w:lineRule="auto"/>
              <w:jc w:val="center"/>
              <w:rPr>
                <w:rFonts w:eastAsia="Times New Roman" w:cs="Calibri"/>
                <w:b/>
                <w:bCs/>
                <w:color w:val="000000"/>
                <w:kern w:val="0"/>
                <w:sz w:val="20"/>
                <w:szCs w:val="20"/>
                <w14:ligatures w14:val="none"/>
              </w:rPr>
            </w:pPr>
            <w:r w:rsidRPr="00A13F80">
              <w:rPr>
                <w:rFonts w:eastAsia="Times New Roman" w:cs="Calibri"/>
                <w:b/>
                <w:bCs/>
                <w:color w:val="000000"/>
                <w:kern w:val="0"/>
                <w:sz w:val="20"/>
                <w:szCs w:val="20"/>
                <w14:ligatures w14:val="none"/>
              </w:rPr>
              <w:t>Intermittently allergic</w:t>
            </w:r>
          </w:p>
        </w:tc>
        <w:tc>
          <w:tcPr>
            <w:tcW w:w="1560" w:type="dxa"/>
            <w:noWrap/>
            <w:vAlign w:val="bottom"/>
            <w:hideMark/>
          </w:tcPr>
          <w:p w14:paraId="640D78E7" w14:textId="77777777" w:rsidR="00EB0872" w:rsidRPr="00A13F80" w:rsidRDefault="00EB0872" w:rsidP="00D726BD">
            <w:pPr>
              <w:spacing w:after="0" w:line="240" w:lineRule="auto"/>
              <w:jc w:val="center"/>
              <w:rPr>
                <w:rFonts w:eastAsia="Times New Roman" w:cs="Calibri"/>
                <w:b/>
                <w:bCs/>
                <w:color w:val="000000"/>
                <w:kern w:val="0"/>
                <w:sz w:val="20"/>
                <w:szCs w:val="20"/>
                <w14:ligatures w14:val="none"/>
              </w:rPr>
            </w:pPr>
            <w:r w:rsidRPr="00A13F80">
              <w:rPr>
                <w:rFonts w:eastAsia="Times New Roman" w:cs="Calibri"/>
                <w:b/>
                <w:bCs/>
                <w:color w:val="000000"/>
                <w:kern w:val="0"/>
                <w:sz w:val="20"/>
                <w:szCs w:val="20"/>
                <w14:ligatures w14:val="none"/>
              </w:rPr>
              <w:t>Rhinitis</w:t>
            </w:r>
          </w:p>
        </w:tc>
        <w:tc>
          <w:tcPr>
            <w:tcW w:w="1559" w:type="dxa"/>
            <w:noWrap/>
            <w:vAlign w:val="bottom"/>
            <w:hideMark/>
          </w:tcPr>
          <w:p w14:paraId="73E4258F" w14:textId="77777777" w:rsidR="00EB0872" w:rsidRPr="00A13F80" w:rsidRDefault="00EB0872" w:rsidP="00D726BD">
            <w:pPr>
              <w:spacing w:after="0" w:line="240" w:lineRule="auto"/>
              <w:jc w:val="center"/>
              <w:rPr>
                <w:rFonts w:eastAsia="Times New Roman" w:cs="Calibri"/>
                <w:b/>
                <w:bCs/>
                <w:color w:val="000000"/>
                <w:kern w:val="0"/>
                <w:sz w:val="20"/>
                <w:szCs w:val="20"/>
                <w14:ligatures w14:val="none"/>
              </w:rPr>
            </w:pPr>
            <w:proofErr w:type="gramStart"/>
            <w:r w:rsidRPr="00A13F80">
              <w:rPr>
                <w:rFonts w:eastAsia="Times New Roman" w:cs="Calibri"/>
                <w:b/>
                <w:bCs/>
                <w:color w:val="000000"/>
                <w:kern w:val="0"/>
                <w:sz w:val="20"/>
                <w:szCs w:val="20"/>
                <w14:ligatures w14:val="none"/>
              </w:rPr>
              <w:t>Early-resolving</w:t>
            </w:r>
            <w:proofErr w:type="gramEnd"/>
            <w:r w:rsidRPr="00A13F80">
              <w:rPr>
                <w:rFonts w:eastAsia="Times New Roman" w:cs="Calibri"/>
                <w:b/>
                <w:bCs/>
                <w:color w:val="000000"/>
                <w:kern w:val="0"/>
                <w:sz w:val="20"/>
                <w:szCs w:val="20"/>
                <w14:ligatures w14:val="none"/>
              </w:rPr>
              <w:t xml:space="preserve"> dermatitis</w:t>
            </w:r>
          </w:p>
        </w:tc>
        <w:tc>
          <w:tcPr>
            <w:tcW w:w="1559" w:type="dxa"/>
            <w:noWrap/>
            <w:vAlign w:val="bottom"/>
            <w:hideMark/>
          </w:tcPr>
          <w:p w14:paraId="1281D185" w14:textId="77777777" w:rsidR="00EB0872" w:rsidRPr="00A13F80" w:rsidRDefault="00EB0872" w:rsidP="00D726BD">
            <w:pPr>
              <w:spacing w:after="0" w:line="240" w:lineRule="auto"/>
              <w:jc w:val="center"/>
              <w:rPr>
                <w:rFonts w:eastAsia="Times New Roman" w:cs="Calibri"/>
                <w:b/>
                <w:bCs/>
                <w:color w:val="000000"/>
                <w:kern w:val="0"/>
                <w:sz w:val="20"/>
                <w:szCs w:val="20"/>
                <w14:ligatures w14:val="none"/>
              </w:rPr>
            </w:pPr>
            <w:r w:rsidRPr="00A13F80">
              <w:rPr>
                <w:rFonts w:eastAsia="Times New Roman" w:cs="Calibri"/>
                <w:b/>
                <w:bCs/>
                <w:color w:val="000000"/>
                <w:kern w:val="0"/>
                <w:sz w:val="20"/>
                <w:szCs w:val="20"/>
                <w14:ligatures w14:val="none"/>
              </w:rPr>
              <w:t>Mid-persisting dermatitis</w:t>
            </w:r>
          </w:p>
        </w:tc>
        <w:tc>
          <w:tcPr>
            <w:tcW w:w="1622" w:type="dxa"/>
            <w:noWrap/>
            <w:vAlign w:val="bottom"/>
            <w:hideMark/>
          </w:tcPr>
          <w:p w14:paraId="194F8474" w14:textId="77777777" w:rsidR="00EB0872" w:rsidRPr="00A13F80" w:rsidRDefault="00EB0872" w:rsidP="00D726BD">
            <w:pPr>
              <w:spacing w:after="0" w:line="240" w:lineRule="auto"/>
              <w:jc w:val="center"/>
              <w:rPr>
                <w:rFonts w:eastAsia="Times New Roman" w:cs="Calibri"/>
                <w:b/>
                <w:bCs/>
                <w:color w:val="000000"/>
                <w:kern w:val="0"/>
                <w:sz w:val="20"/>
                <w:szCs w:val="20"/>
                <w14:ligatures w14:val="none"/>
              </w:rPr>
            </w:pPr>
            <w:r w:rsidRPr="00A13F80">
              <w:rPr>
                <w:rFonts w:eastAsia="Times New Roman" w:cs="Calibri"/>
                <w:b/>
                <w:bCs/>
                <w:color w:val="000000"/>
                <w:kern w:val="0"/>
                <w:sz w:val="20"/>
                <w:szCs w:val="20"/>
                <w14:ligatures w14:val="none"/>
              </w:rPr>
              <w:t>Multimorbid</w:t>
            </w:r>
          </w:p>
        </w:tc>
        <w:tc>
          <w:tcPr>
            <w:tcW w:w="1620" w:type="dxa"/>
            <w:noWrap/>
            <w:vAlign w:val="bottom"/>
            <w:hideMark/>
          </w:tcPr>
          <w:p w14:paraId="1A992544" w14:textId="77777777" w:rsidR="00EB0872" w:rsidRPr="00A13F80" w:rsidRDefault="00EB0872" w:rsidP="00D726BD">
            <w:pPr>
              <w:spacing w:after="0" w:line="240" w:lineRule="auto"/>
              <w:jc w:val="center"/>
              <w:rPr>
                <w:rFonts w:eastAsia="Times New Roman" w:cs="Calibri"/>
                <w:b/>
                <w:bCs/>
                <w:color w:val="000000"/>
                <w:kern w:val="0"/>
                <w:sz w:val="20"/>
                <w:szCs w:val="20"/>
                <w14:ligatures w14:val="none"/>
              </w:rPr>
            </w:pPr>
            <w:r w:rsidRPr="00A13F80">
              <w:rPr>
                <w:rFonts w:eastAsia="Times New Roman" w:cs="Calibri"/>
                <w:b/>
                <w:bCs/>
                <w:color w:val="000000"/>
                <w:kern w:val="0"/>
                <w:sz w:val="20"/>
                <w:szCs w:val="20"/>
                <w14:ligatures w14:val="none"/>
              </w:rPr>
              <w:t>Persisting dermatitis + rhinitis</w:t>
            </w:r>
          </w:p>
        </w:tc>
        <w:tc>
          <w:tcPr>
            <w:tcW w:w="1620" w:type="dxa"/>
            <w:noWrap/>
            <w:vAlign w:val="bottom"/>
            <w:hideMark/>
          </w:tcPr>
          <w:p w14:paraId="0037745A" w14:textId="77777777" w:rsidR="00EB0872" w:rsidRPr="00A13F80" w:rsidRDefault="00EB0872" w:rsidP="00D726BD">
            <w:pPr>
              <w:spacing w:after="0" w:line="240" w:lineRule="auto"/>
              <w:jc w:val="center"/>
              <w:rPr>
                <w:rFonts w:eastAsia="Times New Roman" w:cs="Calibri"/>
                <w:b/>
                <w:bCs/>
                <w:color w:val="000000"/>
                <w:kern w:val="0"/>
                <w:sz w:val="20"/>
                <w:szCs w:val="20"/>
                <w14:ligatures w14:val="none"/>
              </w:rPr>
            </w:pPr>
            <w:r w:rsidRPr="00A13F80">
              <w:rPr>
                <w:rFonts w:eastAsia="Times New Roman" w:cs="Calibri"/>
                <w:b/>
                <w:bCs/>
                <w:color w:val="000000"/>
                <w:kern w:val="0"/>
                <w:sz w:val="20"/>
                <w:szCs w:val="20"/>
                <w14:ligatures w14:val="none"/>
              </w:rPr>
              <w:t>Overall</w:t>
            </w:r>
          </w:p>
        </w:tc>
      </w:tr>
      <w:tr w:rsidR="006122A8" w:rsidRPr="00A13F80" w14:paraId="789501F2" w14:textId="77777777" w:rsidTr="00D726BD">
        <w:trPr>
          <w:trHeight w:val="288"/>
        </w:trPr>
        <w:tc>
          <w:tcPr>
            <w:tcW w:w="3632" w:type="dxa"/>
            <w:tcBorders>
              <w:bottom w:val="single" w:sz="12" w:space="0" w:color="auto"/>
            </w:tcBorders>
            <w:noWrap/>
            <w:vAlign w:val="bottom"/>
            <w:hideMark/>
          </w:tcPr>
          <w:p w14:paraId="00E77683" w14:textId="77777777" w:rsidR="00EB0872" w:rsidRPr="00A13F80" w:rsidRDefault="00EB0872" w:rsidP="00EB0872">
            <w:pPr>
              <w:spacing w:after="0" w:line="240" w:lineRule="auto"/>
              <w:rPr>
                <w:rFonts w:eastAsia="Times New Roman" w:cs="Calibri"/>
                <w:b/>
                <w:bCs/>
                <w:color w:val="000000"/>
                <w:kern w:val="0"/>
                <w:sz w:val="20"/>
                <w:szCs w:val="20"/>
                <w14:ligatures w14:val="none"/>
              </w:rPr>
            </w:pPr>
          </w:p>
        </w:tc>
        <w:tc>
          <w:tcPr>
            <w:tcW w:w="1559" w:type="dxa"/>
            <w:tcBorders>
              <w:bottom w:val="single" w:sz="12" w:space="0" w:color="auto"/>
            </w:tcBorders>
            <w:noWrap/>
            <w:vAlign w:val="bottom"/>
            <w:hideMark/>
          </w:tcPr>
          <w:p w14:paraId="4ABA383C" w14:textId="77777777" w:rsidR="00EB0872" w:rsidRPr="00A13F80" w:rsidRDefault="00EB0872" w:rsidP="00D726BD">
            <w:pPr>
              <w:spacing w:after="0" w:line="240" w:lineRule="auto"/>
              <w:jc w:val="center"/>
              <w:rPr>
                <w:rFonts w:eastAsia="Times New Roman" w:cs="Calibri"/>
                <w:color w:val="000000"/>
                <w:kern w:val="0"/>
                <w:sz w:val="20"/>
                <w:szCs w:val="20"/>
                <w14:ligatures w14:val="none"/>
              </w:rPr>
            </w:pPr>
            <w:r w:rsidRPr="00A13F80">
              <w:rPr>
                <w:rFonts w:eastAsia="Times New Roman" w:cs="Calibri"/>
                <w:color w:val="000000"/>
                <w:kern w:val="0"/>
                <w:sz w:val="20"/>
                <w:szCs w:val="20"/>
                <w14:ligatures w14:val="none"/>
              </w:rPr>
              <w:t>(N=2700)</w:t>
            </w:r>
          </w:p>
        </w:tc>
        <w:tc>
          <w:tcPr>
            <w:tcW w:w="1559" w:type="dxa"/>
            <w:tcBorders>
              <w:bottom w:val="single" w:sz="12" w:space="0" w:color="auto"/>
            </w:tcBorders>
            <w:noWrap/>
            <w:vAlign w:val="bottom"/>
            <w:hideMark/>
          </w:tcPr>
          <w:p w14:paraId="650C3BEC" w14:textId="77777777" w:rsidR="00EB0872" w:rsidRPr="00A13F80" w:rsidRDefault="00EB0872" w:rsidP="00D726BD">
            <w:pPr>
              <w:spacing w:after="0" w:line="240" w:lineRule="auto"/>
              <w:jc w:val="center"/>
              <w:rPr>
                <w:rFonts w:eastAsia="Times New Roman" w:cs="Calibri"/>
                <w:color w:val="000000"/>
                <w:kern w:val="0"/>
                <w:sz w:val="20"/>
                <w:szCs w:val="20"/>
                <w14:ligatures w14:val="none"/>
              </w:rPr>
            </w:pPr>
            <w:r w:rsidRPr="00A13F80">
              <w:rPr>
                <w:rFonts w:eastAsia="Times New Roman" w:cs="Calibri"/>
                <w:color w:val="000000"/>
                <w:kern w:val="0"/>
                <w:sz w:val="20"/>
                <w:szCs w:val="20"/>
                <w14:ligatures w14:val="none"/>
              </w:rPr>
              <w:t>(N=826)</w:t>
            </w:r>
          </w:p>
        </w:tc>
        <w:tc>
          <w:tcPr>
            <w:tcW w:w="1560" w:type="dxa"/>
            <w:tcBorders>
              <w:bottom w:val="single" w:sz="12" w:space="0" w:color="auto"/>
            </w:tcBorders>
            <w:noWrap/>
            <w:vAlign w:val="bottom"/>
            <w:hideMark/>
          </w:tcPr>
          <w:p w14:paraId="2163C825" w14:textId="77777777" w:rsidR="00EB0872" w:rsidRPr="00A13F80" w:rsidRDefault="00EB0872" w:rsidP="00D726BD">
            <w:pPr>
              <w:spacing w:after="0" w:line="240" w:lineRule="auto"/>
              <w:jc w:val="center"/>
              <w:rPr>
                <w:rFonts w:eastAsia="Times New Roman" w:cs="Calibri"/>
                <w:color w:val="000000"/>
                <w:kern w:val="0"/>
                <w:sz w:val="20"/>
                <w:szCs w:val="20"/>
                <w14:ligatures w14:val="none"/>
              </w:rPr>
            </w:pPr>
            <w:r w:rsidRPr="00A13F80">
              <w:rPr>
                <w:rFonts w:eastAsia="Times New Roman" w:cs="Calibri"/>
                <w:color w:val="000000"/>
                <w:kern w:val="0"/>
                <w:sz w:val="20"/>
                <w:szCs w:val="20"/>
                <w14:ligatures w14:val="none"/>
              </w:rPr>
              <w:t>(N=352)</w:t>
            </w:r>
          </w:p>
        </w:tc>
        <w:tc>
          <w:tcPr>
            <w:tcW w:w="1559" w:type="dxa"/>
            <w:tcBorders>
              <w:bottom w:val="single" w:sz="12" w:space="0" w:color="auto"/>
            </w:tcBorders>
            <w:noWrap/>
            <w:vAlign w:val="bottom"/>
            <w:hideMark/>
          </w:tcPr>
          <w:p w14:paraId="0C01ED24" w14:textId="77777777" w:rsidR="00EB0872" w:rsidRPr="00A13F80" w:rsidRDefault="00EB0872" w:rsidP="00D726BD">
            <w:pPr>
              <w:spacing w:after="0" w:line="240" w:lineRule="auto"/>
              <w:jc w:val="center"/>
              <w:rPr>
                <w:rFonts w:eastAsia="Times New Roman" w:cs="Calibri"/>
                <w:color w:val="000000"/>
                <w:kern w:val="0"/>
                <w:sz w:val="20"/>
                <w:szCs w:val="20"/>
                <w14:ligatures w14:val="none"/>
              </w:rPr>
            </w:pPr>
            <w:r w:rsidRPr="00A13F80">
              <w:rPr>
                <w:rFonts w:eastAsia="Times New Roman" w:cs="Calibri"/>
                <w:color w:val="000000"/>
                <w:kern w:val="0"/>
                <w:sz w:val="20"/>
                <w:szCs w:val="20"/>
                <w14:ligatures w14:val="none"/>
              </w:rPr>
              <w:t>(N=288)</w:t>
            </w:r>
          </w:p>
        </w:tc>
        <w:tc>
          <w:tcPr>
            <w:tcW w:w="1559" w:type="dxa"/>
            <w:tcBorders>
              <w:bottom w:val="single" w:sz="12" w:space="0" w:color="auto"/>
            </w:tcBorders>
            <w:noWrap/>
            <w:vAlign w:val="bottom"/>
            <w:hideMark/>
          </w:tcPr>
          <w:p w14:paraId="40F32C4F" w14:textId="77777777" w:rsidR="00EB0872" w:rsidRPr="00A13F80" w:rsidRDefault="00EB0872" w:rsidP="00D726BD">
            <w:pPr>
              <w:spacing w:after="0" w:line="240" w:lineRule="auto"/>
              <w:jc w:val="center"/>
              <w:rPr>
                <w:rFonts w:eastAsia="Times New Roman" w:cs="Calibri"/>
                <w:color w:val="000000"/>
                <w:kern w:val="0"/>
                <w:sz w:val="20"/>
                <w:szCs w:val="20"/>
                <w14:ligatures w14:val="none"/>
              </w:rPr>
            </w:pPr>
            <w:r w:rsidRPr="00A13F80">
              <w:rPr>
                <w:rFonts w:eastAsia="Times New Roman" w:cs="Calibri"/>
                <w:color w:val="000000"/>
                <w:kern w:val="0"/>
                <w:sz w:val="20"/>
                <w:szCs w:val="20"/>
                <w14:ligatures w14:val="none"/>
              </w:rPr>
              <w:t>(N=186)</w:t>
            </w:r>
          </w:p>
        </w:tc>
        <w:tc>
          <w:tcPr>
            <w:tcW w:w="1622" w:type="dxa"/>
            <w:tcBorders>
              <w:bottom w:val="single" w:sz="12" w:space="0" w:color="auto"/>
            </w:tcBorders>
            <w:noWrap/>
            <w:vAlign w:val="bottom"/>
            <w:hideMark/>
          </w:tcPr>
          <w:p w14:paraId="4BF7AF4F" w14:textId="77777777" w:rsidR="00EB0872" w:rsidRPr="00A13F80" w:rsidRDefault="00EB0872" w:rsidP="00D726BD">
            <w:pPr>
              <w:spacing w:after="0" w:line="240" w:lineRule="auto"/>
              <w:jc w:val="center"/>
              <w:rPr>
                <w:rFonts w:eastAsia="Times New Roman" w:cs="Calibri"/>
                <w:color w:val="000000"/>
                <w:kern w:val="0"/>
                <w:sz w:val="20"/>
                <w:szCs w:val="20"/>
                <w14:ligatures w14:val="none"/>
              </w:rPr>
            </w:pPr>
            <w:r w:rsidRPr="00A13F80">
              <w:rPr>
                <w:rFonts w:eastAsia="Times New Roman" w:cs="Calibri"/>
                <w:color w:val="000000"/>
                <w:kern w:val="0"/>
                <w:sz w:val="20"/>
                <w:szCs w:val="20"/>
                <w14:ligatures w14:val="none"/>
              </w:rPr>
              <w:t>(N=184)</w:t>
            </w:r>
          </w:p>
        </w:tc>
        <w:tc>
          <w:tcPr>
            <w:tcW w:w="1620" w:type="dxa"/>
            <w:tcBorders>
              <w:bottom w:val="single" w:sz="12" w:space="0" w:color="auto"/>
            </w:tcBorders>
            <w:noWrap/>
            <w:vAlign w:val="bottom"/>
            <w:hideMark/>
          </w:tcPr>
          <w:p w14:paraId="780D5704" w14:textId="77777777" w:rsidR="00EB0872" w:rsidRPr="00A13F80" w:rsidRDefault="00EB0872" w:rsidP="00D726BD">
            <w:pPr>
              <w:spacing w:after="0" w:line="240" w:lineRule="auto"/>
              <w:jc w:val="center"/>
              <w:rPr>
                <w:rFonts w:eastAsia="Times New Roman" w:cs="Calibri"/>
                <w:color w:val="000000"/>
                <w:kern w:val="0"/>
                <w:sz w:val="20"/>
                <w:szCs w:val="20"/>
                <w14:ligatures w14:val="none"/>
              </w:rPr>
            </w:pPr>
            <w:r w:rsidRPr="00A13F80">
              <w:rPr>
                <w:rFonts w:eastAsia="Times New Roman" w:cs="Calibri"/>
                <w:color w:val="000000"/>
                <w:kern w:val="0"/>
                <w:sz w:val="20"/>
                <w:szCs w:val="20"/>
                <w14:ligatures w14:val="none"/>
              </w:rPr>
              <w:t>(N=110)</w:t>
            </w:r>
          </w:p>
        </w:tc>
        <w:tc>
          <w:tcPr>
            <w:tcW w:w="1620" w:type="dxa"/>
            <w:tcBorders>
              <w:bottom w:val="single" w:sz="12" w:space="0" w:color="auto"/>
            </w:tcBorders>
            <w:noWrap/>
            <w:vAlign w:val="bottom"/>
            <w:hideMark/>
          </w:tcPr>
          <w:p w14:paraId="32D0352E" w14:textId="77777777" w:rsidR="00EB0872" w:rsidRPr="00A13F80" w:rsidRDefault="00EB0872" w:rsidP="00D726BD">
            <w:pPr>
              <w:spacing w:after="0" w:line="240" w:lineRule="auto"/>
              <w:jc w:val="center"/>
              <w:rPr>
                <w:rFonts w:eastAsia="Times New Roman" w:cs="Calibri"/>
                <w:color w:val="000000"/>
                <w:kern w:val="0"/>
                <w:sz w:val="20"/>
                <w:szCs w:val="20"/>
                <w14:ligatures w14:val="none"/>
              </w:rPr>
            </w:pPr>
            <w:r w:rsidRPr="00A13F80">
              <w:rPr>
                <w:rFonts w:eastAsia="Times New Roman" w:cs="Calibri"/>
                <w:color w:val="000000"/>
                <w:kern w:val="0"/>
                <w:sz w:val="20"/>
                <w:szCs w:val="20"/>
                <w14:ligatures w14:val="none"/>
              </w:rPr>
              <w:t>(N=4646)</w:t>
            </w:r>
          </w:p>
        </w:tc>
      </w:tr>
      <w:tr w:rsidR="006122A8" w:rsidRPr="00A13F80" w14:paraId="617C2EA9" w14:textId="77777777" w:rsidTr="00D726BD">
        <w:trPr>
          <w:trHeight w:val="288"/>
        </w:trPr>
        <w:tc>
          <w:tcPr>
            <w:tcW w:w="3632" w:type="dxa"/>
            <w:tcBorders>
              <w:top w:val="nil"/>
            </w:tcBorders>
            <w:noWrap/>
            <w:vAlign w:val="bottom"/>
            <w:hideMark/>
          </w:tcPr>
          <w:p w14:paraId="077891C3" w14:textId="44B71040" w:rsidR="008B10E4" w:rsidRPr="004F146B" w:rsidRDefault="008B10E4" w:rsidP="008B10E4">
            <w:pPr>
              <w:spacing w:after="0" w:line="240" w:lineRule="auto"/>
              <w:rPr>
                <w:rFonts w:eastAsia="Times New Roman" w:cs="Calibri"/>
                <w:color w:val="000000"/>
                <w:kern w:val="0"/>
                <w:sz w:val="20"/>
                <w:szCs w:val="20"/>
                <w14:ligatures w14:val="none"/>
              </w:rPr>
            </w:pPr>
            <w:r>
              <w:rPr>
                <w:rFonts w:eastAsia="Times New Roman" w:cs="Calibri"/>
                <w:color w:val="000000"/>
                <w:kern w:val="0"/>
                <w:sz w:val="20"/>
                <w:szCs w:val="20"/>
                <w14:ligatures w14:val="none"/>
              </w:rPr>
              <w:t xml:space="preserve">Male </w:t>
            </w:r>
            <w:r w:rsidRPr="004F146B">
              <w:rPr>
                <w:rFonts w:eastAsia="Times New Roman" w:cs="Calibri"/>
                <w:color w:val="000000"/>
                <w:kern w:val="0"/>
                <w:sz w:val="20"/>
                <w:szCs w:val="20"/>
                <w14:ligatures w14:val="none"/>
              </w:rPr>
              <w:t>Sex</w:t>
            </w:r>
          </w:p>
        </w:tc>
        <w:tc>
          <w:tcPr>
            <w:tcW w:w="1559" w:type="dxa"/>
            <w:tcBorders>
              <w:top w:val="nil"/>
            </w:tcBorders>
            <w:noWrap/>
            <w:vAlign w:val="center"/>
            <w:hideMark/>
          </w:tcPr>
          <w:p w14:paraId="377C883C" w14:textId="2473DD85" w:rsidR="008B10E4" w:rsidRPr="008B10E4" w:rsidRDefault="008B10E4" w:rsidP="00D726BD">
            <w:pPr>
              <w:spacing w:after="0" w:line="240" w:lineRule="auto"/>
              <w:jc w:val="center"/>
              <w:rPr>
                <w:rFonts w:eastAsia="Times New Roman" w:cs="Calibri"/>
                <w:b/>
                <w:bCs/>
                <w:color w:val="000000"/>
                <w:kern w:val="0"/>
                <w:sz w:val="20"/>
                <w:szCs w:val="20"/>
                <w14:ligatures w14:val="none"/>
              </w:rPr>
            </w:pPr>
            <w:r w:rsidRPr="008B10E4">
              <w:rPr>
                <w:rFonts w:eastAsia="Times New Roman" w:cs="Calibri"/>
                <w:color w:val="000000"/>
                <w:kern w:val="0"/>
                <w:sz w:val="20"/>
                <w:szCs w:val="20"/>
                <w14:ligatures w14:val="none"/>
              </w:rPr>
              <w:t>1333 (49.4%)</w:t>
            </w:r>
          </w:p>
        </w:tc>
        <w:tc>
          <w:tcPr>
            <w:tcW w:w="1559" w:type="dxa"/>
            <w:tcBorders>
              <w:top w:val="nil"/>
            </w:tcBorders>
            <w:noWrap/>
            <w:vAlign w:val="center"/>
            <w:hideMark/>
          </w:tcPr>
          <w:p w14:paraId="3F832796" w14:textId="0C05EE18" w:rsidR="008B10E4" w:rsidRPr="008B10E4" w:rsidRDefault="008B10E4" w:rsidP="00D726BD">
            <w:pPr>
              <w:spacing w:after="0" w:line="240" w:lineRule="auto"/>
              <w:jc w:val="center"/>
              <w:rPr>
                <w:rFonts w:eastAsia="Times New Roman" w:cs="Calibri"/>
                <w:kern w:val="0"/>
                <w:sz w:val="20"/>
                <w:szCs w:val="20"/>
                <w14:ligatures w14:val="none"/>
              </w:rPr>
            </w:pPr>
            <w:r w:rsidRPr="008B10E4">
              <w:rPr>
                <w:rFonts w:eastAsia="Times New Roman" w:cs="Calibri"/>
                <w:color w:val="000000"/>
                <w:kern w:val="0"/>
                <w:sz w:val="20"/>
                <w:szCs w:val="20"/>
                <w14:ligatures w14:val="none"/>
              </w:rPr>
              <w:t>444 (53.8%)</w:t>
            </w:r>
          </w:p>
        </w:tc>
        <w:tc>
          <w:tcPr>
            <w:tcW w:w="1560" w:type="dxa"/>
            <w:tcBorders>
              <w:top w:val="nil"/>
            </w:tcBorders>
            <w:noWrap/>
            <w:vAlign w:val="center"/>
            <w:hideMark/>
          </w:tcPr>
          <w:p w14:paraId="25926B67" w14:textId="5A8BB9BA" w:rsidR="008B10E4" w:rsidRPr="008B10E4" w:rsidRDefault="008B10E4" w:rsidP="00D726BD">
            <w:pPr>
              <w:spacing w:after="0" w:line="240" w:lineRule="auto"/>
              <w:jc w:val="center"/>
              <w:rPr>
                <w:rFonts w:eastAsia="Times New Roman" w:cs="Calibri"/>
                <w:kern w:val="0"/>
                <w:sz w:val="20"/>
                <w:szCs w:val="20"/>
                <w14:ligatures w14:val="none"/>
              </w:rPr>
            </w:pPr>
            <w:r w:rsidRPr="008B10E4">
              <w:rPr>
                <w:rFonts w:eastAsia="Times New Roman" w:cs="Calibri"/>
                <w:color w:val="000000"/>
                <w:kern w:val="0"/>
                <w:sz w:val="20"/>
                <w:szCs w:val="20"/>
                <w14:ligatures w14:val="none"/>
              </w:rPr>
              <w:t>193 (54.8%)</w:t>
            </w:r>
          </w:p>
        </w:tc>
        <w:tc>
          <w:tcPr>
            <w:tcW w:w="1559" w:type="dxa"/>
            <w:tcBorders>
              <w:top w:val="nil"/>
            </w:tcBorders>
            <w:noWrap/>
            <w:vAlign w:val="center"/>
            <w:hideMark/>
          </w:tcPr>
          <w:p w14:paraId="7D2F13F3" w14:textId="3D60F873" w:rsidR="008B10E4" w:rsidRPr="008B10E4" w:rsidRDefault="008B10E4" w:rsidP="00D726BD">
            <w:pPr>
              <w:spacing w:after="0" w:line="240" w:lineRule="auto"/>
              <w:jc w:val="center"/>
              <w:rPr>
                <w:rFonts w:eastAsia="Times New Roman" w:cs="Calibri"/>
                <w:kern w:val="0"/>
                <w:sz w:val="20"/>
                <w:szCs w:val="20"/>
                <w14:ligatures w14:val="none"/>
              </w:rPr>
            </w:pPr>
            <w:r w:rsidRPr="008B10E4">
              <w:rPr>
                <w:rFonts w:eastAsia="Times New Roman" w:cs="Calibri"/>
                <w:color w:val="000000"/>
                <w:kern w:val="0"/>
                <w:sz w:val="20"/>
                <w:szCs w:val="20"/>
                <w14:ligatures w14:val="none"/>
              </w:rPr>
              <w:t>147 (51.0%)</w:t>
            </w:r>
          </w:p>
        </w:tc>
        <w:tc>
          <w:tcPr>
            <w:tcW w:w="1559" w:type="dxa"/>
            <w:tcBorders>
              <w:top w:val="nil"/>
            </w:tcBorders>
            <w:noWrap/>
            <w:vAlign w:val="center"/>
            <w:hideMark/>
          </w:tcPr>
          <w:p w14:paraId="121D40B3" w14:textId="4C28327C" w:rsidR="008B10E4" w:rsidRPr="008B10E4" w:rsidRDefault="008B10E4" w:rsidP="00D726BD">
            <w:pPr>
              <w:spacing w:after="0" w:line="240" w:lineRule="auto"/>
              <w:jc w:val="center"/>
              <w:rPr>
                <w:rFonts w:eastAsia="Times New Roman" w:cs="Calibri"/>
                <w:kern w:val="0"/>
                <w:sz w:val="20"/>
                <w:szCs w:val="20"/>
                <w14:ligatures w14:val="none"/>
              </w:rPr>
            </w:pPr>
            <w:r w:rsidRPr="008B10E4">
              <w:rPr>
                <w:rFonts w:eastAsia="Times New Roman" w:cs="Calibri"/>
                <w:color w:val="000000"/>
                <w:kern w:val="0"/>
                <w:sz w:val="20"/>
                <w:szCs w:val="20"/>
                <w14:ligatures w14:val="none"/>
              </w:rPr>
              <w:t>68 (36.6%)</w:t>
            </w:r>
          </w:p>
        </w:tc>
        <w:tc>
          <w:tcPr>
            <w:tcW w:w="1622" w:type="dxa"/>
            <w:tcBorders>
              <w:top w:val="nil"/>
            </w:tcBorders>
            <w:noWrap/>
            <w:vAlign w:val="center"/>
            <w:hideMark/>
          </w:tcPr>
          <w:p w14:paraId="0747CA67" w14:textId="3D25AFAA" w:rsidR="008B10E4" w:rsidRPr="008B10E4" w:rsidRDefault="008B10E4" w:rsidP="00D726BD">
            <w:pPr>
              <w:spacing w:after="0" w:line="240" w:lineRule="auto"/>
              <w:jc w:val="center"/>
              <w:rPr>
                <w:rFonts w:eastAsia="Times New Roman" w:cs="Calibri"/>
                <w:kern w:val="0"/>
                <w:sz w:val="20"/>
                <w:szCs w:val="20"/>
                <w14:ligatures w14:val="none"/>
              </w:rPr>
            </w:pPr>
            <w:r w:rsidRPr="008B10E4">
              <w:rPr>
                <w:rFonts w:eastAsia="Times New Roman" w:cs="Calibri"/>
                <w:color w:val="000000"/>
                <w:kern w:val="0"/>
                <w:sz w:val="20"/>
                <w:szCs w:val="20"/>
                <w14:ligatures w14:val="none"/>
              </w:rPr>
              <w:t>113 (61.4%)</w:t>
            </w:r>
          </w:p>
        </w:tc>
        <w:tc>
          <w:tcPr>
            <w:tcW w:w="1620" w:type="dxa"/>
            <w:tcBorders>
              <w:top w:val="nil"/>
            </w:tcBorders>
            <w:noWrap/>
            <w:vAlign w:val="center"/>
            <w:hideMark/>
          </w:tcPr>
          <w:p w14:paraId="682C8DCF" w14:textId="69D0E6D2" w:rsidR="008B10E4" w:rsidRPr="008B10E4" w:rsidRDefault="008B10E4" w:rsidP="00D726BD">
            <w:pPr>
              <w:spacing w:after="0" w:line="240" w:lineRule="auto"/>
              <w:jc w:val="center"/>
              <w:rPr>
                <w:rFonts w:eastAsia="Times New Roman" w:cs="Calibri"/>
                <w:kern w:val="0"/>
                <w:sz w:val="20"/>
                <w:szCs w:val="20"/>
                <w14:ligatures w14:val="none"/>
              </w:rPr>
            </w:pPr>
            <w:r w:rsidRPr="008B10E4">
              <w:rPr>
                <w:rFonts w:eastAsia="Times New Roman" w:cs="Calibri"/>
                <w:color w:val="000000"/>
                <w:kern w:val="0"/>
                <w:sz w:val="20"/>
                <w:szCs w:val="20"/>
                <w14:ligatures w14:val="none"/>
              </w:rPr>
              <w:t>66 (60.0%)</w:t>
            </w:r>
          </w:p>
        </w:tc>
        <w:tc>
          <w:tcPr>
            <w:tcW w:w="1620" w:type="dxa"/>
            <w:tcBorders>
              <w:top w:val="nil"/>
            </w:tcBorders>
            <w:noWrap/>
            <w:vAlign w:val="center"/>
            <w:hideMark/>
          </w:tcPr>
          <w:p w14:paraId="1049277A" w14:textId="0E33ECDF" w:rsidR="008B10E4" w:rsidRPr="008B10E4" w:rsidRDefault="008B10E4" w:rsidP="00D726BD">
            <w:pPr>
              <w:spacing w:after="0" w:line="240" w:lineRule="auto"/>
              <w:jc w:val="center"/>
              <w:rPr>
                <w:rFonts w:eastAsia="Times New Roman" w:cs="Calibri"/>
                <w:kern w:val="0"/>
                <w:sz w:val="20"/>
                <w:szCs w:val="20"/>
                <w14:ligatures w14:val="none"/>
              </w:rPr>
            </w:pPr>
            <w:r w:rsidRPr="008B10E4">
              <w:rPr>
                <w:rFonts w:eastAsia="Times New Roman" w:cs="Calibri"/>
                <w:color w:val="000000"/>
                <w:kern w:val="0"/>
                <w:sz w:val="20"/>
                <w:szCs w:val="20"/>
                <w14:ligatures w14:val="none"/>
              </w:rPr>
              <w:t>2364 (50.9%)</w:t>
            </w:r>
          </w:p>
        </w:tc>
      </w:tr>
      <w:tr w:rsidR="0051530B" w:rsidRPr="00A13F80" w14:paraId="0EAA78D6" w14:textId="77777777" w:rsidTr="00D726BD">
        <w:trPr>
          <w:trHeight w:val="288"/>
        </w:trPr>
        <w:tc>
          <w:tcPr>
            <w:tcW w:w="3632" w:type="dxa"/>
            <w:noWrap/>
            <w:vAlign w:val="bottom"/>
            <w:hideMark/>
          </w:tcPr>
          <w:p w14:paraId="6F89B023" w14:textId="77777777" w:rsidR="00DE54AB" w:rsidRPr="004F146B" w:rsidRDefault="00DE54AB">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Study center</w:t>
            </w:r>
          </w:p>
        </w:tc>
        <w:tc>
          <w:tcPr>
            <w:tcW w:w="1559" w:type="dxa"/>
            <w:noWrap/>
            <w:vAlign w:val="center"/>
            <w:hideMark/>
          </w:tcPr>
          <w:p w14:paraId="10371C30" w14:textId="77777777" w:rsidR="00DE54AB" w:rsidRPr="008B10E4" w:rsidRDefault="00DE54AB" w:rsidP="00D726BD">
            <w:pPr>
              <w:spacing w:after="0" w:line="240" w:lineRule="auto"/>
              <w:jc w:val="center"/>
              <w:rPr>
                <w:rFonts w:eastAsia="Times New Roman" w:cs="Calibri"/>
                <w:b/>
                <w:bCs/>
                <w:color w:val="000000"/>
                <w:kern w:val="0"/>
                <w:sz w:val="20"/>
                <w:szCs w:val="20"/>
                <w14:ligatures w14:val="none"/>
              </w:rPr>
            </w:pPr>
          </w:p>
        </w:tc>
        <w:tc>
          <w:tcPr>
            <w:tcW w:w="1559" w:type="dxa"/>
            <w:noWrap/>
            <w:vAlign w:val="center"/>
            <w:hideMark/>
          </w:tcPr>
          <w:p w14:paraId="2D411F73" w14:textId="77777777" w:rsidR="00DE54AB" w:rsidRPr="008B10E4" w:rsidRDefault="00DE54AB" w:rsidP="00D726BD">
            <w:pPr>
              <w:spacing w:after="0" w:line="240" w:lineRule="auto"/>
              <w:jc w:val="center"/>
              <w:rPr>
                <w:rFonts w:eastAsia="Times New Roman" w:cs="Calibri"/>
                <w:kern w:val="0"/>
                <w:sz w:val="20"/>
                <w:szCs w:val="20"/>
                <w14:ligatures w14:val="none"/>
              </w:rPr>
            </w:pPr>
          </w:p>
        </w:tc>
        <w:tc>
          <w:tcPr>
            <w:tcW w:w="1560" w:type="dxa"/>
            <w:noWrap/>
            <w:vAlign w:val="center"/>
            <w:hideMark/>
          </w:tcPr>
          <w:p w14:paraId="36605997" w14:textId="77777777" w:rsidR="00DE54AB" w:rsidRPr="008B10E4" w:rsidRDefault="00DE54AB" w:rsidP="00D726BD">
            <w:pPr>
              <w:spacing w:after="0" w:line="240" w:lineRule="auto"/>
              <w:jc w:val="center"/>
              <w:rPr>
                <w:rFonts w:eastAsia="Times New Roman" w:cs="Calibri"/>
                <w:kern w:val="0"/>
                <w:sz w:val="20"/>
                <w:szCs w:val="20"/>
                <w14:ligatures w14:val="none"/>
              </w:rPr>
            </w:pPr>
          </w:p>
        </w:tc>
        <w:tc>
          <w:tcPr>
            <w:tcW w:w="1559" w:type="dxa"/>
            <w:noWrap/>
            <w:vAlign w:val="center"/>
            <w:hideMark/>
          </w:tcPr>
          <w:p w14:paraId="2959D564" w14:textId="77777777" w:rsidR="00DE54AB" w:rsidRPr="008B10E4" w:rsidRDefault="00DE54AB" w:rsidP="00D726BD">
            <w:pPr>
              <w:spacing w:after="0" w:line="240" w:lineRule="auto"/>
              <w:jc w:val="center"/>
              <w:rPr>
                <w:rFonts w:eastAsia="Times New Roman" w:cs="Calibri"/>
                <w:kern w:val="0"/>
                <w:sz w:val="20"/>
                <w:szCs w:val="20"/>
                <w14:ligatures w14:val="none"/>
              </w:rPr>
            </w:pPr>
          </w:p>
        </w:tc>
        <w:tc>
          <w:tcPr>
            <w:tcW w:w="1559" w:type="dxa"/>
            <w:noWrap/>
            <w:vAlign w:val="center"/>
            <w:hideMark/>
          </w:tcPr>
          <w:p w14:paraId="765C2781" w14:textId="77777777" w:rsidR="00DE54AB" w:rsidRPr="008B10E4" w:rsidRDefault="00DE54AB" w:rsidP="00D726BD">
            <w:pPr>
              <w:spacing w:after="0" w:line="240" w:lineRule="auto"/>
              <w:jc w:val="center"/>
              <w:rPr>
                <w:rFonts w:eastAsia="Times New Roman" w:cs="Calibri"/>
                <w:kern w:val="0"/>
                <w:sz w:val="20"/>
                <w:szCs w:val="20"/>
                <w14:ligatures w14:val="none"/>
              </w:rPr>
            </w:pPr>
          </w:p>
        </w:tc>
        <w:tc>
          <w:tcPr>
            <w:tcW w:w="1622" w:type="dxa"/>
            <w:noWrap/>
            <w:vAlign w:val="center"/>
            <w:hideMark/>
          </w:tcPr>
          <w:p w14:paraId="48647952" w14:textId="77777777" w:rsidR="00DE54AB" w:rsidRPr="008B10E4" w:rsidRDefault="00DE54AB" w:rsidP="00D726BD">
            <w:pPr>
              <w:spacing w:after="0" w:line="240" w:lineRule="auto"/>
              <w:jc w:val="center"/>
              <w:rPr>
                <w:rFonts w:eastAsia="Times New Roman" w:cs="Calibri"/>
                <w:kern w:val="0"/>
                <w:sz w:val="20"/>
                <w:szCs w:val="20"/>
                <w14:ligatures w14:val="none"/>
              </w:rPr>
            </w:pPr>
          </w:p>
        </w:tc>
        <w:tc>
          <w:tcPr>
            <w:tcW w:w="1620" w:type="dxa"/>
            <w:noWrap/>
            <w:vAlign w:val="center"/>
            <w:hideMark/>
          </w:tcPr>
          <w:p w14:paraId="518F2990" w14:textId="77777777" w:rsidR="00DE54AB" w:rsidRPr="008B10E4" w:rsidRDefault="00DE54AB" w:rsidP="00D726BD">
            <w:pPr>
              <w:spacing w:after="0" w:line="240" w:lineRule="auto"/>
              <w:jc w:val="center"/>
              <w:rPr>
                <w:rFonts w:eastAsia="Times New Roman" w:cs="Calibri"/>
                <w:kern w:val="0"/>
                <w:sz w:val="20"/>
                <w:szCs w:val="20"/>
                <w14:ligatures w14:val="none"/>
              </w:rPr>
            </w:pPr>
          </w:p>
        </w:tc>
        <w:tc>
          <w:tcPr>
            <w:tcW w:w="1620" w:type="dxa"/>
            <w:noWrap/>
            <w:vAlign w:val="center"/>
            <w:hideMark/>
          </w:tcPr>
          <w:p w14:paraId="7C3A4CEE" w14:textId="77777777" w:rsidR="00DE54AB" w:rsidRPr="008B10E4" w:rsidRDefault="00DE54AB" w:rsidP="00D726BD">
            <w:pPr>
              <w:spacing w:after="0" w:line="240" w:lineRule="auto"/>
              <w:jc w:val="center"/>
              <w:rPr>
                <w:rFonts w:eastAsia="Times New Roman" w:cs="Calibri"/>
                <w:kern w:val="0"/>
                <w:sz w:val="20"/>
                <w:szCs w:val="20"/>
                <w14:ligatures w14:val="none"/>
              </w:rPr>
            </w:pPr>
          </w:p>
        </w:tc>
      </w:tr>
      <w:tr w:rsidR="006122A8" w:rsidRPr="00A13F80" w14:paraId="3A6ED706" w14:textId="77777777" w:rsidTr="00D726BD">
        <w:trPr>
          <w:trHeight w:val="288"/>
        </w:trPr>
        <w:tc>
          <w:tcPr>
            <w:tcW w:w="3632" w:type="dxa"/>
            <w:tcBorders>
              <w:bottom w:val="nil"/>
            </w:tcBorders>
            <w:noWrap/>
            <w:vAlign w:val="bottom"/>
            <w:hideMark/>
          </w:tcPr>
          <w:p w14:paraId="7B484CA4" w14:textId="76EC05AD" w:rsidR="00DE54AB" w:rsidRPr="004F146B" w:rsidRDefault="00DE54AB" w:rsidP="00D726BD">
            <w:pPr>
              <w:spacing w:after="0" w:line="240" w:lineRule="auto"/>
              <w:ind w:left="261"/>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Munich</w:t>
            </w:r>
          </w:p>
        </w:tc>
        <w:tc>
          <w:tcPr>
            <w:tcW w:w="1559" w:type="dxa"/>
            <w:tcBorders>
              <w:bottom w:val="nil"/>
            </w:tcBorders>
            <w:noWrap/>
            <w:vAlign w:val="center"/>
            <w:hideMark/>
          </w:tcPr>
          <w:p w14:paraId="1FB13268"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1592 (59.0%)</w:t>
            </w:r>
          </w:p>
        </w:tc>
        <w:tc>
          <w:tcPr>
            <w:tcW w:w="1559" w:type="dxa"/>
            <w:tcBorders>
              <w:bottom w:val="nil"/>
            </w:tcBorders>
            <w:noWrap/>
            <w:vAlign w:val="center"/>
            <w:hideMark/>
          </w:tcPr>
          <w:p w14:paraId="6BE778F3"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497 (60.2%)</w:t>
            </w:r>
          </w:p>
        </w:tc>
        <w:tc>
          <w:tcPr>
            <w:tcW w:w="1560" w:type="dxa"/>
            <w:tcBorders>
              <w:bottom w:val="nil"/>
            </w:tcBorders>
            <w:noWrap/>
            <w:vAlign w:val="center"/>
            <w:hideMark/>
          </w:tcPr>
          <w:p w14:paraId="2A17F2D2"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237 (67.3%)</w:t>
            </w:r>
          </w:p>
        </w:tc>
        <w:tc>
          <w:tcPr>
            <w:tcW w:w="1559" w:type="dxa"/>
            <w:tcBorders>
              <w:bottom w:val="nil"/>
            </w:tcBorders>
            <w:noWrap/>
            <w:vAlign w:val="center"/>
            <w:hideMark/>
          </w:tcPr>
          <w:p w14:paraId="73CB3588"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183 (63.5%)</w:t>
            </w:r>
          </w:p>
        </w:tc>
        <w:tc>
          <w:tcPr>
            <w:tcW w:w="1559" w:type="dxa"/>
            <w:tcBorders>
              <w:bottom w:val="nil"/>
            </w:tcBorders>
            <w:noWrap/>
            <w:vAlign w:val="center"/>
            <w:hideMark/>
          </w:tcPr>
          <w:p w14:paraId="55D19B0A"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116 (62.4%)</w:t>
            </w:r>
          </w:p>
        </w:tc>
        <w:tc>
          <w:tcPr>
            <w:tcW w:w="1622" w:type="dxa"/>
            <w:tcBorders>
              <w:bottom w:val="nil"/>
            </w:tcBorders>
            <w:noWrap/>
            <w:vAlign w:val="center"/>
            <w:hideMark/>
          </w:tcPr>
          <w:p w14:paraId="6535B98E"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96 (52.2%)</w:t>
            </w:r>
          </w:p>
        </w:tc>
        <w:tc>
          <w:tcPr>
            <w:tcW w:w="1620" w:type="dxa"/>
            <w:tcBorders>
              <w:bottom w:val="nil"/>
            </w:tcBorders>
            <w:noWrap/>
            <w:vAlign w:val="center"/>
            <w:hideMark/>
          </w:tcPr>
          <w:p w14:paraId="591C5E24"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75 (68.2%)</w:t>
            </w:r>
          </w:p>
        </w:tc>
        <w:tc>
          <w:tcPr>
            <w:tcW w:w="1620" w:type="dxa"/>
            <w:tcBorders>
              <w:bottom w:val="nil"/>
            </w:tcBorders>
            <w:noWrap/>
            <w:vAlign w:val="center"/>
            <w:hideMark/>
          </w:tcPr>
          <w:p w14:paraId="305477F3"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2796 (60.2%)</w:t>
            </w:r>
          </w:p>
        </w:tc>
      </w:tr>
      <w:tr w:rsidR="006122A8" w:rsidRPr="00A13F80" w14:paraId="307D0F6F" w14:textId="77777777" w:rsidTr="00D726BD">
        <w:trPr>
          <w:trHeight w:val="288"/>
        </w:trPr>
        <w:tc>
          <w:tcPr>
            <w:tcW w:w="3632" w:type="dxa"/>
            <w:tcBorders>
              <w:bottom w:val="nil"/>
            </w:tcBorders>
            <w:noWrap/>
            <w:vAlign w:val="bottom"/>
            <w:hideMark/>
          </w:tcPr>
          <w:p w14:paraId="62CB589D" w14:textId="57A2A65F" w:rsidR="00DE54AB" w:rsidRPr="004F146B" w:rsidRDefault="00DE54AB" w:rsidP="00D726BD">
            <w:pPr>
              <w:spacing w:after="0" w:line="240" w:lineRule="auto"/>
              <w:ind w:left="261"/>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Wesel</w:t>
            </w:r>
          </w:p>
        </w:tc>
        <w:tc>
          <w:tcPr>
            <w:tcW w:w="1559" w:type="dxa"/>
            <w:tcBorders>
              <w:bottom w:val="nil"/>
            </w:tcBorders>
            <w:noWrap/>
            <w:vAlign w:val="center"/>
            <w:hideMark/>
          </w:tcPr>
          <w:p w14:paraId="2E135FB2"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1108 (41.0%)</w:t>
            </w:r>
          </w:p>
        </w:tc>
        <w:tc>
          <w:tcPr>
            <w:tcW w:w="1559" w:type="dxa"/>
            <w:tcBorders>
              <w:bottom w:val="nil"/>
            </w:tcBorders>
            <w:noWrap/>
            <w:vAlign w:val="center"/>
            <w:hideMark/>
          </w:tcPr>
          <w:p w14:paraId="384AEF47"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329 (39.8%)</w:t>
            </w:r>
          </w:p>
        </w:tc>
        <w:tc>
          <w:tcPr>
            <w:tcW w:w="1560" w:type="dxa"/>
            <w:tcBorders>
              <w:bottom w:val="nil"/>
            </w:tcBorders>
            <w:noWrap/>
            <w:vAlign w:val="center"/>
            <w:hideMark/>
          </w:tcPr>
          <w:p w14:paraId="2DCA58CD"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115 (32.7%)</w:t>
            </w:r>
          </w:p>
        </w:tc>
        <w:tc>
          <w:tcPr>
            <w:tcW w:w="1559" w:type="dxa"/>
            <w:tcBorders>
              <w:bottom w:val="nil"/>
            </w:tcBorders>
            <w:noWrap/>
            <w:vAlign w:val="center"/>
            <w:hideMark/>
          </w:tcPr>
          <w:p w14:paraId="46BD7A6D"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105 (36.5%)</w:t>
            </w:r>
          </w:p>
        </w:tc>
        <w:tc>
          <w:tcPr>
            <w:tcW w:w="1559" w:type="dxa"/>
            <w:tcBorders>
              <w:bottom w:val="nil"/>
            </w:tcBorders>
            <w:noWrap/>
            <w:vAlign w:val="center"/>
            <w:hideMark/>
          </w:tcPr>
          <w:p w14:paraId="6E0E8C26"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70 (37.6%)</w:t>
            </w:r>
          </w:p>
        </w:tc>
        <w:tc>
          <w:tcPr>
            <w:tcW w:w="1622" w:type="dxa"/>
            <w:tcBorders>
              <w:bottom w:val="nil"/>
            </w:tcBorders>
            <w:noWrap/>
            <w:vAlign w:val="center"/>
            <w:hideMark/>
          </w:tcPr>
          <w:p w14:paraId="3F2384DE"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88 (47.8%)</w:t>
            </w:r>
          </w:p>
        </w:tc>
        <w:tc>
          <w:tcPr>
            <w:tcW w:w="1620" w:type="dxa"/>
            <w:tcBorders>
              <w:bottom w:val="nil"/>
            </w:tcBorders>
            <w:noWrap/>
            <w:vAlign w:val="center"/>
            <w:hideMark/>
          </w:tcPr>
          <w:p w14:paraId="50AD0440"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35 (31.8%)</w:t>
            </w:r>
          </w:p>
        </w:tc>
        <w:tc>
          <w:tcPr>
            <w:tcW w:w="1620" w:type="dxa"/>
            <w:tcBorders>
              <w:bottom w:val="nil"/>
            </w:tcBorders>
            <w:noWrap/>
            <w:vAlign w:val="center"/>
            <w:hideMark/>
          </w:tcPr>
          <w:p w14:paraId="1888EFA8" w14:textId="77777777" w:rsidR="00DE54AB" w:rsidRPr="008B10E4" w:rsidRDefault="00DE54AB" w:rsidP="00D726BD">
            <w:pPr>
              <w:spacing w:after="0" w:line="240" w:lineRule="auto"/>
              <w:jc w:val="center"/>
              <w:rPr>
                <w:rFonts w:eastAsia="Times New Roman" w:cs="Calibri"/>
                <w:color w:val="000000"/>
                <w:kern w:val="0"/>
                <w:sz w:val="20"/>
                <w:szCs w:val="20"/>
                <w14:ligatures w14:val="none"/>
              </w:rPr>
            </w:pPr>
            <w:r w:rsidRPr="008B10E4">
              <w:rPr>
                <w:rFonts w:eastAsia="Times New Roman" w:cs="Calibri"/>
                <w:color w:val="000000"/>
                <w:kern w:val="0"/>
                <w:sz w:val="20"/>
                <w:szCs w:val="20"/>
                <w14:ligatures w14:val="none"/>
              </w:rPr>
              <w:t>1850 (39.8%)</w:t>
            </w:r>
          </w:p>
        </w:tc>
      </w:tr>
      <w:tr w:rsidR="00393D84" w:rsidRPr="00A13F80" w14:paraId="1D4737C1" w14:textId="77777777" w:rsidTr="00D726BD">
        <w:trPr>
          <w:trHeight w:val="288"/>
        </w:trPr>
        <w:tc>
          <w:tcPr>
            <w:tcW w:w="3632" w:type="dxa"/>
            <w:noWrap/>
            <w:vAlign w:val="bottom"/>
          </w:tcPr>
          <w:p w14:paraId="2D6E0699" w14:textId="77777777" w:rsidR="008B10E4" w:rsidRPr="004F146B" w:rsidRDefault="008B10E4" w:rsidP="008B10E4">
            <w:pPr>
              <w:spacing w:after="0" w:line="240" w:lineRule="auto"/>
              <w:rPr>
                <w:rFonts w:eastAsia="Times New Roman" w:cs="Calibri"/>
                <w:color w:val="000000"/>
                <w:kern w:val="0"/>
                <w:sz w:val="20"/>
                <w:szCs w:val="20"/>
                <w14:ligatures w14:val="none"/>
              </w:rPr>
            </w:pPr>
          </w:p>
        </w:tc>
        <w:tc>
          <w:tcPr>
            <w:tcW w:w="1559" w:type="dxa"/>
            <w:noWrap/>
            <w:vAlign w:val="center"/>
          </w:tcPr>
          <w:p w14:paraId="70FFEB01" w14:textId="77777777" w:rsidR="008B10E4" w:rsidRPr="008B10E4" w:rsidRDefault="008B10E4" w:rsidP="00D726BD">
            <w:pPr>
              <w:spacing w:after="0" w:line="240" w:lineRule="auto"/>
              <w:jc w:val="center"/>
              <w:rPr>
                <w:rFonts w:cs="Calibri"/>
                <w:color w:val="000000"/>
                <w:sz w:val="20"/>
                <w:szCs w:val="20"/>
              </w:rPr>
            </w:pPr>
          </w:p>
        </w:tc>
        <w:tc>
          <w:tcPr>
            <w:tcW w:w="1559" w:type="dxa"/>
            <w:noWrap/>
            <w:vAlign w:val="center"/>
          </w:tcPr>
          <w:p w14:paraId="24E773E2" w14:textId="77777777" w:rsidR="008B10E4" w:rsidRPr="008B10E4" w:rsidRDefault="008B10E4" w:rsidP="00D726BD">
            <w:pPr>
              <w:spacing w:after="0" w:line="240" w:lineRule="auto"/>
              <w:jc w:val="center"/>
              <w:rPr>
                <w:rFonts w:cs="Calibri"/>
                <w:color w:val="000000"/>
                <w:sz w:val="20"/>
                <w:szCs w:val="20"/>
              </w:rPr>
            </w:pPr>
          </w:p>
        </w:tc>
        <w:tc>
          <w:tcPr>
            <w:tcW w:w="1560" w:type="dxa"/>
            <w:noWrap/>
            <w:vAlign w:val="center"/>
          </w:tcPr>
          <w:p w14:paraId="5E557BF1" w14:textId="77777777" w:rsidR="008B10E4" w:rsidRPr="008B10E4" w:rsidRDefault="008B10E4" w:rsidP="00D726BD">
            <w:pPr>
              <w:spacing w:after="0" w:line="240" w:lineRule="auto"/>
              <w:jc w:val="center"/>
              <w:rPr>
                <w:rFonts w:cs="Calibri"/>
                <w:color w:val="000000"/>
                <w:sz w:val="20"/>
                <w:szCs w:val="20"/>
              </w:rPr>
            </w:pPr>
          </w:p>
        </w:tc>
        <w:tc>
          <w:tcPr>
            <w:tcW w:w="1559" w:type="dxa"/>
            <w:noWrap/>
            <w:vAlign w:val="center"/>
          </w:tcPr>
          <w:p w14:paraId="1080BA66" w14:textId="77777777" w:rsidR="008B10E4" w:rsidRPr="008B10E4" w:rsidRDefault="008B10E4" w:rsidP="00D726BD">
            <w:pPr>
              <w:spacing w:after="0" w:line="240" w:lineRule="auto"/>
              <w:jc w:val="center"/>
              <w:rPr>
                <w:rFonts w:cs="Calibri"/>
                <w:color w:val="000000"/>
                <w:sz w:val="20"/>
                <w:szCs w:val="20"/>
              </w:rPr>
            </w:pPr>
          </w:p>
        </w:tc>
        <w:tc>
          <w:tcPr>
            <w:tcW w:w="1559" w:type="dxa"/>
            <w:noWrap/>
            <w:vAlign w:val="center"/>
          </w:tcPr>
          <w:p w14:paraId="357B9979" w14:textId="77777777" w:rsidR="008B10E4" w:rsidRPr="008B10E4" w:rsidRDefault="008B10E4" w:rsidP="00D726BD">
            <w:pPr>
              <w:spacing w:after="0" w:line="240" w:lineRule="auto"/>
              <w:jc w:val="center"/>
              <w:rPr>
                <w:rFonts w:cs="Calibri"/>
                <w:color w:val="000000"/>
                <w:sz w:val="20"/>
                <w:szCs w:val="20"/>
              </w:rPr>
            </w:pPr>
          </w:p>
        </w:tc>
        <w:tc>
          <w:tcPr>
            <w:tcW w:w="1622" w:type="dxa"/>
            <w:noWrap/>
            <w:vAlign w:val="center"/>
          </w:tcPr>
          <w:p w14:paraId="61BB7632" w14:textId="77777777" w:rsidR="008B10E4" w:rsidRPr="008B10E4" w:rsidRDefault="008B10E4" w:rsidP="00D726BD">
            <w:pPr>
              <w:spacing w:after="0" w:line="240" w:lineRule="auto"/>
              <w:jc w:val="center"/>
              <w:rPr>
                <w:rFonts w:cs="Calibri"/>
                <w:color w:val="000000"/>
                <w:sz w:val="20"/>
                <w:szCs w:val="20"/>
              </w:rPr>
            </w:pPr>
          </w:p>
        </w:tc>
        <w:tc>
          <w:tcPr>
            <w:tcW w:w="1620" w:type="dxa"/>
            <w:noWrap/>
            <w:vAlign w:val="center"/>
          </w:tcPr>
          <w:p w14:paraId="6FB241B0" w14:textId="77777777" w:rsidR="008B10E4" w:rsidRPr="008B10E4" w:rsidRDefault="008B10E4" w:rsidP="00D726BD">
            <w:pPr>
              <w:spacing w:after="0" w:line="240" w:lineRule="auto"/>
              <w:jc w:val="center"/>
              <w:rPr>
                <w:rFonts w:cs="Calibri"/>
                <w:color w:val="000000"/>
                <w:sz w:val="20"/>
                <w:szCs w:val="20"/>
              </w:rPr>
            </w:pPr>
          </w:p>
        </w:tc>
        <w:tc>
          <w:tcPr>
            <w:tcW w:w="1620" w:type="dxa"/>
            <w:noWrap/>
            <w:vAlign w:val="center"/>
          </w:tcPr>
          <w:p w14:paraId="248F01DD" w14:textId="77777777" w:rsidR="008B10E4" w:rsidRPr="008B10E4" w:rsidRDefault="008B10E4" w:rsidP="00D726BD">
            <w:pPr>
              <w:spacing w:after="0" w:line="240" w:lineRule="auto"/>
              <w:jc w:val="center"/>
              <w:rPr>
                <w:rFonts w:cs="Calibri"/>
                <w:color w:val="000000"/>
                <w:sz w:val="20"/>
                <w:szCs w:val="20"/>
              </w:rPr>
            </w:pPr>
          </w:p>
        </w:tc>
      </w:tr>
      <w:tr w:rsidR="00393D84" w:rsidRPr="00A13F80" w14:paraId="7A11AD12" w14:textId="77777777" w:rsidTr="00D726BD">
        <w:trPr>
          <w:trHeight w:val="288"/>
        </w:trPr>
        <w:tc>
          <w:tcPr>
            <w:tcW w:w="3632" w:type="dxa"/>
            <w:noWrap/>
            <w:vAlign w:val="bottom"/>
          </w:tcPr>
          <w:p w14:paraId="37E2179A" w14:textId="448DF9D1" w:rsidR="008B10E4" w:rsidRPr="004F146B" w:rsidRDefault="008B10E4" w:rsidP="008B10E4">
            <w:pPr>
              <w:spacing w:after="0" w:line="240" w:lineRule="auto"/>
              <w:rPr>
                <w:rFonts w:eastAsia="Times New Roman" w:cs="Calibri"/>
                <w:color w:val="000000"/>
                <w:kern w:val="0"/>
                <w:sz w:val="20"/>
                <w:szCs w:val="20"/>
                <w14:ligatures w14:val="none"/>
              </w:rPr>
            </w:pPr>
            <w:r w:rsidRPr="00500ED5">
              <w:rPr>
                <w:rFonts w:eastAsia="Times New Roman" w:cs="Calibri"/>
                <w:b/>
                <w:bCs/>
                <w:color w:val="000000"/>
                <w:kern w:val="0"/>
                <w:sz w:val="20"/>
                <w:szCs w:val="20"/>
                <w:lang w:val="de-DE"/>
                <w14:ligatures w14:val="none"/>
              </w:rPr>
              <w:t xml:space="preserve">Parental </w:t>
            </w:r>
            <w:proofErr w:type="spellStart"/>
            <w:r w:rsidRPr="00500ED5">
              <w:rPr>
                <w:rFonts w:eastAsia="Times New Roman" w:cs="Calibri"/>
                <w:b/>
                <w:bCs/>
                <w:color w:val="000000"/>
                <w:kern w:val="0"/>
                <w:sz w:val="20"/>
                <w:szCs w:val="20"/>
                <w:lang w:val="de-DE"/>
                <w14:ligatures w14:val="none"/>
              </w:rPr>
              <w:t>factors</w:t>
            </w:r>
            <w:proofErr w:type="spellEnd"/>
            <w:r w:rsidRPr="00500ED5">
              <w:rPr>
                <w:rFonts w:eastAsia="Times New Roman" w:cs="Calibri"/>
                <w:b/>
                <w:bCs/>
                <w:color w:val="000000"/>
                <w:kern w:val="0"/>
                <w:sz w:val="20"/>
                <w:szCs w:val="20"/>
                <w:lang w:val="de-DE"/>
                <w14:ligatures w14:val="none"/>
              </w:rPr>
              <w:t>:</w:t>
            </w:r>
          </w:p>
        </w:tc>
        <w:tc>
          <w:tcPr>
            <w:tcW w:w="1559" w:type="dxa"/>
            <w:noWrap/>
            <w:vAlign w:val="center"/>
          </w:tcPr>
          <w:p w14:paraId="77B02F15" w14:textId="77777777" w:rsidR="008B10E4" w:rsidRPr="008B10E4" w:rsidRDefault="008B10E4" w:rsidP="00D726BD">
            <w:pPr>
              <w:spacing w:after="0" w:line="240" w:lineRule="auto"/>
              <w:jc w:val="center"/>
              <w:rPr>
                <w:rFonts w:cs="Calibri"/>
                <w:color w:val="000000"/>
                <w:sz w:val="20"/>
                <w:szCs w:val="20"/>
              </w:rPr>
            </w:pPr>
          </w:p>
        </w:tc>
        <w:tc>
          <w:tcPr>
            <w:tcW w:w="1559" w:type="dxa"/>
            <w:noWrap/>
            <w:vAlign w:val="center"/>
          </w:tcPr>
          <w:p w14:paraId="3D0B250D" w14:textId="77777777" w:rsidR="008B10E4" w:rsidRPr="008B10E4" w:rsidRDefault="008B10E4" w:rsidP="00D726BD">
            <w:pPr>
              <w:spacing w:after="0" w:line="240" w:lineRule="auto"/>
              <w:jc w:val="center"/>
              <w:rPr>
                <w:rFonts w:cs="Calibri"/>
                <w:color w:val="000000"/>
                <w:sz w:val="20"/>
                <w:szCs w:val="20"/>
              </w:rPr>
            </w:pPr>
          </w:p>
        </w:tc>
        <w:tc>
          <w:tcPr>
            <w:tcW w:w="1560" w:type="dxa"/>
            <w:noWrap/>
            <w:vAlign w:val="center"/>
          </w:tcPr>
          <w:p w14:paraId="6F993744" w14:textId="77777777" w:rsidR="008B10E4" w:rsidRPr="008B10E4" w:rsidRDefault="008B10E4" w:rsidP="00D726BD">
            <w:pPr>
              <w:spacing w:after="0" w:line="240" w:lineRule="auto"/>
              <w:jc w:val="center"/>
              <w:rPr>
                <w:rFonts w:cs="Calibri"/>
                <w:color w:val="000000"/>
                <w:sz w:val="20"/>
                <w:szCs w:val="20"/>
              </w:rPr>
            </w:pPr>
          </w:p>
        </w:tc>
        <w:tc>
          <w:tcPr>
            <w:tcW w:w="1559" w:type="dxa"/>
            <w:noWrap/>
            <w:vAlign w:val="center"/>
          </w:tcPr>
          <w:p w14:paraId="63EA19D9" w14:textId="77777777" w:rsidR="008B10E4" w:rsidRPr="008B10E4" w:rsidRDefault="008B10E4" w:rsidP="00D726BD">
            <w:pPr>
              <w:spacing w:after="0" w:line="240" w:lineRule="auto"/>
              <w:jc w:val="center"/>
              <w:rPr>
                <w:rFonts w:cs="Calibri"/>
                <w:color w:val="000000"/>
                <w:sz w:val="20"/>
                <w:szCs w:val="20"/>
              </w:rPr>
            </w:pPr>
          </w:p>
        </w:tc>
        <w:tc>
          <w:tcPr>
            <w:tcW w:w="1559" w:type="dxa"/>
            <w:noWrap/>
            <w:vAlign w:val="center"/>
          </w:tcPr>
          <w:p w14:paraId="26EE7446" w14:textId="77777777" w:rsidR="008B10E4" w:rsidRPr="008B10E4" w:rsidRDefault="008B10E4" w:rsidP="00D726BD">
            <w:pPr>
              <w:spacing w:after="0" w:line="240" w:lineRule="auto"/>
              <w:jc w:val="center"/>
              <w:rPr>
                <w:rFonts w:cs="Calibri"/>
                <w:color w:val="000000"/>
                <w:sz w:val="20"/>
                <w:szCs w:val="20"/>
              </w:rPr>
            </w:pPr>
          </w:p>
        </w:tc>
        <w:tc>
          <w:tcPr>
            <w:tcW w:w="1622" w:type="dxa"/>
            <w:noWrap/>
            <w:vAlign w:val="center"/>
          </w:tcPr>
          <w:p w14:paraId="24EF5E20" w14:textId="77777777" w:rsidR="008B10E4" w:rsidRPr="008B10E4" w:rsidRDefault="008B10E4" w:rsidP="00D726BD">
            <w:pPr>
              <w:spacing w:after="0" w:line="240" w:lineRule="auto"/>
              <w:jc w:val="center"/>
              <w:rPr>
                <w:rFonts w:cs="Calibri"/>
                <w:color w:val="000000"/>
                <w:sz w:val="20"/>
                <w:szCs w:val="20"/>
              </w:rPr>
            </w:pPr>
          </w:p>
        </w:tc>
        <w:tc>
          <w:tcPr>
            <w:tcW w:w="1620" w:type="dxa"/>
            <w:noWrap/>
            <w:vAlign w:val="center"/>
          </w:tcPr>
          <w:p w14:paraId="0DFAAA0D" w14:textId="77777777" w:rsidR="008B10E4" w:rsidRPr="008B10E4" w:rsidRDefault="008B10E4" w:rsidP="00D726BD">
            <w:pPr>
              <w:spacing w:after="0" w:line="240" w:lineRule="auto"/>
              <w:jc w:val="center"/>
              <w:rPr>
                <w:rFonts w:cs="Calibri"/>
                <w:color w:val="000000"/>
                <w:sz w:val="20"/>
                <w:szCs w:val="20"/>
              </w:rPr>
            </w:pPr>
          </w:p>
        </w:tc>
        <w:tc>
          <w:tcPr>
            <w:tcW w:w="1620" w:type="dxa"/>
            <w:noWrap/>
            <w:vAlign w:val="center"/>
          </w:tcPr>
          <w:p w14:paraId="645A5F94" w14:textId="77777777" w:rsidR="008B10E4" w:rsidRPr="008B10E4" w:rsidRDefault="008B10E4" w:rsidP="00D726BD">
            <w:pPr>
              <w:spacing w:after="0" w:line="240" w:lineRule="auto"/>
              <w:jc w:val="center"/>
              <w:rPr>
                <w:rFonts w:cs="Calibri"/>
                <w:color w:val="000000"/>
                <w:sz w:val="20"/>
                <w:szCs w:val="20"/>
              </w:rPr>
            </w:pPr>
          </w:p>
        </w:tc>
      </w:tr>
      <w:tr w:rsidR="00790341" w:rsidRPr="00A13F80" w14:paraId="62CFF007" w14:textId="77777777" w:rsidTr="00D726BD">
        <w:trPr>
          <w:trHeight w:val="288"/>
        </w:trPr>
        <w:tc>
          <w:tcPr>
            <w:tcW w:w="3632" w:type="dxa"/>
            <w:noWrap/>
            <w:vAlign w:val="center"/>
          </w:tcPr>
          <w:p w14:paraId="12ECA6F1" w14:textId="0D8895D9" w:rsidR="00790341" w:rsidRPr="00500ED5" w:rsidRDefault="00790341" w:rsidP="00790341">
            <w:pPr>
              <w:spacing w:after="0" w:line="240" w:lineRule="auto"/>
              <w:rPr>
                <w:rFonts w:eastAsia="Times New Roman" w:cs="Calibri"/>
                <w:b/>
                <w:bCs/>
                <w:color w:val="000000"/>
                <w:kern w:val="0"/>
                <w:sz w:val="20"/>
                <w:szCs w:val="20"/>
                <w:lang w:val="de-DE"/>
                <w14:ligatures w14:val="none"/>
              </w:rPr>
            </w:pPr>
            <w:r w:rsidRPr="0015227E">
              <w:rPr>
                <w:sz w:val="20"/>
                <w:szCs w:val="20"/>
                <w:lang w:val="de-DE"/>
              </w:rPr>
              <w:t xml:space="preserve">Parental </w:t>
            </w:r>
            <w:proofErr w:type="spellStart"/>
            <w:r w:rsidRPr="0015227E">
              <w:rPr>
                <w:sz w:val="20"/>
                <w:szCs w:val="20"/>
                <w:lang w:val="de-DE"/>
              </w:rPr>
              <w:t>education</w:t>
            </w:r>
            <w:proofErr w:type="spellEnd"/>
          </w:p>
        </w:tc>
        <w:tc>
          <w:tcPr>
            <w:tcW w:w="1559" w:type="dxa"/>
            <w:noWrap/>
            <w:vAlign w:val="center"/>
          </w:tcPr>
          <w:p w14:paraId="1BCD33B6" w14:textId="77777777" w:rsidR="00790341" w:rsidRPr="008B10E4" w:rsidRDefault="00790341" w:rsidP="00D726BD">
            <w:pPr>
              <w:spacing w:after="0" w:line="240" w:lineRule="auto"/>
              <w:jc w:val="center"/>
              <w:rPr>
                <w:rFonts w:cs="Calibri"/>
                <w:color w:val="000000"/>
                <w:sz w:val="20"/>
                <w:szCs w:val="20"/>
              </w:rPr>
            </w:pPr>
          </w:p>
        </w:tc>
        <w:tc>
          <w:tcPr>
            <w:tcW w:w="1559" w:type="dxa"/>
            <w:noWrap/>
            <w:vAlign w:val="center"/>
          </w:tcPr>
          <w:p w14:paraId="2A457D86" w14:textId="77777777" w:rsidR="00790341" w:rsidRPr="008B10E4" w:rsidRDefault="00790341" w:rsidP="00D726BD">
            <w:pPr>
              <w:spacing w:after="0" w:line="240" w:lineRule="auto"/>
              <w:jc w:val="center"/>
              <w:rPr>
                <w:rFonts w:cs="Calibri"/>
                <w:color w:val="000000"/>
                <w:sz w:val="20"/>
                <w:szCs w:val="20"/>
              </w:rPr>
            </w:pPr>
          </w:p>
        </w:tc>
        <w:tc>
          <w:tcPr>
            <w:tcW w:w="1560" w:type="dxa"/>
            <w:noWrap/>
            <w:vAlign w:val="center"/>
          </w:tcPr>
          <w:p w14:paraId="46ED3E31" w14:textId="77777777" w:rsidR="00790341" w:rsidRPr="008B10E4" w:rsidRDefault="00790341" w:rsidP="00D726BD">
            <w:pPr>
              <w:spacing w:after="0" w:line="240" w:lineRule="auto"/>
              <w:jc w:val="center"/>
              <w:rPr>
                <w:rFonts w:cs="Calibri"/>
                <w:color w:val="000000"/>
                <w:sz w:val="20"/>
                <w:szCs w:val="20"/>
              </w:rPr>
            </w:pPr>
          </w:p>
        </w:tc>
        <w:tc>
          <w:tcPr>
            <w:tcW w:w="1559" w:type="dxa"/>
            <w:noWrap/>
            <w:vAlign w:val="center"/>
          </w:tcPr>
          <w:p w14:paraId="1677C6B4" w14:textId="77777777" w:rsidR="00790341" w:rsidRPr="008B10E4" w:rsidRDefault="00790341" w:rsidP="00D726BD">
            <w:pPr>
              <w:spacing w:after="0" w:line="240" w:lineRule="auto"/>
              <w:jc w:val="center"/>
              <w:rPr>
                <w:rFonts w:cs="Calibri"/>
                <w:color w:val="000000"/>
                <w:sz w:val="20"/>
                <w:szCs w:val="20"/>
              </w:rPr>
            </w:pPr>
          </w:p>
        </w:tc>
        <w:tc>
          <w:tcPr>
            <w:tcW w:w="1559" w:type="dxa"/>
            <w:noWrap/>
            <w:vAlign w:val="center"/>
          </w:tcPr>
          <w:p w14:paraId="0C0EA642" w14:textId="77777777" w:rsidR="00790341" w:rsidRPr="008B10E4" w:rsidRDefault="00790341" w:rsidP="00D726BD">
            <w:pPr>
              <w:spacing w:after="0" w:line="240" w:lineRule="auto"/>
              <w:jc w:val="center"/>
              <w:rPr>
                <w:rFonts w:cs="Calibri"/>
                <w:color w:val="000000"/>
                <w:sz w:val="20"/>
                <w:szCs w:val="20"/>
              </w:rPr>
            </w:pPr>
          </w:p>
        </w:tc>
        <w:tc>
          <w:tcPr>
            <w:tcW w:w="1622" w:type="dxa"/>
            <w:noWrap/>
            <w:vAlign w:val="center"/>
          </w:tcPr>
          <w:p w14:paraId="290CF4AA" w14:textId="77777777" w:rsidR="00790341" w:rsidRPr="008B10E4" w:rsidRDefault="00790341" w:rsidP="00D726BD">
            <w:pPr>
              <w:spacing w:after="0" w:line="240" w:lineRule="auto"/>
              <w:jc w:val="center"/>
              <w:rPr>
                <w:rFonts w:cs="Calibri"/>
                <w:color w:val="000000"/>
                <w:sz w:val="20"/>
                <w:szCs w:val="20"/>
              </w:rPr>
            </w:pPr>
          </w:p>
        </w:tc>
        <w:tc>
          <w:tcPr>
            <w:tcW w:w="1620" w:type="dxa"/>
            <w:noWrap/>
            <w:vAlign w:val="center"/>
          </w:tcPr>
          <w:p w14:paraId="7112EA8F" w14:textId="77777777" w:rsidR="00790341" w:rsidRPr="008B10E4" w:rsidRDefault="00790341" w:rsidP="00D726BD">
            <w:pPr>
              <w:spacing w:after="0" w:line="240" w:lineRule="auto"/>
              <w:jc w:val="center"/>
              <w:rPr>
                <w:rFonts w:cs="Calibri"/>
                <w:color w:val="000000"/>
                <w:sz w:val="20"/>
                <w:szCs w:val="20"/>
              </w:rPr>
            </w:pPr>
          </w:p>
        </w:tc>
        <w:tc>
          <w:tcPr>
            <w:tcW w:w="1620" w:type="dxa"/>
            <w:noWrap/>
            <w:vAlign w:val="center"/>
          </w:tcPr>
          <w:p w14:paraId="7DBD50C1" w14:textId="77777777" w:rsidR="00790341" w:rsidRPr="008B10E4" w:rsidRDefault="00790341" w:rsidP="00D726BD">
            <w:pPr>
              <w:spacing w:after="0" w:line="240" w:lineRule="auto"/>
              <w:jc w:val="center"/>
              <w:rPr>
                <w:rFonts w:cs="Calibri"/>
                <w:color w:val="000000"/>
                <w:sz w:val="20"/>
                <w:szCs w:val="20"/>
              </w:rPr>
            </w:pPr>
          </w:p>
        </w:tc>
      </w:tr>
      <w:tr w:rsidR="003C339F" w:rsidRPr="00A13F80" w14:paraId="62486A47" w14:textId="77777777" w:rsidTr="00D726BD">
        <w:trPr>
          <w:trHeight w:val="288"/>
        </w:trPr>
        <w:tc>
          <w:tcPr>
            <w:tcW w:w="3632" w:type="dxa"/>
            <w:noWrap/>
            <w:vAlign w:val="center"/>
          </w:tcPr>
          <w:p w14:paraId="4543D474" w14:textId="4BE96153" w:rsidR="003C339F" w:rsidRPr="00500ED5" w:rsidRDefault="003C339F" w:rsidP="00D726BD">
            <w:pPr>
              <w:spacing w:after="0" w:line="240" w:lineRule="auto"/>
              <w:ind w:firstLine="261"/>
              <w:rPr>
                <w:rFonts w:eastAsia="Times New Roman" w:cs="Calibri"/>
                <w:b/>
                <w:bCs/>
                <w:color w:val="000000"/>
                <w:kern w:val="0"/>
                <w:sz w:val="20"/>
                <w:szCs w:val="20"/>
                <w:lang w:val="de-DE"/>
                <w14:ligatures w14:val="none"/>
              </w:rPr>
            </w:pPr>
            <w:r w:rsidRPr="0015227E">
              <w:rPr>
                <w:sz w:val="20"/>
                <w:szCs w:val="20"/>
                <w:lang w:val="de-DE"/>
              </w:rPr>
              <w:t>Low</w:t>
            </w:r>
          </w:p>
        </w:tc>
        <w:tc>
          <w:tcPr>
            <w:tcW w:w="1559" w:type="dxa"/>
            <w:noWrap/>
            <w:vAlign w:val="center"/>
          </w:tcPr>
          <w:p w14:paraId="563A42AD" w14:textId="54C7BB1F"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193 (7.1%)</w:t>
            </w:r>
          </w:p>
        </w:tc>
        <w:tc>
          <w:tcPr>
            <w:tcW w:w="1559" w:type="dxa"/>
            <w:noWrap/>
            <w:vAlign w:val="center"/>
          </w:tcPr>
          <w:p w14:paraId="141CCD34" w14:textId="0D62893A"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58 (7.0%)</w:t>
            </w:r>
          </w:p>
        </w:tc>
        <w:tc>
          <w:tcPr>
            <w:tcW w:w="1560" w:type="dxa"/>
            <w:noWrap/>
            <w:vAlign w:val="center"/>
          </w:tcPr>
          <w:p w14:paraId="2FF8FC03" w14:textId="18373E4E"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 (6.3%)</w:t>
            </w:r>
          </w:p>
        </w:tc>
        <w:tc>
          <w:tcPr>
            <w:tcW w:w="1559" w:type="dxa"/>
            <w:noWrap/>
            <w:vAlign w:val="center"/>
          </w:tcPr>
          <w:p w14:paraId="7DE8DACC" w14:textId="1A5DEDB6"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 (8.0%)</w:t>
            </w:r>
          </w:p>
        </w:tc>
        <w:tc>
          <w:tcPr>
            <w:tcW w:w="1559" w:type="dxa"/>
            <w:noWrap/>
            <w:vAlign w:val="center"/>
          </w:tcPr>
          <w:p w14:paraId="691ED0E6" w14:textId="20751B83"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 (8.6%)</w:t>
            </w:r>
          </w:p>
        </w:tc>
        <w:tc>
          <w:tcPr>
            <w:tcW w:w="1622" w:type="dxa"/>
            <w:noWrap/>
            <w:vAlign w:val="center"/>
          </w:tcPr>
          <w:p w14:paraId="5E40ED15" w14:textId="47AD3380"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 (10.9%)</w:t>
            </w:r>
          </w:p>
        </w:tc>
        <w:tc>
          <w:tcPr>
            <w:tcW w:w="1620" w:type="dxa"/>
            <w:noWrap/>
            <w:vAlign w:val="center"/>
          </w:tcPr>
          <w:p w14:paraId="7BD41D2F" w14:textId="5A9D9735"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 (5.5%)</w:t>
            </w:r>
          </w:p>
        </w:tc>
        <w:tc>
          <w:tcPr>
            <w:tcW w:w="1620" w:type="dxa"/>
            <w:noWrap/>
            <w:vAlign w:val="center"/>
          </w:tcPr>
          <w:p w14:paraId="13709D1F" w14:textId="6ABEA0B2"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338 (7.3%)</w:t>
            </w:r>
          </w:p>
        </w:tc>
      </w:tr>
      <w:tr w:rsidR="003C339F" w:rsidRPr="00A13F80" w14:paraId="1AD15A6F" w14:textId="77777777" w:rsidTr="00D726BD">
        <w:trPr>
          <w:trHeight w:val="288"/>
        </w:trPr>
        <w:tc>
          <w:tcPr>
            <w:tcW w:w="3632" w:type="dxa"/>
            <w:noWrap/>
            <w:vAlign w:val="center"/>
          </w:tcPr>
          <w:p w14:paraId="009B1C0B" w14:textId="53478F88" w:rsidR="003C339F" w:rsidRPr="00500ED5" w:rsidRDefault="003C339F" w:rsidP="00D726BD">
            <w:pPr>
              <w:spacing w:after="0" w:line="240" w:lineRule="auto"/>
              <w:ind w:firstLine="261"/>
              <w:rPr>
                <w:rFonts w:eastAsia="Times New Roman" w:cs="Calibri"/>
                <w:b/>
                <w:bCs/>
                <w:color w:val="000000"/>
                <w:kern w:val="0"/>
                <w:sz w:val="20"/>
                <w:szCs w:val="20"/>
                <w:lang w:val="de-DE"/>
                <w14:ligatures w14:val="none"/>
              </w:rPr>
            </w:pPr>
            <w:r w:rsidRPr="0015227E">
              <w:rPr>
                <w:sz w:val="20"/>
                <w:szCs w:val="20"/>
                <w:lang w:val="de-DE"/>
              </w:rPr>
              <w:t>Medium</w:t>
            </w:r>
          </w:p>
        </w:tc>
        <w:tc>
          <w:tcPr>
            <w:tcW w:w="1559" w:type="dxa"/>
            <w:noWrap/>
            <w:vAlign w:val="center"/>
          </w:tcPr>
          <w:p w14:paraId="598F865F" w14:textId="2E27C1B4"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734 (27.2%)</w:t>
            </w:r>
          </w:p>
        </w:tc>
        <w:tc>
          <w:tcPr>
            <w:tcW w:w="1559" w:type="dxa"/>
            <w:noWrap/>
            <w:vAlign w:val="center"/>
          </w:tcPr>
          <w:p w14:paraId="7222C313" w14:textId="463EE597"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199 (24.1%)</w:t>
            </w:r>
          </w:p>
        </w:tc>
        <w:tc>
          <w:tcPr>
            <w:tcW w:w="1560" w:type="dxa"/>
            <w:noWrap/>
            <w:vAlign w:val="center"/>
          </w:tcPr>
          <w:p w14:paraId="3AA2B008" w14:textId="75FAAB77"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90 (25.6%)</w:t>
            </w:r>
          </w:p>
        </w:tc>
        <w:tc>
          <w:tcPr>
            <w:tcW w:w="1559" w:type="dxa"/>
            <w:noWrap/>
            <w:vAlign w:val="center"/>
          </w:tcPr>
          <w:p w14:paraId="0E47EDC3" w14:textId="2C90FDBA"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84 (29.2%)</w:t>
            </w:r>
          </w:p>
        </w:tc>
        <w:tc>
          <w:tcPr>
            <w:tcW w:w="1559" w:type="dxa"/>
            <w:noWrap/>
            <w:vAlign w:val="center"/>
          </w:tcPr>
          <w:p w14:paraId="787916EC" w14:textId="51628809"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43 (23.1%)</w:t>
            </w:r>
          </w:p>
        </w:tc>
        <w:tc>
          <w:tcPr>
            <w:tcW w:w="1622" w:type="dxa"/>
            <w:noWrap/>
            <w:vAlign w:val="center"/>
          </w:tcPr>
          <w:p w14:paraId="587147B4" w14:textId="4C099557"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(27.2%)</w:t>
            </w:r>
          </w:p>
        </w:tc>
        <w:tc>
          <w:tcPr>
            <w:tcW w:w="1620" w:type="dxa"/>
            <w:noWrap/>
            <w:vAlign w:val="center"/>
          </w:tcPr>
          <w:p w14:paraId="0CD8BADB" w14:textId="26B2FCCE"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33 (30.0%)</w:t>
            </w:r>
          </w:p>
        </w:tc>
        <w:tc>
          <w:tcPr>
            <w:tcW w:w="1620" w:type="dxa"/>
            <w:noWrap/>
            <w:vAlign w:val="center"/>
          </w:tcPr>
          <w:p w14:paraId="71851DB3" w14:textId="3B992847"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1233 (26.5%)</w:t>
            </w:r>
          </w:p>
        </w:tc>
      </w:tr>
      <w:tr w:rsidR="003C339F" w:rsidRPr="00A13F80" w14:paraId="2E888645" w14:textId="77777777" w:rsidTr="00D726BD">
        <w:trPr>
          <w:trHeight w:val="288"/>
        </w:trPr>
        <w:tc>
          <w:tcPr>
            <w:tcW w:w="3632" w:type="dxa"/>
            <w:noWrap/>
            <w:vAlign w:val="center"/>
          </w:tcPr>
          <w:p w14:paraId="0402A55F" w14:textId="7B5A4133" w:rsidR="003C339F" w:rsidRPr="00500ED5" w:rsidRDefault="003C339F" w:rsidP="00D726BD">
            <w:pPr>
              <w:spacing w:after="0" w:line="240" w:lineRule="auto"/>
              <w:ind w:firstLine="261"/>
              <w:rPr>
                <w:rFonts w:eastAsia="Times New Roman" w:cs="Calibri"/>
                <w:b/>
                <w:bCs/>
                <w:color w:val="000000"/>
                <w:kern w:val="0"/>
                <w:sz w:val="20"/>
                <w:szCs w:val="20"/>
                <w:lang w:val="de-DE"/>
                <w14:ligatures w14:val="none"/>
              </w:rPr>
            </w:pPr>
            <w:r w:rsidRPr="0015227E">
              <w:rPr>
                <w:sz w:val="20"/>
                <w:szCs w:val="20"/>
                <w:lang w:val="de-DE"/>
              </w:rPr>
              <w:t>High</w:t>
            </w:r>
          </w:p>
        </w:tc>
        <w:tc>
          <w:tcPr>
            <w:tcW w:w="1559" w:type="dxa"/>
            <w:noWrap/>
            <w:vAlign w:val="center"/>
          </w:tcPr>
          <w:p w14:paraId="748EEF98" w14:textId="7DAB0388"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1773 (65.7%)</w:t>
            </w:r>
          </w:p>
        </w:tc>
        <w:tc>
          <w:tcPr>
            <w:tcW w:w="1559" w:type="dxa"/>
            <w:noWrap/>
            <w:vAlign w:val="center"/>
          </w:tcPr>
          <w:p w14:paraId="2A8AA25D" w14:textId="24B36D26"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569 (68.9%)</w:t>
            </w:r>
          </w:p>
        </w:tc>
        <w:tc>
          <w:tcPr>
            <w:tcW w:w="1560" w:type="dxa"/>
            <w:noWrap/>
            <w:vAlign w:val="center"/>
          </w:tcPr>
          <w:p w14:paraId="2383A546" w14:textId="126EFE49"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240 (68.2%)</w:t>
            </w:r>
          </w:p>
        </w:tc>
        <w:tc>
          <w:tcPr>
            <w:tcW w:w="1559" w:type="dxa"/>
            <w:noWrap/>
            <w:vAlign w:val="center"/>
          </w:tcPr>
          <w:p w14:paraId="0C683FF5" w14:textId="471DE1D4"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181 (62.8%)</w:t>
            </w:r>
          </w:p>
        </w:tc>
        <w:tc>
          <w:tcPr>
            <w:tcW w:w="1559" w:type="dxa"/>
            <w:noWrap/>
            <w:vAlign w:val="center"/>
          </w:tcPr>
          <w:p w14:paraId="166A3F19" w14:textId="606D5B67"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127 (68.3%)</w:t>
            </w:r>
          </w:p>
        </w:tc>
        <w:tc>
          <w:tcPr>
            <w:tcW w:w="1622" w:type="dxa"/>
            <w:noWrap/>
            <w:vAlign w:val="center"/>
          </w:tcPr>
          <w:p w14:paraId="05035231" w14:textId="5E587301"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114 (62.0%)</w:t>
            </w:r>
          </w:p>
        </w:tc>
        <w:tc>
          <w:tcPr>
            <w:tcW w:w="1620" w:type="dxa"/>
            <w:noWrap/>
            <w:vAlign w:val="center"/>
          </w:tcPr>
          <w:p w14:paraId="6B74C670" w14:textId="0240DF7C"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71 (64.5%)</w:t>
            </w:r>
          </w:p>
        </w:tc>
        <w:tc>
          <w:tcPr>
            <w:tcW w:w="1620" w:type="dxa"/>
            <w:noWrap/>
            <w:vAlign w:val="center"/>
          </w:tcPr>
          <w:p w14:paraId="79EDB011" w14:textId="0DCA3DAA" w:rsidR="003C339F" w:rsidRPr="00D726BD" w:rsidRDefault="003C339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3075 (66.2%)</w:t>
            </w:r>
          </w:p>
        </w:tc>
      </w:tr>
      <w:tr w:rsidR="00790341" w:rsidRPr="00A13F80" w14:paraId="0A3547F5" w14:textId="77777777" w:rsidTr="00D726BD">
        <w:trPr>
          <w:trHeight w:val="288"/>
        </w:trPr>
        <w:tc>
          <w:tcPr>
            <w:tcW w:w="3632" w:type="dxa"/>
            <w:noWrap/>
            <w:vAlign w:val="bottom"/>
            <w:hideMark/>
          </w:tcPr>
          <w:p w14:paraId="143ED824" w14:textId="15D57357" w:rsidR="00790341" w:rsidRPr="004F146B" w:rsidRDefault="00790341" w:rsidP="00790341">
            <w:pPr>
              <w:spacing w:after="0" w:line="240" w:lineRule="auto"/>
              <w:rPr>
                <w:rFonts w:eastAsia="Times New Roman" w:cs="Calibri"/>
                <w:color w:val="000000"/>
                <w:kern w:val="0"/>
                <w:sz w:val="20"/>
                <w:szCs w:val="20"/>
                <w14:ligatures w14:val="none"/>
              </w:rPr>
            </w:pPr>
            <w:r>
              <w:rPr>
                <w:rFonts w:eastAsia="Times New Roman" w:cs="Calibri"/>
                <w:color w:val="000000"/>
                <w:kern w:val="0"/>
                <w:sz w:val="20"/>
                <w:szCs w:val="20"/>
                <w14:ligatures w14:val="none"/>
              </w:rPr>
              <w:t>Maternal</w:t>
            </w:r>
            <w:r w:rsidRPr="004F146B">
              <w:rPr>
                <w:rFonts w:eastAsia="Times New Roman" w:cs="Calibri"/>
                <w:color w:val="000000"/>
                <w:kern w:val="0"/>
                <w:sz w:val="20"/>
                <w:szCs w:val="20"/>
                <w14:ligatures w14:val="none"/>
              </w:rPr>
              <w:t xml:space="preserve"> asthma history</w:t>
            </w:r>
          </w:p>
        </w:tc>
        <w:tc>
          <w:tcPr>
            <w:tcW w:w="1559" w:type="dxa"/>
            <w:noWrap/>
            <w:vAlign w:val="center"/>
            <w:hideMark/>
          </w:tcPr>
          <w:p w14:paraId="49F69FFD" w14:textId="0551D1FF"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163 (6.0%)</w:t>
            </w:r>
          </w:p>
        </w:tc>
        <w:tc>
          <w:tcPr>
            <w:tcW w:w="1559" w:type="dxa"/>
            <w:noWrap/>
            <w:vAlign w:val="center"/>
            <w:hideMark/>
          </w:tcPr>
          <w:p w14:paraId="15648E9F" w14:textId="2EF1DB29"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54 (6.5%)</w:t>
            </w:r>
          </w:p>
        </w:tc>
        <w:tc>
          <w:tcPr>
            <w:tcW w:w="1560" w:type="dxa"/>
            <w:noWrap/>
            <w:vAlign w:val="center"/>
            <w:hideMark/>
          </w:tcPr>
          <w:p w14:paraId="4DC017D8" w14:textId="0F717E3A"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51 (14.5%)</w:t>
            </w:r>
          </w:p>
        </w:tc>
        <w:tc>
          <w:tcPr>
            <w:tcW w:w="1559" w:type="dxa"/>
            <w:noWrap/>
            <w:vAlign w:val="center"/>
            <w:hideMark/>
          </w:tcPr>
          <w:p w14:paraId="5D5F8824" w14:textId="100431BE"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33 (11.5%)</w:t>
            </w:r>
          </w:p>
        </w:tc>
        <w:tc>
          <w:tcPr>
            <w:tcW w:w="1559" w:type="dxa"/>
            <w:noWrap/>
            <w:vAlign w:val="center"/>
            <w:hideMark/>
          </w:tcPr>
          <w:p w14:paraId="34F6C2A4" w14:textId="0BF5021F"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 (10.2%)</w:t>
            </w:r>
          </w:p>
        </w:tc>
        <w:tc>
          <w:tcPr>
            <w:tcW w:w="1622" w:type="dxa"/>
            <w:noWrap/>
            <w:vAlign w:val="center"/>
            <w:hideMark/>
          </w:tcPr>
          <w:p w14:paraId="7995E730" w14:textId="515F064C"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36 (19.6%)</w:t>
            </w:r>
          </w:p>
        </w:tc>
        <w:tc>
          <w:tcPr>
            <w:tcW w:w="1620" w:type="dxa"/>
            <w:noWrap/>
            <w:vAlign w:val="center"/>
            <w:hideMark/>
          </w:tcPr>
          <w:p w14:paraId="06D325EF" w14:textId="458183CD"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 (20.0%)</w:t>
            </w:r>
          </w:p>
        </w:tc>
        <w:tc>
          <w:tcPr>
            <w:tcW w:w="1620" w:type="dxa"/>
            <w:noWrap/>
            <w:vAlign w:val="center"/>
            <w:hideMark/>
          </w:tcPr>
          <w:p w14:paraId="6D630149" w14:textId="14AA226C"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378 (8.1%)</w:t>
            </w:r>
          </w:p>
        </w:tc>
      </w:tr>
      <w:tr w:rsidR="00790341" w:rsidRPr="00A13F80" w14:paraId="2D39B542" w14:textId="77777777" w:rsidTr="00D726BD">
        <w:trPr>
          <w:trHeight w:val="288"/>
        </w:trPr>
        <w:tc>
          <w:tcPr>
            <w:tcW w:w="3632" w:type="dxa"/>
            <w:noWrap/>
            <w:vAlign w:val="bottom"/>
            <w:hideMark/>
          </w:tcPr>
          <w:p w14:paraId="7B2930C0" w14:textId="38B68881" w:rsidR="00790341" w:rsidRPr="004F146B" w:rsidRDefault="00790341" w:rsidP="00790341">
            <w:pPr>
              <w:spacing w:after="0" w:line="240" w:lineRule="auto"/>
              <w:rPr>
                <w:rFonts w:eastAsia="Times New Roman" w:cs="Calibri"/>
                <w:color w:val="000000"/>
                <w:kern w:val="0"/>
                <w:sz w:val="20"/>
                <w:szCs w:val="20"/>
                <w14:ligatures w14:val="none"/>
              </w:rPr>
            </w:pPr>
            <w:r>
              <w:rPr>
                <w:rFonts w:eastAsia="Times New Roman" w:cs="Calibri"/>
                <w:color w:val="000000"/>
                <w:kern w:val="0"/>
                <w:sz w:val="20"/>
                <w:szCs w:val="20"/>
                <w14:ligatures w14:val="none"/>
              </w:rPr>
              <w:t>Maternal</w:t>
            </w:r>
            <w:r w:rsidRPr="004F146B">
              <w:rPr>
                <w:rFonts w:eastAsia="Times New Roman" w:cs="Calibri"/>
                <w:color w:val="000000"/>
                <w:kern w:val="0"/>
                <w:sz w:val="20"/>
                <w:szCs w:val="20"/>
                <w14:ligatures w14:val="none"/>
              </w:rPr>
              <w:t xml:space="preserve"> </w:t>
            </w:r>
            <w:proofErr w:type="gramStart"/>
            <w:r w:rsidRPr="004F146B">
              <w:rPr>
                <w:rFonts w:eastAsia="Times New Roman" w:cs="Calibri"/>
                <w:color w:val="000000"/>
                <w:kern w:val="0"/>
                <w:sz w:val="20"/>
                <w:szCs w:val="20"/>
                <w14:ligatures w14:val="none"/>
              </w:rPr>
              <w:t>rhinitis</w:t>
            </w:r>
            <w:proofErr w:type="gramEnd"/>
            <w:r w:rsidRPr="004F146B">
              <w:rPr>
                <w:rFonts w:eastAsia="Times New Roman" w:cs="Calibri"/>
                <w:color w:val="000000"/>
                <w:kern w:val="0"/>
                <w:sz w:val="20"/>
                <w:szCs w:val="20"/>
                <w14:ligatures w14:val="none"/>
              </w:rPr>
              <w:t xml:space="preserve"> history</w:t>
            </w:r>
          </w:p>
        </w:tc>
        <w:tc>
          <w:tcPr>
            <w:tcW w:w="1559" w:type="dxa"/>
            <w:noWrap/>
            <w:vAlign w:val="center"/>
            <w:hideMark/>
          </w:tcPr>
          <w:p w14:paraId="76403281" w14:textId="39825B2A"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665 (24.6%)</w:t>
            </w:r>
          </w:p>
        </w:tc>
        <w:tc>
          <w:tcPr>
            <w:tcW w:w="1559" w:type="dxa"/>
            <w:noWrap/>
            <w:vAlign w:val="center"/>
            <w:hideMark/>
          </w:tcPr>
          <w:p w14:paraId="17DE6957" w14:textId="58F022F0"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273 (33.1%)</w:t>
            </w:r>
          </w:p>
        </w:tc>
        <w:tc>
          <w:tcPr>
            <w:tcW w:w="1560" w:type="dxa"/>
            <w:noWrap/>
            <w:vAlign w:val="center"/>
            <w:hideMark/>
          </w:tcPr>
          <w:p w14:paraId="4A7BE66D" w14:textId="0F79325F"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157 (44.6%)</w:t>
            </w:r>
          </w:p>
        </w:tc>
        <w:tc>
          <w:tcPr>
            <w:tcW w:w="1559" w:type="dxa"/>
            <w:noWrap/>
            <w:vAlign w:val="center"/>
            <w:hideMark/>
          </w:tcPr>
          <w:p w14:paraId="0E43C9CE" w14:textId="378E308B"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104 (36.1%)</w:t>
            </w:r>
          </w:p>
        </w:tc>
        <w:tc>
          <w:tcPr>
            <w:tcW w:w="1559" w:type="dxa"/>
            <w:noWrap/>
            <w:vAlign w:val="center"/>
            <w:hideMark/>
          </w:tcPr>
          <w:p w14:paraId="59A18E05" w14:textId="64E909A7"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64 (34.4%)</w:t>
            </w:r>
          </w:p>
        </w:tc>
        <w:tc>
          <w:tcPr>
            <w:tcW w:w="1622" w:type="dxa"/>
            <w:noWrap/>
            <w:vAlign w:val="center"/>
            <w:hideMark/>
          </w:tcPr>
          <w:p w14:paraId="25D239C6" w14:textId="5B243E9B"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74 (40.2%)</w:t>
            </w:r>
          </w:p>
        </w:tc>
        <w:tc>
          <w:tcPr>
            <w:tcW w:w="1620" w:type="dxa"/>
            <w:noWrap/>
            <w:vAlign w:val="center"/>
            <w:hideMark/>
          </w:tcPr>
          <w:p w14:paraId="0CFF203F" w14:textId="1882B294"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57 (51.8%)</w:t>
            </w:r>
          </w:p>
        </w:tc>
        <w:tc>
          <w:tcPr>
            <w:tcW w:w="1620" w:type="dxa"/>
            <w:noWrap/>
            <w:vAlign w:val="center"/>
            <w:hideMark/>
          </w:tcPr>
          <w:p w14:paraId="3284D705" w14:textId="69098B50"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1394 (30.0%)</w:t>
            </w:r>
          </w:p>
        </w:tc>
      </w:tr>
      <w:tr w:rsidR="00790341" w:rsidRPr="00A13F80" w14:paraId="022F1D47" w14:textId="77777777" w:rsidTr="00D726BD">
        <w:trPr>
          <w:trHeight w:val="288"/>
        </w:trPr>
        <w:tc>
          <w:tcPr>
            <w:tcW w:w="3632" w:type="dxa"/>
            <w:noWrap/>
            <w:vAlign w:val="bottom"/>
            <w:hideMark/>
          </w:tcPr>
          <w:p w14:paraId="10D59CE0" w14:textId="4D9F83AC" w:rsidR="00790341" w:rsidRPr="004F146B" w:rsidRDefault="00790341" w:rsidP="00790341">
            <w:pPr>
              <w:spacing w:after="0" w:line="240" w:lineRule="auto"/>
              <w:rPr>
                <w:rFonts w:eastAsia="Times New Roman" w:cs="Calibri"/>
                <w:color w:val="000000"/>
                <w:kern w:val="0"/>
                <w:sz w:val="20"/>
                <w:szCs w:val="20"/>
                <w14:ligatures w14:val="none"/>
              </w:rPr>
            </w:pPr>
            <w:r>
              <w:rPr>
                <w:rFonts w:eastAsia="Times New Roman" w:cs="Calibri"/>
                <w:color w:val="000000"/>
                <w:kern w:val="0"/>
                <w:sz w:val="20"/>
                <w:szCs w:val="20"/>
                <w14:ligatures w14:val="none"/>
              </w:rPr>
              <w:t>Maternal</w:t>
            </w:r>
            <w:r w:rsidRPr="004F146B">
              <w:rPr>
                <w:rFonts w:eastAsia="Times New Roman" w:cs="Calibri"/>
                <w:color w:val="000000"/>
                <w:kern w:val="0"/>
                <w:sz w:val="20"/>
                <w:szCs w:val="20"/>
                <w14:ligatures w14:val="none"/>
              </w:rPr>
              <w:t xml:space="preserve"> atopic dermatitis history</w:t>
            </w:r>
          </w:p>
        </w:tc>
        <w:tc>
          <w:tcPr>
            <w:tcW w:w="1559" w:type="dxa"/>
            <w:noWrap/>
            <w:vAlign w:val="center"/>
            <w:hideMark/>
          </w:tcPr>
          <w:p w14:paraId="6DEFECCD" w14:textId="56E4C202"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240 (8.9%)</w:t>
            </w:r>
          </w:p>
        </w:tc>
        <w:tc>
          <w:tcPr>
            <w:tcW w:w="1559" w:type="dxa"/>
            <w:noWrap/>
            <w:vAlign w:val="center"/>
            <w:hideMark/>
          </w:tcPr>
          <w:p w14:paraId="285C73DA" w14:textId="20F3B0E7"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91 (11.0%)</w:t>
            </w:r>
          </w:p>
        </w:tc>
        <w:tc>
          <w:tcPr>
            <w:tcW w:w="1560" w:type="dxa"/>
            <w:noWrap/>
            <w:vAlign w:val="center"/>
            <w:hideMark/>
          </w:tcPr>
          <w:p w14:paraId="7DD543F0" w14:textId="3FD65028"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48 (13.6%)</w:t>
            </w:r>
          </w:p>
        </w:tc>
        <w:tc>
          <w:tcPr>
            <w:tcW w:w="1559" w:type="dxa"/>
            <w:noWrap/>
            <w:vAlign w:val="center"/>
            <w:hideMark/>
          </w:tcPr>
          <w:p w14:paraId="799C54E8" w14:textId="1BCDD7E3"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69 (24.0%)</w:t>
            </w:r>
          </w:p>
        </w:tc>
        <w:tc>
          <w:tcPr>
            <w:tcW w:w="1559" w:type="dxa"/>
            <w:noWrap/>
            <w:vAlign w:val="center"/>
            <w:hideMark/>
          </w:tcPr>
          <w:p w14:paraId="7D7238E5" w14:textId="42DFF2A3"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39 (21.0%)</w:t>
            </w:r>
          </w:p>
        </w:tc>
        <w:tc>
          <w:tcPr>
            <w:tcW w:w="1622" w:type="dxa"/>
            <w:noWrap/>
            <w:vAlign w:val="center"/>
            <w:hideMark/>
          </w:tcPr>
          <w:p w14:paraId="21FDA9B2" w14:textId="246C2285"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28 (15.2%)</w:t>
            </w:r>
          </w:p>
        </w:tc>
        <w:tc>
          <w:tcPr>
            <w:tcW w:w="1620" w:type="dxa"/>
            <w:noWrap/>
            <w:vAlign w:val="center"/>
            <w:hideMark/>
          </w:tcPr>
          <w:p w14:paraId="1B63D8EC" w14:textId="637510D8"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25 (22.7%)</w:t>
            </w:r>
          </w:p>
        </w:tc>
        <w:tc>
          <w:tcPr>
            <w:tcW w:w="1620" w:type="dxa"/>
            <w:noWrap/>
            <w:vAlign w:val="center"/>
            <w:hideMark/>
          </w:tcPr>
          <w:p w14:paraId="6085A59B" w14:textId="1D142814"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540 (11.6%)</w:t>
            </w:r>
          </w:p>
        </w:tc>
      </w:tr>
      <w:tr w:rsidR="00790341" w:rsidRPr="00A13F80" w14:paraId="028838DB" w14:textId="77777777" w:rsidTr="00D726BD">
        <w:trPr>
          <w:trHeight w:val="288"/>
        </w:trPr>
        <w:tc>
          <w:tcPr>
            <w:tcW w:w="3632" w:type="dxa"/>
            <w:noWrap/>
            <w:vAlign w:val="bottom"/>
            <w:hideMark/>
          </w:tcPr>
          <w:p w14:paraId="0136D3C1" w14:textId="24D3B3FA" w:rsidR="00790341" w:rsidRPr="004F146B" w:rsidRDefault="00790341" w:rsidP="00790341">
            <w:pPr>
              <w:spacing w:after="0" w:line="240" w:lineRule="auto"/>
              <w:rPr>
                <w:rFonts w:eastAsia="Times New Roman" w:cs="Calibri"/>
                <w:color w:val="000000"/>
                <w:kern w:val="0"/>
                <w:sz w:val="20"/>
                <w:szCs w:val="20"/>
                <w14:ligatures w14:val="none"/>
              </w:rPr>
            </w:pPr>
            <w:r>
              <w:rPr>
                <w:rFonts w:eastAsia="Times New Roman" w:cs="Calibri"/>
                <w:color w:val="000000"/>
                <w:kern w:val="0"/>
                <w:sz w:val="20"/>
                <w:szCs w:val="20"/>
                <w14:ligatures w14:val="none"/>
              </w:rPr>
              <w:t>Paternal</w:t>
            </w:r>
            <w:r w:rsidRPr="004F146B">
              <w:rPr>
                <w:rFonts w:eastAsia="Times New Roman" w:cs="Calibri"/>
                <w:color w:val="000000"/>
                <w:kern w:val="0"/>
                <w:sz w:val="20"/>
                <w:szCs w:val="20"/>
                <w14:ligatures w14:val="none"/>
              </w:rPr>
              <w:t xml:space="preserve"> asthma history</w:t>
            </w:r>
          </w:p>
        </w:tc>
        <w:tc>
          <w:tcPr>
            <w:tcW w:w="1559" w:type="dxa"/>
            <w:noWrap/>
            <w:vAlign w:val="center"/>
            <w:hideMark/>
          </w:tcPr>
          <w:p w14:paraId="2F66320F" w14:textId="20E2872F"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131 (4.9%)</w:t>
            </w:r>
          </w:p>
        </w:tc>
        <w:tc>
          <w:tcPr>
            <w:tcW w:w="1559" w:type="dxa"/>
            <w:noWrap/>
            <w:vAlign w:val="center"/>
            <w:hideMark/>
          </w:tcPr>
          <w:p w14:paraId="7E9B43F6" w14:textId="2D68E2EA"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64 (7.7%)</w:t>
            </w:r>
          </w:p>
        </w:tc>
        <w:tc>
          <w:tcPr>
            <w:tcW w:w="1560" w:type="dxa"/>
            <w:noWrap/>
            <w:vAlign w:val="center"/>
            <w:hideMark/>
          </w:tcPr>
          <w:p w14:paraId="258B29E5" w14:textId="2BD5FC1F"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37 (10.5%)</w:t>
            </w:r>
          </w:p>
        </w:tc>
        <w:tc>
          <w:tcPr>
            <w:tcW w:w="1559" w:type="dxa"/>
            <w:noWrap/>
            <w:vAlign w:val="center"/>
            <w:hideMark/>
          </w:tcPr>
          <w:p w14:paraId="66D2F940" w14:textId="4B35E992"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 (8.3%)</w:t>
            </w:r>
          </w:p>
        </w:tc>
        <w:tc>
          <w:tcPr>
            <w:tcW w:w="1559" w:type="dxa"/>
            <w:noWrap/>
            <w:vAlign w:val="center"/>
            <w:hideMark/>
          </w:tcPr>
          <w:p w14:paraId="46B0FBE5" w14:textId="6E4E5FFD"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 (9.1%)</w:t>
            </w:r>
          </w:p>
        </w:tc>
        <w:tc>
          <w:tcPr>
            <w:tcW w:w="1622" w:type="dxa"/>
            <w:noWrap/>
            <w:vAlign w:val="center"/>
            <w:hideMark/>
          </w:tcPr>
          <w:p w14:paraId="0EBC4C66" w14:textId="4FC55C41"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 (18.5%)</w:t>
            </w:r>
          </w:p>
        </w:tc>
        <w:tc>
          <w:tcPr>
            <w:tcW w:w="1620" w:type="dxa"/>
            <w:noWrap/>
            <w:vAlign w:val="center"/>
            <w:hideMark/>
          </w:tcPr>
          <w:p w14:paraId="68CB8E1D" w14:textId="61710074"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 (11.8%)</w:t>
            </w:r>
          </w:p>
        </w:tc>
        <w:tc>
          <w:tcPr>
            <w:tcW w:w="1620" w:type="dxa"/>
            <w:noWrap/>
            <w:vAlign w:val="center"/>
            <w:hideMark/>
          </w:tcPr>
          <w:p w14:paraId="6417DD0D" w14:textId="472B4FFC"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320 (6.9%)</w:t>
            </w:r>
          </w:p>
        </w:tc>
      </w:tr>
      <w:tr w:rsidR="00790341" w:rsidRPr="00A13F80" w14:paraId="764506ED" w14:textId="77777777" w:rsidTr="00D726BD">
        <w:trPr>
          <w:trHeight w:val="288"/>
        </w:trPr>
        <w:tc>
          <w:tcPr>
            <w:tcW w:w="3632" w:type="dxa"/>
            <w:noWrap/>
            <w:vAlign w:val="bottom"/>
            <w:hideMark/>
          </w:tcPr>
          <w:p w14:paraId="7D3CC998" w14:textId="68AC39B0" w:rsidR="00790341" w:rsidRPr="004F146B" w:rsidRDefault="00790341" w:rsidP="00790341">
            <w:pPr>
              <w:spacing w:after="0" w:line="240" w:lineRule="auto"/>
              <w:rPr>
                <w:rFonts w:eastAsia="Times New Roman" w:cs="Calibri"/>
                <w:color w:val="000000"/>
                <w:kern w:val="0"/>
                <w:sz w:val="20"/>
                <w:szCs w:val="20"/>
                <w14:ligatures w14:val="none"/>
              </w:rPr>
            </w:pPr>
            <w:r>
              <w:rPr>
                <w:rFonts w:eastAsia="Times New Roman" w:cs="Calibri"/>
                <w:color w:val="000000"/>
                <w:kern w:val="0"/>
                <w:sz w:val="20"/>
                <w:szCs w:val="20"/>
                <w14:ligatures w14:val="none"/>
              </w:rPr>
              <w:t>Paternal</w:t>
            </w:r>
            <w:r w:rsidRPr="004F146B">
              <w:rPr>
                <w:rFonts w:eastAsia="Times New Roman" w:cs="Calibri"/>
                <w:color w:val="000000"/>
                <w:kern w:val="0"/>
                <w:sz w:val="20"/>
                <w:szCs w:val="20"/>
                <w14:ligatures w14:val="none"/>
              </w:rPr>
              <w:t xml:space="preserve"> rhinitis history</w:t>
            </w:r>
          </w:p>
        </w:tc>
        <w:tc>
          <w:tcPr>
            <w:tcW w:w="1559" w:type="dxa"/>
            <w:noWrap/>
            <w:vAlign w:val="center"/>
            <w:hideMark/>
          </w:tcPr>
          <w:p w14:paraId="200EB772" w14:textId="5C7C6CD2"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638 (23.6%)</w:t>
            </w:r>
          </w:p>
        </w:tc>
        <w:tc>
          <w:tcPr>
            <w:tcW w:w="1559" w:type="dxa"/>
            <w:noWrap/>
            <w:vAlign w:val="center"/>
            <w:hideMark/>
          </w:tcPr>
          <w:p w14:paraId="6FA04131" w14:textId="2C67A38F"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239 (28.9%)</w:t>
            </w:r>
          </w:p>
        </w:tc>
        <w:tc>
          <w:tcPr>
            <w:tcW w:w="1560" w:type="dxa"/>
            <w:noWrap/>
            <w:vAlign w:val="center"/>
            <w:hideMark/>
          </w:tcPr>
          <w:p w14:paraId="71F1D827" w14:textId="1EFA74AD"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140 (39.8%)</w:t>
            </w:r>
          </w:p>
        </w:tc>
        <w:tc>
          <w:tcPr>
            <w:tcW w:w="1559" w:type="dxa"/>
            <w:noWrap/>
            <w:vAlign w:val="center"/>
            <w:hideMark/>
          </w:tcPr>
          <w:p w14:paraId="65FE4AF9" w14:textId="095ACE84"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79 (27.4%)</w:t>
            </w:r>
          </w:p>
        </w:tc>
        <w:tc>
          <w:tcPr>
            <w:tcW w:w="1559" w:type="dxa"/>
            <w:noWrap/>
            <w:vAlign w:val="center"/>
            <w:hideMark/>
          </w:tcPr>
          <w:p w14:paraId="678F2791" w14:textId="7BB1643C"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62 (33.3%)</w:t>
            </w:r>
          </w:p>
        </w:tc>
        <w:tc>
          <w:tcPr>
            <w:tcW w:w="1622" w:type="dxa"/>
            <w:noWrap/>
            <w:vAlign w:val="center"/>
            <w:hideMark/>
          </w:tcPr>
          <w:p w14:paraId="79EDE234" w14:textId="5F5F3A2C"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70 (38.0%)</w:t>
            </w:r>
          </w:p>
        </w:tc>
        <w:tc>
          <w:tcPr>
            <w:tcW w:w="1620" w:type="dxa"/>
            <w:noWrap/>
            <w:vAlign w:val="center"/>
            <w:hideMark/>
          </w:tcPr>
          <w:p w14:paraId="360BE0BF" w14:textId="634784DF"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53 (48.2%)</w:t>
            </w:r>
          </w:p>
        </w:tc>
        <w:tc>
          <w:tcPr>
            <w:tcW w:w="1620" w:type="dxa"/>
            <w:noWrap/>
            <w:vAlign w:val="center"/>
            <w:hideMark/>
          </w:tcPr>
          <w:p w14:paraId="00B9E2F8" w14:textId="49C14583"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1281 (27.6%)</w:t>
            </w:r>
          </w:p>
        </w:tc>
      </w:tr>
      <w:tr w:rsidR="00103717" w:rsidRPr="00A13F80" w14:paraId="215B4731" w14:textId="77777777" w:rsidTr="00D726BD">
        <w:trPr>
          <w:trHeight w:val="288"/>
        </w:trPr>
        <w:tc>
          <w:tcPr>
            <w:tcW w:w="3632" w:type="dxa"/>
            <w:noWrap/>
            <w:vAlign w:val="bottom"/>
          </w:tcPr>
          <w:p w14:paraId="3C7C6CB1" w14:textId="29422A51" w:rsidR="00103717" w:rsidRPr="004F146B" w:rsidDel="00790341" w:rsidRDefault="00103717" w:rsidP="00103717">
            <w:pPr>
              <w:spacing w:after="0" w:line="240" w:lineRule="auto"/>
              <w:rPr>
                <w:rFonts w:eastAsia="Times New Roman" w:cs="Calibri"/>
                <w:color w:val="000000"/>
                <w:kern w:val="0"/>
                <w:sz w:val="20"/>
                <w:szCs w:val="20"/>
                <w14:ligatures w14:val="none"/>
              </w:rPr>
            </w:pPr>
            <w:r w:rsidRPr="0015227E">
              <w:rPr>
                <w:sz w:val="20"/>
                <w:szCs w:val="20"/>
                <w:lang w:val="de-DE"/>
              </w:rPr>
              <w:t xml:space="preserve">Paternal </w:t>
            </w:r>
            <w:proofErr w:type="spellStart"/>
            <w:r w:rsidRPr="0015227E">
              <w:rPr>
                <w:sz w:val="20"/>
                <w:szCs w:val="20"/>
                <w:lang w:val="de-DE"/>
              </w:rPr>
              <w:t>atopic</w:t>
            </w:r>
            <w:proofErr w:type="spellEnd"/>
            <w:r w:rsidRPr="0015227E">
              <w:rPr>
                <w:sz w:val="20"/>
                <w:szCs w:val="20"/>
                <w:lang w:val="de-DE"/>
              </w:rPr>
              <w:t xml:space="preserve"> </w:t>
            </w:r>
            <w:proofErr w:type="spellStart"/>
            <w:r w:rsidRPr="0015227E">
              <w:rPr>
                <w:sz w:val="20"/>
                <w:szCs w:val="20"/>
                <w:lang w:val="de-DE"/>
              </w:rPr>
              <w:t>dermatitis</w:t>
            </w:r>
            <w:proofErr w:type="spellEnd"/>
            <w:r w:rsidRPr="0015227E">
              <w:rPr>
                <w:sz w:val="20"/>
                <w:szCs w:val="20"/>
                <w:lang w:val="de-DE"/>
              </w:rPr>
              <w:t xml:space="preserve"> </w:t>
            </w:r>
            <w:proofErr w:type="spellStart"/>
            <w:r w:rsidRPr="0015227E">
              <w:rPr>
                <w:sz w:val="20"/>
                <w:szCs w:val="20"/>
                <w:lang w:val="de-DE"/>
              </w:rPr>
              <w:t>history</w:t>
            </w:r>
            <w:proofErr w:type="spellEnd"/>
          </w:p>
        </w:tc>
        <w:tc>
          <w:tcPr>
            <w:tcW w:w="1559" w:type="dxa"/>
            <w:noWrap/>
            <w:vAlign w:val="center"/>
          </w:tcPr>
          <w:p w14:paraId="0C62A150" w14:textId="3EABF8EA"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125 (4.6%)</w:t>
            </w:r>
          </w:p>
        </w:tc>
        <w:tc>
          <w:tcPr>
            <w:tcW w:w="1559" w:type="dxa"/>
            <w:noWrap/>
            <w:vAlign w:val="center"/>
          </w:tcPr>
          <w:p w14:paraId="3ED339D4" w14:textId="6678EC67"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(6.1%)</w:t>
            </w:r>
          </w:p>
        </w:tc>
        <w:tc>
          <w:tcPr>
            <w:tcW w:w="1560" w:type="dxa"/>
            <w:noWrap/>
            <w:vAlign w:val="center"/>
          </w:tcPr>
          <w:p w14:paraId="485E4398" w14:textId="48122733"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 (4.5%)</w:t>
            </w:r>
          </w:p>
        </w:tc>
        <w:tc>
          <w:tcPr>
            <w:tcW w:w="1559" w:type="dxa"/>
            <w:noWrap/>
            <w:vAlign w:val="center"/>
          </w:tcPr>
          <w:p w14:paraId="6354064B" w14:textId="7B76AC0F"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28 (9.7%)</w:t>
            </w:r>
          </w:p>
        </w:tc>
        <w:tc>
          <w:tcPr>
            <w:tcW w:w="1559" w:type="dxa"/>
            <w:noWrap/>
            <w:vAlign w:val="center"/>
          </w:tcPr>
          <w:p w14:paraId="2982508D" w14:textId="12B3C82B"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 (10.8%)</w:t>
            </w:r>
          </w:p>
        </w:tc>
        <w:tc>
          <w:tcPr>
            <w:tcW w:w="1622" w:type="dxa"/>
            <w:noWrap/>
            <w:vAlign w:val="center"/>
          </w:tcPr>
          <w:p w14:paraId="0758FAE2" w14:textId="1612D1E5"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 (7.6%)</w:t>
            </w:r>
          </w:p>
        </w:tc>
        <w:tc>
          <w:tcPr>
            <w:tcW w:w="1620" w:type="dxa"/>
            <w:noWrap/>
            <w:vAlign w:val="center"/>
          </w:tcPr>
          <w:p w14:paraId="7B9D526A" w14:textId="6B0B017A"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 (11.8%)</w:t>
            </w:r>
          </w:p>
        </w:tc>
        <w:tc>
          <w:tcPr>
            <w:tcW w:w="1620" w:type="dxa"/>
            <w:noWrap/>
            <w:vAlign w:val="center"/>
          </w:tcPr>
          <w:p w14:paraId="5D6FB40D" w14:textId="20448382"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266 (5.7%)</w:t>
            </w:r>
          </w:p>
        </w:tc>
      </w:tr>
      <w:tr w:rsidR="00790341" w:rsidRPr="00A13F80" w14:paraId="1A2DB179" w14:textId="77777777" w:rsidTr="00D726BD">
        <w:trPr>
          <w:trHeight w:val="288"/>
        </w:trPr>
        <w:tc>
          <w:tcPr>
            <w:tcW w:w="3632" w:type="dxa"/>
            <w:noWrap/>
            <w:vAlign w:val="bottom"/>
          </w:tcPr>
          <w:p w14:paraId="12EF6E42" w14:textId="77777777" w:rsidR="00790341" w:rsidRPr="004F146B" w:rsidRDefault="00790341" w:rsidP="00790341">
            <w:pPr>
              <w:spacing w:after="0" w:line="240" w:lineRule="auto"/>
              <w:rPr>
                <w:rFonts w:eastAsia="Times New Roman" w:cs="Calibri"/>
                <w:color w:val="000000"/>
                <w:kern w:val="0"/>
                <w:sz w:val="20"/>
                <w:szCs w:val="20"/>
                <w14:ligatures w14:val="none"/>
              </w:rPr>
            </w:pPr>
          </w:p>
        </w:tc>
        <w:tc>
          <w:tcPr>
            <w:tcW w:w="1559" w:type="dxa"/>
            <w:noWrap/>
            <w:vAlign w:val="center"/>
          </w:tcPr>
          <w:p w14:paraId="0665A416"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045485C3"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c>
          <w:tcPr>
            <w:tcW w:w="1560" w:type="dxa"/>
            <w:noWrap/>
            <w:vAlign w:val="center"/>
          </w:tcPr>
          <w:p w14:paraId="399C2BEF"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374E3C1A"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4F6487D6"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c>
          <w:tcPr>
            <w:tcW w:w="1622" w:type="dxa"/>
            <w:noWrap/>
            <w:vAlign w:val="center"/>
          </w:tcPr>
          <w:p w14:paraId="5EBC0724"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c>
          <w:tcPr>
            <w:tcW w:w="1620" w:type="dxa"/>
            <w:noWrap/>
            <w:vAlign w:val="center"/>
          </w:tcPr>
          <w:p w14:paraId="6E6AC738"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c>
          <w:tcPr>
            <w:tcW w:w="1620" w:type="dxa"/>
            <w:noWrap/>
            <w:vAlign w:val="center"/>
          </w:tcPr>
          <w:p w14:paraId="116992B4"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r>
      <w:tr w:rsidR="00790341" w:rsidRPr="00A13F80" w14:paraId="74087B64" w14:textId="77777777" w:rsidTr="00D726BD">
        <w:trPr>
          <w:trHeight w:val="288"/>
        </w:trPr>
        <w:tc>
          <w:tcPr>
            <w:tcW w:w="3632" w:type="dxa"/>
            <w:noWrap/>
            <w:vAlign w:val="bottom"/>
          </w:tcPr>
          <w:p w14:paraId="2D9BA2BD" w14:textId="2171D1D7" w:rsidR="00790341" w:rsidRPr="004C238E" w:rsidRDefault="00790341" w:rsidP="00790341">
            <w:pPr>
              <w:spacing w:after="0" w:line="240" w:lineRule="auto"/>
              <w:rPr>
                <w:rFonts w:eastAsia="Times New Roman" w:cs="Calibri"/>
                <w:b/>
                <w:bCs/>
                <w:color w:val="000000"/>
                <w:kern w:val="0"/>
                <w:sz w:val="20"/>
                <w:szCs w:val="20"/>
                <w14:ligatures w14:val="none"/>
              </w:rPr>
            </w:pPr>
            <w:r w:rsidRPr="004C238E">
              <w:rPr>
                <w:rFonts w:eastAsia="Times New Roman" w:cs="Calibri"/>
                <w:b/>
                <w:bCs/>
                <w:color w:val="000000"/>
                <w:kern w:val="0"/>
                <w:sz w:val="20"/>
                <w:szCs w:val="20"/>
                <w14:ligatures w14:val="none"/>
              </w:rPr>
              <w:t>Perinatal factors</w:t>
            </w:r>
            <w:r>
              <w:rPr>
                <w:rFonts w:eastAsia="Times New Roman" w:cs="Calibri"/>
                <w:b/>
                <w:bCs/>
                <w:color w:val="000000"/>
                <w:kern w:val="0"/>
                <w:sz w:val="20"/>
                <w:szCs w:val="20"/>
                <w14:ligatures w14:val="none"/>
              </w:rPr>
              <w:t>:</w:t>
            </w:r>
          </w:p>
        </w:tc>
        <w:tc>
          <w:tcPr>
            <w:tcW w:w="1559" w:type="dxa"/>
            <w:noWrap/>
            <w:vAlign w:val="center"/>
          </w:tcPr>
          <w:p w14:paraId="46BEEF59"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25F0F623"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c>
          <w:tcPr>
            <w:tcW w:w="1560" w:type="dxa"/>
            <w:noWrap/>
            <w:vAlign w:val="center"/>
          </w:tcPr>
          <w:p w14:paraId="281F5729"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555F8D72"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4DC2282D"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c>
          <w:tcPr>
            <w:tcW w:w="1622" w:type="dxa"/>
            <w:noWrap/>
            <w:vAlign w:val="center"/>
          </w:tcPr>
          <w:p w14:paraId="2C8C376A"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c>
          <w:tcPr>
            <w:tcW w:w="1620" w:type="dxa"/>
            <w:noWrap/>
            <w:vAlign w:val="center"/>
          </w:tcPr>
          <w:p w14:paraId="1A36BB05"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c>
          <w:tcPr>
            <w:tcW w:w="1620" w:type="dxa"/>
            <w:noWrap/>
            <w:vAlign w:val="center"/>
          </w:tcPr>
          <w:p w14:paraId="40B17CAB" w14:textId="77777777" w:rsidR="00790341" w:rsidRPr="00D726BD" w:rsidRDefault="00790341" w:rsidP="00D726BD">
            <w:pPr>
              <w:spacing w:after="0" w:line="240" w:lineRule="auto"/>
              <w:jc w:val="center"/>
              <w:rPr>
                <w:rFonts w:eastAsia="Times New Roman" w:cs="Calibri"/>
                <w:color w:val="000000"/>
                <w:kern w:val="0"/>
                <w:sz w:val="20"/>
                <w:szCs w:val="20"/>
                <w14:ligatures w14:val="none"/>
              </w:rPr>
            </w:pPr>
          </w:p>
        </w:tc>
      </w:tr>
      <w:tr w:rsidR="00103717" w:rsidRPr="00A13F80" w14:paraId="167BFE44" w14:textId="77777777" w:rsidTr="00D726BD">
        <w:trPr>
          <w:trHeight w:val="288"/>
        </w:trPr>
        <w:tc>
          <w:tcPr>
            <w:tcW w:w="3632" w:type="dxa"/>
            <w:noWrap/>
            <w:vAlign w:val="center"/>
          </w:tcPr>
          <w:p w14:paraId="777C6C4C" w14:textId="7DE6F3DB" w:rsidR="00103717" w:rsidRPr="004C238E" w:rsidRDefault="00103717" w:rsidP="00103717">
            <w:pPr>
              <w:spacing w:after="0" w:line="240" w:lineRule="auto"/>
              <w:rPr>
                <w:rFonts w:eastAsia="Times New Roman" w:cs="Calibri"/>
                <w:b/>
                <w:bCs/>
                <w:color w:val="000000"/>
                <w:kern w:val="0"/>
                <w:sz w:val="20"/>
                <w:szCs w:val="20"/>
                <w14:ligatures w14:val="none"/>
              </w:rPr>
            </w:pPr>
            <w:r w:rsidRPr="0015227E">
              <w:rPr>
                <w:sz w:val="20"/>
                <w:szCs w:val="20"/>
              </w:rPr>
              <w:t>Mode of birth delivery: caesarean section</w:t>
            </w:r>
          </w:p>
        </w:tc>
        <w:tc>
          <w:tcPr>
            <w:tcW w:w="1559" w:type="dxa"/>
            <w:noWrap/>
            <w:vAlign w:val="center"/>
          </w:tcPr>
          <w:p w14:paraId="7B538CED" w14:textId="3883FD25"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542 (20.1%)</w:t>
            </w:r>
          </w:p>
        </w:tc>
        <w:tc>
          <w:tcPr>
            <w:tcW w:w="1559" w:type="dxa"/>
            <w:noWrap/>
            <w:vAlign w:val="center"/>
          </w:tcPr>
          <w:p w14:paraId="4F5260E6" w14:textId="3A934D28"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187 (22.6%)</w:t>
            </w:r>
          </w:p>
        </w:tc>
        <w:tc>
          <w:tcPr>
            <w:tcW w:w="1560" w:type="dxa"/>
            <w:noWrap/>
            <w:vAlign w:val="center"/>
          </w:tcPr>
          <w:p w14:paraId="265C3AB0" w14:textId="4003D3C5"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78 (22.2%)</w:t>
            </w:r>
          </w:p>
        </w:tc>
        <w:tc>
          <w:tcPr>
            <w:tcW w:w="1559" w:type="dxa"/>
            <w:noWrap/>
            <w:vAlign w:val="center"/>
          </w:tcPr>
          <w:p w14:paraId="3B443154" w14:textId="6DDFF70B"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58 (20.1%)</w:t>
            </w:r>
          </w:p>
        </w:tc>
        <w:tc>
          <w:tcPr>
            <w:tcW w:w="1559" w:type="dxa"/>
            <w:noWrap/>
            <w:vAlign w:val="center"/>
          </w:tcPr>
          <w:p w14:paraId="4225309E" w14:textId="44154FF7"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37 (19.9%)</w:t>
            </w:r>
          </w:p>
        </w:tc>
        <w:tc>
          <w:tcPr>
            <w:tcW w:w="1622" w:type="dxa"/>
            <w:noWrap/>
            <w:vAlign w:val="center"/>
          </w:tcPr>
          <w:p w14:paraId="27C6F3B8" w14:textId="00A99106"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43 (23.4%)</w:t>
            </w:r>
          </w:p>
        </w:tc>
        <w:tc>
          <w:tcPr>
            <w:tcW w:w="1620" w:type="dxa"/>
            <w:noWrap/>
            <w:vAlign w:val="center"/>
          </w:tcPr>
          <w:p w14:paraId="168096EA" w14:textId="042D41F0"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25 (22.7%)</w:t>
            </w:r>
          </w:p>
        </w:tc>
        <w:tc>
          <w:tcPr>
            <w:tcW w:w="1620" w:type="dxa"/>
            <w:noWrap/>
            <w:vAlign w:val="center"/>
          </w:tcPr>
          <w:p w14:paraId="5E2A43E8" w14:textId="574754DA" w:rsidR="00103717" w:rsidRPr="00D726BD" w:rsidRDefault="0010371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970 (20.9%)</w:t>
            </w:r>
          </w:p>
        </w:tc>
      </w:tr>
      <w:tr w:rsidR="00AE3825" w:rsidRPr="00A13F80" w14:paraId="429FA3A7" w14:textId="77777777" w:rsidTr="00D726BD">
        <w:trPr>
          <w:trHeight w:val="288"/>
        </w:trPr>
        <w:tc>
          <w:tcPr>
            <w:tcW w:w="3632" w:type="dxa"/>
            <w:noWrap/>
            <w:vAlign w:val="center"/>
          </w:tcPr>
          <w:p w14:paraId="04F2C4DF" w14:textId="202625CD" w:rsidR="00AE3825" w:rsidRPr="004C238E" w:rsidRDefault="00AE3825" w:rsidP="00AE3825">
            <w:pPr>
              <w:spacing w:after="0" w:line="240" w:lineRule="auto"/>
              <w:rPr>
                <w:rFonts w:eastAsia="Times New Roman" w:cs="Calibri"/>
                <w:b/>
                <w:bCs/>
                <w:color w:val="000000"/>
                <w:kern w:val="0"/>
                <w:sz w:val="20"/>
                <w:szCs w:val="20"/>
                <w14:ligatures w14:val="none"/>
              </w:rPr>
            </w:pPr>
            <w:r w:rsidRPr="0015227E">
              <w:rPr>
                <w:sz w:val="20"/>
                <w:szCs w:val="20"/>
              </w:rPr>
              <w:t>Weight at birth</w:t>
            </w:r>
            <w:r>
              <w:rPr>
                <w:sz w:val="20"/>
                <w:szCs w:val="20"/>
              </w:rPr>
              <w:t>: Mean (SD)</w:t>
            </w:r>
          </w:p>
        </w:tc>
        <w:tc>
          <w:tcPr>
            <w:tcW w:w="1559" w:type="dxa"/>
            <w:noWrap/>
            <w:vAlign w:val="center"/>
          </w:tcPr>
          <w:p w14:paraId="70775A81" w14:textId="340967CE" w:rsidR="00AE3825" w:rsidRPr="00D726BD" w:rsidRDefault="00AE382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3450 (459)</w:t>
            </w:r>
          </w:p>
        </w:tc>
        <w:tc>
          <w:tcPr>
            <w:tcW w:w="1559" w:type="dxa"/>
            <w:noWrap/>
            <w:vAlign w:val="center"/>
          </w:tcPr>
          <w:p w14:paraId="2DD7E93F" w14:textId="67E02B8A" w:rsidR="00AE3825" w:rsidRPr="00D726BD" w:rsidRDefault="00AE382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3460 (462)</w:t>
            </w:r>
          </w:p>
        </w:tc>
        <w:tc>
          <w:tcPr>
            <w:tcW w:w="1560" w:type="dxa"/>
            <w:noWrap/>
            <w:vAlign w:val="center"/>
          </w:tcPr>
          <w:p w14:paraId="4F1BDC65" w14:textId="1DF347F1" w:rsidR="00AE3825" w:rsidRPr="00D726BD" w:rsidRDefault="00AE382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3470 (450)</w:t>
            </w:r>
          </w:p>
        </w:tc>
        <w:tc>
          <w:tcPr>
            <w:tcW w:w="1559" w:type="dxa"/>
            <w:noWrap/>
            <w:vAlign w:val="center"/>
          </w:tcPr>
          <w:p w14:paraId="7AE2E59B" w14:textId="191BB73A" w:rsidR="00AE3825" w:rsidRPr="00D726BD" w:rsidRDefault="00AE382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3510 (432)</w:t>
            </w:r>
          </w:p>
        </w:tc>
        <w:tc>
          <w:tcPr>
            <w:tcW w:w="1559" w:type="dxa"/>
            <w:noWrap/>
            <w:vAlign w:val="center"/>
          </w:tcPr>
          <w:p w14:paraId="6D8F601F" w14:textId="5750FB45" w:rsidR="00AE3825" w:rsidRPr="00D726BD" w:rsidRDefault="00AE382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3440 (478)</w:t>
            </w:r>
          </w:p>
        </w:tc>
        <w:tc>
          <w:tcPr>
            <w:tcW w:w="1622" w:type="dxa"/>
            <w:noWrap/>
            <w:vAlign w:val="center"/>
          </w:tcPr>
          <w:p w14:paraId="306765FF" w14:textId="58C45FAE" w:rsidR="00AE3825" w:rsidRPr="00D726BD" w:rsidRDefault="00AE382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3490 (473)</w:t>
            </w:r>
          </w:p>
        </w:tc>
        <w:tc>
          <w:tcPr>
            <w:tcW w:w="1620" w:type="dxa"/>
            <w:noWrap/>
            <w:vAlign w:val="center"/>
          </w:tcPr>
          <w:p w14:paraId="09C0AE4C" w14:textId="00977958" w:rsidR="00AE3825" w:rsidRPr="00D726BD" w:rsidRDefault="00AE382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3580 (481)</w:t>
            </w:r>
          </w:p>
        </w:tc>
        <w:tc>
          <w:tcPr>
            <w:tcW w:w="1620" w:type="dxa"/>
            <w:noWrap/>
            <w:vAlign w:val="center"/>
          </w:tcPr>
          <w:p w14:paraId="3FEB581A" w14:textId="4E16E45C" w:rsidR="00AE3825" w:rsidRPr="00D726BD" w:rsidRDefault="00AE3825"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3460 (460)</w:t>
            </w:r>
          </w:p>
        </w:tc>
      </w:tr>
      <w:tr w:rsidR="00790341" w:rsidRPr="00A13F80" w14:paraId="68B081E5" w14:textId="77777777" w:rsidTr="00D726BD">
        <w:trPr>
          <w:trHeight w:val="288"/>
        </w:trPr>
        <w:tc>
          <w:tcPr>
            <w:tcW w:w="3632" w:type="dxa"/>
            <w:noWrap/>
            <w:vAlign w:val="center"/>
            <w:hideMark/>
          </w:tcPr>
          <w:p w14:paraId="37DC11AA" w14:textId="77777777" w:rsidR="00790341" w:rsidRPr="004F146B" w:rsidRDefault="00790341" w:rsidP="00D726BD">
            <w:pPr>
              <w:spacing w:after="0" w:line="240" w:lineRule="auto"/>
              <w:ind w:left="119" w:hanging="119"/>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Exclusive breastfeeding during the first 4 months</w:t>
            </w:r>
          </w:p>
        </w:tc>
        <w:tc>
          <w:tcPr>
            <w:tcW w:w="1559" w:type="dxa"/>
            <w:noWrap/>
            <w:vAlign w:val="center"/>
            <w:hideMark/>
          </w:tcPr>
          <w:p w14:paraId="109E77FC" w14:textId="4D5C6635"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1527 (56.6%)</w:t>
            </w:r>
          </w:p>
        </w:tc>
        <w:tc>
          <w:tcPr>
            <w:tcW w:w="1559" w:type="dxa"/>
            <w:noWrap/>
            <w:vAlign w:val="center"/>
            <w:hideMark/>
          </w:tcPr>
          <w:p w14:paraId="2A6DAE21" w14:textId="6CC9ED19"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463 (56.1%)</w:t>
            </w:r>
          </w:p>
        </w:tc>
        <w:tc>
          <w:tcPr>
            <w:tcW w:w="1560" w:type="dxa"/>
            <w:noWrap/>
            <w:vAlign w:val="center"/>
            <w:hideMark/>
          </w:tcPr>
          <w:p w14:paraId="4CBDE893" w14:textId="1999BCDD"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190 (54.0%)</w:t>
            </w:r>
          </w:p>
        </w:tc>
        <w:tc>
          <w:tcPr>
            <w:tcW w:w="1559" w:type="dxa"/>
            <w:noWrap/>
            <w:vAlign w:val="center"/>
            <w:hideMark/>
          </w:tcPr>
          <w:p w14:paraId="2C903F46" w14:textId="39EF299A"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176 (61.1%)</w:t>
            </w:r>
          </w:p>
        </w:tc>
        <w:tc>
          <w:tcPr>
            <w:tcW w:w="1559" w:type="dxa"/>
            <w:noWrap/>
            <w:vAlign w:val="center"/>
            <w:hideMark/>
          </w:tcPr>
          <w:p w14:paraId="34D81B2D" w14:textId="271BBF14"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99 (53.2%)</w:t>
            </w:r>
          </w:p>
        </w:tc>
        <w:tc>
          <w:tcPr>
            <w:tcW w:w="1622" w:type="dxa"/>
            <w:noWrap/>
            <w:vAlign w:val="center"/>
            <w:hideMark/>
          </w:tcPr>
          <w:p w14:paraId="61975068" w14:textId="6E7E3CB4"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99 (53.8%)</w:t>
            </w:r>
          </w:p>
        </w:tc>
        <w:tc>
          <w:tcPr>
            <w:tcW w:w="1620" w:type="dxa"/>
            <w:noWrap/>
            <w:vAlign w:val="center"/>
            <w:hideMark/>
          </w:tcPr>
          <w:p w14:paraId="04F4956E" w14:textId="7BEBA871"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65 (59.1%)</w:t>
            </w:r>
          </w:p>
        </w:tc>
        <w:tc>
          <w:tcPr>
            <w:tcW w:w="1620" w:type="dxa"/>
            <w:noWrap/>
            <w:vAlign w:val="center"/>
            <w:hideMark/>
          </w:tcPr>
          <w:p w14:paraId="361542CD" w14:textId="1AA9FC5A" w:rsidR="00790341" w:rsidRPr="00D726BD" w:rsidRDefault="0079034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2619 (56.4%)</w:t>
            </w:r>
          </w:p>
        </w:tc>
      </w:tr>
      <w:tr w:rsidR="00E978C8" w:rsidRPr="00A13F80" w14:paraId="0A5AE3D3" w14:textId="77777777" w:rsidTr="00D726BD">
        <w:trPr>
          <w:trHeight w:val="288"/>
        </w:trPr>
        <w:tc>
          <w:tcPr>
            <w:tcW w:w="3632" w:type="dxa"/>
            <w:noWrap/>
            <w:vAlign w:val="center"/>
          </w:tcPr>
          <w:p w14:paraId="0C5CE315" w14:textId="5975CAB5" w:rsidR="00E978C8" w:rsidRPr="004F146B" w:rsidRDefault="00E978C8" w:rsidP="00D726BD">
            <w:pPr>
              <w:spacing w:after="0" w:line="240" w:lineRule="auto"/>
              <w:ind w:left="119" w:hanging="142"/>
              <w:rPr>
                <w:rFonts w:eastAsia="Times New Roman" w:cs="Calibri"/>
                <w:color w:val="000000"/>
                <w:kern w:val="0"/>
                <w:sz w:val="20"/>
                <w:szCs w:val="20"/>
                <w14:ligatures w14:val="none"/>
              </w:rPr>
            </w:pPr>
            <w:r w:rsidRPr="0015227E">
              <w:rPr>
                <w:sz w:val="20"/>
                <w:szCs w:val="20"/>
              </w:rPr>
              <w:t>Maternal smoking during pregnancy (2</w:t>
            </w:r>
            <w:r w:rsidRPr="0015227E">
              <w:rPr>
                <w:sz w:val="20"/>
                <w:szCs w:val="20"/>
                <w:vertAlign w:val="superscript"/>
              </w:rPr>
              <w:t>nd</w:t>
            </w:r>
            <w:r w:rsidRPr="0015227E">
              <w:rPr>
                <w:sz w:val="20"/>
                <w:szCs w:val="20"/>
              </w:rPr>
              <w:t xml:space="preserve"> and 3</w:t>
            </w:r>
            <w:r w:rsidRPr="0015227E">
              <w:rPr>
                <w:sz w:val="20"/>
                <w:szCs w:val="20"/>
                <w:vertAlign w:val="superscript"/>
              </w:rPr>
              <w:t>rd</w:t>
            </w:r>
            <w:r w:rsidRPr="0015227E">
              <w:rPr>
                <w:sz w:val="20"/>
                <w:szCs w:val="20"/>
              </w:rPr>
              <w:t xml:space="preserve"> trimester)</w:t>
            </w:r>
          </w:p>
        </w:tc>
        <w:tc>
          <w:tcPr>
            <w:tcW w:w="1559" w:type="dxa"/>
            <w:noWrap/>
            <w:vAlign w:val="center"/>
          </w:tcPr>
          <w:p w14:paraId="62805340" w14:textId="45927F47" w:rsidR="00E978C8" w:rsidRPr="00D726BD" w:rsidRDefault="00E978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292 (10.8%)</w:t>
            </w:r>
          </w:p>
        </w:tc>
        <w:tc>
          <w:tcPr>
            <w:tcW w:w="1559" w:type="dxa"/>
            <w:noWrap/>
            <w:vAlign w:val="center"/>
          </w:tcPr>
          <w:p w14:paraId="7006A80C" w14:textId="20299E76" w:rsidR="00E978C8" w:rsidRPr="00D726BD" w:rsidRDefault="00E978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77 (9.3%)</w:t>
            </w:r>
          </w:p>
        </w:tc>
        <w:tc>
          <w:tcPr>
            <w:tcW w:w="1560" w:type="dxa"/>
            <w:noWrap/>
            <w:vAlign w:val="center"/>
          </w:tcPr>
          <w:p w14:paraId="4A69C07B" w14:textId="77B0DC45" w:rsidR="00E978C8" w:rsidRPr="00D726BD" w:rsidRDefault="00E978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 (9.7%)</w:t>
            </w:r>
          </w:p>
        </w:tc>
        <w:tc>
          <w:tcPr>
            <w:tcW w:w="1559" w:type="dxa"/>
            <w:noWrap/>
            <w:vAlign w:val="center"/>
          </w:tcPr>
          <w:p w14:paraId="560A0CB8" w14:textId="56FF473D" w:rsidR="00E978C8" w:rsidRPr="00D726BD" w:rsidRDefault="00E978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26 (9.0%)</w:t>
            </w:r>
          </w:p>
        </w:tc>
        <w:tc>
          <w:tcPr>
            <w:tcW w:w="1559" w:type="dxa"/>
            <w:noWrap/>
            <w:vAlign w:val="center"/>
          </w:tcPr>
          <w:p w14:paraId="5A96C71C" w14:textId="1A5CD8E3" w:rsidR="00E978C8" w:rsidRPr="00D726BD" w:rsidRDefault="00E978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 (12.4%)</w:t>
            </w:r>
          </w:p>
        </w:tc>
        <w:tc>
          <w:tcPr>
            <w:tcW w:w="1622" w:type="dxa"/>
            <w:noWrap/>
            <w:vAlign w:val="center"/>
          </w:tcPr>
          <w:p w14:paraId="656155F6" w14:textId="76F93B40" w:rsidR="00E978C8" w:rsidRPr="00D726BD" w:rsidRDefault="00E978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 (8.7%)</w:t>
            </w:r>
          </w:p>
        </w:tc>
        <w:tc>
          <w:tcPr>
            <w:tcW w:w="1620" w:type="dxa"/>
            <w:noWrap/>
            <w:vAlign w:val="center"/>
          </w:tcPr>
          <w:p w14:paraId="622BA192" w14:textId="52630EB2" w:rsidR="00E978C8" w:rsidRPr="00D726BD" w:rsidRDefault="00E978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 (8.2%)</w:t>
            </w:r>
          </w:p>
        </w:tc>
        <w:tc>
          <w:tcPr>
            <w:tcW w:w="1620" w:type="dxa"/>
            <w:noWrap/>
            <w:vAlign w:val="center"/>
          </w:tcPr>
          <w:p w14:paraId="3EE24AC3" w14:textId="3D3793A9" w:rsidR="00E978C8" w:rsidRPr="00D726BD" w:rsidRDefault="00E978C8"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477 (10.3%)</w:t>
            </w:r>
          </w:p>
        </w:tc>
      </w:tr>
      <w:tr w:rsidR="001940AF" w:rsidRPr="00A13F80" w14:paraId="58B709A9" w14:textId="77777777" w:rsidTr="00D726BD">
        <w:trPr>
          <w:trHeight w:val="288"/>
        </w:trPr>
        <w:tc>
          <w:tcPr>
            <w:tcW w:w="3632" w:type="dxa"/>
            <w:noWrap/>
            <w:vAlign w:val="center"/>
          </w:tcPr>
          <w:p w14:paraId="358B3DE1" w14:textId="16EE6ABB" w:rsidR="001940AF" w:rsidRPr="004F146B" w:rsidRDefault="001940AF" w:rsidP="00D726BD">
            <w:pPr>
              <w:spacing w:after="0" w:line="240" w:lineRule="auto"/>
              <w:ind w:left="119" w:hanging="119"/>
              <w:rPr>
                <w:rFonts w:eastAsia="Times New Roman" w:cs="Calibri"/>
                <w:color w:val="000000"/>
                <w:kern w:val="0"/>
                <w:sz w:val="20"/>
                <w:szCs w:val="20"/>
                <w14:ligatures w14:val="none"/>
              </w:rPr>
            </w:pPr>
            <w:r w:rsidRPr="0015227E">
              <w:rPr>
                <w:sz w:val="20"/>
                <w:szCs w:val="20"/>
              </w:rPr>
              <w:t>Mother exposed to smoke during pregnancy</w:t>
            </w:r>
          </w:p>
        </w:tc>
        <w:tc>
          <w:tcPr>
            <w:tcW w:w="1559" w:type="dxa"/>
            <w:noWrap/>
            <w:vAlign w:val="center"/>
          </w:tcPr>
          <w:p w14:paraId="39D1BC00" w14:textId="5D14369F"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543 (20.1%)</w:t>
            </w:r>
          </w:p>
        </w:tc>
        <w:tc>
          <w:tcPr>
            <w:tcW w:w="1559" w:type="dxa"/>
            <w:noWrap/>
            <w:vAlign w:val="center"/>
          </w:tcPr>
          <w:p w14:paraId="3E262EFB" w14:textId="6B8046E1"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153 (18.5%)</w:t>
            </w:r>
          </w:p>
        </w:tc>
        <w:tc>
          <w:tcPr>
            <w:tcW w:w="1560" w:type="dxa"/>
            <w:noWrap/>
            <w:vAlign w:val="center"/>
          </w:tcPr>
          <w:p w14:paraId="59E52B00" w14:textId="332C0CC4"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69 (19.6%)</w:t>
            </w:r>
          </w:p>
        </w:tc>
        <w:tc>
          <w:tcPr>
            <w:tcW w:w="1559" w:type="dxa"/>
            <w:noWrap/>
            <w:vAlign w:val="center"/>
          </w:tcPr>
          <w:p w14:paraId="47AF7458" w14:textId="3BF28BC0"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45 (15.6%)</w:t>
            </w:r>
          </w:p>
        </w:tc>
        <w:tc>
          <w:tcPr>
            <w:tcW w:w="1559" w:type="dxa"/>
            <w:noWrap/>
            <w:vAlign w:val="center"/>
          </w:tcPr>
          <w:p w14:paraId="310F298A" w14:textId="62E828B4"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47 (25.3%)</w:t>
            </w:r>
          </w:p>
        </w:tc>
        <w:tc>
          <w:tcPr>
            <w:tcW w:w="1622" w:type="dxa"/>
            <w:noWrap/>
            <w:vAlign w:val="center"/>
          </w:tcPr>
          <w:p w14:paraId="2DB9573E" w14:textId="7F6E6711"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40 (21.7%)</w:t>
            </w:r>
          </w:p>
        </w:tc>
        <w:tc>
          <w:tcPr>
            <w:tcW w:w="1620" w:type="dxa"/>
            <w:noWrap/>
            <w:vAlign w:val="center"/>
          </w:tcPr>
          <w:p w14:paraId="3A54C3A2" w14:textId="4974E3AC"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 (20.0%)</w:t>
            </w:r>
          </w:p>
        </w:tc>
        <w:tc>
          <w:tcPr>
            <w:tcW w:w="1620" w:type="dxa"/>
            <w:noWrap/>
            <w:vAlign w:val="center"/>
          </w:tcPr>
          <w:p w14:paraId="60E1FD15" w14:textId="244F17ED"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919 (19.8%)</w:t>
            </w:r>
          </w:p>
        </w:tc>
      </w:tr>
      <w:tr w:rsidR="0010132D" w:rsidRPr="00A13F80" w14:paraId="67CF5816" w14:textId="77777777" w:rsidTr="00D726BD">
        <w:trPr>
          <w:trHeight w:val="288"/>
        </w:trPr>
        <w:tc>
          <w:tcPr>
            <w:tcW w:w="3632" w:type="dxa"/>
            <w:noWrap/>
            <w:vAlign w:val="center"/>
          </w:tcPr>
          <w:p w14:paraId="2B101AFB" w14:textId="77777777" w:rsidR="0010132D" w:rsidRPr="004F146B" w:rsidRDefault="0010132D" w:rsidP="0010132D">
            <w:pPr>
              <w:spacing w:after="0" w:line="240" w:lineRule="auto"/>
              <w:rPr>
                <w:rFonts w:eastAsia="Times New Roman" w:cs="Calibri"/>
                <w:color w:val="000000"/>
                <w:kern w:val="0"/>
                <w:sz w:val="20"/>
                <w:szCs w:val="20"/>
                <w14:ligatures w14:val="none"/>
              </w:rPr>
            </w:pPr>
          </w:p>
        </w:tc>
        <w:tc>
          <w:tcPr>
            <w:tcW w:w="1559" w:type="dxa"/>
            <w:noWrap/>
            <w:vAlign w:val="center"/>
          </w:tcPr>
          <w:p w14:paraId="23E7CA4E"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0E48D1E1"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60" w:type="dxa"/>
            <w:noWrap/>
            <w:vAlign w:val="center"/>
          </w:tcPr>
          <w:p w14:paraId="1AA8596A"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477B0595"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5592094F"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622" w:type="dxa"/>
            <w:noWrap/>
            <w:vAlign w:val="center"/>
          </w:tcPr>
          <w:p w14:paraId="5E7BEFEB"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620" w:type="dxa"/>
            <w:noWrap/>
            <w:vAlign w:val="center"/>
          </w:tcPr>
          <w:p w14:paraId="53AFEA81"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620" w:type="dxa"/>
            <w:noWrap/>
            <w:vAlign w:val="center"/>
          </w:tcPr>
          <w:p w14:paraId="1EC4326E"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r>
      <w:tr w:rsidR="0010132D" w:rsidRPr="00A13F80" w14:paraId="69BA78E8" w14:textId="77777777" w:rsidTr="00D726BD">
        <w:trPr>
          <w:trHeight w:val="288"/>
        </w:trPr>
        <w:tc>
          <w:tcPr>
            <w:tcW w:w="3632" w:type="dxa"/>
            <w:noWrap/>
            <w:vAlign w:val="center"/>
          </w:tcPr>
          <w:p w14:paraId="1BBBDFE8" w14:textId="4B5F1F8B" w:rsidR="0010132D" w:rsidRPr="004F146B" w:rsidRDefault="0010132D" w:rsidP="0010132D">
            <w:pPr>
              <w:spacing w:after="0" w:line="240" w:lineRule="auto"/>
              <w:rPr>
                <w:rFonts w:eastAsia="Times New Roman" w:cs="Calibri"/>
                <w:color w:val="000000"/>
                <w:kern w:val="0"/>
                <w:sz w:val="20"/>
                <w:szCs w:val="20"/>
                <w14:ligatures w14:val="none"/>
              </w:rPr>
            </w:pPr>
            <w:r w:rsidRPr="00500ED5">
              <w:rPr>
                <w:b/>
                <w:bCs/>
                <w:sz w:val="20"/>
                <w:szCs w:val="20"/>
                <w:lang w:val="de-DE"/>
              </w:rPr>
              <w:lastRenderedPageBreak/>
              <w:t xml:space="preserve">Environment </w:t>
            </w:r>
            <w:proofErr w:type="spellStart"/>
            <w:r w:rsidRPr="00500ED5">
              <w:rPr>
                <w:b/>
                <w:bCs/>
                <w:sz w:val="20"/>
                <w:szCs w:val="20"/>
                <w:lang w:val="de-DE"/>
              </w:rPr>
              <w:t>or</w:t>
            </w:r>
            <w:proofErr w:type="spellEnd"/>
            <w:r w:rsidRPr="00500ED5">
              <w:rPr>
                <w:b/>
                <w:bCs/>
                <w:sz w:val="20"/>
                <w:szCs w:val="20"/>
                <w:lang w:val="de-DE"/>
              </w:rPr>
              <w:t xml:space="preserve"> </w:t>
            </w:r>
            <w:proofErr w:type="spellStart"/>
            <w:r w:rsidRPr="00500ED5">
              <w:rPr>
                <w:b/>
                <w:bCs/>
                <w:sz w:val="20"/>
                <w:szCs w:val="20"/>
                <w:lang w:val="de-DE"/>
              </w:rPr>
              <w:t>lifestyle</w:t>
            </w:r>
            <w:proofErr w:type="spellEnd"/>
            <w:r w:rsidRPr="00500ED5">
              <w:rPr>
                <w:b/>
                <w:bCs/>
                <w:sz w:val="20"/>
                <w:szCs w:val="20"/>
                <w:lang w:val="de-DE"/>
              </w:rPr>
              <w:t xml:space="preserve"> </w:t>
            </w:r>
            <w:proofErr w:type="spellStart"/>
            <w:r w:rsidRPr="00500ED5">
              <w:rPr>
                <w:b/>
                <w:bCs/>
                <w:sz w:val="20"/>
                <w:szCs w:val="20"/>
                <w:lang w:val="de-DE"/>
              </w:rPr>
              <w:t>factors</w:t>
            </w:r>
            <w:proofErr w:type="spellEnd"/>
            <w:r w:rsidRPr="00500ED5">
              <w:rPr>
                <w:b/>
                <w:bCs/>
                <w:sz w:val="20"/>
                <w:szCs w:val="20"/>
                <w:lang w:val="de-DE"/>
              </w:rPr>
              <w:t>:</w:t>
            </w:r>
          </w:p>
        </w:tc>
        <w:tc>
          <w:tcPr>
            <w:tcW w:w="1559" w:type="dxa"/>
            <w:noWrap/>
            <w:vAlign w:val="center"/>
          </w:tcPr>
          <w:p w14:paraId="118993C9"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65F74AF4"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60" w:type="dxa"/>
            <w:noWrap/>
            <w:vAlign w:val="center"/>
          </w:tcPr>
          <w:p w14:paraId="5B0350AD"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293AD51D"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510E9253"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622" w:type="dxa"/>
            <w:noWrap/>
            <w:vAlign w:val="center"/>
          </w:tcPr>
          <w:p w14:paraId="37105D5C"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620" w:type="dxa"/>
            <w:noWrap/>
            <w:vAlign w:val="center"/>
          </w:tcPr>
          <w:p w14:paraId="09DA58C8"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620" w:type="dxa"/>
            <w:noWrap/>
            <w:vAlign w:val="center"/>
          </w:tcPr>
          <w:p w14:paraId="188CB9A4"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r>
      <w:tr w:rsidR="0010132D" w:rsidRPr="00A13F80" w14:paraId="383EBFD9" w14:textId="77777777" w:rsidTr="00D726BD">
        <w:trPr>
          <w:trHeight w:val="288"/>
        </w:trPr>
        <w:tc>
          <w:tcPr>
            <w:tcW w:w="3632" w:type="dxa"/>
            <w:noWrap/>
            <w:vAlign w:val="bottom"/>
            <w:hideMark/>
          </w:tcPr>
          <w:p w14:paraId="149C2F96" w14:textId="77777777" w:rsidR="0010132D" w:rsidRPr="004F146B" w:rsidRDefault="0010132D" w:rsidP="0010132D">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Older siblings</w:t>
            </w:r>
          </w:p>
        </w:tc>
        <w:tc>
          <w:tcPr>
            <w:tcW w:w="1559" w:type="dxa"/>
            <w:noWrap/>
            <w:vAlign w:val="center"/>
            <w:hideMark/>
          </w:tcPr>
          <w:p w14:paraId="46DA3847" w14:textId="71792FB1"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1254 (46.4%)</w:t>
            </w:r>
          </w:p>
        </w:tc>
        <w:tc>
          <w:tcPr>
            <w:tcW w:w="1559" w:type="dxa"/>
            <w:noWrap/>
            <w:vAlign w:val="center"/>
            <w:hideMark/>
          </w:tcPr>
          <w:p w14:paraId="3CADCAC5" w14:textId="512794B5"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342 (41.4%)</w:t>
            </w:r>
          </w:p>
        </w:tc>
        <w:tc>
          <w:tcPr>
            <w:tcW w:w="1560" w:type="dxa"/>
            <w:noWrap/>
            <w:vAlign w:val="center"/>
            <w:hideMark/>
          </w:tcPr>
          <w:p w14:paraId="7248AC46" w14:textId="7680C3E2"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129 (36.6%)</w:t>
            </w:r>
          </w:p>
        </w:tc>
        <w:tc>
          <w:tcPr>
            <w:tcW w:w="1559" w:type="dxa"/>
            <w:noWrap/>
            <w:vAlign w:val="center"/>
            <w:hideMark/>
          </w:tcPr>
          <w:p w14:paraId="6905E8EC" w14:textId="44E7B707"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132 (45.8%)</w:t>
            </w:r>
          </w:p>
        </w:tc>
        <w:tc>
          <w:tcPr>
            <w:tcW w:w="1559" w:type="dxa"/>
            <w:noWrap/>
            <w:vAlign w:val="center"/>
            <w:hideMark/>
          </w:tcPr>
          <w:p w14:paraId="22C58A5D" w14:textId="08656030"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77 (41.4%)</w:t>
            </w:r>
          </w:p>
        </w:tc>
        <w:tc>
          <w:tcPr>
            <w:tcW w:w="1622" w:type="dxa"/>
            <w:noWrap/>
            <w:vAlign w:val="center"/>
            <w:hideMark/>
          </w:tcPr>
          <w:p w14:paraId="0F59E974" w14:textId="3427C058"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74 (40.2%)</w:t>
            </w:r>
          </w:p>
        </w:tc>
        <w:tc>
          <w:tcPr>
            <w:tcW w:w="1620" w:type="dxa"/>
            <w:noWrap/>
            <w:vAlign w:val="center"/>
            <w:hideMark/>
          </w:tcPr>
          <w:p w14:paraId="075DCE8D" w14:textId="740ABE91"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44 (40.0%)</w:t>
            </w:r>
          </w:p>
        </w:tc>
        <w:tc>
          <w:tcPr>
            <w:tcW w:w="1620" w:type="dxa"/>
            <w:noWrap/>
            <w:vAlign w:val="center"/>
            <w:hideMark/>
          </w:tcPr>
          <w:p w14:paraId="34C9AEAC" w14:textId="5B3DAF45"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2052 (44.2%)</w:t>
            </w:r>
          </w:p>
        </w:tc>
      </w:tr>
      <w:tr w:rsidR="0010132D" w:rsidRPr="00A13F80" w14:paraId="29BCA333" w14:textId="77777777" w:rsidTr="00D726BD">
        <w:trPr>
          <w:trHeight w:val="288"/>
        </w:trPr>
        <w:tc>
          <w:tcPr>
            <w:tcW w:w="3632" w:type="dxa"/>
            <w:noWrap/>
            <w:vAlign w:val="center"/>
          </w:tcPr>
          <w:p w14:paraId="04D5C35F" w14:textId="0B14A8CC" w:rsidR="0010132D" w:rsidRPr="004F146B" w:rsidRDefault="0010132D" w:rsidP="00D726BD">
            <w:pPr>
              <w:spacing w:after="0" w:line="240" w:lineRule="auto"/>
              <w:ind w:left="119" w:hanging="119"/>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BMI z-</w:t>
            </w:r>
            <w:proofErr w:type="spellStart"/>
            <w:r w:rsidRPr="001E1F73">
              <w:rPr>
                <w:rFonts w:eastAsia="Times New Roman" w:cs="Calibri"/>
                <w:color w:val="000000"/>
                <w:kern w:val="0"/>
                <w:sz w:val="20"/>
                <w:szCs w:val="20"/>
                <w14:ligatures w14:val="none"/>
              </w:rPr>
              <w:t>score</w:t>
            </w:r>
            <w:r w:rsidRPr="001E1F73">
              <w:rPr>
                <w:rFonts w:eastAsia="Times New Roman" w:cs="Calibri"/>
                <w:color w:val="000000"/>
                <w:kern w:val="0"/>
                <w:sz w:val="20"/>
                <w:szCs w:val="20"/>
                <w:vertAlign w:val="superscript"/>
                <w14:ligatures w14:val="none"/>
              </w:rPr>
              <w:t>a</w:t>
            </w:r>
            <w:proofErr w:type="spellEnd"/>
            <w:r w:rsidRPr="001E1F73">
              <w:rPr>
                <w:rFonts w:eastAsia="Times New Roman" w:cs="Calibri"/>
                <w:color w:val="000000"/>
                <w:kern w:val="0"/>
                <w:sz w:val="20"/>
                <w:szCs w:val="20"/>
                <w14:ligatures w14:val="none"/>
              </w:rPr>
              <w:t xml:space="preserve"> at 1 year of age: </w:t>
            </w:r>
            <w:r>
              <w:rPr>
                <w:rFonts w:eastAsia="Times New Roman" w:cs="Calibri"/>
                <w:color w:val="000000"/>
                <w:kern w:val="0"/>
                <w:sz w:val="20"/>
                <w:szCs w:val="20"/>
                <w14:ligatures w14:val="none"/>
              </w:rPr>
              <w:br/>
            </w:r>
            <w:r w:rsidRPr="001E1F73">
              <w:rPr>
                <w:rFonts w:eastAsia="Times New Roman" w:cs="Calibri"/>
                <w:color w:val="000000"/>
                <w:kern w:val="0"/>
                <w:sz w:val="20"/>
                <w:szCs w:val="20"/>
                <w14:ligatures w14:val="none"/>
              </w:rPr>
              <w:t>Mean (SD)</w:t>
            </w:r>
          </w:p>
        </w:tc>
        <w:tc>
          <w:tcPr>
            <w:tcW w:w="1559" w:type="dxa"/>
            <w:noWrap/>
            <w:vAlign w:val="center"/>
          </w:tcPr>
          <w:p w14:paraId="17B4D5FA" w14:textId="329C5B13" w:rsidR="0010132D" w:rsidRPr="008B10E4"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0.02 (1.00)</w:t>
            </w:r>
          </w:p>
        </w:tc>
        <w:tc>
          <w:tcPr>
            <w:tcW w:w="1559" w:type="dxa"/>
            <w:noWrap/>
            <w:vAlign w:val="center"/>
          </w:tcPr>
          <w:p w14:paraId="0F818FB8" w14:textId="5241A9F7" w:rsidR="0010132D" w:rsidRPr="008B10E4"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E3155F">
              <w:rPr>
                <w:rFonts w:eastAsia="Times New Roman" w:cs="Calibri"/>
                <w:color w:val="000000"/>
                <w:kern w:val="0"/>
                <w:sz w:val="20"/>
                <w:szCs w:val="20"/>
                <w14:ligatures w14:val="none"/>
              </w:rPr>
              <w:t>7</w:t>
            </w:r>
            <w:r w:rsidRPr="00D726BD">
              <w:rPr>
                <w:rFonts w:eastAsia="Times New Roman" w:cs="Calibri"/>
                <w:color w:val="000000"/>
                <w:kern w:val="0"/>
                <w:sz w:val="20"/>
                <w:szCs w:val="20"/>
                <w14:ligatures w14:val="none"/>
              </w:rPr>
              <w:t xml:space="preserve"> (0.9</w:t>
            </w:r>
            <w:r w:rsidR="00E3155F">
              <w:rPr>
                <w:rFonts w:eastAsia="Times New Roman" w:cs="Calibri"/>
                <w:color w:val="000000"/>
                <w:kern w:val="0"/>
                <w:sz w:val="20"/>
                <w:szCs w:val="20"/>
                <w14:ligatures w14:val="none"/>
              </w:rPr>
              <w:t>9</w:t>
            </w:r>
            <w:r w:rsidRPr="00D726BD">
              <w:rPr>
                <w:rFonts w:eastAsia="Times New Roman" w:cs="Calibri"/>
                <w:color w:val="000000"/>
                <w:kern w:val="0"/>
                <w:sz w:val="20"/>
                <w:szCs w:val="20"/>
                <w14:ligatures w14:val="none"/>
              </w:rPr>
              <w:t>)</w:t>
            </w:r>
          </w:p>
        </w:tc>
        <w:tc>
          <w:tcPr>
            <w:tcW w:w="1560" w:type="dxa"/>
            <w:noWrap/>
            <w:vAlign w:val="center"/>
          </w:tcPr>
          <w:p w14:paraId="78734CA6" w14:textId="0BFE6E95" w:rsidR="0010132D" w:rsidRPr="008B10E4"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-0.04 (0.95)</w:t>
            </w:r>
          </w:p>
        </w:tc>
        <w:tc>
          <w:tcPr>
            <w:tcW w:w="1559" w:type="dxa"/>
            <w:noWrap/>
            <w:vAlign w:val="center"/>
          </w:tcPr>
          <w:p w14:paraId="7A506F17" w14:textId="3AE4FC08" w:rsidR="0010132D" w:rsidRPr="008B10E4"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w:t>
            </w:r>
            <w:r w:rsidR="00E3155F">
              <w:rPr>
                <w:rFonts w:eastAsia="Times New Roman" w:cs="Calibri"/>
                <w:color w:val="000000"/>
                <w:kern w:val="0"/>
                <w:sz w:val="20"/>
                <w:szCs w:val="20"/>
                <w14:ligatures w14:val="none"/>
              </w:rPr>
              <w:t>10</w:t>
            </w:r>
            <w:r w:rsidR="00E3155F" w:rsidRPr="00D726BD">
              <w:rPr>
                <w:rFonts w:eastAsia="Times New Roman" w:cs="Calibri"/>
                <w:color w:val="000000"/>
                <w:kern w:val="0"/>
                <w:sz w:val="20"/>
                <w:szCs w:val="20"/>
                <w14:ligatures w14:val="none"/>
              </w:rPr>
              <w:t xml:space="preserve"> </w:t>
            </w:r>
            <w:r w:rsidRPr="00D726BD">
              <w:rPr>
                <w:rFonts w:eastAsia="Times New Roman" w:cs="Calibri"/>
                <w:color w:val="000000"/>
                <w:kern w:val="0"/>
                <w:sz w:val="20"/>
                <w:szCs w:val="20"/>
                <w14:ligatures w14:val="none"/>
              </w:rPr>
              <w:t>(1.05)</w:t>
            </w:r>
          </w:p>
        </w:tc>
        <w:tc>
          <w:tcPr>
            <w:tcW w:w="1559" w:type="dxa"/>
            <w:noWrap/>
            <w:vAlign w:val="center"/>
          </w:tcPr>
          <w:p w14:paraId="7AC2D00B" w14:textId="54B96ADE" w:rsidR="0010132D" w:rsidRPr="008B10E4"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0.15 (0.97)</w:t>
            </w:r>
          </w:p>
        </w:tc>
        <w:tc>
          <w:tcPr>
            <w:tcW w:w="1622" w:type="dxa"/>
            <w:noWrap/>
            <w:vAlign w:val="center"/>
          </w:tcPr>
          <w:p w14:paraId="1EB43E98" w14:textId="6845B35E" w:rsidR="0010132D" w:rsidRPr="008B10E4"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0.11 (1.02)</w:t>
            </w:r>
          </w:p>
        </w:tc>
        <w:tc>
          <w:tcPr>
            <w:tcW w:w="1620" w:type="dxa"/>
            <w:noWrap/>
            <w:vAlign w:val="center"/>
          </w:tcPr>
          <w:p w14:paraId="03D205CB" w14:textId="578F1477" w:rsidR="0010132D" w:rsidRPr="008B10E4"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0.03 (0.9</w:t>
            </w:r>
            <w:r w:rsidR="000711F8">
              <w:rPr>
                <w:rFonts w:eastAsia="Times New Roman" w:cs="Calibri"/>
                <w:color w:val="000000"/>
                <w:kern w:val="0"/>
                <w:sz w:val="20"/>
                <w:szCs w:val="20"/>
                <w14:ligatures w14:val="none"/>
              </w:rPr>
              <w:t>7</w:t>
            </w:r>
            <w:r w:rsidRPr="00D726BD">
              <w:rPr>
                <w:rFonts w:eastAsia="Times New Roman" w:cs="Calibri"/>
                <w:color w:val="000000"/>
                <w:kern w:val="0"/>
                <w:sz w:val="20"/>
                <w:szCs w:val="20"/>
                <w14:ligatures w14:val="none"/>
              </w:rPr>
              <w:t>)</w:t>
            </w:r>
          </w:p>
        </w:tc>
        <w:tc>
          <w:tcPr>
            <w:tcW w:w="1620" w:type="dxa"/>
            <w:noWrap/>
            <w:vAlign w:val="center"/>
          </w:tcPr>
          <w:p w14:paraId="2B34F58B" w14:textId="5132A0BC" w:rsidR="0010132D" w:rsidRPr="008B10E4"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0711F8">
              <w:rPr>
                <w:rFonts w:eastAsia="Times New Roman" w:cs="Calibri"/>
                <w:color w:val="000000"/>
                <w:kern w:val="0"/>
                <w:sz w:val="20"/>
                <w:szCs w:val="20"/>
                <w14:ligatures w14:val="none"/>
              </w:rPr>
              <w:t xml:space="preserve">2 </w:t>
            </w:r>
            <w:r w:rsidRPr="00D726BD">
              <w:rPr>
                <w:rFonts w:eastAsia="Times New Roman" w:cs="Calibri"/>
                <w:color w:val="000000"/>
                <w:kern w:val="0"/>
                <w:sz w:val="20"/>
                <w:szCs w:val="20"/>
                <w14:ligatures w14:val="none"/>
              </w:rPr>
              <w:t>(</w:t>
            </w:r>
            <w:r w:rsidR="00E3155F">
              <w:rPr>
                <w:rFonts w:eastAsia="Times New Roman" w:cs="Calibri"/>
                <w:color w:val="000000"/>
                <w:kern w:val="0"/>
                <w:sz w:val="20"/>
                <w:szCs w:val="20"/>
                <w14:ligatures w14:val="none"/>
              </w:rPr>
              <w:t>1.00</w:t>
            </w:r>
            <w:r w:rsidRPr="00D726BD">
              <w:rPr>
                <w:rFonts w:eastAsia="Times New Roman" w:cs="Calibri"/>
                <w:color w:val="000000"/>
                <w:kern w:val="0"/>
                <w:sz w:val="20"/>
                <w:szCs w:val="20"/>
                <w14:ligatures w14:val="none"/>
              </w:rPr>
              <w:t>)</w:t>
            </w:r>
          </w:p>
        </w:tc>
      </w:tr>
      <w:tr w:rsidR="001940AF" w:rsidRPr="00A13F80" w14:paraId="0A0E70E3" w14:textId="77777777" w:rsidTr="00D726BD">
        <w:trPr>
          <w:trHeight w:val="288"/>
        </w:trPr>
        <w:tc>
          <w:tcPr>
            <w:tcW w:w="3632" w:type="dxa"/>
            <w:noWrap/>
            <w:vAlign w:val="center"/>
          </w:tcPr>
          <w:p w14:paraId="6511848E" w14:textId="277BB9D8" w:rsidR="001940AF" w:rsidRPr="004F146B" w:rsidRDefault="001940AF" w:rsidP="00D726BD">
            <w:pPr>
              <w:spacing w:after="0" w:line="240" w:lineRule="auto"/>
              <w:ind w:left="119" w:hanging="119"/>
              <w:rPr>
                <w:rFonts w:eastAsia="Times New Roman" w:cs="Calibri"/>
                <w:color w:val="000000"/>
                <w:kern w:val="0"/>
                <w:sz w:val="20"/>
                <w:szCs w:val="20"/>
                <w14:ligatures w14:val="none"/>
              </w:rPr>
            </w:pPr>
            <w:r w:rsidRPr="0015227E">
              <w:rPr>
                <w:sz w:val="20"/>
                <w:szCs w:val="20"/>
              </w:rPr>
              <w:t>BMI z-</w:t>
            </w:r>
            <w:proofErr w:type="spellStart"/>
            <w:r w:rsidRPr="0015227E">
              <w:rPr>
                <w:sz w:val="20"/>
                <w:szCs w:val="20"/>
              </w:rPr>
              <w:t>score</w:t>
            </w:r>
            <w:r w:rsidRPr="0015227E">
              <w:rPr>
                <w:sz w:val="20"/>
                <w:szCs w:val="20"/>
                <w:vertAlign w:val="superscript"/>
              </w:rPr>
              <w:t>a</w:t>
            </w:r>
            <w:proofErr w:type="spellEnd"/>
            <w:r w:rsidRPr="0015227E">
              <w:rPr>
                <w:sz w:val="20"/>
                <w:szCs w:val="20"/>
              </w:rPr>
              <w:t xml:space="preserve"> at 2 years of age: </w:t>
            </w:r>
            <w:r>
              <w:rPr>
                <w:sz w:val="20"/>
                <w:szCs w:val="20"/>
              </w:rPr>
              <w:br/>
            </w:r>
            <w:r w:rsidRPr="0015227E">
              <w:rPr>
                <w:sz w:val="20"/>
                <w:szCs w:val="20"/>
              </w:rPr>
              <w:t>Mean (SD)</w:t>
            </w:r>
          </w:p>
        </w:tc>
        <w:tc>
          <w:tcPr>
            <w:tcW w:w="1559" w:type="dxa"/>
            <w:noWrap/>
            <w:vAlign w:val="center"/>
          </w:tcPr>
          <w:p w14:paraId="6C173172" w14:textId="050A1779"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0.22 (1.02)</w:t>
            </w:r>
          </w:p>
        </w:tc>
        <w:tc>
          <w:tcPr>
            <w:tcW w:w="1559" w:type="dxa"/>
            <w:noWrap/>
            <w:vAlign w:val="center"/>
          </w:tcPr>
          <w:p w14:paraId="50D0D7E7" w14:textId="59E9D087"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0.25 (</w:t>
            </w:r>
            <w:r w:rsidR="00E3155F">
              <w:rPr>
                <w:rFonts w:eastAsia="Times New Roman" w:cs="Calibri"/>
                <w:color w:val="000000"/>
                <w:kern w:val="0"/>
                <w:sz w:val="20"/>
                <w:szCs w:val="20"/>
                <w14:ligatures w14:val="none"/>
              </w:rPr>
              <w:t>1.00</w:t>
            </w:r>
            <w:r w:rsidRPr="00D726BD">
              <w:rPr>
                <w:rFonts w:eastAsia="Times New Roman" w:cs="Calibri"/>
                <w:color w:val="000000"/>
                <w:kern w:val="0"/>
                <w:sz w:val="20"/>
                <w:szCs w:val="20"/>
                <w14:ligatures w14:val="none"/>
              </w:rPr>
              <w:t>)</w:t>
            </w:r>
          </w:p>
        </w:tc>
        <w:tc>
          <w:tcPr>
            <w:tcW w:w="1560" w:type="dxa"/>
            <w:noWrap/>
            <w:vAlign w:val="center"/>
          </w:tcPr>
          <w:p w14:paraId="76F78B90" w14:textId="7B1B1FA0"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0.2</w:t>
            </w:r>
            <w:r w:rsidR="00E3155F">
              <w:rPr>
                <w:rFonts w:eastAsia="Times New Roman" w:cs="Calibri"/>
                <w:color w:val="000000"/>
                <w:kern w:val="0"/>
                <w:sz w:val="20"/>
                <w:szCs w:val="20"/>
                <w14:ligatures w14:val="none"/>
              </w:rPr>
              <w:t>1</w:t>
            </w:r>
            <w:r w:rsidRPr="00D726BD">
              <w:rPr>
                <w:rFonts w:eastAsia="Times New Roman" w:cs="Calibri"/>
                <w:color w:val="000000"/>
                <w:kern w:val="0"/>
                <w:sz w:val="20"/>
                <w:szCs w:val="20"/>
                <w14:ligatures w14:val="none"/>
              </w:rPr>
              <w:t xml:space="preserve"> (1.00)</w:t>
            </w:r>
          </w:p>
        </w:tc>
        <w:tc>
          <w:tcPr>
            <w:tcW w:w="1559" w:type="dxa"/>
            <w:noWrap/>
            <w:vAlign w:val="center"/>
          </w:tcPr>
          <w:p w14:paraId="11B1FA91" w14:textId="4F051D86"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0.3</w:t>
            </w:r>
            <w:r w:rsidR="00E3155F">
              <w:rPr>
                <w:rFonts w:eastAsia="Times New Roman" w:cs="Calibri"/>
                <w:color w:val="000000"/>
                <w:kern w:val="0"/>
                <w:sz w:val="20"/>
                <w:szCs w:val="20"/>
                <w14:ligatures w14:val="none"/>
              </w:rPr>
              <w:t>4</w:t>
            </w:r>
            <w:r w:rsidRPr="00D726BD">
              <w:rPr>
                <w:rFonts w:eastAsia="Times New Roman" w:cs="Calibri"/>
                <w:color w:val="000000"/>
                <w:kern w:val="0"/>
                <w:sz w:val="20"/>
                <w:szCs w:val="20"/>
                <w14:ligatures w14:val="none"/>
              </w:rPr>
              <w:t xml:space="preserve"> (1.01)</w:t>
            </w:r>
          </w:p>
        </w:tc>
        <w:tc>
          <w:tcPr>
            <w:tcW w:w="1559" w:type="dxa"/>
            <w:noWrap/>
            <w:vAlign w:val="center"/>
          </w:tcPr>
          <w:p w14:paraId="73E64BD6" w14:textId="6AF54F03"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0.37 (</w:t>
            </w:r>
            <w:r w:rsidR="00E3155F">
              <w:rPr>
                <w:rFonts w:eastAsia="Times New Roman" w:cs="Calibri"/>
                <w:color w:val="000000"/>
                <w:kern w:val="0"/>
                <w:sz w:val="20"/>
                <w:szCs w:val="20"/>
                <w14:ligatures w14:val="none"/>
              </w:rPr>
              <w:t>1.00</w:t>
            </w:r>
            <w:r w:rsidRPr="00D726BD">
              <w:rPr>
                <w:rFonts w:eastAsia="Times New Roman" w:cs="Calibri"/>
                <w:color w:val="000000"/>
                <w:kern w:val="0"/>
                <w:sz w:val="20"/>
                <w:szCs w:val="20"/>
                <w14:ligatures w14:val="none"/>
              </w:rPr>
              <w:t>)</w:t>
            </w:r>
          </w:p>
        </w:tc>
        <w:tc>
          <w:tcPr>
            <w:tcW w:w="1622" w:type="dxa"/>
            <w:noWrap/>
            <w:vAlign w:val="center"/>
          </w:tcPr>
          <w:p w14:paraId="64F855AA" w14:textId="4EA36CEE"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0.2</w:t>
            </w:r>
            <w:r w:rsidR="00E3155F">
              <w:rPr>
                <w:rFonts w:eastAsia="Times New Roman" w:cs="Calibri"/>
                <w:color w:val="000000"/>
                <w:kern w:val="0"/>
                <w:sz w:val="20"/>
                <w:szCs w:val="20"/>
                <w14:ligatures w14:val="none"/>
              </w:rPr>
              <w:t>8</w:t>
            </w:r>
            <w:r w:rsidRPr="00D726BD">
              <w:rPr>
                <w:rFonts w:eastAsia="Times New Roman" w:cs="Calibri"/>
                <w:color w:val="000000"/>
                <w:kern w:val="0"/>
                <w:sz w:val="20"/>
                <w:szCs w:val="20"/>
                <w14:ligatures w14:val="none"/>
              </w:rPr>
              <w:t xml:space="preserve"> (1.05)</w:t>
            </w:r>
          </w:p>
        </w:tc>
        <w:tc>
          <w:tcPr>
            <w:tcW w:w="1620" w:type="dxa"/>
            <w:noWrap/>
            <w:vAlign w:val="center"/>
          </w:tcPr>
          <w:p w14:paraId="25FB3D97" w14:textId="5D0B0B94"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0.29 (0.98)</w:t>
            </w:r>
          </w:p>
        </w:tc>
        <w:tc>
          <w:tcPr>
            <w:tcW w:w="1620" w:type="dxa"/>
            <w:noWrap/>
            <w:vAlign w:val="center"/>
          </w:tcPr>
          <w:p w14:paraId="327693BC" w14:textId="4254C177"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0.24 (1.01)</w:t>
            </w:r>
          </w:p>
        </w:tc>
      </w:tr>
      <w:tr w:rsidR="001940AF" w:rsidRPr="00A13F80" w14:paraId="2D521378" w14:textId="77777777" w:rsidTr="00D726BD">
        <w:trPr>
          <w:trHeight w:val="288"/>
        </w:trPr>
        <w:tc>
          <w:tcPr>
            <w:tcW w:w="3632" w:type="dxa"/>
            <w:noWrap/>
            <w:vAlign w:val="center"/>
          </w:tcPr>
          <w:p w14:paraId="1355796C" w14:textId="2DC17AF3" w:rsidR="001940AF" w:rsidRPr="004F146B" w:rsidRDefault="001940AF" w:rsidP="00D726BD">
            <w:pPr>
              <w:spacing w:after="0" w:line="240" w:lineRule="auto"/>
              <w:ind w:left="119" w:hanging="119"/>
              <w:rPr>
                <w:rFonts w:eastAsia="Times New Roman" w:cs="Calibri"/>
                <w:color w:val="000000"/>
                <w:kern w:val="0"/>
                <w:sz w:val="20"/>
                <w:szCs w:val="20"/>
                <w14:ligatures w14:val="none"/>
              </w:rPr>
            </w:pPr>
            <w:r w:rsidRPr="0015227E">
              <w:rPr>
                <w:sz w:val="20"/>
                <w:szCs w:val="20"/>
              </w:rPr>
              <w:t>BMI z-</w:t>
            </w:r>
            <w:proofErr w:type="spellStart"/>
            <w:r w:rsidRPr="0015227E">
              <w:rPr>
                <w:sz w:val="20"/>
                <w:szCs w:val="20"/>
              </w:rPr>
              <w:t>score</w:t>
            </w:r>
            <w:r w:rsidRPr="0015227E">
              <w:rPr>
                <w:sz w:val="20"/>
                <w:szCs w:val="20"/>
                <w:vertAlign w:val="superscript"/>
              </w:rPr>
              <w:t>a</w:t>
            </w:r>
            <w:proofErr w:type="spellEnd"/>
            <w:r w:rsidRPr="0015227E">
              <w:rPr>
                <w:sz w:val="20"/>
                <w:szCs w:val="20"/>
              </w:rPr>
              <w:t xml:space="preserve"> at 4 years of age: </w:t>
            </w:r>
            <w:r>
              <w:rPr>
                <w:sz w:val="20"/>
                <w:szCs w:val="20"/>
              </w:rPr>
              <w:br/>
            </w:r>
            <w:r w:rsidRPr="0015227E">
              <w:rPr>
                <w:sz w:val="20"/>
                <w:szCs w:val="20"/>
              </w:rPr>
              <w:t>Mean (SD)</w:t>
            </w:r>
          </w:p>
        </w:tc>
        <w:tc>
          <w:tcPr>
            <w:tcW w:w="1559" w:type="dxa"/>
            <w:noWrap/>
            <w:vAlign w:val="center"/>
          </w:tcPr>
          <w:p w14:paraId="511FDF6D" w14:textId="203AC154"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0711F8">
              <w:rPr>
                <w:rFonts w:eastAsia="Times New Roman" w:cs="Calibri"/>
                <w:color w:val="000000"/>
                <w:kern w:val="0"/>
                <w:sz w:val="20"/>
                <w:szCs w:val="20"/>
                <w14:ligatures w14:val="none"/>
              </w:rPr>
              <w:t>7</w:t>
            </w:r>
            <w:r w:rsidRPr="00D726BD">
              <w:rPr>
                <w:rFonts w:eastAsia="Times New Roman" w:cs="Calibri"/>
                <w:color w:val="000000"/>
                <w:kern w:val="0"/>
                <w:sz w:val="20"/>
                <w:szCs w:val="20"/>
                <w14:ligatures w14:val="none"/>
              </w:rPr>
              <w:t xml:space="preserve"> (0.96)</w:t>
            </w:r>
          </w:p>
        </w:tc>
        <w:tc>
          <w:tcPr>
            <w:tcW w:w="1559" w:type="dxa"/>
            <w:noWrap/>
            <w:vAlign w:val="center"/>
          </w:tcPr>
          <w:p w14:paraId="4ECB4578" w14:textId="4A60891B"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0.06 (0.90)</w:t>
            </w:r>
          </w:p>
        </w:tc>
        <w:tc>
          <w:tcPr>
            <w:tcW w:w="1560" w:type="dxa"/>
            <w:noWrap/>
            <w:vAlign w:val="center"/>
          </w:tcPr>
          <w:p w14:paraId="6734E382" w14:textId="55B75620"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0711F8">
              <w:rPr>
                <w:rFonts w:eastAsia="Times New Roman" w:cs="Calibri"/>
                <w:color w:val="000000"/>
                <w:kern w:val="0"/>
                <w:sz w:val="20"/>
                <w:szCs w:val="20"/>
                <w14:ligatures w14:val="none"/>
              </w:rPr>
              <w:t>6</w:t>
            </w:r>
            <w:r w:rsidRPr="00D726BD">
              <w:rPr>
                <w:rFonts w:eastAsia="Times New Roman" w:cs="Calibri"/>
                <w:color w:val="000000"/>
                <w:kern w:val="0"/>
                <w:sz w:val="20"/>
                <w:szCs w:val="20"/>
                <w14:ligatures w14:val="none"/>
              </w:rPr>
              <w:t xml:space="preserve"> (0.9</w:t>
            </w:r>
            <w:r w:rsidR="000711F8">
              <w:rPr>
                <w:rFonts w:eastAsia="Times New Roman" w:cs="Calibri"/>
                <w:color w:val="000000"/>
                <w:kern w:val="0"/>
                <w:sz w:val="20"/>
                <w:szCs w:val="20"/>
                <w14:ligatures w14:val="none"/>
              </w:rPr>
              <w:t>2</w:t>
            </w:r>
            <w:r w:rsidRPr="00D726BD">
              <w:rPr>
                <w:rFonts w:eastAsia="Times New Roman" w:cs="Calibri"/>
                <w:color w:val="000000"/>
                <w:kern w:val="0"/>
                <w:sz w:val="20"/>
                <w:szCs w:val="20"/>
                <w14:ligatures w14:val="none"/>
              </w:rPr>
              <w:t>)</w:t>
            </w:r>
          </w:p>
        </w:tc>
        <w:tc>
          <w:tcPr>
            <w:tcW w:w="1559" w:type="dxa"/>
            <w:noWrap/>
            <w:vAlign w:val="center"/>
          </w:tcPr>
          <w:p w14:paraId="7308E709" w14:textId="48FC9D98"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w:t>
            </w:r>
            <w:r w:rsidR="00E3155F">
              <w:rPr>
                <w:rFonts w:eastAsia="Times New Roman" w:cs="Calibri"/>
                <w:color w:val="000000"/>
                <w:kern w:val="0"/>
                <w:sz w:val="20"/>
                <w:szCs w:val="20"/>
                <w14:ligatures w14:val="none"/>
              </w:rPr>
              <w:t>10</w:t>
            </w:r>
            <w:r w:rsidRPr="00D726BD">
              <w:rPr>
                <w:rFonts w:eastAsia="Times New Roman" w:cs="Calibri"/>
                <w:color w:val="000000"/>
                <w:kern w:val="0"/>
                <w:sz w:val="20"/>
                <w:szCs w:val="20"/>
                <w14:ligatures w14:val="none"/>
              </w:rPr>
              <w:t xml:space="preserve"> (0.9</w:t>
            </w:r>
            <w:r w:rsidR="000711F8">
              <w:rPr>
                <w:rFonts w:eastAsia="Times New Roman" w:cs="Calibri"/>
                <w:color w:val="000000"/>
                <w:kern w:val="0"/>
                <w:sz w:val="20"/>
                <w:szCs w:val="20"/>
                <w14:ligatures w14:val="none"/>
              </w:rPr>
              <w:t>6</w:t>
            </w:r>
            <w:r w:rsidRPr="00D726BD">
              <w:rPr>
                <w:rFonts w:eastAsia="Times New Roman" w:cs="Calibri"/>
                <w:color w:val="000000"/>
                <w:kern w:val="0"/>
                <w:sz w:val="20"/>
                <w:szCs w:val="20"/>
                <w14:ligatures w14:val="none"/>
              </w:rPr>
              <w:t>)</w:t>
            </w:r>
          </w:p>
        </w:tc>
        <w:tc>
          <w:tcPr>
            <w:tcW w:w="1559" w:type="dxa"/>
            <w:noWrap/>
            <w:vAlign w:val="center"/>
          </w:tcPr>
          <w:p w14:paraId="37944B4B" w14:textId="07CA2F1B"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0.1</w:t>
            </w:r>
            <w:r w:rsidR="00E3155F">
              <w:rPr>
                <w:rFonts w:eastAsia="Times New Roman" w:cs="Calibri"/>
                <w:color w:val="000000"/>
                <w:kern w:val="0"/>
                <w:sz w:val="20"/>
                <w:szCs w:val="20"/>
                <w14:ligatures w14:val="none"/>
              </w:rPr>
              <w:t>4</w:t>
            </w:r>
            <w:r w:rsidRPr="00D726BD">
              <w:rPr>
                <w:rFonts w:eastAsia="Times New Roman" w:cs="Calibri"/>
                <w:color w:val="000000"/>
                <w:kern w:val="0"/>
                <w:sz w:val="20"/>
                <w:szCs w:val="20"/>
                <w14:ligatures w14:val="none"/>
              </w:rPr>
              <w:t xml:space="preserve"> (0.90)</w:t>
            </w:r>
          </w:p>
        </w:tc>
        <w:tc>
          <w:tcPr>
            <w:tcW w:w="1622" w:type="dxa"/>
            <w:noWrap/>
            <w:vAlign w:val="center"/>
          </w:tcPr>
          <w:p w14:paraId="4F193C02" w14:textId="13070C91"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0.24 (0.9</w:t>
            </w:r>
            <w:r w:rsidR="000711F8">
              <w:rPr>
                <w:rFonts w:eastAsia="Times New Roman" w:cs="Calibri"/>
                <w:color w:val="000000"/>
                <w:kern w:val="0"/>
                <w:sz w:val="20"/>
                <w:szCs w:val="20"/>
                <w14:ligatures w14:val="none"/>
              </w:rPr>
              <w:t>8</w:t>
            </w:r>
            <w:r w:rsidRPr="00D726BD">
              <w:rPr>
                <w:rFonts w:eastAsia="Times New Roman" w:cs="Calibri"/>
                <w:color w:val="000000"/>
                <w:kern w:val="0"/>
                <w:sz w:val="20"/>
                <w:szCs w:val="20"/>
                <w14:ligatures w14:val="none"/>
              </w:rPr>
              <w:t>)</w:t>
            </w:r>
          </w:p>
        </w:tc>
        <w:tc>
          <w:tcPr>
            <w:tcW w:w="1620" w:type="dxa"/>
            <w:noWrap/>
            <w:vAlign w:val="center"/>
          </w:tcPr>
          <w:p w14:paraId="162008AC" w14:textId="2945CAE8"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0.14 (0.8</w:t>
            </w:r>
            <w:r w:rsidR="000711F8">
              <w:rPr>
                <w:rFonts w:eastAsia="Times New Roman" w:cs="Calibri"/>
                <w:color w:val="000000"/>
                <w:kern w:val="0"/>
                <w:sz w:val="20"/>
                <w:szCs w:val="20"/>
                <w14:ligatures w14:val="none"/>
              </w:rPr>
              <w:t>6</w:t>
            </w:r>
            <w:r w:rsidRPr="00D726BD">
              <w:rPr>
                <w:rFonts w:eastAsia="Times New Roman" w:cs="Calibri"/>
                <w:color w:val="000000"/>
                <w:kern w:val="0"/>
                <w:sz w:val="20"/>
                <w:szCs w:val="20"/>
                <w14:ligatures w14:val="none"/>
              </w:rPr>
              <w:t>)</w:t>
            </w:r>
          </w:p>
        </w:tc>
        <w:tc>
          <w:tcPr>
            <w:tcW w:w="1620" w:type="dxa"/>
            <w:noWrap/>
            <w:vAlign w:val="center"/>
          </w:tcPr>
          <w:p w14:paraId="65F97032" w14:textId="4353CE23" w:rsidR="001940AF" w:rsidRPr="00D726BD" w:rsidRDefault="001940A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0711F8">
              <w:rPr>
                <w:rFonts w:eastAsia="Times New Roman" w:cs="Calibri"/>
                <w:color w:val="000000"/>
                <w:kern w:val="0"/>
                <w:sz w:val="20"/>
                <w:szCs w:val="20"/>
                <w14:ligatures w14:val="none"/>
              </w:rPr>
              <w:t>8</w:t>
            </w:r>
            <w:r w:rsidRPr="00D726BD">
              <w:rPr>
                <w:rFonts w:eastAsia="Times New Roman" w:cs="Calibri"/>
                <w:color w:val="000000"/>
                <w:kern w:val="0"/>
                <w:sz w:val="20"/>
                <w:szCs w:val="20"/>
                <w14:ligatures w14:val="none"/>
              </w:rPr>
              <w:t xml:space="preserve"> (0.9</w:t>
            </w:r>
            <w:r w:rsidR="000711F8">
              <w:rPr>
                <w:rFonts w:eastAsia="Times New Roman" w:cs="Calibri"/>
                <w:color w:val="000000"/>
                <w:kern w:val="0"/>
                <w:sz w:val="20"/>
                <w:szCs w:val="20"/>
                <w14:ligatures w14:val="none"/>
              </w:rPr>
              <w:t>5</w:t>
            </w:r>
            <w:r w:rsidRPr="00D726BD">
              <w:rPr>
                <w:rFonts w:eastAsia="Times New Roman" w:cs="Calibri"/>
                <w:color w:val="000000"/>
                <w:kern w:val="0"/>
                <w:sz w:val="20"/>
                <w:szCs w:val="20"/>
                <w14:ligatures w14:val="none"/>
              </w:rPr>
              <w:t>)</w:t>
            </w:r>
          </w:p>
        </w:tc>
      </w:tr>
      <w:tr w:rsidR="00E257DF" w:rsidRPr="00A13F80" w14:paraId="1B4029D6" w14:textId="77777777" w:rsidTr="00D726BD">
        <w:trPr>
          <w:trHeight w:val="288"/>
        </w:trPr>
        <w:tc>
          <w:tcPr>
            <w:tcW w:w="3632" w:type="dxa"/>
            <w:noWrap/>
            <w:vAlign w:val="center"/>
          </w:tcPr>
          <w:p w14:paraId="088DF774" w14:textId="270BF202" w:rsidR="00E257DF" w:rsidRPr="0015227E" w:rsidRDefault="00E257DF" w:rsidP="00D726BD">
            <w:pPr>
              <w:spacing w:after="0" w:line="240" w:lineRule="auto"/>
              <w:ind w:left="119" w:hanging="119"/>
              <w:rPr>
                <w:sz w:val="20"/>
                <w:szCs w:val="20"/>
              </w:rPr>
            </w:pPr>
            <w:r w:rsidRPr="0015227E">
              <w:rPr>
                <w:sz w:val="20"/>
                <w:szCs w:val="20"/>
              </w:rPr>
              <w:t>Indoor smoking at home during the first 4 months</w:t>
            </w:r>
          </w:p>
        </w:tc>
        <w:tc>
          <w:tcPr>
            <w:tcW w:w="1559" w:type="dxa"/>
            <w:noWrap/>
            <w:vAlign w:val="center"/>
          </w:tcPr>
          <w:p w14:paraId="495AD45D" w14:textId="7564B662"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519 (19.2%)</w:t>
            </w:r>
          </w:p>
        </w:tc>
        <w:tc>
          <w:tcPr>
            <w:tcW w:w="1559" w:type="dxa"/>
            <w:noWrap/>
            <w:vAlign w:val="center"/>
          </w:tcPr>
          <w:p w14:paraId="3C91C89B" w14:textId="33B5C078"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161 (19.5%)</w:t>
            </w:r>
          </w:p>
        </w:tc>
        <w:tc>
          <w:tcPr>
            <w:tcW w:w="1560" w:type="dxa"/>
            <w:noWrap/>
            <w:vAlign w:val="center"/>
          </w:tcPr>
          <w:p w14:paraId="3FC9AD76" w14:textId="5EA5809A"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58 (16.5%)</w:t>
            </w:r>
          </w:p>
        </w:tc>
        <w:tc>
          <w:tcPr>
            <w:tcW w:w="1559" w:type="dxa"/>
            <w:noWrap/>
            <w:vAlign w:val="center"/>
          </w:tcPr>
          <w:p w14:paraId="371068D3" w14:textId="0E4378F4"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48 (16.7%)</w:t>
            </w:r>
          </w:p>
        </w:tc>
        <w:tc>
          <w:tcPr>
            <w:tcW w:w="1559" w:type="dxa"/>
            <w:noWrap/>
            <w:vAlign w:val="center"/>
          </w:tcPr>
          <w:p w14:paraId="0B924225" w14:textId="4D83D66C"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37 (19.9%)</w:t>
            </w:r>
          </w:p>
        </w:tc>
        <w:tc>
          <w:tcPr>
            <w:tcW w:w="1622" w:type="dxa"/>
            <w:noWrap/>
            <w:vAlign w:val="center"/>
          </w:tcPr>
          <w:p w14:paraId="0500309B" w14:textId="55C5C666"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 (18.5%)</w:t>
            </w:r>
          </w:p>
        </w:tc>
        <w:tc>
          <w:tcPr>
            <w:tcW w:w="1620" w:type="dxa"/>
            <w:noWrap/>
            <w:vAlign w:val="center"/>
          </w:tcPr>
          <w:p w14:paraId="73554F65" w14:textId="1F5916BE"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 (21.8%)</w:t>
            </w:r>
          </w:p>
        </w:tc>
        <w:tc>
          <w:tcPr>
            <w:tcW w:w="1620" w:type="dxa"/>
            <w:noWrap/>
            <w:vAlign w:val="center"/>
          </w:tcPr>
          <w:p w14:paraId="2AD3D286" w14:textId="37CA28C7"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881 (19.0%)</w:t>
            </w:r>
          </w:p>
        </w:tc>
      </w:tr>
      <w:tr w:rsidR="00E257DF" w:rsidRPr="00A13F80" w14:paraId="0555B0BF" w14:textId="77777777" w:rsidTr="00D726BD">
        <w:trPr>
          <w:trHeight w:val="288"/>
        </w:trPr>
        <w:tc>
          <w:tcPr>
            <w:tcW w:w="3632" w:type="dxa"/>
            <w:noWrap/>
            <w:vAlign w:val="center"/>
          </w:tcPr>
          <w:p w14:paraId="345B54FE" w14:textId="54D6C1FF" w:rsidR="00E257DF" w:rsidRPr="0015227E" w:rsidRDefault="00E257DF" w:rsidP="00E257DF">
            <w:pPr>
              <w:spacing w:after="0" w:line="240" w:lineRule="auto"/>
              <w:rPr>
                <w:sz w:val="20"/>
                <w:szCs w:val="20"/>
              </w:rPr>
            </w:pPr>
            <w:r w:rsidRPr="0015227E">
              <w:rPr>
                <w:sz w:val="20"/>
                <w:szCs w:val="20"/>
              </w:rPr>
              <w:t>Indoor smoking at home in the 2</w:t>
            </w:r>
            <w:r w:rsidRPr="00D726BD">
              <w:rPr>
                <w:sz w:val="20"/>
                <w:szCs w:val="20"/>
                <w:vertAlign w:val="superscript"/>
              </w:rPr>
              <w:t>nd</w:t>
            </w:r>
            <w:r w:rsidRPr="0015227E">
              <w:rPr>
                <w:sz w:val="20"/>
                <w:szCs w:val="20"/>
              </w:rPr>
              <w:t xml:space="preserve"> year </w:t>
            </w:r>
          </w:p>
        </w:tc>
        <w:tc>
          <w:tcPr>
            <w:tcW w:w="1559" w:type="dxa"/>
            <w:noWrap/>
            <w:vAlign w:val="center"/>
          </w:tcPr>
          <w:p w14:paraId="2ED86473" w14:textId="1A2132E4"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709 (26.3%)</w:t>
            </w:r>
          </w:p>
        </w:tc>
        <w:tc>
          <w:tcPr>
            <w:tcW w:w="1559" w:type="dxa"/>
            <w:noWrap/>
            <w:vAlign w:val="center"/>
          </w:tcPr>
          <w:p w14:paraId="3E9250E4" w14:textId="06AA0935"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200 (24.2%)</w:t>
            </w:r>
          </w:p>
        </w:tc>
        <w:tc>
          <w:tcPr>
            <w:tcW w:w="1560" w:type="dxa"/>
            <w:noWrap/>
            <w:vAlign w:val="center"/>
          </w:tcPr>
          <w:p w14:paraId="0E360EC0" w14:textId="442FE875"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85 (24.1%)</w:t>
            </w:r>
          </w:p>
        </w:tc>
        <w:tc>
          <w:tcPr>
            <w:tcW w:w="1559" w:type="dxa"/>
            <w:noWrap/>
            <w:vAlign w:val="center"/>
          </w:tcPr>
          <w:p w14:paraId="4AE0A002" w14:textId="7CF59ECD"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64 (22.2%)</w:t>
            </w:r>
          </w:p>
        </w:tc>
        <w:tc>
          <w:tcPr>
            <w:tcW w:w="1559" w:type="dxa"/>
            <w:noWrap/>
            <w:vAlign w:val="center"/>
          </w:tcPr>
          <w:p w14:paraId="266758C6" w14:textId="75DA178E"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53 (28.5%)</w:t>
            </w:r>
          </w:p>
        </w:tc>
        <w:tc>
          <w:tcPr>
            <w:tcW w:w="1622" w:type="dxa"/>
            <w:noWrap/>
            <w:vAlign w:val="center"/>
          </w:tcPr>
          <w:p w14:paraId="65C57AEB" w14:textId="4AC690CE"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46 (25.0%)</w:t>
            </w:r>
          </w:p>
        </w:tc>
        <w:tc>
          <w:tcPr>
            <w:tcW w:w="1620" w:type="dxa"/>
            <w:noWrap/>
            <w:vAlign w:val="center"/>
          </w:tcPr>
          <w:p w14:paraId="64098527" w14:textId="3EAE102B"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27 (24.5%)</w:t>
            </w:r>
          </w:p>
        </w:tc>
        <w:tc>
          <w:tcPr>
            <w:tcW w:w="1620" w:type="dxa"/>
            <w:noWrap/>
            <w:vAlign w:val="center"/>
          </w:tcPr>
          <w:p w14:paraId="5C4605B4" w14:textId="36AF1996"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1184 (25.5%)</w:t>
            </w:r>
          </w:p>
        </w:tc>
      </w:tr>
      <w:tr w:rsidR="00E257DF" w:rsidRPr="00A13F80" w14:paraId="4F363524" w14:textId="77777777" w:rsidTr="00D726BD">
        <w:trPr>
          <w:trHeight w:val="288"/>
        </w:trPr>
        <w:tc>
          <w:tcPr>
            <w:tcW w:w="3632" w:type="dxa"/>
            <w:noWrap/>
            <w:vAlign w:val="center"/>
          </w:tcPr>
          <w:p w14:paraId="73BA6178" w14:textId="2B753A8A" w:rsidR="00E257DF" w:rsidRPr="0015227E" w:rsidRDefault="00E257DF" w:rsidP="00D726BD">
            <w:pPr>
              <w:spacing w:after="0" w:line="240" w:lineRule="auto"/>
              <w:ind w:left="119" w:hanging="119"/>
              <w:rPr>
                <w:sz w:val="20"/>
                <w:szCs w:val="20"/>
              </w:rPr>
            </w:pPr>
            <w:r w:rsidRPr="0015227E">
              <w:rPr>
                <w:sz w:val="20"/>
                <w:szCs w:val="20"/>
              </w:rPr>
              <w:t xml:space="preserve">Indoor smoking at home </w:t>
            </w:r>
            <w:r w:rsidR="00520701">
              <w:rPr>
                <w:sz w:val="20"/>
                <w:szCs w:val="20"/>
              </w:rPr>
              <w:br/>
            </w:r>
            <w:r w:rsidRPr="0015227E">
              <w:rPr>
                <w:sz w:val="20"/>
                <w:szCs w:val="20"/>
              </w:rPr>
              <w:t>in the 3</w:t>
            </w:r>
            <w:r w:rsidRPr="00D726BD">
              <w:rPr>
                <w:sz w:val="20"/>
                <w:szCs w:val="20"/>
                <w:vertAlign w:val="superscript"/>
              </w:rPr>
              <w:t>rd</w:t>
            </w:r>
            <w:r w:rsidRPr="0015227E">
              <w:rPr>
                <w:sz w:val="20"/>
                <w:szCs w:val="20"/>
              </w:rPr>
              <w:t xml:space="preserve"> or 4</w:t>
            </w:r>
            <w:r w:rsidRPr="00D726BD">
              <w:rPr>
                <w:sz w:val="20"/>
                <w:szCs w:val="20"/>
                <w:vertAlign w:val="superscript"/>
              </w:rPr>
              <w:t>th</w:t>
            </w:r>
            <w:r w:rsidRPr="0015227E">
              <w:rPr>
                <w:sz w:val="20"/>
                <w:szCs w:val="20"/>
              </w:rPr>
              <w:t xml:space="preserve"> year</w:t>
            </w:r>
          </w:p>
        </w:tc>
        <w:tc>
          <w:tcPr>
            <w:tcW w:w="1559" w:type="dxa"/>
            <w:noWrap/>
            <w:vAlign w:val="center"/>
          </w:tcPr>
          <w:p w14:paraId="503A2E9B" w14:textId="48BF3A51"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866 (32.1%)</w:t>
            </w:r>
          </w:p>
        </w:tc>
        <w:tc>
          <w:tcPr>
            <w:tcW w:w="1559" w:type="dxa"/>
            <w:noWrap/>
            <w:vAlign w:val="center"/>
          </w:tcPr>
          <w:p w14:paraId="631ACD71" w14:textId="6B2D0838"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244 (29.5%)</w:t>
            </w:r>
          </w:p>
        </w:tc>
        <w:tc>
          <w:tcPr>
            <w:tcW w:w="1560" w:type="dxa"/>
            <w:noWrap/>
            <w:vAlign w:val="center"/>
          </w:tcPr>
          <w:p w14:paraId="16485FCA" w14:textId="39A14188"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108 (30.7%)</w:t>
            </w:r>
          </w:p>
        </w:tc>
        <w:tc>
          <w:tcPr>
            <w:tcW w:w="1559" w:type="dxa"/>
            <w:noWrap/>
            <w:vAlign w:val="center"/>
          </w:tcPr>
          <w:p w14:paraId="718F85E5" w14:textId="7A5BDB8A"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78 (27.1%)</w:t>
            </w:r>
          </w:p>
        </w:tc>
        <w:tc>
          <w:tcPr>
            <w:tcW w:w="1559" w:type="dxa"/>
            <w:noWrap/>
            <w:vAlign w:val="center"/>
          </w:tcPr>
          <w:p w14:paraId="2A10A744" w14:textId="310234DF"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70 (37.6%)</w:t>
            </w:r>
          </w:p>
        </w:tc>
        <w:tc>
          <w:tcPr>
            <w:tcW w:w="1622" w:type="dxa"/>
            <w:noWrap/>
            <w:vAlign w:val="center"/>
          </w:tcPr>
          <w:p w14:paraId="5BEDA5F5" w14:textId="3CB30CAE"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57 (31.0%)</w:t>
            </w:r>
          </w:p>
        </w:tc>
        <w:tc>
          <w:tcPr>
            <w:tcW w:w="1620" w:type="dxa"/>
            <w:noWrap/>
            <w:vAlign w:val="center"/>
          </w:tcPr>
          <w:p w14:paraId="47048211" w14:textId="3BFA357F"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35 (31.8%)</w:t>
            </w:r>
          </w:p>
        </w:tc>
        <w:tc>
          <w:tcPr>
            <w:tcW w:w="1620" w:type="dxa"/>
            <w:noWrap/>
            <w:vAlign w:val="center"/>
          </w:tcPr>
          <w:p w14:paraId="12FEACC1" w14:textId="08E30B27"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1458 (31.4%)</w:t>
            </w:r>
          </w:p>
        </w:tc>
      </w:tr>
      <w:tr w:rsidR="00E257DF" w:rsidRPr="00A13F80" w14:paraId="5595E28A" w14:textId="77777777" w:rsidTr="00D726BD">
        <w:trPr>
          <w:trHeight w:val="288"/>
        </w:trPr>
        <w:tc>
          <w:tcPr>
            <w:tcW w:w="3632" w:type="dxa"/>
            <w:noWrap/>
            <w:vAlign w:val="center"/>
          </w:tcPr>
          <w:p w14:paraId="427C1888" w14:textId="39D26A35" w:rsidR="00E257DF" w:rsidRPr="0015227E" w:rsidRDefault="00E257DF" w:rsidP="00E257DF">
            <w:pPr>
              <w:spacing w:after="0" w:line="240" w:lineRule="auto"/>
              <w:rPr>
                <w:sz w:val="20"/>
                <w:szCs w:val="20"/>
              </w:rPr>
            </w:pPr>
            <w:r w:rsidRPr="0015227E">
              <w:rPr>
                <w:sz w:val="20"/>
                <w:szCs w:val="20"/>
              </w:rPr>
              <w:t xml:space="preserve">Gas for cooking used during </w:t>
            </w:r>
            <w:r w:rsidR="00520701">
              <w:rPr>
                <w:sz w:val="20"/>
                <w:szCs w:val="20"/>
              </w:rPr>
              <w:t>1</w:t>
            </w:r>
            <w:r w:rsidR="00520701" w:rsidRPr="00D726BD">
              <w:rPr>
                <w:sz w:val="20"/>
                <w:szCs w:val="20"/>
                <w:vertAlign w:val="superscript"/>
              </w:rPr>
              <w:t>st</w:t>
            </w:r>
            <w:r w:rsidRPr="0015227E">
              <w:rPr>
                <w:sz w:val="20"/>
                <w:szCs w:val="20"/>
              </w:rPr>
              <w:t xml:space="preserve"> year</w:t>
            </w:r>
          </w:p>
        </w:tc>
        <w:tc>
          <w:tcPr>
            <w:tcW w:w="1559" w:type="dxa"/>
            <w:noWrap/>
            <w:vAlign w:val="center"/>
          </w:tcPr>
          <w:p w14:paraId="2DC5E190" w14:textId="397F477A"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180 (6.7%)</w:t>
            </w:r>
          </w:p>
        </w:tc>
        <w:tc>
          <w:tcPr>
            <w:tcW w:w="1559" w:type="dxa"/>
            <w:noWrap/>
            <w:vAlign w:val="center"/>
          </w:tcPr>
          <w:p w14:paraId="1B6B2815" w14:textId="62E5DD1F"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49 (5.9%)</w:t>
            </w:r>
          </w:p>
        </w:tc>
        <w:tc>
          <w:tcPr>
            <w:tcW w:w="1560" w:type="dxa"/>
            <w:noWrap/>
            <w:vAlign w:val="center"/>
          </w:tcPr>
          <w:p w14:paraId="78ED6E24" w14:textId="2760EB3E"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 (6.5%)</w:t>
            </w:r>
          </w:p>
        </w:tc>
        <w:tc>
          <w:tcPr>
            <w:tcW w:w="1559" w:type="dxa"/>
            <w:noWrap/>
            <w:vAlign w:val="center"/>
          </w:tcPr>
          <w:p w14:paraId="47A743FA" w14:textId="4C2D8277"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25 (8.7%)</w:t>
            </w:r>
          </w:p>
        </w:tc>
        <w:tc>
          <w:tcPr>
            <w:tcW w:w="1559" w:type="dxa"/>
            <w:noWrap/>
            <w:vAlign w:val="center"/>
          </w:tcPr>
          <w:p w14:paraId="76E7B30C" w14:textId="08F2DA03"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 (5.9%)</w:t>
            </w:r>
          </w:p>
        </w:tc>
        <w:tc>
          <w:tcPr>
            <w:tcW w:w="1622" w:type="dxa"/>
            <w:noWrap/>
            <w:vAlign w:val="center"/>
          </w:tcPr>
          <w:p w14:paraId="31CCBC69" w14:textId="67A26334"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 (7.1%)</w:t>
            </w:r>
          </w:p>
        </w:tc>
        <w:tc>
          <w:tcPr>
            <w:tcW w:w="1620" w:type="dxa"/>
            <w:noWrap/>
            <w:vAlign w:val="center"/>
          </w:tcPr>
          <w:p w14:paraId="1664D519" w14:textId="5BC4B1FB"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 (10.0%)</w:t>
            </w:r>
          </w:p>
        </w:tc>
        <w:tc>
          <w:tcPr>
            <w:tcW w:w="1620" w:type="dxa"/>
            <w:noWrap/>
            <w:vAlign w:val="center"/>
          </w:tcPr>
          <w:p w14:paraId="354FE877" w14:textId="23ECE033" w:rsidR="00E257DF" w:rsidRPr="00D726BD" w:rsidRDefault="00E257D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312 (6.7%)</w:t>
            </w:r>
          </w:p>
        </w:tc>
      </w:tr>
      <w:tr w:rsidR="00F644F1" w:rsidRPr="00A13F80" w14:paraId="2E45E8E5" w14:textId="77777777" w:rsidTr="00D726BD">
        <w:trPr>
          <w:trHeight w:val="288"/>
        </w:trPr>
        <w:tc>
          <w:tcPr>
            <w:tcW w:w="3632" w:type="dxa"/>
            <w:noWrap/>
            <w:vAlign w:val="center"/>
          </w:tcPr>
          <w:p w14:paraId="6608EABB" w14:textId="3B5F6FA5" w:rsidR="00F644F1" w:rsidRPr="0015227E" w:rsidRDefault="00F644F1" w:rsidP="00D726BD">
            <w:pPr>
              <w:spacing w:after="0" w:line="240" w:lineRule="auto"/>
              <w:ind w:left="119" w:hanging="119"/>
              <w:rPr>
                <w:sz w:val="20"/>
                <w:szCs w:val="20"/>
              </w:rPr>
            </w:pPr>
            <w:r w:rsidRPr="0015227E">
              <w:rPr>
                <w:sz w:val="20"/>
                <w:szCs w:val="20"/>
              </w:rPr>
              <w:t xml:space="preserve">Mold inside home during </w:t>
            </w:r>
            <w:r w:rsidR="00520701">
              <w:rPr>
                <w:sz w:val="20"/>
                <w:szCs w:val="20"/>
              </w:rPr>
              <w:t>1</w:t>
            </w:r>
            <w:r w:rsidR="00520701" w:rsidRPr="00D726BD">
              <w:rPr>
                <w:sz w:val="20"/>
                <w:szCs w:val="20"/>
                <w:vertAlign w:val="superscript"/>
              </w:rPr>
              <w:t>st</w:t>
            </w:r>
            <w:r w:rsidRPr="0015227E">
              <w:rPr>
                <w:sz w:val="20"/>
                <w:szCs w:val="20"/>
              </w:rPr>
              <w:t xml:space="preserve"> year (excluding food)</w:t>
            </w:r>
          </w:p>
        </w:tc>
        <w:tc>
          <w:tcPr>
            <w:tcW w:w="1559" w:type="dxa"/>
            <w:noWrap/>
            <w:vAlign w:val="center"/>
          </w:tcPr>
          <w:p w14:paraId="7F21F866" w14:textId="2E0799D6"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613 (22.7%)</w:t>
            </w:r>
          </w:p>
        </w:tc>
        <w:tc>
          <w:tcPr>
            <w:tcW w:w="1559" w:type="dxa"/>
            <w:noWrap/>
            <w:vAlign w:val="center"/>
          </w:tcPr>
          <w:p w14:paraId="5543538B" w14:textId="74A58513"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204 (24.7%)</w:t>
            </w:r>
          </w:p>
        </w:tc>
        <w:tc>
          <w:tcPr>
            <w:tcW w:w="1560" w:type="dxa"/>
            <w:noWrap/>
            <w:vAlign w:val="center"/>
          </w:tcPr>
          <w:p w14:paraId="12E8EA51" w14:textId="0CEF1E0B"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84 (23.9%)</w:t>
            </w:r>
          </w:p>
        </w:tc>
        <w:tc>
          <w:tcPr>
            <w:tcW w:w="1559" w:type="dxa"/>
            <w:noWrap/>
            <w:vAlign w:val="center"/>
          </w:tcPr>
          <w:p w14:paraId="0C71F1B5" w14:textId="4C605474"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69 (24.0%)</w:t>
            </w:r>
          </w:p>
        </w:tc>
        <w:tc>
          <w:tcPr>
            <w:tcW w:w="1559" w:type="dxa"/>
            <w:noWrap/>
            <w:vAlign w:val="center"/>
          </w:tcPr>
          <w:p w14:paraId="0A525CC9" w14:textId="2694B26B"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40 (21.5%)</w:t>
            </w:r>
          </w:p>
        </w:tc>
        <w:tc>
          <w:tcPr>
            <w:tcW w:w="1622" w:type="dxa"/>
            <w:noWrap/>
            <w:vAlign w:val="center"/>
          </w:tcPr>
          <w:p w14:paraId="14BE4F0F" w14:textId="318D8944"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44 (23.9%)</w:t>
            </w:r>
          </w:p>
        </w:tc>
        <w:tc>
          <w:tcPr>
            <w:tcW w:w="1620" w:type="dxa"/>
            <w:noWrap/>
            <w:vAlign w:val="center"/>
          </w:tcPr>
          <w:p w14:paraId="63EBA33A" w14:textId="1DD7B9BE"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39 (35.5%)</w:t>
            </w:r>
          </w:p>
        </w:tc>
        <w:tc>
          <w:tcPr>
            <w:tcW w:w="1620" w:type="dxa"/>
            <w:noWrap/>
            <w:vAlign w:val="center"/>
          </w:tcPr>
          <w:p w14:paraId="61E1CB6C" w14:textId="77FD5ECC"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1093 (23.5%)</w:t>
            </w:r>
          </w:p>
        </w:tc>
      </w:tr>
      <w:tr w:rsidR="00F644F1" w:rsidRPr="00A13F80" w14:paraId="4929139E" w14:textId="77777777" w:rsidTr="00D726BD">
        <w:trPr>
          <w:trHeight w:val="288"/>
        </w:trPr>
        <w:tc>
          <w:tcPr>
            <w:tcW w:w="3632" w:type="dxa"/>
            <w:noWrap/>
            <w:vAlign w:val="center"/>
          </w:tcPr>
          <w:p w14:paraId="05C3390C" w14:textId="43926685" w:rsidR="00F644F1" w:rsidRPr="0015227E" w:rsidRDefault="00F644F1" w:rsidP="00D726BD">
            <w:pPr>
              <w:spacing w:after="0" w:line="240" w:lineRule="auto"/>
              <w:ind w:left="119" w:hanging="119"/>
              <w:rPr>
                <w:sz w:val="20"/>
                <w:szCs w:val="20"/>
              </w:rPr>
            </w:pPr>
            <w:r w:rsidRPr="0015227E">
              <w:rPr>
                <w:sz w:val="20"/>
                <w:szCs w:val="20"/>
              </w:rPr>
              <w:t>NO2 [µg/m³] at birth</w:t>
            </w:r>
            <w:r>
              <w:rPr>
                <w:sz w:val="20"/>
                <w:szCs w:val="20"/>
              </w:rPr>
              <w:t xml:space="preserve">: </w:t>
            </w:r>
            <w:r>
              <w:rPr>
                <w:sz w:val="20"/>
                <w:szCs w:val="20"/>
              </w:rPr>
              <w:br/>
              <w:t>Median [Min, Max]</w:t>
            </w:r>
          </w:p>
        </w:tc>
        <w:tc>
          <w:tcPr>
            <w:tcW w:w="1559" w:type="dxa"/>
            <w:noWrap/>
            <w:vAlign w:val="center"/>
          </w:tcPr>
          <w:p w14:paraId="2D7034B0" w14:textId="2C25487E"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22.3 [11.5, 61.1]</w:t>
            </w:r>
          </w:p>
        </w:tc>
        <w:tc>
          <w:tcPr>
            <w:tcW w:w="1559" w:type="dxa"/>
            <w:noWrap/>
            <w:vAlign w:val="center"/>
          </w:tcPr>
          <w:p w14:paraId="44A207AC" w14:textId="2D5ADD78"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22.6 [11.5, 58.9]</w:t>
            </w:r>
          </w:p>
        </w:tc>
        <w:tc>
          <w:tcPr>
            <w:tcW w:w="1560" w:type="dxa"/>
            <w:noWrap/>
            <w:vAlign w:val="center"/>
          </w:tcPr>
          <w:p w14:paraId="170D331E" w14:textId="11EF1A51"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21.8 [11.6, 62.8]</w:t>
            </w:r>
          </w:p>
        </w:tc>
        <w:tc>
          <w:tcPr>
            <w:tcW w:w="1559" w:type="dxa"/>
            <w:noWrap/>
            <w:vAlign w:val="center"/>
          </w:tcPr>
          <w:p w14:paraId="706ED35F" w14:textId="1CD1411D"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22.0 [11.5, 54.0]</w:t>
            </w:r>
          </w:p>
        </w:tc>
        <w:tc>
          <w:tcPr>
            <w:tcW w:w="1559" w:type="dxa"/>
            <w:noWrap/>
            <w:vAlign w:val="center"/>
          </w:tcPr>
          <w:p w14:paraId="66AFDCAB" w14:textId="22BBA50B"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22.0 [11.5, 59.8]</w:t>
            </w:r>
          </w:p>
        </w:tc>
        <w:tc>
          <w:tcPr>
            <w:tcW w:w="1622" w:type="dxa"/>
            <w:noWrap/>
            <w:vAlign w:val="center"/>
          </w:tcPr>
          <w:p w14:paraId="03B18163" w14:textId="13B7509E"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22.4 [11.6, 51.8]</w:t>
            </w:r>
          </w:p>
        </w:tc>
        <w:tc>
          <w:tcPr>
            <w:tcW w:w="1620" w:type="dxa"/>
            <w:noWrap/>
            <w:vAlign w:val="center"/>
          </w:tcPr>
          <w:p w14:paraId="4BBD70B5" w14:textId="7A9C8B05"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21.8 [11.5, 37.2]</w:t>
            </w:r>
          </w:p>
        </w:tc>
        <w:tc>
          <w:tcPr>
            <w:tcW w:w="1620" w:type="dxa"/>
            <w:noWrap/>
            <w:vAlign w:val="center"/>
          </w:tcPr>
          <w:p w14:paraId="3D999D01" w14:textId="628E45E9" w:rsidR="00F644F1" w:rsidRPr="00D726BD" w:rsidRDefault="00F644F1"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22.3 [11.5, 62.8]</w:t>
            </w:r>
          </w:p>
        </w:tc>
      </w:tr>
      <w:tr w:rsidR="0061160C" w:rsidRPr="00A13F80" w14:paraId="373769F1" w14:textId="77777777" w:rsidTr="0061160C">
        <w:trPr>
          <w:trHeight w:val="288"/>
        </w:trPr>
        <w:tc>
          <w:tcPr>
            <w:tcW w:w="3632" w:type="dxa"/>
            <w:noWrap/>
            <w:vAlign w:val="center"/>
          </w:tcPr>
          <w:p w14:paraId="5C90FB3D" w14:textId="7FFD7BFB" w:rsidR="00F14DE7" w:rsidRPr="0015227E" w:rsidRDefault="00F14DE7" w:rsidP="00D726BD">
            <w:pPr>
              <w:spacing w:after="0" w:line="240" w:lineRule="auto"/>
              <w:ind w:left="119" w:hanging="119"/>
              <w:rPr>
                <w:sz w:val="20"/>
                <w:szCs w:val="20"/>
              </w:rPr>
            </w:pPr>
            <w:r w:rsidRPr="0015227E">
              <w:rPr>
                <w:sz w:val="20"/>
                <w:szCs w:val="20"/>
              </w:rPr>
              <w:t>PM2.5 [µg/m³] at birth</w:t>
            </w:r>
            <w:r>
              <w:rPr>
                <w:sz w:val="20"/>
                <w:szCs w:val="20"/>
              </w:rPr>
              <w:t xml:space="preserve">: </w:t>
            </w:r>
            <w:r>
              <w:rPr>
                <w:sz w:val="20"/>
                <w:szCs w:val="20"/>
              </w:rPr>
              <w:br/>
              <w:t>Median [Min, Max]</w:t>
            </w:r>
          </w:p>
        </w:tc>
        <w:tc>
          <w:tcPr>
            <w:tcW w:w="1559" w:type="dxa"/>
            <w:noWrap/>
            <w:vAlign w:val="center"/>
          </w:tcPr>
          <w:p w14:paraId="4103323F" w14:textId="3E8C3394"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14.3 [10.6, 21.5]</w:t>
            </w:r>
          </w:p>
        </w:tc>
        <w:tc>
          <w:tcPr>
            <w:tcW w:w="1559" w:type="dxa"/>
            <w:noWrap/>
            <w:vAlign w:val="center"/>
          </w:tcPr>
          <w:p w14:paraId="32AB619F" w14:textId="23A38C6F"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14.4 [10.9, 21.1]</w:t>
            </w:r>
          </w:p>
        </w:tc>
        <w:tc>
          <w:tcPr>
            <w:tcW w:w="1560" w:type="dxa"/>
            <w:noWrap/>
            <w:vAlign w:val="center"/>
          </w:tcPr>
          <w:p w14:paraId="73CCD638" w14:textId="544F45BB"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13.8 [10.8, 20.7]</w:t>
            </w:r>
          </w:p>
        </w:tc>
        <w:tc>
          <w:tcPr>
            <w:tcW w:w="1559" w:type="dxa"/>
            <w:noWrap/>
            <w:vAlign w:val="center"/>
          </w:tcPr>
          <w:p w14:paraId="14430ACC" w14:textId="0032F4BF"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14.1 [11.1, 18.9]</w:t>
            </w:r>
          </w:p>
        </w:tc>
        <w:tc>
          <w:tcPr>
            <w:tcW w:w="1559" w:type="dxa"/>
            <w:noWrap/>
            <w:vAlign w:val="center"/>
          </w:tcPr>
          <w:p w14:paraId="6B01EFAD" w14:textId="3DE406BF"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14.0 [11.4, 21.4]</w:t>
            </w:r>
          </w:p>
        </w:tc>
        <w:tc>
          <w:tcPr>
            <w:tcW w:w="1622" w:type="dxa"/>
            <w:noWrap/>
            <w:vAlign w:val="center"/>
          </w:tcPr>
          <w:p w14:paraId="4454A932" w14:textId="6FE3B28A"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15.0 [11.5, 20.7]</w:t>
            </w:r>
          </w:p>
        </w:tc>
        <w:tc>
          <w:tcPr>
            <w:tcW w:w="1620" w:type="dxa"/>
            <w:noWrap/>
            <w:vAlign w:val="center"/>
          </w:tcPr>
          <w:p w14:paraId="7EEBCBFC" w14:textId="0D45489B"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13.9 [11.1, 18.8]</w:t>
            </w:r>
          </w:p>
        </w:tc>
        <w:tc>
          <w:tcPr>
            <w:tcW w:w="1620" w:type="dxa"/>
            <w:noWrap/>
            <w:vAlign w:val="center"/>
          </w:tcPr>
          <w:p w14:paraId="36FD872C" w14:textId="35FF0826"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14.3 [10.6, 21.5]</w:t>
            </w:r>
          </w:p>
        </w:tc>
      </w:tr>
      <w:tr w:rsidR="00F14DE7" w:rsidRPr="00A13F80" w14:paraId="319BA126" w14:textId="77777777" w:rsidTr="00D726BD">
        <w:trPr>
          <w:trHeight w:val="288"/>
        </w:trPr>
        <w:tc>
          <w:tcPr>
            <w:tcW w:w="3632" w:type="dxa"/>
            <w:noWrap/>
            <w:vAlign w:val="center"/>
          </w:tcPr>
          <w:p w14:paraId="69B6DBB6" w14:textId="1735B5A6" w:rsidR="00F14DE7" w:rsidRPr="0015227E" w:rsidRDefault="00F14DE7" w:rsidP="00D726BD">
            <w:pPr>
              <w:spacing w:after="0" w:line="240" w:lineRule="auto"/>
              <w:ind w:left="119" w:hanging="119"/>
              <w:rPr>
                <w:sz w:val="20"/>
                <w:szCs w:val="20"/>
              </w:rPr>
            </w:pPr>
            <w:r w:rsidRPr="0015227E">
              <w:rPr>
                <w:sz w:val="20"/>
                <w:szCs w:val="20"/>
              </w:rPr>
              <w:t>PM10 [µg/m³] at birth</w:t>
            </w:r>
            <w:r>
              <w:rPr>
                <w:sz w:val="20"/>
                <w:szCs w:val="20"/>
              </w:rPr>
              <w:t xml:space="preserve">: </w:t>
            </w:r>
            <w:r>
              <w:rPr>
                <w:sz w:val="20"/>
                <w:szCs w:val="20"/>
              </w:rPr>
              <w:br/>
              <w:t>Median [Min, Max]</w:t>
            </w:r>
          </w:p>
        </w:tc>
        <w:tc>
          <w:tcPr>
            <w:tcW w:w="1559" w:type="dxa"/>
            <w:noWrap/>
            <w:vAlign w:val="center"/>
          </w:tcPr>
          <w:p w14:paraId="2717BB52" w14:textId="107BC33A"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22.3 [14.8, 34.4]</w:t>
            </w:r>
          </w:p>
        </w:tc>
        <w:tc>
          <w:tcPr>
            <w:tcW w:w="1559" w:type="dxa"/>
            <w:noWrap/>
            <w:vAlign w:val="center"/>
          </w:tcPr>
          <w:p w14:paraId="547A0956" w14:textId="76FD4822"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22.3 [14.8, 34.1]</w:t>
            </w:r>
          </w:p>
        </w:tc>
        <w:tc>
          <w:tcPr>
            <w:tcW w:w="1560" w:type="dxa"/>
            <w:noWrap/>
            <w:vAlign w:val="center"/>
          </w:tcPr>
          <w:p w14:paraId="68C50C32" w14:textId="6DC525CD"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21.4 [14.8, 30.4]</w:t>
            </w:r>
          </w:p>
        </w:tc>
        <w:tc>
          <w:tcPr>
            <w:tcW w:w="1559" w:type="dxa"/>
            <w:noWrap/>
            <w:vAlign w:val="center"/>
          </w:tcPr>
          <w:p w14:paraId="6A71BFD7" w14:textId="3F482794"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21.9 [14.8, 28.9]</w:t>
            </w:r>
          </w:p>
        </w:tc>
        <w:tc>
          <w:tcPr>
            <w:tcW w:w="1559" w:type="dxa"/>
            <w:noWrap/>
            <w:vAlign w:val="center"/>
          </w:tcPr>
          <w:p w14:paraId="28D9879A" w14:textId="4E232737"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22.2 [14.8, 31.4]</w:t>
            </w:r>
          </w:p>
        </w:tc>
        <w:tc>
          <w:tcPr>
            <w:tcW w:w="1622" w:type="dxa"/>
            <w:noWrap/>
            <w:vAlign w:val="center"/>
          </w:tcPr>
          <w:p w14:paraId="3C33F962" w14:textId="35A449A4"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23.7 [14.8, 30.9]</w:t>
            </w:r>
          </w:p>
        </w:tc>
        <w:tc>
          <w:tcPr>
            <w:tcW w:w="1620" w:type="dxa"/>
            <w:noWrap/>
            <w:vAlign w:val="center"/>
          </w:tcPr>
          <w:p w14:paraId="30F307A8" w14:textId="7AA9D830"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21.2 [14.9, 27.7]</w:t>
            </w:r>
          </w:p>
        </w:tc>
        <w:tc>
          <w:tcPr>
            <w:tcW w:w="1620" w:type="dxa"/>
            <w:noWrap/>
            <w:vAlign w:val="center"/>
          </w:tcPr>
          <w:p w14:paraId="767996D0" w14:textId="60D7B1CE"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22.2 [14.8, 34.4]</w:t>
            </w:r>
          </w:p>
        </w:tc>
      </w:tr>
      <w:tr w:rsidR="0010132D" w:rsidRPr="00A13F80" w14:paraId="60D18432" w14:textId="77777777" w:rsidTr="00D726BD">
        <w:trPr>
          <w:trHeight w:val="288"/>
        </w:trPr>
        <w:tc>
          <w:tcPr>
            <w:tcW w:w="3632" w:type="dxa"/>
            <w:noWrap/>
            <w:vAlign w:val="center"/>
          </w:tcPr>
          <w:p w14:paraId="4E9E765B" w14:textId="20456F39" w:rsidR="0010132D" w:rsidRPr="0015227E" w:rsidRDefault="0010132D" w:rsidP="0010132D">
            <w:pPr>
              <w:spacing w:after="0" w:line="240" w:lineRule="auto"/>
              <w:rPr>
                <w:sz w:val="20"/>
                <w:szCs w:val="20"/>
              </w:rPr>
            </w:pPr>
            <w:r w:rsidRPr="0015227E">
              <w:rPr>
                <w:sz w:val="20"/>
                <w:szCs w:val="20"/>
              </w:rPr>
              <w:t>Distance to the nearest road [m] at birth</w:t>
            </w:r>
          </w:p>
        </w:tc>
        <w:tc>
          <w:tcPr>
            <w:tcW w:w="1559" w:type="dxa"/>
            <w:noWrap/>
            <w:vAlign w:val="center"/>
          </w:tcPr>
          <w:p w14:paraId="302F5D72"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2420B6D5"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60" w:type="dxa"/>
            <w:noWrap/>
            <w:vAlign w:val="center"/>
          </w:tcPr>
          <w:p w14:paraId="1612C9BF"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69D258FC"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45ACA904"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622" w:type="dxa"/>
            <w:noWrap/>
            <w:vAlign w:val="center"/>
          </w:tcPr>
          <w:p w14:paraId="0BDCE6C2"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620" w:type="dxa"/>
            <w:noWrap/>
            <w:vAlign w:val="center"/>
          </w:tcPr>
          <w:p w14:paraId="348D4DF6"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620" w:type="dxa"/>
            <w:noWrap/>
            <w:vAlign w:val="center"/>
          </w:tcPr>
          <w:p w14:paraId="2BF493A9"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r>
      <w:tr w:rsidR="006179EF" w:rsidRPr="00A13F80" w14:paraId="3052F114" w14:textId="77777777" w:rsidTr="00D726BD">
        <w:trPr>
          <w:trHeight w:val="288"/>
        </w:trPr>
        <w:tc>
          <w:tcPr>
            <w:tcW w:w="3632" w:type="dxa"/>
            <w:noWrap/>
            <w:vAlign w:val="center"/>
          </w:tcPr>
          <w:p w14:paraId="242028AF" w14:textId="6B73DEF6" w:rsidR="006179EF" w:rsidRPr="0015227E" w:rsidRDefault="006179EF" w:rsidP="00D726BD">
            <w:pPr>
              <w:spacing w:after="0" w:line="240" w:lineRule="auto"/>
              <w:ind w:firstLine="119"/>
              <w:rPr>
                <w:sz w:val="20"/>
                <w:szCs w:val="20"/>
              </w:rPr>
            </w:pPr>
            <w:r>
              <w:rPr>
                <w:sz w:val="20"/>
                <w:szCs w:val="20"/>
              </w:rPr>
              <w:t>Mean (SD)</w:t>
            </w:r>
          </w:p>
        </w:tc>
        <w:tc>
          <w:tcPr>
            <w:tcW w:w="1559" w:type="dxa"/>
            <w:noWrap/>
            <w:vAlign w:val="center"/>
          </w:tcPr>
          <w:p w14:paraId="00C590B4" w14:textId="76B664C6" w:rsidR="006179EF" w:rsidRPr="00D726BD" w:rsidRDefault="006179E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24.2 (29.0)</w:t>
            </w:r>
          </w:p>
        </w:tc>
        <w:tc>
          <w:tcPr>
            <w:tcW w:w="1559" w:type="dxa"/>
            <w:noWrap/>
            <w:vAlign w:val="center"/>
          </w:tcPr>
          <w:p w14:paraId="364D0CAD" w14:textId="4E45090C" w:rsidR="006179EF" w:rsidRPr="00D726BD" w:rsidRDefault="006179E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23.9 (19.1)</w:t>
            </w:r>
          </w:p>
        </w:tc>
        <w:tc>
          <w:tcPr>
            <w:tcW w:w="1560" w:type="dxa"/>
            <w:noWrap/>
            <w:vAlign w:val="center"/>
          </w:tcPr>
          <w:p w14:paraId="44EC2709" w14:textId="4978FAC9" w:rsidR="006179EF" w:rsidRPr="00D726BD" w:rsidRDefault="006179E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23.7 (17.2)</w:t>
            </w:r>
          </w:p>
        </w:tc>
        <w:tc>
          <w:tcPr>
            <w:tcW w:w="1559" w:type="dxa"/>
            <w:noWrap/>
            <w:vAlign w:val="center"/>
          </w:tcPr>
          <w:p w14:paraId="32A24F93" w14:textId="4139BA4D" w:rsidR="006179EF" w:rsidRPr="00D726BD" w:rsidRDefault="006179E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25.3 (29.2)</w:t>
            </w:r>
          </w:p>
        </w:tc>
        <w:tc>
          <w:tcPr>
            <w:tcW w:w="1559" w:type="dxa"/>
            <w:noWrap/>
            <w:vAlign w:val="center"/>
          </w:tcPr>
          <w:p w14:paraId="17D382F0" w14:textId="5EACE82C" w:rsidR="006179EF" w:rsidRPr="00D726BD" w:rsidRDefault="006179E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23.6 (20.4)</w:t>
            </w:r>
          </w:p>
        </w:tc>
        <w:tc>
          <w:tcPr>
            <w:tcW w:w="1622" w:type="dxa"/>
            <w:noWrap/>
            <w:vAlign w:val="center"/>
          </w:tcPr>
          <w:p w14:paraId="2852DE12" w14:textId="2A53D5C6" w:rsidR="006179EF" w:rsidRPr="00D726BD" w:rsidRDefault="006179E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23.6 (23.8)</w:t>
            </w:r>
          </w:p>
        </w:tc>
        <w:tc>
          <w:tcPr>
            <w:tcW w:w="1620" w:type="dxa"/>
            <w:noWrap/>
            <w:vAlign w:val="center"/>
          </w:tcPr>
          <w:p w14:paraId="0E1E2AD0" w14:textId="6D3CD515" w:rsidR="006179EF" w:rsidRPr="00D726BD" w:rsidRDefault="006179E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25.1 (18.7)</w:t>
            </w:r>
          </w:p>
        </w:tc>
        <w:tc>
          <w:tcPr>
            <w:tcW w:w="1620" w:type="dxa"/>
            <w:noWrap/>
            <w:vAlign w:val="center"/>
          </w:tcPr>
          <w:p w14:paraId="365D31F9" w14:textId="51C783C2" w:rsidR="006179EF" w:rsidRPr="00D726BD" w:rsidRDefault="006179EF"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24.2 (26.0)</w:t>
            </w:r>
          </w:p>
        </w:tc>
      </w:tr>
      <w:tr w:rsidR="00F14DE7" w:rsidRPr="00A13F80" w14:paraId="46A0A81B" w14:textId="77777777" w:rsidTr="00D726BD">
        <w:trPr>
          <w:trHeight w:val="288"/>
        </w:trPr>
        <w:tc>
          <w:tcPr>
            <w:tcW w:w="3632" w:type="dxa"/>
            <w:noWrap/>
            <w:vAlign w:val="center"/>
          </w:tcPr>
          <w:p w14:paraId="28EF20D2" w14:textId="22C8B3A7" w:rsidR="00F14DE7" w:rsidRPr="0015227E" w:rsidRDefault="00F14DE7" w:rsidP="00D726BD">
            <w:pPr>
              <w:spacing w:after="0" w:line="240" w:lineRule="auto"/>
              <w:ind w:firstLine="119"/>
              <w:rPr>
                <w:sz w:val="20"/>
                <w:szCs w:val="20"/>
              </w:rPr>
            </w:pPr>
            <w:r w:rsidRPr="001E1F73">
              <w:rPr>
                <w:rFonts w:eastAsia="Times New Roman" w:cs="Calibri"/>
                <w:color w:val="000000"/>
                <w:kern w:val="0"/>
                <w:sz w:val="20"/>
                <w:szCs w:val="20"/>
                <w14:ligatures w14:val="none"/>
              </w:rPr>
              <w:t>Median [Min, Max]</w:t>
            </w:r>
          </w:p>
        </w:tc>
        <w:tc>
          <w:tcPr>
            <w:tcW w:w="1559" w:type="dxa"/>
            <w:noWrap/>
            <w:vAlign w:val="center"/>
          </w:tcPr>
          <w:p w14:paraId="78CADFFE" w14:textId="424593E8"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18.1 [0.01, 851]</w:t>
            </w:r>
          </w:p>
        </w:tc>
        <w:tc>
          <w:tcPr>
            <w:tcW w:w="1559" w:type="dxa"/>
            <w:noWrap/>
            <w:vAlign w:val="center"/>
          </w:tcPr>
          <w:p w14:paraId="1A000CF6" w14:textId="2951E7B2"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18.5 [0.57, 206]</w:t>
            </w:r>
          </w:p>
        </w:tc>
        <w:tc>
          <w:tcPr>
            <w:tcW w:w="1560" w:type="dxa"/>
            <w:noWrap/>
            <w:vAlign w:val="center"/>
          </w:tcPr>
          <w:p w14:paraId="0EFDEC3F" w14:textId="191D0B25"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19.2 [0.03, 130]</w:t>
            </w:r>
          </w:p>
        </w:tc>
        <w:tc>
          <w:tcPr>
            <w:tcW w:w="1559" w:type="dxa"/>
            <w:noWrap/>
            <w:vAlign w:val="center"/>
          </w:tcPr>
          <w:p w14:paraId="3E5CED2D" w14:textId="13DFC0D5"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18.3 [1.07, 376]</w:t>
            </w:r>
          </w:p>
        </w:tc>
        <w:tc>
          <w:tcPr>
            <w:tcW w:w="1559" w:type="dxa"/>
            <w:noWrap/>
            <w:vAlign w:val="center"/>
          </w:tcPr>
          <w:p w14:paraId="0E03AB58" w14:textId="256EFF0D"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18.2 [0.01, 192]</w:t>
            </w:r>
          </w:p>
        </w:tc>
        <w:tc>
          <w:tcPr>
            <w:tcW w:w="1622" w:type="dxa"/>
            <w:noWrap/>
            <w:vAlign w:val="center"/>
          </w:tcPr>
          <w:p w14:paraId="3DD11A32" w14:textId="140C528A"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17.4 [0.30, 238]</w:t>
            </w:r>
          </w:p>
        </w:tc>
        <w:tc>
          <w:tcPr>
            <w:tcW w:w="1620" w:type="dxa"/>
            <w:noWrap/>
            <w:vAlign w:val="center"/>
          </w:tcPr>
          <w:p w14:paraId="19E6D818" w14:textId="1FE82A33"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20.1 [2.50, 128]</w:t>
            </w:r>
          </w:p>
        </w:tc>
        <w:tc>
          <w:tcPr>
            <w:tcW w:w="1620" w:type="dxa"/>
            <w:noWrap/>
            <w:vAlign w:val="center"/>
          </w:tcPr>
          <w:p w14:paraId="47FCC1B9" w14:textId="52616A55" w:rsidR="00F14DE7" w:rsidRPr="00D726BD" w:rsidRDefault="00F14DE7"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18.2 [0.01, 851]</w:t>
            </w:r>
          </w:p>
        </w:tc>
      </w:tr>
      <w:tr w:rsidR="0010132D" w:rsidRPr="00A13F80" w14:paraId="6CEF067C" w14:textId="77777777" w:rsidTr="00D726BD">
        <w:trPr>
          <w:trHeight w:val="288"/>
        </w:trPr>
        <w:tc>
          <w:tcPr>
            <w:tcW w:w="3632" w:type="dxa"/>
            <w:noWrap/>
            <w:vAlign w:val="center"/>
          </w:tcPr>
          <w:p w14:paraId="0503A545" w14:textId="46A92184" w:rsidR="0010132D" w:rsidRPr="001E1F73" w:rsidRDefault="0010132D" w:rsidP="0010132D">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Distance to the nearest road [m] with over 5000 vehicles/day at birth</w:t>
            </w:r>
          </w:p>
        </w:tc>
        <w:tc>
          <w:tcPr>
            <w:tcW w:w="1559" w:type="dxa"/>
            <w:noWrap/>
            <w:vAlign w:val="center"/>
          </w:tcPr>
          <w:p w14:paraId="77E7EAAE"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17231245"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60" w:type="dxa"/>
            <w:noWrap/>
            <w:vAlign w:val="center"/>
          </w:tcPr>
          <w:p w14:paraId="37809AB0"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5BBB1F90"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34B6B80C"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622" w:type="dxa"/>
            <w:noWrap/>
            <w:vAlign w:val="center"/>
          </w:tcPr>
          <w:p w14:paraId="60BF6AF1"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620" w:type="dxa"/>
            <w:noWrap/>
            <w:vAlign w:val="center"/>
          </w:tcPr>
          <w:p w14:paraId="2A767D70"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620" w:type="dxa"/>
            <w:noWrap/>
            <w:vAlign w:val="center"/>
          </w:tcPr>
          <w:p w14:paraId="1EB6FC05"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r>
      <w:tr w:rsidR="0061160C" w:rsidRPr="00A13F80" w14:paraId="255D476B" w14:textId="77777777" w:rsidTr="0061160C">
        <w:trPr>
          <w:trHeight w:val="288"/>
        </w:trPr>
        <w:tc>
          <w:tcPr>
            <w:tcW w:w="3632" w:type="dxa"/>
            <w:noWrap/>
            <w:vAlign w:val="center"/>
          </w:tcPr>
          <w:p w14:paraId="2480FEED" w14:textId="577E0049" w:rsidR="00BB1C5B" w:rsidRPr="004F146B" w:rsidRDefault="00BB1C5B" w:rsidP="00D726BD">
            <w:pPr>
              <w:spacing w:after="0" w:line="240" w:lineRule="auto"/>
              <w:ind w:firstLine="119"/>
              <w:rPr>
                <w:rFonts w:eastAsia="Times New Roman" w:cs="Calibri"/>
                <w:color w:val="000000"/>
                <w:kern w:val="0"/>
                <w:sz w:val="20"/>
                <w:szCs w:val="20"/>
                <w14:ligatures w14:val="none"/>
              </w:rPr>
            </w:pPr>
            <w:r>
              <w:rPr>
                <w:rFonts w:eastAsia="Times New Roman" w:cs="Calibri"/>
                <w:color w:val="000000"/>
                <w:kern w:val="0"/>
                <w:sz w:val="20"/>
                <w:szCs w:val="20"/>
                <w14:ligatures w14:val="none"/>
              </w:rPr>
              <w:t>Mean (SD)</w:t>
            </w:r>
          </w:p>
        </w:tc>
        <w:tc>
          <w:tcPr>
            <w:tcW w:w="1559" w:type="dxa"/>
            <w:noWrap/>
            <w:vAlign w:val="center"/>
          </w:tcPr>
          <w:p w14:paraId="03C08D50" w14:textId="7C6DC660" w:rsidR="00BB1C5B" w:rsidRPr="00D726BD" w:rsidRDefault="00BB1C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469 (729)</w:t>
            </w:r>
          </w:p>
        </w:tc>
        <w:tc>
          <w:tcPr>
            <w:tcW w:w="1559" w:type="dxa"/>
            <w:noWrap/>
            <w:vAlign w:val="center"/>
          </w:tcPr>
          <w:p w14:paraId="0CF9E6EB" w14:textId="1A6053B4" w:rsidR="00BB1C5B" w:rsidRPr="00D726BD" w:rsidRDefault="00BB1C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415 (630)</w:t>
            </w:r>
          </w:p>
        </w:tc>
        <w:tc>
          <w:tcPr>
            <w:tcW w:w="1560" w:type="dxa"/>
            <w:noWrap/>
            <w:vAlign w:val="center"/>
          </w:tcPr>
          <w:p w14:paraId="6A1C8954" w14:textId="7C77D98F" w:rsidR="00BB1C5B" w:rsidRPr="00D726BD" w:rsidRDefault="00BB1C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446 (699)</w:t>
            </w:r>
          </w:p>
        </w:tc>
        <w:tc>
          <w:tcPr>
            <w:tcW w:w="1559" w:type="dxa"/>
            <w:noWrap/>
            <w:vAlign w:val="center"/>
          </w:tcPr>
          <w:p w14:paraId="63CD520D" w14:textId="1CE2337E" w:rsidR="00BB1C5B" w:rsidRPr="00D726BD" w:rsidRDefault="00BB1C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416 (569)</w:t>
            </w:r>
          </w:p>
        </w:tc>
        <w:tc>
          <w:tcPr>
            <w:tcW w:w="1559" w:type="dxa"/>
            <w:noWrap/>
            <w:vAlign w:val="center"/>
          </w:tcPr>
          <w:p w14:paraId="56D1A433" w14:textId="2CDE3C05" w:rsidR="00BB1C5B" w:rsidRPr="00D726BD" w:rsidRDefault="00BB1C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474 (677)</w:t>
            </w:r>
          </w:p>
        </w:tc>
        <w:tc>
          <w:tcPr>
            <w:tcW w:w="1622" w:type="dxa"/>
            <w:noWrap/>
            <w:vAlign w:val="center"/>
          </w:tcPr>
          <w:p w14:paraId="43950C72" w14:textId="64B15E16" w:rsidR="00BB1C5B" w:rsidRPr="00D726BD" w:rsidRDefault="00BB1C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471 (656)</w:t>
            </w:r>
          </w:p>
        </w:tc>
        <w:tc>
          <w:tcPr>
            <w:tcW w:w="1620" w:type="dxa"/>
            <w:noWrap/>
            <w:vAlign w:val="center"/>
          </w:tcPr>
          <w:p w14:paraId="480B5C09" w14:textId="03735CC5" w:rsidR="00BB1C5B" w:rsidRPr="00D726BD" w:rsidRDefault="00BB1C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439 (717)</w:t>
            </w:r>
          </w:p>
        </w:tc>
        <w:tc>
          <w:tcPr>
            <w:tcW w:w="1620" w:type="dxa"/>
            <w:noWrap/>
            <w:vAlign w:val="center"/>
          </w:tcPr>
          <w:p w14:paraId="76D6B150" w14:textId="7BBA9ED2" w:rsidR="00BB1C5B" w:rsidRPr="00D726BD" w:rsidRDefault="00BB1C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454 (696)</w:t>
            </w:r>
          </w:p>
        </w:tc>
      </w:tr>
      <w:tr w:rsidR="0010132D" w:rsidRPr="00A13F80" w14:paraId="4D5F4C4F" w14:textId="77777777" w:rsidTr="00D726BD">
        <w:trPr>
          <w:trHeight w:val="288"/>
        </w:trPr>
        <w:tc>
          <w:tcPr>
            <w:tcW w:w="3632" w:type="dxa"/>
            <w:noWrap/>
            <w:vAlign w:val="bottom"/>
          </w:tcPr>
          <w:p w14:paraId="5D732C91" w14:textId="5A8860A3" w:rsidR="0010132D" w:rsidRPr="001E1F73" w:rsidRDefault="0010132D" w:rsidP="00D726BD">
            <w:pPr>
              <w:spacing w:after="0" w:line="240" w:lineRule="auto"/>
              <w:ind w:firstLine="119"/>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Median [Min, Max]</w:t>
            </w:r>
          </w:p>
        </w:tc>
        <w:tc>
          <w:tcPr>
            <w:tcW w:w="1559" w:type="dxa"/>
            <w:noWrap/>
            <w:vAlign w:val="center"/>
          </w:tcPr>
          <w:p w14:paraId="26819DA1" w14:textId="6DE9395F"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243 [5.</w:t>
            </w:r>
            <w:r w:rsidR="000711F8">
              <w:rPr>
                <w:rFonts w:eastAsia="Times New Roman" w:cs="Calibri"/>
                <w:color w:val="000000"/>
                <w:kern w:val="0"/>
                <w:sz w:val="20"/>
                <w:szCs w:val="20"/>
                <w14:ligatures w14:val="none"/>
              </w:rPr>
              <w:t>4</w:t>
            </w:r>
            <w:r w:rsidRPr="00D726BD">
              <w:rPr>
                <w:rFonts w:eastAsia="Times New Roman" w:cs="Calibri"/>
                <w:color w:val="000000"/>
                <w:kern w:val="0"/>
                <w:sz w:val="20"/>
                <w:szCs w:val="20"/>
                <w14:ligatures w14:val="none"/>
              </w:rPr>
              <w:t>, 7460]</w:t>
            </w:r>
          </w:p>
        </w:tc>
        <w:tc>
          <w:tcPr>
            <w:tcW w:w="1559" w:type="dxa"/>
            <w:noWrap/>
            <w:vAlign w:val="center"/>
          </w:tcPr>
          <w:p w14:paraId="5588F2FE" w14:textId="09BA5CA0"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219 [7.6, 5990]</w:t>
            </w:r>
          </w:p>
        </w:tc>
        <w:tc>
          <w:tcPr>
            <w:tcW w:w="1560" w:type="dxa"/>
            <w:noWrap/>
            <w:vAlign w:val="center"/>
          </w:tcPr>
          <w:p w14:paraId="01DEDB62" w14:textId="13D10355"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256 [15.9, 6090]</w:t>
            </w:r>
          </w:p>
        </w:tc>
        <w:tc>
          <w:tcPr>
            <w:tcW w:w="1559" w:type="dxa"/>
            <w:noWrap/>
            <w:vAlign w:val="center"/>
          </w:tcPr>
          <w:p w14:paraId="5D9301A9" w14:textId="54798016"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205 [12.6, 3050]</w:t>
            </w:r>
          </w:p>
        </w:tc>
        <w:tc>
          <w:tcPr>
            <w:tcW w:w="1559" w:type="dxa"/>
            <w:noWrap/>
            <w:vAlign w:val="center"/>
          </w:tcPr>
          <w:p w14:paraId="6BB3A00A" w14:textId="28FA2130"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247 [7.8, 4670]</w:t>
            </w:r>
          </w:p>
        </w:tc>
        <w:tc>
          <w:tcPr>
            <w:tcW w:w="1622" w:type="dxa"/>
            <w:noWrap/>
            <w:vAlign w:val="center"/>
          </w:tcPr>
          <w:p w14:paraId="650F82D6" w14:textId="0708654E"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240 [5.3, 4040]</w:t>
            </w:r>
          </w:p>
        </w:tc>
        <w:tc>
          <w:tcPr>
            <w:tcW w:w="1620" w:type="dxa"/>
            <w:noWrap/>
            <w:vAlign w:val="center"/>
          </w:tcPr>
          <w:p w14:paraId="1F1B3877" w14:textId="026294B7"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237 [13.1, 4940]</w:t>
            </w:r>
          </w:p>
        </w:tc>
        <w:tc>
          <w:tcPr>
            <w:tcW w:w="1620" w:type="dxa"/>
            <w:noWrap/>
            <w:vAlign w:val="center"/>
          </w:tcPr>
          <w:p w14:paraId="7251F635" w14:textId="1ECD8A9B"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237 [5.3, 7460]</w:t>
            </w:r>
          </w:p>
        </w:tc>
      </w:tr>
      <w:tr w:rsidR="0010132D" w:rsidRPr="00A13F80" w14:paraId="4DF08BBF" w14:textId="77777777" w:rsidTr="00D726BD">
        <w:trPr>
          <w:trHeight w:val="288"/>
        </w:trPr>
        <w:tc>
          <w:tcPr>
            <w:tcW w:w="3632" w:type="dxa"/>
            <w:noWrap/>
            <w:vAlign w:val="center"/>
          </w:tcPr>
          <w:p w14:paraId="0163B1BC" w14:textId="5CCFC448" w:rsidR="0010132D" w:rsidRPr="004F146B" w:rsidRDefault="0010132D" w:rsidP="0010132D">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Traffic intensity on nearest road [100 vehicles/day*m] at birth</w:t>
            </w:r>
          </w:p>
        </w:tc>
        <w:tc>
          <w:tcPr>
            <w:tcW w:w="1559" w:type="dxa"/>
            <w:noWrap/>
            <w:vAlign w:val="center"/>
          </w:tcPr>
          <w:p w14:paraId="68A622BB"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488F4AEF"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60" w:type="dxa"/>
            <w:noWrap/>
            <w:vAlign w:val="center"/>
          </w:tcPr>
          <w:p w14:paraId="3C3A8073"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2B5E9C83"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559" w:type="dxa"/>
            <w:noWrap/>
            <w:vAlign w:val="center"/>
          </w:tcPr>
          <w:p w14:paraId="67A7142C"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622" w:type="dxa"/>
            <w:noWrap/>
            <w:vAlign w:val="center"/>
          </w:tcPr>
          <w:p w14:paraId="0FBDB9DF"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620" w:type="dxa"/>
            <w:noWrap/>
            <w:vAlign w:val="center"/>
          </w:tcPr>
          <w:p w14:paraId="7C906A56"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c>
          <w:tcPr>
            <w:tcW w:w="1620" w:type="dxa"/>
            <w:noWrap/>
            <w:vAlign w:val="center"/>
          </w:tcPr>
          <w:p w14:paraId="4B4C6CA3" w14:textId="77777777" w:rsidR="0010132D" w:rsidRPr="00D726BD" w:rsidRDefault="0010132D" w:rsidP="00D726BD">
            <w:pPr>
              <w:spacing w:after="0" w:line="240" w:lineRule="auto"/>
              <w:jc w:val="center"/>
              <w:rPr>
                <w:rFonts w:eastAsia="Times New Roman" w:cs="Calibri"/>
                <w:color w:val="000000"/>
                <w:kern w:val="0"/>
                <w:sz w:val="20"/>
                <w:szCs w:val="20"/>
                <w14:ligatures w14:val="none"/>
              </w:rPr>
            </w:pPr>
          </w:p>
        </w:tc>
      </w:tr>
      <w:tr w:rsidR="0010132D" w:rsidRPr="00A13F80" w14:paraId="504F3CDF" w14:textId="77777777" w:rsidTr="00D726BD">
        <w:trPr>
          <w:trHeight w:val="288"/>
        </w:trPr>
        <w:tc>
          <w:tcPr>
            <w:tcW w:w="3632" w:type="dxa"/>
            <w:noWrap/>
            <w:vAlign w:val="bottom"/>
          </w:tcPr>
          <w:p w14:paraId="2D724DF5" w14:textId="29A9ECE7" w:rsidR="0010132D" w:rsidRPr="004F146B" w:rsidRDefault="0010132D" w:rsidP="0010132D">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 xml:space="preserve">  Mean (SD)</w:t>
            </w:r>
          </w:p>
        </w:tc>
        <w:tc>
          <w:tcPr>
            <w:tcW w:w="1559" w:type="dxa"/>
            <w:noWrap/>
            <w:vAlign w:val="center"/>
          </w:tcPr>
          <w:p w14:paraId="15258760" w14:textId="76F21F39"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19.4 (58.7)</w:t>
            </w:r>
          </w:p>
        </w:tc>
        <w:tc>
          <w:tcPr>
            <w:tcW w:w="1559" w:type="dxa"/>
            <w:noWrap/>
            <w:vAlign w:val="center"/>
          </w:tcPr>
          <w:p w14:paraId="5BC71968" w14:textId="41A4CE95"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25.7 (90.2)</w:t>
            </w:r>
          </w:p>
        </w:tc>
        <w:tc>
          <w:tcPr>
            <w:tcW w:w="1560" w:type="dxa"/>
            <w:noWrap/>
            <w:vAlign w:val="center"/>
          </w:tcPr>
          <w:p w14:paraId="00269914" w14:textId="6A961426"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13.0 (36.2)</w:t>
            </w:r>
          </w:p>
        </w:tc>
        <w:tc>
          <w:tcPr>
            <w:tcW w:w="1559" w:type="dxa"/>
            <w:noWrap/>
            <w:vAlign w:val="center"/>
          </w:tcPr>
          <w:p w14:paraId="63CB5620" w14:textId="1A8FF6D5"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18.9 (55.4)</w:t>
            </w:r>
          </w:p>
        </w:tc>
        <w:tc>
          <w:tcPr>
            <w:tcW w:w="1559" w:type="dxa"/>
            <w:noWrap/>
            <w:vAlign w:val="center"/>
          </w:tcPr>
          <w:p w14:paraId="0AB3FCDF" w14:textId="1FFD1AFA"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22.1 (58.5)</w:t>
            </w:r>
          </w:p>
        </w:tc>
        <w:tc>
          <w:tcPr>
            <w:tcW w:w="1622" w:type="dxa"/>
            <w:noWrap/>
            <w:vAlign w:val="center"/>
          </w:tcPr>
          <w:p w14:paraId="35F8A073" w14:textId="4C00BB3E"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19.2 (42.7)</w:t>
            </w:r>
          </w:p>
        </w:tc>
        <w:tc>
          <w:tcPr>
            <w:tcW w:w="1620" w:type="dxa"/>
            <w:noWrap/>
            <w:vAlign w:val="center"/>
          </w:tcPr>
          <w:p w14:paraId="1E30206A" w14:textId="531C0BDE"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16.4 (40.2)</w:t>
            </w:r>
          </w:p>
        </w:tc>
        <w:tc>
          <w:tcPr>
            <w:tcW w:w="1620" w:type="dxa"/>
            <w:noWrap/>
            <w:vAlign w:val="center"/>
          </w:tcPr>
          <w:p w14:paraId="375844AC" w14:textId="76003563"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20.0 (63.2)</w:t>
            </w:r>
          </w:p>
        </w:tc>
      </w:tr>
      <w:tr w:rsidR="0010132D" w:rsidRPr="00A13F80" w14:paraId="00786B13" w14:textId="77777777" w:rsidTr="00D726BD">
        <w:trPr>
          <w:trHeight w:val="288"/>
        </w:trPr>
        <w:tc>
          <w:tcPr>
            <w:tcW w:w="3632" w:type="dxa"/>
            <w:noWrap/>
            <w:vAlign w:val="bottom"/>
          </w:tcPr>
          <w:p w14:paraId="6C68489F" w14:textId="010D0CD5" w:rsidR="0010132D" w:rsidRPr="004F146B" w:rsidRDefault="0010132D" w:rsidP="0010132D">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 xml:space="preserve">  Median [Min, Max]</w:t>
            </w:r>
          </w:p>
        </w:tc>
        <w:tc>
          <w:tcPr>
            <w:tcW w:w="1559" w:type="dxa"/>
            <w:noWrap/>
            <w:vAlign w:val="center"/>
          </w:tcPr>
          <w:p w14:paraId="77B6DCB7" w14:textId="1642761D"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[5.0, 1340]</w:t>
            </w:r>
          </w:p>
        </w:tc>
        <w:tc>
          <w:tcPr>
            <w:tcW w:w="1559" w:type="dxa"/>
            <w:noWrap/>
            <w:vAlign w:val="center"/>
          </w:tcPr>
          <w:p w14:paraId="3D3E5A7B" w14:textId="01D46DF2"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[5.0, 1340]</w:t>
            </w:r>
          </w:p>
        </w:tc>
        <w:tc>
          <w:tcPr>
            <w:tcW w:w="1560" w:type="dxa"/>
            <w:noWrap/>
            <w:vAlign w:val="center"/>
          </w:tcPr>
          <w:p w14:paraId="1C220038" w14:textId="13D9C384"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[5.0, 380]</w:t>
            </w:r>
          </w:p>
        </w:tc>
        <w:tc>
          <w:tcPr>
            <w:tcW w:w="1559" w:type="dxa"/>
            <w:noWrap/>
            <w:vAlign w:val="center"/>
          </w:tcPr>
          <w:p w14:paraId="5F6F2E85" w14:textId="6FABCB49"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[5.0, 650]</w:t>
            </w:r>
          </w:p>
        </w:tc>
        <w:tc>
          <w:tcPr>
            <w:tcW w:w="1559" w:type="dxa"/>
            <w:noWrap/>
            <w:vAlign w:val="center"/>
          </w:tcPr>
          <w:p w14:paraId="47589DC6" w14:textId="0FB0E17C"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[5.0, 390]</w:t>
            </w:r>
          </w:p>
        </w:tc>
        <w:tc>
          <w:tcPr>
            <w:tcW w:w="1622" w:type="dxa"/>
            <w:noWrap/>
            <w:vAlign w:val="center"/>
          </w:tcPr>
          <w:p w14:paraId="2DA99FA1" w14:textId="0CB65C92"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[5.0, 236]</w:t>
            </w:r>
          </w:p>
        </w:tc>
        <w:tc>
          <w:tcPr>
            <w:tcW w:w="1620" w:type="dxa"/>
            <w:noWrap/>
            <w:vAlign w:val="center"/>
          </w:tcPr>
          <w:p w14:paraId="5F5DB023" w14:textId="7A6058C3"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[5.0, 280]</w:t>
            </w:r>
          </w:p>
        </w:tc>
        <w:tc>
          <w:tcPr>
            <w:tcW w:w="1620" w:type="dxa"/>
            <w:noWrap/>
            <w:vAlign w:val="center"/>
          </w:tcPr>
          <w:p w14:paraId="283B27F3" w14:textId="62173387" w:rsidR="0010132D" w:rsidRPr="00D726BD" w:rsidRDefault="0010132D"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[5.0, 1340]</w:t>
            </w:r>
          </w:p>
        </w:tc>
      </w:tr>
      <w:tr w:rsidR="00CB7E5B" w:rsidRPr="00A13F80" w14:paraId="6A8AE1DA" w14:textId="77777777" w:rsidTr="00D726BD">
        <w:trPr>
          <w:trHeight w:val="288"/>
        </w:trPr>
        <w:tc>
          <w:tcPr>
            <w:tcW w:w="3632" w:type="dxa"/>
            <w:noWrap/>
            <w:vAlign w:val="center"/>
          </w:tcPr>
          <w:p w14:paraId="260DCF97" w14:textId="6AF187F0" w:rsidR="00CB7E5B" w:rsidRPr="004F146B" w:rsidRDefault="00CB7E5B" w:rsidP="00CB7E5B">
            <w:pPr>
              <w:spacing w:after="0" w:line="240" w:lineRule="auto"/>
              <w:rPr>
                <w:rFonts w:eastAsia="Times New Roman" w:cs="Calibri"/>
                <w:color w:val="000000"/>
                <w:kern w:val="0"/>
                <w:sz w:val="20"/>
                <w:szCs w:val="20"/>
                <w14:ligatures w14:val="none"/>
              </w:rPr>
            </w:pPr>
            <w:r w:rsidRPr="0015227E">
              <w:rPr>
                <w:sz w:val="20"/>
                <w:szCs w:val="20"/>
              </w:rPr>
              <w:lastRenderedPageBreak/>
              <w:t>Traffic intensity on nearest major road [1000 vehicles/day*m] at birth</w:t>
            </w:r>
          </w:p>
        </w:tc>
        <w:tc>
          <w:tcPr>
            <w:tcW w:w="1559" w:type="dxa"/>
            <w:noWrap/>
            <w:vAlign w:val="bottom"/>
          </w:tcPr>
          <w:p w14:paraId="7AE1A7B2" w14:textId="77777777" w:rsidR="00CB7E5B" w:rsidRPr="00D726BD" w:rsidRDefault="00CB7E5B" w:rsidP="00CB7E5B">
            <w:pPr>
              <w:spacing w:after="0" w:line="240" w:lineRule="auto"/>
              <w:rPr>
                <w:rFonts w:eastAsia="Times New Roman" w:cs="Calibri"/>
                <w:color w:val="000000"/>
                <w:kern w:val="0"/>
                <w:sz w:val="20"/>
                <w:szCs w:val="20"/>
                <w14:ligatures w14:val="none"/>
              </w:rPr>
            </w:pPr>
          </w:p>
        </w:tc>
        <w:tc>
          <w:tcPr>
            <w:tcW w:w="1559" w:type="dxa"/>
            <w:noWrap/>
            <w:vAlign w:val="bottom"/>
          </w:tcPr>
          <w:p w14:paraId="3DEB61AF" w14:textId="77777777" w:rsidR="00CB7E5B" w:rsidRPr="00D726BD" w:rsidRDefault="00CB7E5B" w:rsidP="00CB7E5B">
            <w:pPr>
              <w:spacing w:after="0" w:line="240" w:lineRule="auto"/>
              <w:rPr>
                <w:rFonts w:eastAsia="Times New Roman" w:cs="Calibri"/>
                <w:color w:val="000000"/>
                <w:kern w:val="0"/>
                <w:sz w:val="20"/>
                <w:szCs w:val="20"/>
                <w14:ligatures w14:val="none"/>
              </w:rPr>
            </w:pPr>
          </w:p>
        </w:tc>
        <w:tc>
          <w:tcPr>
            <w:tcW w:w="1560" w:type="dxa"/>
            <w:noWrap/>
            <w:vAlign w:val="bottom"/>
          </w:tcPr>
          <w:p w14:paraId="0A0F4088" w14:textId="77777777" w:rsidR="00CB7E5B" w:rsidRPr="00D726BD" w:rsidRDefault="00CB7E5B" w:rsidP="00CB7E5B">
            <w:pPr>
              <w:spacing w:after="0" w:line="240" w:lineRule="auto"/>
              <w:rPr>
                <w:rFonts w:eastAsia="Times New Roman" w:cs="Calibri"/>
                <w:color w:val="000000"/>
                <w:kern w:val="0"/>
                <w:sz w:val="20"/>
                <w:szCs w:val="20"/>
                <w14:ligatures w14:val="none"/>
              </w:rPr>
            </w:pPr>
          </w:p>
        </w:tc>
        <w:tc>
          <w:tcPr>
            <w:tcW w:w="1559" w:type="dxa"/>
            <w:noWrap/>
            <w:vAlign w:val="bottom"/>
          </w:tcPr>
          <w:p w14:paraId="062B5F9A" w14:textId="77777777" w:rsidR="00CB7E5B" w:rsidRPr="00D726BD" w:rsidRDefault="00CB7E5B" w:rsidP="00CB7E5B">
            <w:pPr>
              <w:spacing w:after="0" w:line="240" w:lineRule="auto"/>
              <w:rPr>
                <w:rFonts w:eastAsia="Times New Roman" w:cs="Calibri"/>
                <w:color w:val="000000"/>
                <w:kern w:val="0"/>
                <w:sz w:val="20"/>
                <w:szCs w:val="20"/>
                <w14:ligatures w14:val="none"/>
              </w:rPr>
            </w:pPr>
          </w:p>
        </w:tc>
        <w:tc>
          <w:tcPr>
            <w:tcW w:w="1559" w:type="dxa"/>
            <w:noWrap/>
            <w:vAlign w:val="bottom"/>
          </w:tcPr>
          <w:p w14:paraId="48FF4148" w14:textId="77777777" w:rsidR="00CB7E5B" w:rsidRPr="00D726BD" w:rsidRDefault="00CB7E5B" w:rsidP="00CB7E5B">
            <w:pPr>
              <w:spacing w:after="0" w:line="240" w:lineRule="auto"/>
              <w:rPr>
                <w:rFonts w:eastAsia="Times New Roman" w:cs="Calibri"/>
                <w:color w:val="000000"/>
                <w:kern w:val="0"/>
                <w:sz w:val="20"/>
                <w:szCs w:val="20"/>
                <w14:ligatures w14:val="none"/>
              </w:rPr>
            </w:pPr>
          </w:p>
        </w:tc>
        <w:tc>
          <w:tcPr>
            <w:tcW w:w="1622" w:type="dxa"/>
            <w:noWrap/>
            <w:vAlign w:val="bottom"/>
          </w:tcPr>
          <w:p w14:paraId="037832B0" w14:textId="77777777" w:rsidR="00CB7E5B" w:rsidRPr="00D726BD" w:rsidRDefault="00CB7E5B" w:rsidP="00CB7E5B">
            <w:pPr>
              <w:spacing w:after="0" w:line="240" w:lineRule="auto"/>
              <w:rPr>
                <w:rFonts w:eastAsia="Times New Roman" w:cs="Calibri"/>
                <w:color w:val="000000"/>
                <w:kern w:val="0"/>
                <w:sz w:val="20"/>
                <w:szCs w:val="20"/>
                <w14:ligatures w14:val="none"/>
              </w:rPr>
            </w:pPr>
          </w:p>
        </w:tc>
        <w:tc>
          <w:tcPr>
            <w:tcW w:w="1620" w:type="dxa"/>
            <w:noWrap/>
            <w:vAlign w:val="bottom"/>
          </w:tcPr>
          <w:p w14:paraId="353D4103" w14:textId="77777777" w:rsidR="00CB7E5B" w:rsidRPr="00D726BD" w:rsidRDefault="00CB7E5B" w:rsidP="00CB7E5B">
            <w:pPr>
              <w:spacing w:after="0" w:line="240" w:lineRule="auto"/>
              <w:rPr>
                <w:rFonts w:eastAsia="Times New Roman" w:cs="Calibri"/>
                <w:color w:val="000000"/>
                <w:kern w:val="0"/>
                <w:sz w:val="20"/>
                <w:szCs w:val="20"/>
                <w14:ligatures w14:val="none"/>
              </w:rPr>
            </w:pPr>
          </w:p>
        </w:tc>
        <w:tc>
          <w:tcPr>
            <w:tcW w:w="1620" w:type="dxa"/>
            <w:noWrap/>
            <w:vAlign w:val="bottom"/>
          </w:tcPr>
          <w:p w14:paraId="09F3D6FA" w14:textId="77777777" w:rsidR="00CB7E5B" w:rsidRPr="00D726BD" w:rsidRDefault="00CB7E5B" w:rsidP="00CB7E5B">
            <w:pPr>
              <w:spacing w:after="0" w:line="240" w:lineRule="auto"/>
              <w:rPr>
                <w:rFonts w:eastAsia="Times New Roman" w:cs="Calibri"/>
                <w:color w:val="000000"/>
                <w:kern w:val="0"/>
                <w:sz w:val="20"/>
                <w:szCs w:val="20"/>
                <w14:ligatures w14:val="none"/>
              </w:rPr>
            </w:pPr>
          </w:p>
        </w:tc>
      </w:tr>
      <w:tr w:rsidR="006C37B6" w:rsidRPr="00A13F80" w14:paraId="62129BF4" w14:textId="77777777" w:rsidTr="00D726BD">
        <w:trPr>
          <w:trHeight w:val="288"/>
        </w:trPr>
        <w:tc>
          <w:tcPr>
            <w:tcW w:w="3632" w:type="dxa"/>
            <w:noWrap/>
            <w:vAlign w:val="center"/>
          </w:tcPr>
          <w:p w14:paraId="73973B36" w14:textId="6650E9B0" w:rsidR="006C37B6" w:rsidRPr="0015227E" w:rsidRDefault="006C37B6" w:rsidP="00D726BD">
            <w:pPr>
              <w:spacing w:after="0" w:line="240" w:lineRule="auto"/>
              <w:ind w:firstLine="119"/>
              <w:rPr>
                <w:sz w:val="20"/>
                <w:szCs w:val="20"/>
              </w:rPr>
            </w:pPr>
            <w:r>
              <w:rPr>
                <w:sz w:val="20"/>
                <w:szCs w:val="20"/>
              </w:rPr>
              <w:t>Mean (SD)</w:t>
            </w:r>
          </w:p>
        </w:tc>
        <w:tc>
          <w:tcPr>
            <w:tcW w:w="1559" w:type="dxa"/>
            <w:noWrap/>
            <w:vAlign w:val="bottom"/>
          </w:tcPr>
          <w:p w14:paraId="0BC78ADE" w14:textId="5B2C0911"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16.6 (15.5)</w:t>
            </w:r>
          </w:p>
        </w:tc>
        <w:tc>
          <w:tcPr>
            <w:tcW w:w="1559" w:type="dxa"/>
            <w:noWrap/>
            <w:vAlign w:val="bottom"/>
          </w:tcPr>
          <w:p w14:paraId="0127310E" w14:textId="4364A9F7"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16.3 (14.4)</w:t>
            </w:r>
          </w:p>
        </w:tc>
        <w:tc>
          <w:tcPr>
            <w:tcW w:w="1560" w:type="dxa"/>
            <w:noWrap/>
            <w:vAlign w:val="bottom"/>
          </w:tcPr>
          <w:p w14:paraId="5791A7B9" w14:textId="07D94BF0"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16.8 (16.2)</w:t>
            </w:r>
          </w:p>
        </w:tc>
        <w:tc>
          <w:tcPr>
            <w:tcW w:w="1559" w:type="dxa"/>
            <w:noWrap/>
            <w:vAlign w:val="bottom"/>
          </w:tcPr>
          <w:p w14:paraId="09DC428C" w14:textId="3642FC8C"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16.7 (16.3)</w:t>
            </w:r>
          </w:p>
        </w:tc>
        <w:tc>
          <w:tcPr>
            <w:tcW w:w="1559" w:type="dxa"/>
            <w:noWrap/>
            <w:vAlign w:val="bottom"/>
          </w:tcPr>
          <w:p w14:paraId="61F1A7BC" w14:textId="42DF4FD7"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16.8 (16.2)</w:t>
            </w:r>
          </w:p>
        </w:tc>
        <w:tc>
          <w:tcPr>
            <w:tcW w:w="1622" w:type="dxa"/>
            <w:noWrap/>
            <w:vAlign w:val="bottom"/>
          </w:tcPr>
          <w:p w14:paraId="0EBCBDF4" w14:textId="0C06C1CD"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16.6 (18.1)</w:t>
            </w:r>
          </w:p>
        </w:tc>
        <w:tc>
          <w:tcPr>
            <w:tcW w:w="1620" w:type="dxa"/>
            <w:noWrap/>
            <w:vAlign w:val="bottom"/>
          </w:tcPr>
          <w:p w14:paraId="79CFE745" w14:textId="7A458F04"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18.5 (18.1)</w:t>
            </w:r>
          </w:p>
        </w:tc>
        <w:tc>
          <w:tcPr>
            <w:tcW w:w="1620" w:type="dxa"/>
            <w:noWrap/>
            <w:vAlign w:val="bottom"/>
          </w:tcPr>
          <w:p w14:paraId="37E833A9" w14:textId="598C7979"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16.6 (15.6)</w:t>
            </w:r>
          </w:p>
        </w:tc>
      </w:tr>
      <w:tr w:rsidR="006C37B6" w:rsidRPr="00A13F80" w14:paraId="55DA6ADD" w14:textId="77777777" w:rsidTr="00D726BD">
        <w:trPr>
          <w:trHeight w:val="288"/>
        </w:trPr>
        <w:tc>
          <w:tcPr>
            <w:tcW w:w="3632" w:type="dxa"/>
            <w:noWrap/>
            <w:vAlign w:val="center"/>
          </w:tcPr>
          <w:p w14:paraId="1D2790BB" w14:textId="4EF8E012" w:rsidR="006C37B6" w:rsidRPr="004F146B" w:rsidRDefault="006C37B6" w:rsidP="00D726BD">
            <w:pPr>
              <w:spacing w:after="0" w:line="240" w:lineRule="auto"/>
              <w:ind w:firstLine="119"/>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Median [Min, Max]</w:t>
            </w:r>
          </w:p>
        </w:tc>
        <w:tc>
          <w:tcPr>
            <w:tcW w:w="1559" w:type="dxa"/>
            <w:noWrap/>
            <w:vAlign w:val="bottom"/>
          </w:tcPr>
          <w:p w14:paraId="11E8273C" w14:textId="1D55D168"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12.2 [5.</w:t>
            </w:r>
            <w:r w:rsidR="000711F8">
              <w:rPr>
                <w:rFonts w:eastAsia="Times New Roman" w:cs="Calibri"/>
                <w:color w:val="000000"/>
                <w:kern w:val="0"/>
                <w:sz w:val="20"/>
                <w:szCs w:val="20"/>
                <w14:ligatures w14:val="none"/>
              </w:rPr>
              <w:t>1</w:t>
            </w:r>
            <w:r w:rsidRPr="00D726BD">
              <w:rPr>
                <w:rFonts w:eastAsia="Times New Roman" w:cs="Calibri"/>
                <w:color w:val="000000"/>
                <w:kern w:val="0"/>
                <w:sz w:val="20"/>
                <w:szCs w:val="20"/>
                <w14:ligatures w14:val="none"/>
              </w:rPr>
              <w:t>, 136]</w:t>
            </w:r>
          </w:p>
        </w:tc>
        <w:tc>
          <w:tcPr>
            <w:tcW w:w="1559" w:type="dxa"/>
            <w:noWrap/>
            <w:vAlign w:val="bottom"/>
          </w:tcPr>
          <w:p w14:paraId="1235DF59" w14:textId="4127F554"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12.8 [5.0, 136]</w:t>
            </w:r>
          </w:p>
        </w:tc>
        <w:tc>
          <w:tcPr>
            <w:tcW w:w="1560" w:type="dxa"/>
            <w:noWrap/>
            <w:vAlign w:val="bottom"/>
          </w:tcPr>
          <w:p w14:paraId="37C615CD" w14:textId="6D2AF453"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12.8 [5.0, 136]</w:t>
            </w:r>
          </w:p>
        </w:tc>
        <w:tc>
          <w:tcPr>
            <w:tcW w:w="1559" w:type="dxa"/>
            <w:noWrap/>
            <w:vAlign w:val="bottom"/>
          </w:tcPr>
          <w:p w14:paraId="453F235A" w14:textId="54256D56"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12.1 [5.08, 136]</w:t>
            </w:r>
          </w:p>
        </w:tc>
        <w:tc>
          <w:tcPr>
            <w:tcW w:w="1559" w:type="dxa"/>
            <w:noWrap/>
            <w:vAlign w:val="bottom"/>
          </w:tcPr>
          <w:p w14:paraId="223C1148" w14:textId="38FDFC50"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13.3 [5.1, 136]</w:t>
            </w:r>
          </w:p>
        </w:tc>
        <w:tc>
          <w:tcPr>
            <w:tcW w:w="1622" w:type="dxa"/>
            <w:noWrap/>
            <w:vAlign w:val="bottom"/>
          </w:tcPr>
          <w:p w14:paraId="756FCBF9" w14:textId="228BF604"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12.0 [5.</w:t>
            </w:r>
            <w:r w:rsidR="000711F8">
              <w:rPr>
                <w:rFonts w:eastAsia="Times New Roman" w:cs="Calibri"/>
                <w:color w:val="000000"/>
                <w:kern w:val="0"/>
                <w:sz w:val="20"/>
                <w:szCs w:val="20"/>
                <w14:ligatures w14:val="none"/>
              </w:rPr>
              <w:t>1</w:t>
            </w:r>
            <w:r w:rsidRPr="00D726BD">
              <w:rPr>
                <w:rFonts w:eastAsia="Times New Roman" w:cs="Calibri"/>
                <w:color w:val="000000"/>
                <w:kern w:val="0"/>
                <w:sz w:val="20"/>
                <w:szCs w:val="20"/>
                <w14:ligatures w14:val="none"/>
              </w:rPr>
              <w:t>, 131]</w:t>
            </w:r>
          </w:p>
        </w:tc>
        <w:tc>
          <w:tcPr>
            <w:tcW w:w="1620" w:type="dxa"/>
            <w:noWrap/>
            <w:vAlign w:val="bottom"/>
          </w:tcPr>
          <w:p w14:paraId="5CF100F9" w14:textId="06B60DB2"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13.2 [5.</w:t>
            </w:r>
            <w:r w:rsidR="000711F8">
              <w:rPr>
                <w:rFonts w:eastAsia="Times New Roman" w:cs="Calibri"/>
                <w:color w:val="000000"/>
                <w:kern w:val="0"/>
                <w:sz w:val="20"/>
                <w:szCs w:val="20"/>
                <w14:ligatures w14:val="none"/>
              </w:rPr>
              <w:t>1</w:t>
            </w:r>
            <w:r w:rsidRPr="00D726BD">
              <w:rPr>
                <w:rFonts w:eastAsia="Times New Roman" w:cs="Calibri"/>
                <w:color w:val="000000"/>
                <w:kern w:val="0"/>
                <w:sz w:val="20"/>
                <w:szCs w:val="20"/>
                <w14:ligatures w14:val="none"/>
              </w:rPr>
              <w:t>, 131]</w:t>
            </w:r>
          </w:p>
        </w:tc>
        <w:tc>
          <w:tcPr>
            <w:tcW w:w="1620" w:type="dxa"/>
            <w:noWrap/>
            <w:vAlign w:val="bottom"/>
          </w:tcPr>
          <w:p w14:paraId="24BF317E" w14:textId="211BC24B"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12.5 [5.0, 136]</w:t>
            </w:r>
          </w:p>
        </w:tc>
      </w:tr>
      <w:tr w:rsidR="00CB7E5B" w:rsidRPr="00A13F80" w14:paraId="5DE65D13" w14:textId="77777777" w:rsidTr="00D726BD">
        <w:trPr>
          <w:trHeight w:val="288"/>
        </w:trPr>
        <w:tc>
          <w:tcPr>
            <w:tcW w:w="3632" w:type="dxa"/>
            <w:noWrap/>
            <w:vAlign w:val="bottom"/>
          </w:tcPr>
          <w:p w14:paraId="1D8E5978" w14:textId="774D0903" w:rsidR="00CB7E5B" w:rsidRPr="001E1F73" w:rsidRDefault="00CB7E5B" w:rsidP="00CB7E5B">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 xml:space="preserve">Urbanicity of the home address at birth </w:t>
            </w:r>
          </w:p>
        </w:tc>
        <w:tc>
          <w:tcPr>
            <w:tcW w:w="1559" w:type="dxa"/>
            <w:noWrap/>
            <w:vAlign w:val="bottom"/>
          </w:tcPr>
          <w:p w14:paraId="790B2124"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59" w:type="dxa"/>
            <w:noWrap/>
            <w:vAlign w:val="bottom"/>
          </w:tcPr>
          <w:p w14:paraId="3B035189"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60" w:type="dxa"/>
            <w:noWrap/>
            <w:vAlign w:val="bottom"/>
          </w:tcPr>
          <w:p w14:paraId="095BC2C6"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59" w:type="dxa"/>
            <w:noWrap/>
            <w:vAlign w:val="bottom"/>
          </w:tcPr>
          <w:p w14:paraId="204BDCC8"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59" w:type="dxa"/>
            <w:noWrap/>
            <w:vAlign w:val="bottom"/>
          </w:tcPr>
          <w:p w14:paraId="196196A3"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622" w:type="dxa"/>
            <w:noWrap/>
            <w:vAlign w:val="bottom"/>
          </w:tcPr>
          <w:p w14:paraId="4FDCA49C"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620" w:type="dxa"/>
            <w:noWrap/>
            <w:vAlign w:val="bottom"/>
          </w:tcPr>
          <w:p w14:paraId="5EA3D3C1"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620" w:type="dxa"/>
            <w:noWrap/>
            <w:vAlign w:val="bottom"/>
          </w:tcPr>
          <w:p w14:paraId="4DFF8035"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r>
      <w:tr w:rsidR="00CB7E5B" w:rsidRPr="00A13F80" w14:paraId="3F39ED1A" w14:textId="77777777" w:rsidTr="00D726BD">
        <w:trPr>
          <w:trHeight w:val="288"/>
        </w:trPr>
        <w:tc>
          <w:tcPr>
            <w:tcW w:w="3632" w:type="dxa"/>
            <w:noWrap/>
            <w:vAlign w:val="bottom"/>
          </w:tcPr>
          <w:p w14:paraId="2EC6C12D" w14:textId="33736BFD" w:rsidR="00CB7E5B" w:rsidRPr="001E1F73" w:rsidRDefault="00CB7E5B" w:rsidP="00D726BD">
            <w:pPr>
              <w:spacing w:after="0" w:line="240" w:lineRule="auto"/>
              <w:ind w:firstLine="261"/>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City</w:t>
            </w:r>
          </w:p>
        </w:tc>
        <w:tc>
          <w:tcPr>
            <w:tcW w:w="1559" w:type="dxa"/>
            <w:noWrap/>
            <w:vAlign w:val="bottom"/>
          </w:tcPr>
          <w:p w14:paraId="19EDAB73" w14:textId="2F64B00C"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1130 (41.9%)</w:t>
            </w:r>
          </w:p>
        </w:tc>
        <w:tc>
          <w:tcPr>
            <w:tcW w:w="1559" w:type="dxa"/>
            <w:noWrap/>
            <w:vAlign w:val="bottom"/>
          </w:tcPr>
          <w:p w14:paraId="4DD714EC" w14:textId="44C28A49"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342 (41.4%)</w:t>
            </w:r>
          </w:p>
        </w:tc>
        <w:tc>
          <w:tcPr>
            <w:tcW w:w="1560" w:type="dxa"/>
            <w:noWrap/>
            <w:vAlign w:val="bottom"/>
          </w:tcPr>
          <w:p w14:paraId="4F4A79C6" w14:textId="763FE8C2"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153 (43.5%)</w:t>
            </w:r>
          </w:p>
        </w:tc>
        <w:tc>
          <w:tcPr>
            <w:tcW w:w="1559" w:type="dxa"/>
            <w:noWrap/>
            <w:vAlign w:val="bottom"/>
          </w:tcPr>
          <w:p w14:paraId="772E8B2D" w14:textId="0CD15D4E"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123 (42.7%)</w:t>
            </w:r>
          </w:p>
        </w:tc>
        <w:tc>
          <w:tcPr>
            <w:tcW w:w="1559" w:type="dxa"/>
            <w:noWrap/>
            <w:vAlign w:val="bottom"/>
          </w:tcPr>
          <w:p w14:paraId="4F9E2CEA" w14:textId="56F53281"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84 (45.2%)</w:t>
            </w:r>
          </w:p>
        </w:tc>
        <w:tc>
          <w:tcPr>
            <w:tcW w:w="1622" w:type="dxa"/>
            <w:noWrap/>
            <w:vAlign w:val="bottom"/>
          </w:tcPr>
          <w:p w14:paraId="022DF8AF" w14:textId="179F6F69"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67 (36.4%)</w:t>
            </w:r>
          </w:p>
        </w:tc>
        <w:tc>
          <w:tcPr>
            <w:tcW w:w="1620" w:type="dxa"/>
            <w:noWrap/>
            <w:vAlign w:val="bottom"/>
          </w:tcPr>
          <w:p w14:paraId="38AA05BA" w14:textId="5A81BBE0"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52 (47.3%)</w:t>
            </w:r>
          </w:p>
        </w:tc>
        <w:tc>
          <w:tcPr>
            <w:tcW w:w="1620" w:type="dxa"/>
            <w:noWrap/>
            <w:vAlign w:val="bottom"/>
          </w:tcPr>
          <w:p w14:paraId="6DAA743B" w14:textId="3E116B13"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1951 (42.0%)</w:t>
            </w:r>
          </w:p>
        </w:tc>
      </w:tr>
      <w:tr w:rsidR="00CB7E5B" w:rsidRPr="00A13F80" w14:paraId="0C58D1D3" w14:textId="77777777" w:rsidTr="00D726BD">
        <w:trPr>
          <w:trHeight w:val="288"/>
        </w:trPr>
        <w:tc>
          <w:tcPr>
            <w:tcW w:w="3632" w:type="dxa"/>
            <w:noWrap/>
            <w:vAlign w:val="bottom"/>
          </w:tcPr>
          <w:p w14:paraId="1134DDFA" w14:textId="123468C4" w:rsidR="00CB7E5B" w:rsidRPr="001E1F73" w:rsidRDefault="00CB7E5B" w:rsidP="00D726BD">
            <w:pPr>
              <w:spacing w:after="0" w:line="240" w:lineRule="auto"/>
              <w:ind w:firstLine="261"/>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Suburbs</w:t>
            </w:r>
          </w:p>
        </w:tc>
        <w:tc>
          <w:tcPr>
            <w:tcW w:w="1559" w:type="dxa"/>
            <w:noWrap/>
            <w:vAlign w:val="bottom"/>
          </w:tcPr>
          <w:p w14:paraId="34346C67" w14:textId="2EFB0E75"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1179 (43.7%)</w:t>
            </w:r>
          </w:p>
        </w:tc>
        <w:tc>
          <w:tcPr>
            <w:tcW w:w="1559" w:type="dxa"/>
            <w:noWrap/>
            <w:vAlign w:val="bottom"/>
          </w:tcPr>
          <w:p w14:paraId="5A2F882E" w14:textId="7066744B"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387 (46.9%)</w:t>
            </w:r>
          </w:p>
        </w:tc>
        <w:tc>
          <w:tcPr>
            <w:tcW w:w="1560" w:type="dxa"/>
            <w:noWrap/>
            <w:vAlign w:val="bottom"/>
          </w:tcPr>
          <w:p w14:paraId="6C88219A" w14:textId="258860A0"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151 (42.9%)</w:t>
            </w:r>
          </w:p>
        </w:tc>
        <w:tc>
          <w:tcPr>
            <w:tcW w:w="1559" w:type="dxa"/>
            <w:noWrap/>
            <w:vAlign w:val="bottom"/>
          </w:tcPr>
          <w:p w14:paraId="3D7E096E" w14:textId="7BEFABDE"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133 (46.2%)</w:t>
            </w:r>
          </w:p>
        </w:tc>
        <w:tc>
          <w:tcPr>
            <w:tcW w:w="1559" w:type="dxa"/>
            <w:noWrap/>
            <w:vAlign w:val="bottom"/>
          </w:tcPr>
          <w:p w14:paraId="273C9DCD" w14:textId="34A16A5F"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82 (44.1%)</w:t>
            </w:r>
          </w:p>
        </w:tc>
        <w:tc>
          <w:tcPr>
            <w:tcW w:w="1622" w:type="dxa"/>
            <w:noWrap/>
            <w:vAlign w:val="bottom"/>
          </w:tcPr>
          <w:p w14:paraId="5B7E76F8" w14:textId="2F7A88C4"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86 (46.7%)</w:t>
            </w:r>
          </w:p>
        </w:tc>
        <w:tc>
          <w:tcPr>
            <w:tcW w:w="1620" w:type="dxa"/>
            <w:noWrap/>
            <w:vAlign w:val="bottom"/>
          </w:tcPr>
          <w:p w14:paraId="1DA6FC76" w14:textId="0ADDA145"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46 (41.8%)</w:t>
            </w:r>
          </w:p>
        </w:tc>
        <w:tc>
          <w:tcPr>
            <w:tcW w:w="1620" w:type="dxa"/>
            <w:noWrap/>
            <w:vAlign w:val="bottom"/>
          </w:tcPr>
          <w:p w14:paraId="2A2FF1B7" w14:textId="7380944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2064 (44.4%)</w:t>
            </w:r>
          </w:p>
        </w:tc>
      </w:tr>
      <w:tr w:rsidR="00CB7E5B" w:rsidRPr="00A13F80" w14:paraId="1760EBC0" w14:textId="77777777" w:rsidTr="00D726BD">
        <w:trPr>
          <w:trHeight w:val="288"/>
        </w:trPr>
        <w:tc>
          <w:tcPr>
            <w:tcW w:w="3632" w:type="dxa"/>
            <w:noWrap/>
            <w:vAlign w:val="bottom"/>
          </w:tcPr>
          <w:p w14:paraId="48A8DD8E" w14:textId="11C252FE" w:rsidR="00CB7E5B" w:rsidRPr="001E1F73" w:rsidRDefault="00CB7E5B" w:rsidP="00D726BD">
            <w:pPr>
              <w:spacing w:after="0" w:line="240" w:lineRule="auto"/>
              <w:ind w:firstLine="261"/>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Rural</w:t>
            </w:r>
          </w:p>
        </w:tc>
        <w:tc>
          <w:tcPr>
            <w:tcW w:w="1559" w:type="dxa"/>
            <w:noWrap/>
            <w:vAlign w:val="bottom"/>
          </w:tcPr>
          <w:p w14:paraId="1148724C" w14:textId="7C47E96C"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391 (14.5%)</w:t>
            </w:r>
          </w:p>
        </w:tc>
        <w:tc>
          <w:tcPr>
            <w:tcW w:w="1559" w:type="dxa"/>
            <w:noWrap/>
            <w:vAlign w:val="bottom"/>
          </w:tcPr>
          <w:p w14:paraId="23557BB1" w14:textId="6DD2BBC8"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97 (11.7%)</w:t>
            </w:r>
          </w:p>
        </w:tc>
        <w:tc>
          <w:tcPr>
            <w:tcW w:w="1560" w:type="dxa"/>
            <w:noWrap/>
            <w:vAlign w:val="bottom"/>
          </w:tcPr>
          <w:p w14:paraId="217703FA" w14:textId="487AE90F"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48 (13.6%)</w:t>
            </w:r>
          </w:p>
        </w:tc>
        <w:tc>
          <w:tcPr>
            <w:tcW w:w="1559" w:type="dxa"/>
            <w:noWrap/>
            <w:vAlign w:val="bottom"/>
          </w:tcPr>
          <w:p w14:paraId="6DE05D04" w14:textId="2E4BB29A"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32 (11.1%)</w:t>
            </w:r>
          </w:p>
        </w:tc>
        <w:tc>
          <w:tcPr>
            <w:tcW w:w="1559" w:type="dxa"/>
            <w:noWrap/>
            <w:vAlign w:val="bottom"/>
          </w:tcPr>
          <w:p w14:paraId="535D626E" w14:textId="290F82BB"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 (10.8%)</w:t>
            </w:r>
          </w:p>
        </w:tc>
        <w:tc>
          <w:tcPr>
            <w:tcW w:w="1622" w:type="dxa"/>
            <w:noWrap/>
            <w:vAlign w:val="bottom"/>
          </w:tcPr>
          <w:p w14:paraId="4095F917" w14:textId="53171008"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31 (16.8%)</w:t>
            </w:r>
          </w:p>
        </w:tc>
        <w:tc>
          <w:tcPr>
            <w:tcW w:w="1620" w:type="dxa"/>
            <w:noWrap/>
            <w:vAlign w:val="bottom"/>
          </w:tcPr>
          <w:p w14:paraId="5481CD1B" w14:textId="36CEE36A"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 (10.9%)</w:t>
            </w:r>
          </w:p>
        </w:tc>
        <w:tc>
          <w:tcPr>
            <w:tcW w:w="1620" w:type="dxa"/>
            <w:noWrap/>
            <w:vAlign w:val="bottom"/>
          </w:tcPr>
          <w:p w14:paraId="12A67847" w14:textId="39F7318D"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631 (13.6%)</w:t>
            </w:r>
          </w:p>
        </w:tc>
      </w:tr>
      <w:tr w:rsidR="00CB7E5B" w:rsidRPr="00A13F80" w14:paraId="2D7D18AF" w14:textId="77777777" w:rsidTr="00D726BD">
        <w:trPr>
          <w:trHeight w:val="288"/>
        </w:trPr>
        <w:tc>
          <w:tcPr>
            <w:tcW w:w="3632" w:type="dxa"/>
            <w:noWrap/>
            <w:vAlign w:val="bottom"/>
          </w:tcPr>
          <w:p w14:paraId="3B0BB586" w14:textId="555014C7" w:rsidR="00CB7E5B" w:rsidRPr="004F146B" w:rsidRDefault="00CB7E5B" w:rsidP="00D726BD">
            <w:pPr>
              <w:spacing w:after="0" w:line="240" w:lineRule="auto"/>
              <w:jc w:val="center"/>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Contact to other children in the 1</w:t>
            </w:r>
            <w:r w:rsidRPr="0015227E">
              <w:rPr>
                <w:rFonts w:eastAsia="Times New Roman" w:cs="Calibri"/>
                <w:color w:val="000000"/>
                <w:kern w:val="0"/>
                <w:sz w:val="20"/>
                <w:szCs w:val="20"/>
                <w:vertAlign w:val="superscript"/>
                <w14:ligatures w14:val="none"/>
              </w:rPr>
              <w:t>st</w:t>
            </w:r>
            <w:r w:rsidRPr="004F146B">
              <w:rPr>
                <w:rFonts w:eastAsia="Times New Roman" w:cs="Calibri"/>
                <w:color w:val="000000"/>
                <w:kern w:val="0"/>
                <w:sz w:val="20"/>
                <w:szCs w:val="20"/>
                <w14:ligatures w14:val="none"/>
              </w:rPr>
              <w:t xml:space="preserve"> year (categorized based on </w:t>
            </w:r>
            <w:r>
              <w:rPr>
                <w:rFonts w:eastAsia="Times New Roman" w:cs="Calibri"/>
                <w:color w:val="000000"/>
                <w:kern w:val="0"/>
                <w:sz w:val="20"/>
                <w:szCs w:val="20"/>
                <w14:ligatures w14:val="none"/>
              </w:rPr>
              <w:t>tertiles</w:t>
            </w:r>
            <w:r w:rsidRPr="004F146B">
              <w:rPr>
                <w:rFonts w:eastAsia="Times New Roman" w:cs="Calibri"/>
                <w:color w:val="000000"/>
                <w:kern w:val="0"/>
                <w:sz w:val="20"/>
                <w:szCs w:val="20"/>
                <w14:ligatures w14:val="none"/>
              </w:rPr>
              <w:t>)</w:t>
            </w:r>
          </w:p>
        </w:tc>
        <w:tc>
          <w:tcPr>
            <w:tcW w:w="1559" w:type="dxa"/>
            <w:noWrap/>
            <w:vAlign w:val="bottom"/>
          </w:tcPr>
          <w:p w14:paraId="4B3F984A"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59" w:type="dxa"/>
            <w:noWrap/>
            <w:vAlign w:val="bottom"/>
          </w:tcPr>
          <w:p w14:paraId="61C23B14"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60" w:type="dxa"/>
            <w:noWrap/>
            <w:vAlign w:val="bottom"/>
          </w:tcPr>
          <w:p w14:paraId="73615331"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59" w:type="dxa"/>
            <w:noWrap/>
            <w:vAlign w:val="bottom"/>
          </w:tcPr>
          <w:p w14:paraId="77C17256"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59" w:type="dxa"/>
            <w:noWrap/>
            <w:vAlign w:val="bottom"/>
          </w:tcPr>
          <w:p w14:paraId="534C510A"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622" w:type="dxa"/>
            <w:noWrap/>
            <w:vAlign w:val="bottom"/>
          </w:tcPr>
          <w:p w14:paraId="31CDD9F4"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620" w:type="dxa"/>
            <w:noWrap/>
            <w:vAlign w:val="bottom"/>
          </w:tcPr>
          <w:p w14:paraId="412F4001"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620" w:type="dxa"/>
            <w:noWrap/>
            <w:vAlign w:val="bottom"/>
          </w:tcPr>
          <w:p w14:paraId="4CB74273"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r>
      <w:tr w:rsidR="00CB7E5B" w:rsidRPr="00A13F80" w14:paraId="6184A16C" w14:textId="77777777" w:rsidTr="00D726BD">
        <w:trPr>
          <w:trHeight w:val="288"/>
        </w:trPr>
        <w:tc>
          <w:tcPr>
            <w:tcW w:w="3632" w:type="dxa"/>
            <w:noWrap/>
            <w:vAlign w:val="bottom"/>
          </w:tcPr>
          <w:p w14:paraId="3EFF0C6B" w14:textId="65D3D178" w:rsidR="00CB7E5B" w:rsidRPr="004F146B" w:rsidRDefault="00CB7E5B" w:rsidP="00D726BD">
            <w:pPr>
              <w:spacing w:after="0" w:line="240" w:lineRule="auto"/>
              <w:ind w:firstLine="261"/>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Low</w:t>
            </w:r>
          </w:p>
        </w:tc>
        <w:tc>
          <w:tcPr>
            <w:tcW w:w="1559" w:type="dxa"/>
            <w:noWrap/>
            <w:vAlign w:val="bottom"/>
          </w:tcPr>
          <w:p w14:paraId="598C4B72" w14:textId="645C8798"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1028 (38.1%)</w:t>
            </w:r>
          </w:p>
        </w:tc>
        <w:tc>
          <w:tcPr>
            <w:tcW w:w="1559" w:type="dxa"/>
            <w:noWrap/>
            <w:vAlign w:val="bottom"/>
          </w:tcPr>
          <w:p w14:paraId="763747CD" w14:textId="4CCAAB88"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288 (34.9%)</w:t>
            </w:r>
          </w:p>
        </w:tc>
        <w:tc>
          <w:tcPr>
            <w:tcW w:w="1560" w:type="dxa"/>
            <w:noWrap/>
            <w:vAlign w:val="bottom"/>
          </w:tcPr>
          <w:p w14:paraId="41CA792F" w14:textId="16236E0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143 (40.6%)</w:t>
            </w:r>
          </w:p>
        </w:tc>
        <w:tc>
          <w:tcPr>
            <w:tcW w:w="1559" w:type="dxa"/>
            <w:noWrap/>
            <w:vAlign w:val="bottom"/>
          </w:tcPr>
          <w:p w14:paraId="0F97E7B4" w14:textId="6840D26A"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104 (36.1%)</w:t>
            </w:r>
          </w:p>
        </w:tc>
        <w:tc>
          <w:tcPr>
            <w:tcW w:w="1559" w:type="dxa"/>
            <w:noWrap/>
            <w:vAlign w:val="bottom"/>
          </w:tcPr>
          <w:p w14:paraId="51A09FE2" w14:textId="19D51E7A"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66 (35.5%)</w:t>
            </w:r>
          </w:p>
        </w:tc>
        <w:tc>
          <w:tcPr>
            <w:tcW w:w="1622" w:type="dxa"/>
            <w:noWrap/>
            <w:vAlign w:val="bottom"/>
          </w:tcPr>
          <w:p w14:paraId="1A22837C" w14:textId="1FFEEC5D"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65 (35.3%)</w:t>
            </w:r>
          </w:p>
        </w:tc>
        <w:tc>
          <w:tcPr>
            <w:tcW w:w="1620" w:type="dxa"/>
            <w:noWrap/>
            <w:vAlign w:val="bottom"/>
          </w:tcPr>
          <w:p w14:paraId="391AF27B" w14:textId="11BE6E8D"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(45.5%)</w:t>
            </w:r>
          </w:p>
        </w:tc>
        <w:tc>
          <w:tcPr>
            <w:tcW w:w="1620" w:type="dxa"/>
            <w:noWrap/>
            <w:vAlign w:val="bottom"/>
          </w:tcPr>
          <w:p w14:paraId="59D528A1" w14:textId="51A3C4A1"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1744 (37.5%)</w:t>
            </w:r>
          </w:p>
        </w:tc>
      </w:tr>
      <w:tr w:rsidR="00CB7E5B" w:rsidRPr="00A13F80" w14:paraId="1605DBDB" w14:textId="77777777" w:rsidTr="00D726BD">
        <w:trPr>
          <w:trHeight w:val="288"/>
        </w:trPr>
        <w:tc>
          <w:tcPr>
            <w:tcW w:w="3632" w:type="dxa"/>
            <w:noWrap/>
            <w:vAlign w:val="bottom"/>
          </w:tcPr>
          <w:p w14:paraId="11C8C46F" w14:textId="414CA4ED" w:rsidR="00CB7E5B" w:rsidRPr="004F146B" w:rsidRDefault="00CB7E5B" w:rsidP="00D726BD">
            <w:pPr>
              <w:spacing w:after="0" w:line="240" w:lineRule="auto"/>
              <w:ind w:firstLine="261"/>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Medium</w:t>
            </w:r>
          </w:p>
        </w:tc>
        <w:tc>
          <w:tcPr>
            <w:tcW w:w="1559" w:type="dxa"/>
            <w:noWrap/>
            <w:vAlign w:val="bottom"/>
          </w:tcPr>
          <w:p w14:paraId="5E249B08" w14:textId="325A5946"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1001 (37.1%)</w:t>
            </w:r>
          </w:p>
        </w:tc>
        <w:tc>
          <w:tcPr>
            <w:tcW w:w="1559" w:type="dxa"/>
            <w:noWrap/>
            <w:vAlign w:val="bottom"/>
          </w:tcPr>
          <w:p w14:paraId="3D5C7166" w14:textId="4F1FA8AC"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326 (39.5%)</w:t>
            </w:r>
          </w:p>
        </w:tc>
        <w:tc>
          <w:tcPr>
            <w:tcW w:w="1560" w:type="dxa"/>
            <w:noWrap/>
            <w:vAlign w:val="bottom"/>
          </w:tcPr>
          <w:p w14:paraId="1E773AB0" w14:textId="0C96AAF3"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140 (39.8%)</w:t>
            </w:r>
          </w:p>
        </w:tc>
        <w:tc>
          <w:tcPr>
            <w:tcW w:w="1559" w:type="dxa"/>
            <w:noWrap/>
            <w:vAlign w:val="bottom"/>
          </w:tcPr>
          <w:p w14:paraId="5F13233D" w14:textId="0B28E54D"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110 (38.2%)</w:t>
            </w:r>
          </w:p>
        </w:tc>
        <w:tc>
          <w:tcPr>
            <w:tcW w:w="1559" w:type="dxa"/>
            <w:noWrap/>
            <w:vAlign w:val="bottom"/>
          </w:tcPr>
          <w:p w14:paraId="7C3BC8ED" w14:textId="3AF1773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66 (35.5%)</w:t>
            </w:r>
          </w:p>
        </w:tc>
        <w:tc>
          <w:tcPr>
            <w:tcW w:w="1622" w:type="dxa"/>
            <w:noWrap/>
            <w:vAlign w:val="bottom"/>
          </w:tcPr>
          <w:p w14:paraId="1C983046" w14:textId="5C775451"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73 (39.7%)</w:t>
            </w:r>
          </w:p>
        </w:tc>
        <w:tc>
          <w:tcPr>
            <w:tcW w:w="1620" w:type="dxa"/>
            <w:noWrap/>
            <w:vAlign w:val="bottom"/>
          </w:tcPr>
          <w:p w14:paraId="1580B0CB" w14:textId="68EA915F"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35 (31.8%)</w:t>
            </w:r>
          </w:p>
        </w:tc>
        <w:tc>
          <w:tcPr>
            <w:tcW w:w="1620" w:type="dxa"/>
            <w:noWrap/>
            <w:vAlign w:val="bottom"/>
          </w:tcPr>
          <w:p w14:paraId="050B1A8A" w14:textId="09D7E393"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1751 (37.7%)</w:t>
            </w:r>
          </w:p>
        </w:tc>
      </w:tr>
      <w:tr w:rsidR="00CB7E5B" w:rsidRPr="00A13F80" w14:paraId="45A4A8A3" w14:textId="77777777" w:rsidTr="00D726BD">
        <w:trPr>
          <w:trHeight w:val="288"/>
        </w:trPr>
        <w:tc>
          <w:tcPr>
            <w:tcW w:w="3632" w:type="dxa"/>
            <w:noWrap/>
            <w:vAlign w:val="bottom"/>
          </w:tcPr>
          <w:p w14:paraId="60EEEF8E" w14:textId="6E5C4648" w:rsidR="00CB7E5B" w:rsidRPr="004F146B" w:rsidRDefault="00CB7E5B" w:rsidP="00D726BD">
            <w:pPr>
              <w:spacing w:after="0" w:line="240" w:lineRule="auto"/>
              <w:ind w:firstLine="261"/>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High</w:t>
            </w:r>
          </w:p>
        </w:tc>
        <w:tc>
          <w:tcPr>
            <w:tcW w:w="1559" w:type="dxa"/>
            <w:noWrap/>
            <w:vAlign w:val="bottom"/>
          </w:tcPr>
          <w:p w14:paraId="4969176B" w14:textId="17E23D8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671 (24.9%)</w:t>
            </w:r>
          </w:p>
        </w:tc>
        <w:tc>
          <w:tcPr>
            <w:tcW w:w="1559" w:type="dxa"/>
            <w:noWrap/>
            <w:vAlign w:val="bottom"/>
          </w:tcPr>
          <w:p w14:paraId="5FB42EDF" w14:textId="5D5F138C"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212 (25.7%)</w:t>
            </w:r>
          </w:p>
        </w:tc>
        <w:tc>
          <w:tcPr>
            <w:tcW w:w="1560" w:type="dxa"/>
            <w:noWrap/>
            <w:vAlign w:val="bottom"/>
          </w:tcPr>
          <w:p w14:paraId="1E771A66" w14:textId="237DC1D8"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69 (19.6%)</w:t>
            </w:r>
          </w:p>
        </w:tc>
        <w:tc>
          <w:tcPr>
            <w:tcW w:w="1559" w:type="dxa"/>
            <w:noWrap/>
            <w:vAlign w:val="bottom"/>
          </w:tcPr>
          <w:p w14:paraId="5A3C786B" w14:textId="2A824919"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74 (25.7%)</w:t>
            </w:r>
          </w:p>
        </w:tc>
        <w:tc>
          <w:tcPr>
            <w:tcW w:w="1559" w:type="dxa"/>
            <w:noWrap/>
            <w:vAlign w:val="bottom"/>
          </w:tcPr>
          <w:p w14:paraId="5CE49801" w14:textId="633AFE73"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54 (29.0%)</w:t>
            </w:r>
          </w:p>
        </w:tc>
        <w:tc>
          <w:tcPr>
            <w:tcW w:w="1622" w:type="dxa"/>
            <w:noWrap/>
            <w:vAlign w:val="bottom"/>
          </w:tcPr>
          <w:p w14:paraId="48A85739" w14:textId="69406EB9"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46 (25.0%)</w:t>
            </w:r>
          </w:p>
        </w:tc>
        <w:tc>
          <w:tcPr>
            <w:tcW w:w="1620" w:type="dxa"/>
            <w:noWrap/>
            <w:vAlign w:val="bottom"/>
          </w:tcPr>
          <w:p w14:paraId="7D26FF05" w14:textId="67E48D1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25 (22.7%)</w:t>
            </w:r>
          </w:p>
        </w:tc>
        <w:tc>
          <w:tcPr>
            <w:tcW w:w="1620" w:type="dxa"/>
            <w:noWrap/>
            <w:vAlign w:val="bottom"/>
          </w:tcPr>
          <w:p w14:paraId="5C12506F" w14:textId="46059C0C"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1151 (24.8%)</w:t>
            </w:r>
          </w:p>
        </w:tc>
      </w:tr>
      <w:tr w:rsidR="00CB7E5B" w:rsidRPr="00A13F80" w14:paraId="441E9B10" w14:textId="77777777" w:rsidTr="00D726BD">
        <w:trPr>
          <w:trHeight w:val="288"/>
        </w:trPr>
        <w:tc>
          <w:tcPr>
            <w:tcW w:w="3632" w:type="dxa"/>
            <w:noWrap/>
            <w:vAlign w:val="bottom"/>
          </w:tcPr>
          <w:p w14:paraId="182FA049" w14:textId="05DF5E87" w:rsidR="00CB7E5B" w:rsidRPr="004F146B" w:rsidRDefault="00CB7E5B" w:rsidP="00CB7E5B">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Daycare</w:t>
            </w:r>
            <w:r>
              <w:rPr>
                <w:rFonts w:eastAsia="Times New Roman" w:cs="Calibri"/>
                <w:color w:val="000000"/>
                <w:kern w:val="0"/>
                <w:sz w:val="20"/>
                <w:szCs w:val="20"/>
                <w14:ligatures w14:val="none"/>
              </w:rPr>
              <w:t xml:space="preserve"> in first two years</w:t>
            </w:r>
          </w:p>
        </w:tc>
        <w:tc>
          <w:tcPr>
            <w:tcW w:w="1559" w:type="dxa"/>
            <w:noWrap/>
            <w:vAlign w:val="bottom"/>
          </w:tcPr>
          <w:p w14:paraId="7624C557" w14:textId="653A01EF"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169 (6.3%)</w:t>
            </w:r>
          </w:p>
        </w:tc>
        <w:tc>
          <w:tcPr>
            <w:tcW w:w="1559" w:type="dxa"/>
            <w:noWrap/>
            <w:vAlign w:val="bottom"/>
          </w:tcPr>
          <w:p w14:paraId="7BB39CFA" w14:textId="7D69240F"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62 (7.5%)</w:t>
            </w:r>
          </w:p>
        </w:tc>
        <w:tc>
          <w:tcPr>
            <w:tcW w:w="1560" w:type="dxa"/>
            <w:noWrap/>
            <w:vAlign w:val="bottom"/>
          </w:tcPr>
          <w:p w14:paraId="349A251F" w14:textId="4599456A"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 (4.8%)</w:t>
            </w:r>
          </w:p>
        </w:tc>
        <w:tc>
          <w:tcPr>
            <w:tcW w:w="1559" w:type="dxa"/>
            <w:noWrap/>
            <w:vAlign w:val="bottom"/>
          </w:tcPr>
          <w:p w14:paraId="188EEB4F" w14:textId="2408D7FD"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28 (9.7%)</w:t>
            </w:r>
          </w:p>
        </w:tc>
        <w:tc>
          <w:tcPr>
            <w:tcW w:w="1559" w:type="dxa"/>
            <w:noWrap/>
            <w:vAlign w:val="bottom"/>
          </w:tcPr>
          <w:p w14:paraId="3DE5EF65" w14:textId="0252CEA5"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 (9.7%)</w:t>
            </w:r>
          </w:p>
        </w:tc>
        <w:tc>
          <w:tcPr>
            <w:tcW w:w="1622" w:type="dxa"/>
            <w:noWrap/>
            <w:vAlign w:val="bottom"/>
          </w:tcPr>
          <w:p w14:paraId="391DCA49" w14:textId="3DCE393A"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 (7.6%)</w:t>
            </w:r>
          </w:p>
        </w:tc>
        <w:tc>
          <w:tcPr>
            <w:tcW w:w="1620" w:type="dxa"/>
            <w:noWrap/>
            <w:vAlign w:val="bottom"/>
          </w:tcPr>
          <w:p w14:paraId="46E62F21" w14:textId="2B764323"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 (4.5%)</w:t>
            </w:r>
          </w:p>
        </w:tc>
        <w:tc>
          <w:tcPr>
            <w:tcW w:w="1620" w:type="dxa"/>
            <w:noWrap/>
            <w:vAlign w:val="bottom"/>
          </w:tcPr>
          <w:p w14:paraId="07AAF250" w14:textId="72FA50C1"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313 (6.7%)</w:t>
            </w:r>
          </w:p>
        </w:tc>
      </w:tr>
      <w:tr w:rsidR="006C37B6" w:rsidRPr="00A13F80" w14:paraId="1ED43945" w14:textId="77777777" w:rsidTr="00D726BD">
        <w:trPr>
          <w:trHeight w:val="288"/>
        </w:trPr>
        <w:tc>
          <w:tcPr>
            <w:tcW w:w="3632" w:type="dxa"/>
            <w:noWrap/>
            <w:vAlign w:val="center"/>
          </w:tcPr>
          <w:p w14:paraId="4E25C453" w14:textId="7D8A9316" w:rsidR="006C37B6" w:rsidRPr="004F146B" w:rsidRDefault="006C37B6" w:rsidP="006C37B6">
            <w:pPr>
              <w:spacing w:after="0" w:line="240" w:lineRule="auto"/>
              <w:rPr>
                <w:rFonts w:eastAsia="Times New Roman" w:cs="Calibri"/>
                <w:color w:val="000000"/>
                <w:kern w:val="0"/>
                <w:sz w:val="20"/>
                <w:szCs w:val="20"/>
                <w14:ligatures w14:val="none"/>
              </w:rPr>
            </w:pPr>
            <w:r w:rsidRPr="0015227E">
              <w:rPr>
                <w:sz w:val="20"/>
                <w:szCs w:val="20"/>
              </w:rPr>
              <w:t>Dog at home in the 1</w:t>
            </w:r>
            <w:r w:rsidRPr="0015227E">
              <w:rPr>
                <w:sz w:val="20"/>
                <w:szCs w:val="20"/>
                <w:vertAlign w:val="superscript"/>
              </w:rPr>
              <w:t>st</w:t>
            </w:r>
            <w:r w:rsidRPr="0015227E">
              <w:rPr>
                <w:sz w:val="20"/>
                <w:szCs w:val="20"/>
              </w:rPr>
              <w:t xml:space="preserve"> year</w:t>
            </w:r>
          </w:p>
        </w:tc>
        <w:tc>
          <w:tcPr>
            <w:tcW w:w="1559" w:type="dxa"/>
            <w:noWrap/>
            <w:vAlign w:val="bottom"/>
          </w:tcPr>
          <w:p w14:paraId="19E97AB2" w14:textId="01D3055A"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246 (9.1%)</w:t>
            </w:r>
          </w:p>
        </w:tc>
        <w:tc>
          <w:tcPr>
            <w:tcW w:w="1559" w:type="dxa"/>
            <w:noWrap/>
            <w:vAlign w:val="bottom"/>
          </w:tcPr>
          <w:p w14:paraId="2D14D0A3" w14:textId="1780FD94"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62 (7.5%)</w:t>
            </w:r>
          </w:p>
        </w:tc>
        <w:tc>
          <w:tcPr>
            <w:tcW w:w="1560" w:type="dxa"/>
            <w:noWrap/>
            <w:vAlign w:val="bottom"/>
          </w:tcPr>
          <w:p w14:paraId="1294CC1E" w14:textId="4A8CCCDE"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 (4.3%)</w:t>
            </w:r>
          </w:p>
        </w:tc>
        <w:tc>
          <w:tcPr>
            <w:tcW w:w="1559" w:type="dxa"/>
            <w:noWrap/>
            <w:vAlign w:val="bottom"/>
          </w:tcPr>
          <w:p w14:paraId="716758A3" w14:textId="169C30AD"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 (5.6%)</w:t>
            </w:r>
          </w:p>
        </w:tc>
        <w:tc>
          <w:tcPr>
            <w:tcW w:w="1559" w:type="dxa"/>
            <w:noWrap/>
            <w:vAlign w:val="bottom"/>
          </w:tcPr>
          <w:p w14:paraId="24C058D5" w14:textId="01041007"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 (8.6%)</w:t>
            </w:r>
          </w:p>
        </w:tc>
        <w:tc>
          <w:tcPr>
            <w:tcW w:w="1622" w:type="dxa"/>
            <w:noWrap/>
            <w:vAlign w:val="bottom"/>
          </w:tcPr>
          <w:p w14:paraId="021CA159" w14:textId="13E79258"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 (9.8%)</w:t>
            </w:r>
          </w:p>
        </w:tc>
        <w:tc>
          <w:tcPr>
            <w:tcW w:w="1620" w:type="dxa"/>
            <w:noWrap/>
            <w:vAlign w:val="bottom"/>
          </w:tcPr>
          <w:p w14:paraId="1F668F21" w14:textId="35E5FD7B"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 (7.3%)</w:t>
            </w:r>
          </w:p>
        </w:tc>
        <w:tc>
          <w:tcPr>
            <w:tcW w:w="1620" w:type="dxa"/>
            <w:noWrap/>
            <w:vAlign w:val="bottom"/>
          </w:tcPr>
          <w:p w14:paraId="3C8D9685" w14:textId="533A2FE9"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381 (8.2%)</w:t>
            </w:r>
          </w:p>
        </w:tc>
      </w:tr>
      <w:tr w:rsidR="00CB7E5B" w:rsidRPr="00A13F80" w14:paraId="3F730889" w14:textId="77777777" w:rsidTr="00D726BD">
        <w:trPr>
          <w:trHeight w:val="288"/>
        </w:trPr>
        <w:tc>
          <w:tcPr>
            <w:tcW w:w="3632" w:type="dxa"/>
            <w:noWrap/>
            <w:vAlign w:val="bottom"/>
          </w:tcPr>
          <w:p w14:paraId="6F785906" w14:textId="6204C858" w:rsidR="00CB7E5B" w:rsidRPr="004F146B" w:rsidRDefault="00CB7E5B" w:rsidP="00CB7E5B">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Dog at home in the 2</w:t>
            </w:r>
            <w:r w:rsidRPr="004F146B">
              <w:rPr>
                <w:rFonts w:eastAsia="Times New Roman" w:cs="Calibri"/>
                <w:color w:val="000000"/>
                <w:kern w:val="0"/>
                <w:sz w:val="20"/>
                <w:szCs w:val="20"/>
                <w:vertAlign w:val="superscript"/>
                <w14:ligatures w14:val="none"/>
              </w:rPr>
              <w:t>nd</w:t>
            </w:r>
            <w:r w:rsidRPr="004F146B">
              <w:rPr>
                <w:rFonts w:eastAsia="Times New Roman" w:cs="Calibri"/>
                <w:color w:val="000000"/>
                <w:kern w:val="0"/>
                <w:sz w:val="20"/>
                <w:szCs w:val="20"/>
                <w14:ligatures w14:val="none"/>
              </w:rPr>
              <w:t xml:space="preserve"> year</w:t>
            </w:r>
          </w:p>
        </w:tc>
        <w:tc>
          <w:tcPr>
            <w:tcW w:w="1559" w:type="dxa"/>
            <w:noWrap/>
            <w:vAlign w:val="bottom"/>
          </w:tcPr>
          <w:p w14:paraId="76FC25F3" w14:textId="35A8BF6F"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304 (11.3%)</w:t>
            </w:r>
          </w:p>
        </w:tc>
        <w:tc>
          <w:tcPr>
            <w:tcW w:w="1559" w:type="dxa"/>
            <w:noWrap/>
            <w:vAlign w:val="bottom"/>
          </w:tcPr>
          <w:p w14:paraId="4248D556" w14:textId="25C4DBDE"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75 (9.1%)</w:t>
            </w:r>
          </w:p>
        </w:tc>
        <w:tc>
          <w:tcPr>
            <w:tcW w:w="1560" w:type="dxa"/>
            <w:noWrap/>
            <w:vAlign w:val="bottom"/>
          </w:tcPr>
          <w:p w14:paraId="7F2D1A08" w14:textId="0C33A5A0"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 (5.1%)</w:t>
            </w:r>
          </w:p>
        </w:tc>
        <w:tc>
          <w:tcPr>
            <w:tcW w:w="1559" w:type="dxa"/>
            <w:noWrap/>
            <w:vAlign w:val="bottom"/>
          </w:tcPr>
          <w:p w14:paraId="004CA44A" w14:textId="346593AA"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 (7.6%)</w:t>
            </w:r>
          </w:p>
        </w:tc>
        <w:tc>
          <w:tcPr>
            <w:tcW w:w="1559" w:type="dxa"/>
            <w:noWrap/>
            <w:vAlign w:val="bottom"/>
          </w:tcPr>
          <w:p w14:paraId="17475645" w14:textId="37DE9E80"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 (11.3%)</w:t>
            </w:r>
          </w:p>
        </w:tc>
        <w:tc>
          <w:tcPr>
            <w:tcW w:w="1622" w:type="dxa"/>
            <w:noWrap/>
            <w:vAlign w:val="bottom"/>
          </w:tcPr>
          <w:p w14:paraId="26C54F10" w14:textId="727361C0"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 (10.9%)</w:t>
            </w:r>
          </w:p>
        </w:tc>
        <w:tc>
          <w:tcPr>
            <w:tcW w:w="1620" w:type="dxa"/>
            <w:noWrap/>
            <w:vAlign w:val="bottom"/>
          </w:tcPr>
          <w:p w14:paraId="7A76F148" w14:textId="4F79E701"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 (9.1%)</w:t>
            </w:r>
          </w:p>
        </w:tc>
        <w:tc>
          <w:tcPr>
            <w:tcW w:w="1620" w:type="dxa"/>
            <w:noWrap/>
            <w:vAlign w:val="bottom"/>
          </w:tcPr>
          <w:p w14:paraId="40134CB8" w14:textId="129FECB4"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470 (10.1%)</w:t>
            </w:r>
          </w:p>
        </w:tc>
      </w:tr>
      <w:tr w:rsidR="00CB7E5B" w:rsidRPr="00A13F80" w14:paraId="13EB7EDB" w14:textId="77777777" w:rsidTr="00D726BD">
        <w:trPr>
          <w:trHeight w:val="288"/>
        </w:trPr>
        <w:tc>
          <w:tcPr>
            <w:tcW w:w="3632" w:type="dxa"/>
            <w:noWrap/>
            <w:vAlign w:val="bottom"/>
            <w:hideMark/>
          </w:tcPr>
          <w:p w14:paraId="20C43062" w14:textId="76DA73EF" w:rsidR="00CB7E5B" w:rsidRPr="004F146B" w:rsidRDefault="00CB7E5B" w:rsidP="00CB7E5B">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Dog at home in the 4</w:t>
            </w:r>
            <w:r w:rsidRPr="00D726BD">
              <w:rPr>
                <w:rFonts w:eastAsia="Times New Roman" w:cs="Calibri"/>
                <w:color w:val="000000"/>
                <w:kern w:val="0"/>
                <w:sz w:val="20"/>
                <w:szCs w:val="20"/>
                <w:vertAlign w:val="superscript"/>
                <w14:ligatures w14:val="none"/>
              </w:rPr>
              <w:t>th</w:t>
            </w:r>
            <w:r w:rsidRPr="004F146B">
              <w:rPr>
                <w:rFonts w:eastAsia="Times New Roman" w:cs="Calibri"/>
                <w:color w:val="000000"/>
                <w:kern w:val="0"/>
                <w:sz w:val="20"/>
                <w:szCs w:val="20"/>
                <w14:ligatures w14:val="none"/>
              </w:rPr>
              <w:t xml:space="preserve"> year</w:t>
            </w:r>
          </w:p>
        </w:tc>
        <w:tc>
          <w:tcPr>
            <w:tcW w:w="1559" w:type="dxa"/>
            <w:noWrap/>
            <w:vAlign w:val="bottom"/>
            <w:hideMark/>
          </w:tcPr>
          <w:p w14:paraId="2180E609" w14:textId="52720A32"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367 (13.6%)</w:t>
            </w:r>
          </w:p>
        </w:tc>
        <w:tc>
          <w:tcPr>
            <w:tcW w:w="1559" w:type="dxa"/>
            <w:noWrap/>
            <w:vAlign w:val="bottom"/>
            <w:hideMark/>
          </w:tcPr>
          <w:p w14:paraId="6905B737" w14:textId="7BFDFBB9"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90 (10.9%)</w:t>
            </w:r>
          </w:p>
        </w:tc>
        <w:tc>
          <w:tcPr>
            <w:tcW w:w="1560" w:type="dxa"/>
            <w:noWrap/>
            <w:vAlign w:val="bottom"/>
            <w:hideMark/>
          </w:tcPr>
          <w:p w14:paraId="1B52B1EB" w14:textId="59AEF286"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27 (7.7%)</w:t>
            </w:r>
          </w:p>
        </w:tc>
        <w:tc>
          <w:tcPr>
            <w:tcW w:w="1559" w:type="dxa"/>
            <w:noWrap/>
            <w:vAlign w:val="bottom"/>
            <w:hideMark/>
          </w:tcPr>
          <w:p w14:paraId="4E803E4A" w14:textId="279AE482"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 (8.0%)</w:t>
            </w:r>
          </w:p>
        </w:tc>
        <w:tc>
          <w:tcPr>
            <w:tcW w:w="1559" w:type="dxa"/>
            <w:noWrap/>
            <w:vAlign w:val="bottom"/>
            <w:hideMark/>
          </w:tcPr>
          <w:p w14:paraId="28E28662" w14:textId="7C3D234B"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 (11.8%)</w:t>
            </w:r>
          </w:p>
        </w:tc>
        <w:tc>
          <w:tcPr>
            <w:tcW w:w="1622" w:type="dxa"/>
            <w:noWrap/>
            <w:vAlign w:val="bottom"/>
            <w:hideMark/>
          </w:tcPr>
          <w:p w14:paraId="154A2DDA" w14:textId="507FECCE"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 (12.5%)</w:t>
            </w:r>
          </w:p>
        </w:tc>
        <w:tc>
          <w:tcPr>
            <w:tcW w:w="1620" w:type="dxa"/>
            <w:noWrap/>
            <w:vAlign w:val="bottom"/>
            <w:hideMark/>
          </w:tcPr>
          <w:p w14:paraId="59CDCC46" w14:textId="56AC7EB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 (9.1%)</w:t>
            </w:r>
          </w:p>
        </w:tc>
        <w:tc>
          <w:tcPr>
            <w:tcW w:w="1620" w:type="dxa"/>
            <w:noWrap/>
            <w:vAlign w:val="bottom"/>
            <w:hideMark/>
          </w:tcPr>
          <w:p w14:paraId="47228F97" w14:textId="32861131"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562 (12.1%)</w:t>
            </w:r>
          </w:p>
        </w:tc>
      </w:tr>
      <w:tr w:rsidR="006C37B6" w:rsidRPr="00A13F80" w14:paraId="36C92290" w14:textId="77777777" w:rsidTr="00D726BD">
        <w:trPr>
          <w:trHeight w:val="288"/>
        </w:trPr>
        <w:tc>
          <w:tcPr>
            <w:tcW w:w="3632" w:type="dxa"/>
            <w:noWrap/>
            <w:vAlign w:val="center"/>
          </w:tcPr>
          <w:p w14:paraId="3A5A7C52" w14:textId="33FFB228" w:rsidR="006C37B6" w:rsidRPr="004F146B" w:rsidRDefault="006C37B6" w:rsidP="006C37B6">
            <w:pPr>
              <w:spacing w:after="0" w:line="240" w:lineRule="auto"/>
              <w:rPr>
                <w:rFonts w:eastAsia="Times New Roman" w:cs="Calibri"/>
                <w:color w:val="000000"/>
                <w:kern w:val="0"/>
                <w:sz w:val="20"/>
                <w:szCs w:val="20"/>
                <w14:ligatures w14:val="none"/>
              </w:rPr>
            </w:pPr>
            <w:r w:rsidRPr="0015227E">
              <w:rPr>
                <w:sz w:val="20"/>
                <w:szCs w:val="20"/>
              </w:rPr>
              <w:t>Cat at home in the 1</w:t>
            </w:r>
            <w:r w:rsidRPr="0015227E">
              <w:rPr>
                <w:sz w:val="20"/>
                <w:szCs w:val="20"/>
                <w:vertAlign w:val="superscript"/>
              </w:rPr>
              <w:t>st</w:t>
            </w:r>
            <w:r w:rsidRPr="0015227E">
              <w:rPr>
                <w:sz w:val="20"/>
                <w:szCs w:val="20"/>
              </w:rPr>
              <w:t xml:space="preserve"> year</w:t>
            </w:r>
          </w:p>
        </w:tc>
        <w:tc>
          <w:tcPr>
            <w:tcW w:w="1559" w:type="dxa"/>
            <w:noWrap/>
            <w:vAlign w:val="bottom"/>
          </w:tcPr>
          <w:p w14:paraId="3C602FB4" w14:textId="0090F372"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241 (8.9%)</w:t>
            </w:r>
          </w:p>
        </w:tc>
        <w:tc>
          <w:tcPr>
            <w:tcW w:w="1559" w:type="dxa"/>
            <w:noWrap/>
            <w:vAlign w:val="bottom"/>
          </w:tcPr>
          <w:p w14:paraId="5112E508" w14:textId="53D8071F"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75 (9.1%)</w:t>
            </w:r>
          </w:p>
        </w:tc>
        <w:tc>
          <w:tcPr>
            <w:tcW w:w="1560" w:type="dxa"/>
            <w:noWrap/>
            <w:vAlign w:val="bottom"/>
          </w:tcPr>
          <w:p w14:paraId="5CE9392C" w14:textId="21961EA2"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26 (7.4%)</w:t>
            </w:r>
          </w:p>
        </w:tc>
        <w:tc>
          <w:tcPr>
            <w:tcW w:w="1559" w:type="dxa"/>
            <w:noWrap/>
            <w:vAlign w:val="bottom"/>
          </w:tcPr>
          <w:p w14:paraId="7A4341F2" w14:textId="17220126"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 (6.9%)</w:t>
            </w:r>
          </w:p>
        </w:tc>
        <w:tc>
          <w:tcPr>
            <w:tcW w:w="1559" w:type="dxa"/>
            <w:noWrap/>
            <w:vAlign w:val="bottom"/>
          </w:tcPr>
          <w:p w14:paraId="0145CF83" w14:textId="0E92CF8C"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 (9.1%)</w:t>
            </w:r>
          </w:p>
        </w:tc>
        <w:tc>
          <w:tcPr>
            <w:tcW w:w="1622" w:type="dxa"/>
            <w:noWrap/>
            <w:vAlign w:val="bottom"/>
          </w:tcPr>
          <w:p w14:paraId="6E368BF6" w14:textId="3130DEF0"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 (6.0%)</w:t>
            </w:r>
          </w:p>
        </w:tc>
        <w:tc>
          <w:tcPr>
            <w:tcW w:w="1620" w:type="dxa"/>
            <w:noWrap/>
            <w:vAlign w:val="bottom"/>
          </w:tcPr>
          <w:p w14:paraId="3DA43F20" w14:textId="3AE5760E"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 (8.2%)</w:t>
            </w:r>
          </w:p>
        </w:tc>
        <w:tc>
          <w:tcPr>
            <w:tcW w:w="1620" w:type="dxa"/>
            <w:noWrap/>
            <w:vAlign w:val="bottom"/>
          </w:tcPr>
          <w:p w14:paraId="61167D13" w14:textId="0FEEBAE6" w:rsidR="006C37B6" w:rsidRPr="00D726BD" w:rsidRDefault="006C37B6"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399 (8.6%)</w:t>
            </w:r>
          </w:p>
        </w:tc>
      </w:tr>
      <w:tr w:rsidR="00A62390" w:rsidRPr="00A13F80" w14:paraId="3FE665DD" w14:textId="77777777" w:rsidTr="00D726BD">
        <w:trPr>
          <w:trHeight w:val="288"/>
        </w:trPr>
        <w:tc>
          <w:tcPr>
            <w:tcW w:w="3632" w:type="dxa"/>
            <w:noWrap/>
            <w:vAlign w:val="center"/>
          </w:tcPr>
          <w:p w14:paraId="15EBEE63" w14:textId="736264D9" w:rsidR="00A62390" w:rsidRPr="004F146B" w:rsidRDefault="00A62390" w:rsidP="00A62390">
            <w:pPr>
              <w:spacing w:after="0" w:line="240" w:lineRule="auto"/>
              <w:rPr>
                <w:rFonts w:eastAsia="Times New Roman" w:cs="Calibri"/>
                <w:color w:val="000000"/>
                <w:kern w:val="0"/>
                <w:sz w:val="20"/>
                <w:szCs w:val="20"/>
                <w14:ligatures w14:val="none"/>
              </w:rPr>
            </w:pPr>
            <w:r w:rsidRPr="0015227E">
              <w:rPr>
                <w:sz w:val="20"/>
                <w:szCs w:val="20"/>
              </w:rPr>
              <w:t>Cat at home in the 2</w:t>
            </w:r>
            <w:r w:rsidRPr="0015227E">
              <w:rPr>
                <w:sz w:val="20"/>
                <w:szCs w:val="20"/>
                <w:vertAlign w:val="superscript"/>
              </w:rPr>
              <w:t>nd</w:t>
            </w:r>
            <w:r w:rsidRPr="0015227E">
              <w:rPr>
                <w:sz w:val="20"/>
                <w:szCs w:val="20"/>
              </w:rPr>
              <w:t xml:space="preserve"> year</w:t>
            </w:r>
          </w:p>
        </w:tc>
        <w:tc>
          <w:tcPr>
            <w:tcW w:w="1559" w:type="dxa"/>
            <w:noWrap/>
            <w:vAlign w:val="bottom"/>
          </w:tcPr>
          <w:p w14:paraId="17250A28" w14:textId="37A735F6"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285 (10.6%)</w:t>
            </w:r>
          </w:p>
        </w:tc>
        <w:tc>
          <w:tcPr>
            <w:tcW w:w="1559" w:type="dxa"/>
            <w:noWrap/>
            <w:vAlign w:val="bottom"/>
          </w:tcPr>
          <w:p w14:paraId="0303713C" w14:textId="24CDFCA1"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96 (11.6%)</w:t>
            </w:r>
          </w:p>
        </w:tc>
        <w:tc>
          <w:tcPr>
            <w:tcW w:w="1560" w:type="dxa"/>
            <w:noWrap/>
            <w:vAlign w:val="bottom"/>
          </w:tcPr>
          <w:p w14:paraId="361BAFF6" w14:textId="0D61734D"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27 (7.7%)</w:t>
            </w:r>
          </w:p>
        </w:tc>
        <w:tc>
          <w:tcPr>
            <w:tcW w:w="1559" w:type="dxa"/>
            <w:noWrap/>
            <w:vAlign w:val="bottom"/>
          </w:tcPr>
          <w:p w14:paraId="5F3A4DCE" w14:textId="6E90F709"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26 (9.0%)</w:t>
            </w:r>
          </w:p>
        </w:tc>
        <w:tc>
          <w:tcPr>
            <w:tcW w:w="1559" w:type="dxa"/>
            <w:noWrap/>
            <w:vAlign w:val="bottom"/>
          </w:tcPr>
          <w:p w14:paraId="5AC7B5B8" w14:textId="4A61F899"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 (10.2%)</w:t>
            </w:r>
          </w:p>
        </w:tc>
        <w:tc>
          <w:tcPr>
            <w:tcW w:w="1622" w:type="dxa"/>
            <w:noWrap/>
            <w:vAlign w:val="bottom"/>
          </w:tcPr>
          <w:p w14:paraId="3A934489" w14:textId="2B8AE7D1"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 (7.1%)</w:t>
            </w:r>
          </w:p>
        </w:tc>
        <w:tc>
          <w:tcPr>
            <w:tcW w:w="1620" w:type="dxa"/>
            <w:noWrap/>
            <w:vAlign w:val="bottom"/>
          </w:tcPr>
          <w:p w14:paraId="3EB91CCD" w14:textId="0AEBF56D"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 (9.1%)</w:t>
            </w:r>
          </w:p>
        </w:tc>
        <w:tc>
          <w:tcPr>
            <w:tcW w:w="1620" w:type="dxa"/>
            <w:noWrap/>
            <w:vAlign w:val="bottom"/>
          </w:tcPr>
          <w:p w14:paraId="5E92C6ED" w14:textId="1933086D"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476 (10.2%)</w:t>
            </w:r>
          </w:p>
        </w:tc>
      </w:tr>
      <w:tr w:rsidR="00CB7E5B" w:rsidRPr="00A13F80" w14:paraId="1410B183" w14:textId="77777777" w:rsidTr="00D726BD">
        <w:trPr>
          <w:trHeight w:val="288"/>
        </w:trPr>
        <w:tc>
          <w:tcPr>
            <w:tcW w:w="3632" w:type="dxa"/>
            <w:noWrap/>
            <w:vAlign w:val="bottom"/>
            <w:hideMark/>
          </w:tcPr>
          <w:p w14:paraId="04FC206B" w14:textId="2AF21047" w:rsidR="00CB7E5B" w:rsidRPr="004F146B" w:rsidRDefault="00CB7E5B" w:rsidP="00CB7E5B">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Cat at home in the 4</w:t>
            </w:r>
            <w:r w:rsidRPr="00D726BD">
              <w:rPr>
                <w:rFonts w:eastAsia="Times New Roman" w:cs="Calibri"/>
                <w:color w:val="000000"/>
                <w:kern w:val="0"/>
                <w:sz w:val="20"/>
                <w:szCs w:val="20"/>
                <w:vertAlign w:val="superscript"/>
                <w14:ligatures w14:val="none"/>
              </w:rPr>
              <w:t>th</w:t>
            </w:r>
            <w:r w:rsidRPr="004F146B">
              <w:rPr>
                <w:rFonts w:eastAsia="Times New Roman" w:cs="Calibri"/>
                <w:color w:val="000000"/>
                <w:kern w:val="0"/>
                <w:sz w:val="20"/>
                <w:szCs w:val="20"/>
                <w14:ligatures w14:val="none"/>
              </w:rPr>
              <w:t xml:space="preserve"> year</w:t>
            </w:r>
          </w:p>
        </w:tc>
        <w:tc>
          <w:tcPr>
            <w:tcW w:w="1559" w:type="dxa"/>
            <w:noWrap/>
            <w:vAlign w:val="bottom"/>
            <w:hideMark/>
          </w:tcPr>
          <w:p w14:paraId="57744D0F" w14:textId="5C1CD2A6"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343 (12.7%)</w:t>
            </w:r>
          </w:p>
        </w:tc>
        <w:tc>
          <w:tcPr>
            <w:tcW w:w="1559" w:type="dxa"/>
            <w:noWrap/>
            <w:vAlign w:val="bottom"/>
            <w:hideMark/>
          </w:tcPr>
          <w:p w14:paraId="23BD2E63" w14:textId="58CA135A"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118 (14.3%)</w:t>
            </w:r>
          </w:p>
        </w:tc>
        <w:tc>
          <w:tcPr>
            <w:tcW w:w="1560" w:type="dxa"/>
            <w:noWrap/>
            <w:vAlign w:val="bottom"/>
            <w:hideMark/>
          </w:tcPr>
          <w:p w14:paraId="2BA9620F" w14:textId="5B5556DC"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30 (8.5%)</w:t>
            </w:r>
          </w:p>
        </w:tc>
        <w:tc>
          <w:tcPr>
            <w:tcW w:w="1559" w:type="dxa"/>
            <w:noWrap/>
            <w:vAlign w:val="bottom"/>
            <w:hideMark/>
          </w:tcPr>
          <w:p w14:paraId="1C23A7FA" w14:textId="73F216BA"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32 (11.1%)</w:t>
            </w:r>
          </w:p>
        </w:tc>
        <w:tc>
          <w:tcPr>
            <w:tcW w:w="1559" w:type="dxa"/>
            <w:noWrap/>
            <w:vAlign w:val="bottom"/>
            <w:hideMark/>
          </w:tcPr>
          <w:p w14:paraId="1EEFE316" w14:textId="295ED17C"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 (10.2%)</w:t>
            </w:r>
          </w:p>
        </w:tc>
        <w:tc>
          <w:tcPr>
            <w:tcW w:w="1622" w:type="dxa"/>
            <w:noWrap/>
            <w:vAlign w:val="bottom"/>
            <w:hideMark/>
          </w:tcPr>
          <w:p w14:paraId="73E77E7B" w14:textId="35975BE3"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 (9.2%)</w:t>
            </w:r>
          </w:p>
        </w:tc>
        <w:tc>
          <w:tcPr>
            <w:tcW w:w="1620" w:type="dxa"/>
            <w:noWrap/>
            <w:vAlign w:val="bottom"/>
            <w:hideMark/>
          </w:tcPr>
          <w:p w14:paraId="12EC3D6E" w14:textId="0AACE524"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 (13.6%)</w:t>
            </w:r>
          </w:p>
        </w:tc>
        <w:tc>
          <w:tcPr>
            <w:tcW w:w="1620" w:type="dxa"/>
            <w:noWrap/>
            <w:vAlign w:val="bottom"/>
            <w:hideMark/>
          </w:tcPr>
          <w:p w14:paraId="0BFD6B79" w14:textId="25DF491B"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574 (12.4%)</w:t>
            </w:r>
          </w:p>
        </w:tc>
      </w:tr>
      <w:tr w:rsidR="00CB7E5B" w:rsidRPr="00A13F80" w14:paraId="6BBDDFE9" w14:textId="77777777" w:rsidTr="00D726BD">
        <w:trPr>
          <w:trHeight w:val="288"/>
        </w:trPr>
        <w:tc>
          <w:tcPr>
            <w:tcW w:w="3632" w:type="dxa"/>
            <w:noWrap/>
            <w:vAlign w:val="bottom"/>
          </w:tcPr>
          <w:p w14:paraId="2524A2BB" w14:textId="77777777" w:rsidR="00CB7E5B" w:rsidRPr="004F146B" w:rsidRDefault="00CB7E5B" w:rsidP="00D726BD">
            <w:pPr>
              <w:spacing w:after="0" w:line="240" w:lineRule="auto"/>
              <w:jc w:val="center"/>
              <w:rPr>
                <w:rFonts w:eastAsia="Times New Roman" w:cs="Calibri"/>
                <w:color w:val="000000"/>
                <w:kern w:val="0"/>
                <w:sz w:val="20"/>
                <w:szCs w:val="20"/>
                <w14:ligatures w14:val="none"/>
              </w:rPr>
            </w:pPr>
          </w:p>
        </w:tc>
        <w:tc>
          <w:tcPr>
            <w:tcW w:w="1559" w:type="dxa"/>
            <w:noWrap/>
            <w:vAlign w:val="bottom"/>
          </w:tcPr>
          <w:p w14:paraId="0983A8B1"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59" w:type="dxa"/>
            <w:noWrap/>
            <w:vAlign w:val="bottom"/>
          </w:tcPr>
          <w:p w14:paraId="1AEB5017"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60" w:type="dxa"/>
            <w:noWrap/>
            <w:vAlign w:val="bottom"/>
          </w:tcPr>
          <w:p w14:paraId="506C4843"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59" w:type="dxa"/>
            <w:noWrap/>
            <w:vAlign w:val="bottom"/>
          </w:tcPr>
          <w:p w14:paraId="651D1E3C"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59" w:type="dxa"/>
            <w:noWrap/>
            <w:vAlign w:val="bottom"/>
          </w:tcPr>
          <w:p w14:paraId="291DD338"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622" w:type="dxa"/>
            <w:noWrap/>
            <w:vAlign w:val="bottom"/>
          </w:tcPr>
          <w:p w14:paraId="783CC2A3"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620" w:type="dxa"/>
            <w:noWrap/>
            <w:vAlign w:val="bottom"/>
          </w:tcPr>
          <w:p w14:paraId="4E03E95D"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620" w:type="dxa"/>
            <w:noWrap/>
            <w:vAlign w:val="bottom"/>
          </w:tcPr>
          <w:p w14:paraId="071C8242"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r>
      <w:tr w:rsidR="00CB7E5B" w:rsidRPr="00A13F80" w14:paraId="442EF3FB" w14:textId="77777777" w:rsidTr="00D726BD">
        <w:trPr>
          <w:trHeight w:val="288"/>
        </w:trPr>
        <w:tc>
          <w:tcPr>
            <w:tcW w:w="3632" w:type="dxa"/>
            <w:noWrap/>
            <w:vAlign w:val="bottom"/>
          </w:tcPr>
          <w:p w14:paraId="7BB548F5" w14:textId="617F2154" w:rsidR="00CB7E5B" w:rsidRPr="004C238E" w:rsidRDefault="00CB7E5B" w:rsidP="00CB7E5B">
            <w:pPr>
              <w:spacing w:after="0" w:line="240" w:lineRule="auto"/>
              <w:rPr>
                <w:rFonts w:eastAsia="Times New Roman" w:cs="Calibri"/>
                <w:b/>
                <w:bCs/>
                <w:color w:val="000000"/>
                <w:kern w:val="0"/>
                <w:sz w:val="20"/>
                <w:szCs w:val="20"/>
                <w14:ligatures w14:val="none"/>
              </w:rPr>
            </w:pPr>
            <w:r w:rsidRPr="004C238E">
              <w:rPr>
                <w:rFonts w:eastAsia="Times New Roman" w:cs="Calibri"/>
                <w:b/>
                <w:bCs/>
                <w:color w:val="000000"/>
                <w:kern w:val="0"/>
                <w:sz w:val="20"/>
                <w:szCs w:val="20"/>
                <w14:ligatures w14:val="none"/>
              </w:rPr>
              <w:t>Allergy symptoms:</w:t>
            </w:r>
          </w:p>
        </w:tc>
        <w:tc>
          <w:tcPr>
            <w:tcW w:w="1559" w:type="dxa"/>
            <w:noWrap/>
            <w:vAlign w:val="bottom"/>
          </w:tcPr>
          <w:p w14:paraId="74BCEAAB"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59" w:type="dxa"/>
            <w:noWrap/>
            <w:vAlign w:val="bottom"/>
          </w:tcPr>
          <w:p w14:paraId="0E839224"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60" w:type="dxa"/>
            <w:noWrap/>
            <w:vAlign w:val="bottom"/>
          </w:tcPr>
          <w:p w14:paraId="688A37D5"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59" w:type="dxa"/>
            <w:noWrap/>
            <w:vAlign w:val="bottom"/>
          </w:tcPr>
          <w:p w14:paraId="198CCE88"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559" w:type="dxa"/>
            <w:noWrap/>
            <w:vAlign w:val="bottom"/>
          </w:tcPr>
          <w:p w14:paraId="49DBFD50"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622" w:type="dxa"/>
            <w:noWrap/>
            <w:vAlign w:val="bottom"/>
          </w:tcPr>
          <w:p w14:paraId="1791D1F6"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620" w:type="dxa"/>
            <w:noWrap/>
            <w:vAlign w:val="bottom"/>
          </w:tcPr>
          <w:p w14:paraId="5030936C"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c>
          <w:tcPr>
            <w:tcW w:w="1620" w:type="dxa"/>
            <w:noWrap/>
            <w:vAlign w:val="bottom"/>
          </w:tcPr>
          <w:p w14:paraId="729473E4"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p>
        </w:tc>
      </w:tr>
      <w:tr w:rsidR="00CB7E5B" w:rsidRPr="00A13F80" w14:paraId="2FD26417" w14:textId="77777777" w:rsidTr="00D726BD">
        <w:trPr>
          <w:trHeight w:val="288"/>
        </w:trPr>
        <w:tc>
          <w:tcPr>
            <w:tcW w:w="3632" w:type="dxa"/>
            <w:noWrap/>
            <w:vAlign w:val="bottom"/>
            <w:hideMark/>
          </w:tcPr>
          <w:p w14:paraId="4054FB81" w14:textId="067AD607" w:rsidR="00CB7E5B" w:rsidRPr="004F146B" w:rsidRDefault="00CB7E5B" w:rsidP="00CB7E5B">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 xml:space="preserve">Skin </w:t>
            </w:r>
            <w:proofErr w:type="spellStart"/>
            <w:r w:rsidRPr="004F146B">
              <w:rPr>
                <w:rFonts w:eastAsia="Times New Roman" w:cs="Calibri"/>
                <w:color w:val="000000"/>
                <w:kern w:val="0"/>
                <w:sz w:val="20"/>
                <w:szCs w:val="20"/>
                <w14:ligatures w14:val="none"/>
              </w:rPr>
              <w:t>rash</w:t>
            </w:r>
            <w:r w:rsidR="001F005B" w:rsidRPr="00036D99">
              <w:rPr>
                <w:sz w:val="20"/>
                <w:szCs w:val="20"/>
                <w:vertAlign w:val="superscript"/>
              </w:rPr>
              <w:t>b</w:t>
            </w:r>
            <w:proofErr w:type="spellEnd"/>
            <w:r w:rsidRPr="004F146B">
              <w:rPr>
                <w:rFonts w:eastAsia="Times New Roman" w:cs="Calibri"/>
                <w:color w:val="000000"/>
                <w:kern w:val="0"/>
                <w:sz w:val="20"/>
                <w:szCs w:val="20"/>
                <w14:ligatures w14:val="none"/>
              </w:rPr>
              <w:t xml:space="preserve"> in the 1</w:t>
            </w:r>
            <w:r w:rsidRPr="00D726BD">
              <w:rPr>
                <w:rFonts w:eastAsia="Times New Roman" w:cs="Calibri"/>
                <w:color w:val="000000"/>
                <w:kern w:val="0"/>
                <w:sz w:val="20"/>
                <w:szCs w:val="20"/>
                <w:vertAlign w:val="superscript"/>
                <w14:ligatures w14:val="none"/>
              </w:rPr>
              <w:t>st</w:t>
            </w:r>
            <w:r w:rsidRPr="004F146B">
              <w:rPr>
                <w:rFonts w:eastAsia="Times New Roman" w:cs="Calibri"/>
                <w:color w:val="000000"/>
                <w:kern w:val="0"/>
                <w:sz w:val="20"/>
                <w:szCs w:val="20"/>
                <w14:ligatures w14:val="none"/>
              </w:rPr>
              <w:t xml:space="preserve"> year</w:t>
            </w:r>
          </w:p>
        </w:tc>
        <w:tc>
          <w:tcPr>
            <w:tcW w:w="1559" w:type="dxa"/>
            <w:noWrap/>
            <w:vAlign w:val="bottom"/>
            <w:hideMark/>
          </w:tcPr>
          <w:p w14:paraId="174152C4"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135 (5.0%)</w:t>
            </w:r>
          </w:p>
        </w:tc>
        <w:tc>
          <w:tcPr>
            <w:tcW w:w="1559" w:type="dxa"/>
            <w:noWrap/>
            <w:vAlign w:val="bottom"/>
            <w:hideMark/>
          </w:tcPr>
          <w:p w14:paraId="4010E6F2"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113 (13.7%)</w:t>
            </w:r>
          </w:p>
        </w:tc>
        <w:tc>
          <w:tcPr>
            <w:tcW w:w="1560" w:type="dxa"/>
            <w:noWrap/>
            <w:vAlign w:val="bottom"/>
            <w:hideMark/>
          </w:tcPr>
          <w:p w14:paraId="63789F2A"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49 (13.9%)</w:t>
            </w:r>
          </w:p>
        </w:tc>
        <w:tc>
          <w:tcPr>
            <w:tcW w:w="1559" w:type="dxa"/>
            <w:noWrap/>
            <w:vAlign w:val="bottom"/>
            <w:hideMark/>
          </w:tcPr>
          <w:p w14:paraId="257EF284"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120 (41.7%)</w:t>
            </w:r>
          </w:p>
        </w:tc>
        <w:tc>
          <w:tcPr>
            <w:tcW w:w="1559" w:type="dxa"/>
            <w:noWrap/>
            <w:vAlign w:val="bottom"/>
            <w:hideMark/>
          </w:tcPr>
          <w:p w14:paraId="122A66C8"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 (11.8%)</w:t>
            </w:r>
          </w:p>
        </w:tc>
        <w:tc>
          <w:tcPr>
            <w:tcW w:w="1622" w:type="dxa"/>
            <w:noWrap/>
            <w:vAlign w:val="bottom"/>
            <w:hideMark/>
          </w:tcPr>
          <w:p w14:paraId="7FB5BC4D"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43 (23.4%)</w:t>
            </w:r>
          </w:p>
        </w:tc>
        <w:tc>
          <w:tcPr>
            <w:tcW w:w="1620" w:type="dxa"/>
            <w:noWrap/>
            <w:vAlign w:val="bottom"/>
            <w:hideMark/>
          </w:tcPr>
          <w:p w14:paraId="7A05D845"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57 (51.8%)</w:t>
            </w:r>
          </w:p>
        </w:tc>
        <w:tc>
          <w:tcPr>
            <w:tcW w:w="1620" w:type="dxa"/>
            <w:noWrap/>
            <w:vAlign w:val="bottom"/>
            <w:hideMark/>
          </w:tcPr>
          <w:p w14:paraId="4D46CA79"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539 (11.6%)</w:t>
            </w:r>
          </w:p>
        </w:tc>
      </w:tr>
      <w:tr w:rsidR="00CB7E5B" w:rsidRPr="00A13F80" w14:paraId="7C80561D" w14:textId="77777777" w:rsidTr="00D726BD">
        <w:trPr>
          <w:trHeight w:val="288"/>
        </w:trPr>
        <w:tc>
          <w:tcPr>
            <w:tcW w:w="3632" w:type="dxa"/>
            <w:noWrap/>
            <w:vAlign w:val="bottom"/>
            <w:hideMark/>
          </w:tcPr>
          <w:p w14:paraId="3556A1EB" w14:textId="6FF5B637" w:rsidR="00CB7E5B" w:rsidRPr="004F146B" w:rsidRDefault="00CB7E5B" w:rsidP="00CB7E5B">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 xml:space="preserve">Skin </w:t>
            </w:r>
            <w:proofErr w:type="spellStart"/>
            <w:r w:rsidRPr="004F146B">
              <w:rPr>
                <w:rFonts w:eastAsia="Times New Roman" w:cs="Calibri"/>
                <w:color w:val="000000"/>
                <w:kern w:val="0"/>
                <w:sz w:val="20"/>
                <w:szCs w:val="20"/>
                <w14:ligatures w14:val="none"/>
              </w:rPr>
              <w:t>rash</w:t>
            </w:r>
            <w:r w:rsidR="001F005B" w:rsidRPr="00036D99">
              <w:rPr>
                <w:sz w:val="20"/>
                <w:szCs w:val="20"/>
                <w:vertAlign w:val="superscript"/>
              </w:rPr>
              <w:t>b</w:t>
            </w:r>
            <w:proofErr w:type="spellEnd"/>
            <w:r w:rsidRPr="004F146B">
              <w:rPr>
                <w:rFonts w:eastAsia="Times New Roman" w:cs="Calibri"/>
                <w:color w:val="000000"/>
                <w:kern w:val="0"/>
                <w:sz w:val="20"/>
                <w:szCs w:val="20"/>
                <w14:ligatures w14:val="none"/>
              </w:rPr>
              <w:t xml:space="preserve"> in the 2</w:t>
            </w:r>
            <w:r w:rsidRPr="00D726BD">
              <w:rPr>
                <w:rFonts w:eastAsia="Times New Roman" w:cs="Calibri"/>
                <w:color w:val="000000"/>
                <w:kern w:val="0"/>
                <w:sz w:val="20"/>
                <w:szCs w:val="20"/>
                <w:vertAlign w:val="superscript"/>
                <w14:ligatures w14:val="none"/>
              </w:rPr>
              <w:t>nd</w:t>
            </w:r>
            <w:r w:rsidRPr="004F146B">
              <w:rPr>
                <w:rFonts w:eastAsia="Times New Roman" w:cs="Calibri"/>
                <w:color w:val="000000"/>
                <w:kern w:val="0"/>
                <w:sz w:val="20"/>
                <w:szCs w:val="20"/>
                <w14:ligatures w14:val="none"/>
              </w:rPr>
              <w:t xml:space="preserve"> year</w:t>
            </w:r>
          </w:p>
        </w:tc>
        <w:tc>
          <w:tcPr>
            <w:tcW w:w="1559" w:type="dxa"/>
            <w:noWrap/>
            <w:vAlign w:val="bottom"/>
            <w:hideMark/>
          </w:tcPr>
          <w:p w14:paraId="578E8CDC"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145 (5.4%)</w:t>
            </w:r>
          </w:p>
        </w:tc>
        <w:tc>
          <w:tcPr>
            <w:tcW w:w="1559" w:type="dxa"/>
            <w:noWrap/>
            <w:vAlign w:val="bottom"/>
            <w:hideMark/>
          </w:tcPr>
          <w:p w14:paraId="12BEC19F"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131 (15.9%)</w:t>
            </w:r>
          </w:p>
        </w:tc>
        <w:tc>
          <w:tcPr>
            <w:tcW w:w="1560" w:type="dxa"/>
            <w:noWrap/>
            <w:vAlign w:val="bottom"/>
            <w:hideMark/>
          </w:tcPr>
          <w:p w14:paraId="3B16A13E"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44 (12.5%)</w:t>
            </w:r>
          </w:p>
        </w:tc>
        <w:tc>
          <w:tcPr>
            <w:tcW w:w="1559" w:type="dxa"/>
            <w:noWrap/>
            <w:vAlign w:val="bottom"/>
            <w:hideMark/>
          </w:tcPr>
          <w:p w14:paraId="6E348F01"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163 (56.6%)</w:t>
            </w:r>
          </w:p>
        </w:tc>
        <w:tc>
          <w:tcPr>
            <w:tcW w:w="1559" w:type="dxa"/>
            <w:noWrap/>
            <w:vAlign w:val="bottom"/>
            <w:hideMark/>
          </w:tcPr>
          <w:p w14:paraId="715EFE24"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44 (23.7%)</w:t>
            </w:r>
          </w:p>
        </w:tc>
        <w:tc>
          <w:tcPr>
            <w:tcW w:w="1622" w:type="dxa"/>
            <w:noWrap/>
            <w:vAlign w:val="bottom"/>
            <w:hideMark/>
          </w:tcPr>
          <w:p w14:paraId="644890C1"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47 (25.5%)</w:t>
            </w:r>
          </w:p>
        </w:tc>
        <w:tc>
          <w:tcPr>
            <w:tcW w:w="1620" w:type="dxa"/>
            <w:noWrap/>
            <w:vAlign w:val="bottom"/>
            <w:hideMark/>
          </w:tcPr>
          <w:p w14:paraId="4EE628AF"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55 (50.0%)</w:t>
            </w:r>
          </w:p>
        </w:tc>
        <w:tc>
          <w:tcPr>
            <w:tcW w:w="1620" w:type="dxa"/>
            <w:noWrap/>
            <w:vAlign w:val="bottom"/>
            <w:hideMark/>
          </w:tcPr>
          <w:p w14:paraId="6EB3A2FA"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629 (13.5%)</w:t>
            </w:r>
          </w:p>
        </w:tc>
      </w:tr>
      <w:tr w:rsidR="00CB7E5B" w:rsidRPr="00A13F80" w14:paraId="222662C6" w14:textId="77777777" w:rsidTr="00D726BD">
        <w:trPr>
          <w:trHeight w:val="288"/>
        </w:trPr>
        <w:tc>
          <w:tcPr>
            <w:tcW w:w="3632" w:type="dxa"/>
            <w:noWrap/>
            <w:vAlign w:val="bottom"/>
            <w:hideMark/>
          </w:tcPr>
          <w:p w14:paraId="62749C21" w14:textId="722C5C6C" w:rsidR="00CB7E5B" w:rsidRPr="004F146B" w:rsidRDefault="00CB7E5B" w:rsidP="00CB7E5B">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 xml:space="preserve">Skin </w:t>
            </w:r>
            <w:proofErr w:type="spellStart"/>
            <w:r w:rsidRPr="004F146B">
              <w:rPr>
                <w:rFonts w:eastAsia="Times New Roman" w:cs="Calibri"/>
                <w:color w:val="000000"/>
                <w:kern w:val="0"/>
                <w:sz w:val="20"/>
                <w:szCs w:val="20"/>
                <w14:ligatures w14:val="none"/>
              </w:rPr>
              <w:t>rash</w:t>
            </w:r>
            <w:r w:rsidR="001F005B" w:rsidRPr="00036D99">
              <w:rPr>
                <w:sz w:val="20"/>
                <w:szCs w:val="20"/>
                <w:vertAlign w:val="superscript"/>
              </w:rPr>
              <w:t>b</w:t>
            </w:r>
            <w:proofErr w:type="spellEnd"/>
            <w:r w:rsidRPr="004F146B">
              <w:rPr>
                <w:rFonts w:eastAsia="Times New Roman" w:cs="Calibri"/>
                <w:color w:val="000000"/>
                <w:kern w:val="0"/>
                <w:sz w:val="20"/>
                <w:szCs w:val="20"/>
                <w14:ligatures w14:val="none"/>
              </w:rPr>
              <w:t xml:space="preserve"> in the 4</w:t>
            </w:r>
            <w:r w:rsidRPr="00D726BD">
              <w:rPr>
                <w:rFonts w:eastAsia="Times New Roman" w:cs="Calibri"/>
                <w:color w:val="000000"/>
                <w:kern w:val="0"/>
                <w:sz w:val="20"/>
                <w:szCs w:val="20"/>
                <w:vertAlign w:val="superscript"/>
                <w14:ligatures w14:val="none"/>
              </w:rPr>
              <w:t>th</w:t>
            </w:r>
            <w:r w:rsidRPr="004F146B">
              <w:rPr>
                <w:rFonts w:eastAsia="Times New Roman" w:cs="Calibri"/>
                <w:color w:val="000000"/>
                <w:kern w:val="0"/>
                <w:sz w:val="20"/>
                <w:szCs w:val="20"/>
                <w14:ligatures w14:val="none"/>
              </w:rPr>
              <w:t xml:space="preserve"> year</w:t>
            </w:r>
          </w:p>
        </w:tc>
        <w:tc>
          <w:tcPr>
            <w:tcW w:w="1559" w:type="dxa"/>
            <w:noWrap/>
            <w:vAlign w:val="bottom"/>
            <w:hideMark/>
          </w:tcPr>
          <w:p w14:paraId="2E969919"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205 (7.6%)</w:t>
            </w:r>
          </w:p>
        </w:tc>
        <w:tc>
          <w:tcPr>
            <w:tcW w:w="1559" w:type="dxa"/>
            <w:noWrap/>
            <w:vAlign w:val="bottom"/>
            <w:hideMark/>
          </w:tcPr>
          <w:p w14:paraId="627C1844"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128 (15.5%)</w:t>
            </w:r>
          </w:p>
        </w:tc>
        <w:tc>
          <w:tcPr>
            <w:tcW w:w="1560" w:type="dxa"/>
            <w:noWrap/>
            <w:vAlign w:val="bottom"/>
            <w:hideMark/>
          </w:tcPr>
          <w:p w14:paraId="4DBBCDC8"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43 (12.2%)</w:t>
            </w:r>
          </w:p>
        </w:tc>
        <w:tc>
          <w:tcPr>
            <w:tcW w:w="1559" w:type="dxa"/>
            <w:noWrap/>
            <w:vAlign w:val="bottom"/>
            <w:hideMark/>
          </w:tcPr>
          <w:p w14:paraId="38D24CC5"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159 (55.2%)</w:t>
            </w:r>
          </w:p>
        </w:tc>
        <w:tc>
          <w:tcPr>
            <w:tcW w:w="1559" w:type="dxa"/>
            <w:noWrap/>
            <w:vAlign w:val="bottom"/>
            <w:hideMark/>
          </w:tcPr>
          <w:p w14:paraId="76D7F69B"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75 (40.3%)</w:t>
            </w:r>
          </w:p>
        </w:tc>
        <w:tc>
          <w:tcPr>
            <w:tcW w:w="1622" w:type="dxa"/>
            <w:noWrap/>
            <w:vAlign w:val="bottom"/>
            <w:hideMark/>
          </w:tcPr>
          <w:p w14:paraId="561C9EBB"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58 (31.5%)</w:t>
            </w:r>
          </w:p>
        </w:tc>
        <w:tc>
          <w:tcPr>
            <w:tcW w:w="1620" w:type="dxa"/>
            <w:noWrap/>
            <w:vAlign w:val="bottom"/>
            <w:hideMark/>
          </w:tcPr>
          <w:p w14:paraId="230240AE"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63 (57.3%)</w:t>
            </w:r>
          </w:p>
        </w:tc>
        <w:tc>
          <w:tcPr>
            <w:tcW w:w="1620" w:type="dxa"/>
            <w:noWrap/>
            <w:vAlign w:val="bottom"/>
            <w:hideMark/>
          </w:tcPr>
          <w:p w14:paraId="28781766"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731 (15.7%)</w:t>
            </w:r>
          </w:p>
        </w:tc>
      </w:tr>
      <w:tr w:rsidR="00CB7E5B" w:rsidRPr="00A13F80" w14:paraId="6C49879D" w14:textId="77777777" w:rsidTr="00D726BD">
        <w:trPr>
          <w:trHeight w:val="288"/>
        </w:trPr>
        <w:tc>
          <w:tcPr>
            <w:tcW w:w="3632" w:type="dxa"/>
            <w:noWrap/>
            <w:vAlign w:val="bottom"/>
            <w:hideMark/>
          </w:tcPr>
          <w:p w14:paraId="35A7FAAE" w14:textId="34B4A1C9" w:rsidR="00CB7E5B" w:rsidRPr="004F146B" w:rsidRDefault="00CB7E5B" w:rsidP="00CB7E5B">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Wheezing in the 1</w:t>
            </w:r>
            <w:r w:rsidRPr="00D726BD">
              <w:rPr>
                <w:rFonts w:eastAsia="Times New Roman" w:cs="Calibri"/>
                <w:color w:val="000000"/>
                <w:kern w:val="0"/>
                <w:sz w:val="20"/>
                <w:szCs w:val="20"/>
                <w:vertAlign w:val="superscript"/>
                <w14:ligatures w14:val="none"/>
              </w:rPr>
              <w:t>st</w:t>
            </w:r>
            <w:r w:rsidRPr="004F146B">
              <w:rPr>
                <w:rFonts w:eastAsia="Times New Roman" w:cs="Calibri"/>
                <w:color w:val="000000"/>
                <w:kern w:val="0"/>
                <w:sz w:val="20"/>
                <w:szCs w:val="20"/>
                <w14:ligatures w14:val="none"/>
              </w:rPr>
              <w:t xml:space="preserve"> year</w:t>
            </w:r>
          </w:p>
        </w:tc>
        <w:tc>
          <w:tcPr>
            <w:tcW w:w="1559" w:type="dxa"/>
            <w:noWrap/>
            <w:vAlign w:val="bottom"/>
            <w:hideMark/>
          </w:tcPr>
          <w:p w14:paraId="0848BA42"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373 (13.8%)</w:t>
            </w:r>
          </w:p>
        </w:tc>
        <w:tc>
          <w:tcPr>
            <w:tcW w:w="1559" w:type="dxa"/>
            <w:noWrap/>
            <w:vAlign w:val="bottom"/>
            <w:hideMark/>
          </w:tcPr>
          <w:p w14:paraId="691E2FAB"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146 (17.7%)</w:t>
            </w:r>
          </w:p>
        </w:tc>
        <w:tc>
          <w:tcPr>
            <w:tcW w:w="1560" w:type="dxa"/>
            <w:noWrap/>
            <w:vAlign w:val="bottom"/>
            <w:hideMark/>
          </w:tcPr>
          <w:p w14:paraId="4617AE14"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58 (16.5%)</w:t>
            </w:r>
          </w:p>
        </w:tc>
        <w:tc>
          <w:tcPr>
            <w:tcW w:w="1559" w:type="dxa"/>
            <w:noWrap/>
            <w:vAlign w:val="bottom"/>
            <w:hideMark/>
          </w:tcPr>
          <w:p w14:paraId="157E11E1"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55 (19.1%)</w:t>
            </w:r>
          </w:p>
        </w:tc>
        <w:tc>
          <w:tcPr>
            <w:tcW w:w="1559" w:type="dxa"/>
            <w:noWrap/>
            <w:vAlign w:val="bottom"/>
            <w:hideMark/>
          </w:tcPr>
          <w:p w14:paraId="2080ABB3"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 (18.3%)</w:t>
            </w:r>
          </w:p>
        </w:tc>
        <w:tc>
          <w:tcPr>
            <w:tcW w:w="1622" w:type="dxa"/>
            <w:noWrap/>
            <w:vAlign w:val="bottom"/>
            <w:hideMark/>
          </w:tcPr>
          <w:p w14:paraId="0347A608"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51 (27.7%)</w:t>
            </w:r>
          </w:p>
        </w:tc>
        <w:tc>
          <w:tcPr>
            <w:tcW w:w="1620" w:type="dxa"/>
            <w:noWrap/>
            <w:vAlign w:val="bottom"/>
            <w:hideMark/>
          </w:tcPr>
          <w:p w14:paraId="6EB936A1"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27 (24.5%)</w:t>
            </w:r>
          </w:p>
        </w:tc>
        <w:tc>
          <w:tcPr>
            <w:tcW w:w="1620" w:type="dxa"/>
            <w:noWrap/>
            <w:vAlign w:val="bottom"/>
            <w:hideMark/>
          </w:tcPr>
          <w:p w14:paraId="5271A165"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744 (16.0%)</w:t>
            </w:r>
          </w:p>
        </w:tc>
      </w:tr>
      <w:tr w:rsidR="00CB7E5B" w:rsidRPr="00A13F80" w14:paraId="6051645E" w14:textId="77777777" w:rsidTr="00D726BD">
        <w:trPr>
          <w:trHeight w:val="288"/>
        </w:trPr>
        <w:tc>
          <w:tcPr>
            <w:tcW w:w="3632" w:type="dxa"/>
            <w:noWrap/>
            <w:vAlign w:val="bottom"/>
            <w:hideMark/>
          </w:tcPr>
          <w:p w14:paraId="5BE48FC3" w14:textId="15AB6779" w:rsidR="00CB7E5B" w:rsidRPr="004F146B" w:rsidRDefault="00CB7E5B" w:rsidP="00CB7E5B">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Wheezing in the 2</w:t>
            </w:r>
            <w:r w:rsidRPr="00D726BD">
              <w:rPr>
                <w:rFonts w:eastAsia="Times New Roman" w:cs="Calibri"/>
                <w:color w:val="000000"/>
                <w:kern w:val="0"/>
                <w:sz w:val="20"/>
                <w:szCs w:val="20"/>
                <w:vertAlign w:val="superscript"/>
                <w14:ligatures w14:val="none"/>
              </w:rPr>
              <w:t>nd</w:t>
            </w:r>
            <w:r w:rsidRPr="004F146B">
              <w:rPr>
                <w:rFonts w:eastAsia="Times New Roman" w:cs="Calibri"/>
                <w:color w:val="000000"/>
                <w:kern w:val="0"/>
                <w:sz w:val="20"/>
                <w:szCs w:val="20"/>
                <w14:ligatures w14:val="none"/>
              </w:rPr>
              <w:t xml:space="preserve"> year</w:t>
            </w:r>
          </w:p>
        </w:tc>
        <w:tc>
          <w:tcPr>
            <w:tcW w:w="1559" w:type="dxa"/>
            <w:noWrap/>
            <w:vAlign w:val="bottom"/>
            <w:hideMark/>
          </w:tcPr>
          <w:p w14:paraId="6A6C243F"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321 (11.9%)</w:t>
            </w:r>
          </w:p>
        </w:tc>
        <w:tc>
          <w:tcPr>
            <w:tcW w:w="1559" w:type="dxa"/>
            <w:noWrap/>
            <w:vAlign w:val="bottom"/>
            <w:hideMark/>
          </w:tcPr>
          <w:p w14:paraId="51B7811E"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131 (15.9%)</w:t>
            </w:r>
          </w:p>
        </w:tc>
        <w:tc>
          <w:tcPr>
            <w:tcW w:w="1560" w:type="dxa"/>
            <w:noWrap/>
            <w:vAlign w:val="bottom"/>
            <w:hideMark/>
          </w:tcPr>
          <w:p w14:paraId="07E13BE3"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45 (12.8%)</w:t>
            </w:r>
          </w:p>
        </w:tc>
        <w:tc>
          <w:tcPr>
            <w:tcW w:w="1559" w:type="dxa"/>
            <w:noWrap/>
            <w:vAlign w:val="bottom"/>
            <w:hideMark/>
          </w:tcPr>
          <w:p w14:paraId="66C31ABA"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46 (16.0%)</w:t>
            </w:r>
          </w:p>
        </w:tc>
        <w:tc>
          <w:tcPr>
            <w:tcW w:w="1559" w:type="dxa"/>
            <w:noWrap/>
            <w:vAlign w:val="bottom"/>
            <w:hideMark/>
          </w:tcPr>
          <w:p w14:paraId="65E5324D"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30 (16.1%)</w:t>
            </w:r>
          </w:p>
        </w:tc>
        <w:tc>
          <w:tcPr>
            <w:tcW w:w="1622" w:type="dxa"/>
            <w:noWrap/>
            <w:vAlign w:val="bottom"/>
            <w:hideMark/>
          </w:tcPr>
          <w:p w14:paraId="24C7A0EC"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60 (32.6%)</w:t>
            </w:r>
          </w:p>
        </w:tc>
        <w:tc>
          <w:tcPr>
            <w:tcW w:w="1620" w:type="dxa"/>
            <w:noWrap/>
            <w:vAlign w:val="bottom"/>
            <w:hideMark/>
          </w:tcPr>
          <w:p w14:paraId="19753542"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 (20.9%)</w:t>
            </w:r>
          </w:p>
        </w:tc>
        <w:tc>
          <w:tcPr>
            <w:tcW w:w="1620" w:type="dxa"/>
            <w:noWrap/>
            <w:vAlign w:val="bottom"/>
            <w:hideMark/>
          </w:tcPr>
          <w:p w14:paraId="4088EF4E"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656 (14.1%)</w:t>
            </w:r>
          </w:p>
        </w:tc>
      </w:tr>
      <w:tr w:rsidR="00CB7E5B" w:rsidRPr="00A13F80" w14:paraId="1974B429" w14:textId="77777777" w:rsidTr="00D726BD">
        <w:trPr>
          <w:trHeight w:val="288"/>
        </w:trPr>
        <w:tc>
          <w:tcPr>
            <w:tcW w:w="3632" w:type="dxa"/>
            <w:noWrap/>
            <w:vAlign w:val="bottom"/>
            <w:hideMark/>
          </w:tcPr>
          <w:p w14:paraId="2D844C9B" w14:textId="0F54771A" w:rsidR="00CB7E5B" w:rsidRPr="004F146B" w:rsidRDefault="00CB7E5B" w:rsidP="00CB7E5B">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Wheezing in the 4</w:t>
            </w:r>
            <w:r w:rsidRPr="00D726BD">
              <w:rPr>
                <w:rFonts w:eastAsia="Times New Roman" w:cs="Calibri"/>
                <w:color w:val="000000"/>
                <w:kern w:val="0"/>
                <w:sz w:val="20"/>
                <w:szCs w:val="20"/>
                <w:vertAlign w:val="superscript"/>
                <w14:ligatures w14:val="none"/>
              </w:rPr>
              <w:t>th</w:t>
            </w:r>
            <w:r w:rsidRPr="004F146B">
              <w:rPr>
                <w:rFonts w:eastAsia="Times New Roman" w:cs="Calibri"/>
                <w:color w:val="000000"/>
                <w:kern w:val="0"/>
                <w:sz w:val="20"/>
                <w:szCs w:val="20"/>
                <w14:ligatures w14:val="none"/>
              </w:rPr>
              <w:t xml:space="preserve"> year</w:t>
            </w:r>
          </w:p>
        </w:tc>
        <w:tc>
          <w:tcPr>
            <w:tcW w:w="1559" w:type="dxa"/>
            <w:noWrap/>
            <w:vAlign w:val="bottom"/>
            <w:hideMark/>
          </w:tcPr>
          <w:p w14:paraId="477BA3B6"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181 (6.7%)</w:t>
            </w:r>
          </w:p>
        </w:tc>
        <w:tc>
          <w:tcPr>
            <w:tcW w:w="1559" w:type="dxa"/>
            <w:noWrap/>
            <w:vAlign w:val="bottom"/>
            <w:hideMark/>
          </w:tcPr>
          <w:p w14:paraId="6D4448F1"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98 (11.9%)</w:t>
            </w:r>
          </w:p>
        </w:tc>
        <w:tc>
          <w:tcPr>
            <w:tcW w:w="1560" w:type="dxa"/>
            <w:noWrap/>
            <w:vAlign w:val="bottom"/>
            <w:hideMark/>
          </w:tcPr>
          <w:p w14:paraId="6FAF3EDB"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40 (11.4%)</w:t>
            </w:r>
          </w:p>
        </w:tc>
        <w:tc>
          <w:tcPr>
            <w:tcW w:w="1559" w:type="dxa"/>
            <w:noWrap/>
            <w:vAlign w:val="bottom"/>
            <w:hideMark/>
          </w:tcPr>
          <w:p w14:paraId="310B5AC2"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31 (10.8%)</w:t>
            </w:r>
          </w:p>
        </w:tc>
        <w:tc>
          <w:tcPr>
            <w:tcW w:w="1559" w:type="dxa"/>
            <w:noWrap/>
            <w:vAlign w:val="bottom"/>
            <w:hideMark/>
          </w:tcPr>
          <w:p w14:paraId="1BA5A06B"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 (9.1%)</w:t>
            </w:r>
          </w:p>
        </w:tc>
        <w:tc>
          <w:tcPr>
            <w:tcW w:w="1622" w:type="dxa"/>
            <w:noWrap/>
            <w:vAlign w:val="bottom"/>
            <w:hideMark/>
          </w:tcPr>
          <w:p w14:paraId="3C07D77A"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76 (41.3%)</w:t>
            </w:r>
          </w:p>
        </w:tc>
        <w:tc>
          <w:tcPr>
            <w:tcW w:w="1620" w:type="dxa"/>
            <w:noWrap/>
            <w:vAlign w:val="bottom"/>
            <w:hideMark/>
          </w:tcPr>
          <w:p w14:paraId="13E23C6A"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 (18.2%)</w:t>
            </w:r>
          </w:p>
        </w:tc>
        <w:tc>
          <w:tcPr>
            <w:tcW w:w="1620" w:type="dxa"/>
            <w:noWrap/>
            <w:vAlign w:val="bottom"/>
            <w:hideMark/>
          </w:tcPr>
          <w:p w14:paraId="693460DC"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463 (10.0%)</w:t>
            </w:r>
          </w:p>
        </w:tc>
      </w:tr>
      <w:tr w:rsidR="00A62390" w:rsidRPr="00A13F80" w14:paraId="335EC862" w14:textId="77777777" w:rsidTr="00D726BD">
        <w:trPr>
          <w:trHeight w:val="288"/>
        </w:trPr>
        <w:tc>
          <w:tcPr>
            <w:tcW w:w="3632" w:type="dxa"/>
            <w:noWrap/>
            <w:vAlign w:val="bottom"/>
          </w:tcPr>
          <w:p w14:paraId="65FB586F" w14:textId="083C7E57" w:rsidR="00A62390" w:rsidRPr="004F146B" w:rsidRDefault="00A62390" w:rsidP="00D726BD">
            <w:pPr>
              <w:spacing w:after="0" w:line="240" w:lineRule="auto"/>
              <w:ind w:left="119" w:hanging="119"/>
              <w:rPr>
                <w:rFonts w:eastAsia="Times New Roman" w:cs="Calibri"/>
                <w:color w:val="000000"/>
                <w:kern w:val="0"/>
                <w:sz w:val="20"/>
                <w:szCs w:val="20"/>
                <w14:ligatures w14:val="none"/>
              </w:rPr>
            </w:pPr>
            <w:r w:rsidRPr="0015227E">
              <w:rPr>
                <w:sz w:val="20"/>
                <w:szCs w:val="20"/>
              </w:rPr>
              <w:t>Itchy or blocked nose without presence of cold in the</w:t>
            </w:r>
            <w:r>
              <w:rPr>
                <w:sz w:val="20"/>
                <w:szCs w:val="20"/>
              </w:rPr>
              <w:t xml:space="preserve"> </w:t>
            </w:r>
            <w:r w:rsidRPr="0015227E">
              <w:rPr>
                <w:sz w:val="20"/>
                <w:szCs w:val="20"/>
              </w:rPr>
              <w:t>1</w:t>
            </w:r>
            <w:r w:rsidRPr="0015227E">
              <w:rPr>
                <w:sz w:val="20"/>
                <w:szCs w:val="20"/>
                <w:vertAlign w:val="superscript"/>
              </w:rPr>
              <w:t>st</w:t>
            </w:r>
            <w:r w:rsidRPr="0015227E">
              <w:rPr>
                <w:sz w:val="20"/>
                <w:szCs w:val="20"/>
              </w:rPr>
              <w:t xml:space="preserve"> year</w:t>
            </w:r>
          </w:p>
        </w:tc>
        <w:tc>
          <w:tcPr>
            <w:tcW w:w="1559" w:type="dxa"/>
            <w:noWrap/>
            <w:vAlign w:val="bottom"/>
          </w:tcPr>
          <w:p w14:paraId="767C7F66" w14:textId="075FC83E"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274 (10.1%)</w:t>
            </w:r>
          </w:p>
        </w:tc>
        <w:tc>
          <w:tcPr>
            <w:tcW w:w="1559" w:type="dxa"/>
            <w:noWrap/>
            <w:vAlign w:val="bottom"/>
          </w:tcPr>
          <w:p w14:paraId="21306D88" w14:textId="0091AB66"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104 (12.6%)</w:t>
            </w:r>
          </w:p>
        </w:tc>
        <w:tc>
          <w:tcPr>
            <w:tcW w:w="1560" w:type="dxa"/>
            <w:noWrap/>
            <w:vAlign w:val="bottom"/>
          </w:tcPr>
          <w:p w14:paraId="59E6CF73" w14:textId="6F69165C"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41 (11.6%)</w:t>
            </w:r>
          </w:p>
        </w:tc>
        <w:tc>
          <w:tcPr>
            <w:tcW w:w="1559" w:type="dxa"/>
            <w:noWrap/>
            <w:vAlign w:val="bottom"/>
          </w:tcPr>
          <w:p w14:paraId="06B14ED7" w14:textId="2D8BAB01"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46 (16.0%)</w:t>
            </w:r>
          </w:p>
        </w:tc>
        <w:tc>
          <w:tcPr>
            <w:tcW w:w="1559" w:type="dxa"/>
            <w:noWrap/>
            <w:vAlign w:val="bottom"/>
          </w:tcPr>
          <w:p w14:paraId="5B2A3C56" w14:textId="622C13D0"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32 (17.2%)</w:t>
            </w:r>
          </w:p>
        </w:tc>
        <w:tc>
          <w:tcPr>
            <w:tcW w:w="1622" w:type="dxa"/>
            <w:noWrap/>
            <w:vAlign w:val="bottom"/>
          </w:tcPr>
          <w:p w14:paraId="7E598BDA" w14:textId="5000F338"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36 (19.6%)</w:t>
            </w:r>
          </w:p>
        </w:tc>
        <w:tc>
          <w:tcPr>
            <w:tcW w:w="1620" w:type="dxa"/>
            <w:noWrap/>
            <w:vAlign w:val="bottom"/>
          </w:tcPr>
          <w:p w14:paraId="4C571784" w14:textId="4F7F9152"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 (20.0%)</w:t>
            </w:r>
          </w:p>
        </w:tc>
        <w:tc>
          <w:tcPr>
            <w:tcW w:w="1620" w:type="dxa"/>
            <w:noWrap/>
            <w:vAlign w:val="bottom"/>
          </w:tcPr>
          <w:p w14:paraId="442DFD64" w14:textId="6BF6D8CB"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555 (11.9%)</w:t>
            </w:r>
          </w:p>
        </w:tc>
      </w:tr>
      <w:tr w:rsidR="00CB7E5B" w:rsidRPr="00A13F80" w14:paraId="27E62931" w14:textId="77777777" w:rsidTr="00D726BD">
        <w:trPr>
          <w:trHeight w:val="288"/>
        </w:trPr>
        <w:tc>
          <w:tcPr>
            <w:tcW w:w="3632" w:type="dxa"/>
            <w:noWrap/>
            <w:vAlign w:val="bottom"/>
            <w:hideMark/>
          </w:tcPr>
          <w:p w14:paraId="2D305360" w14:textId="547E2896" w:rsidR="00CB7E5B" w:rsidRPr="004F146B" w:rsidRDefault="00CB7E5B" w:rsidP="00D726BD">
            <w:pPr>
              <w:spacing w:after="0" w:line="240" w:lineRule="auto"/>
              <w:ind w:left="119" w:hanging="119"/>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Itchy or blocked nose without presence of cold in the 2</w:t>
            </w:r>
            <w:r w:rsidRPr="00D726BD">
              <w:rPr>
                <w:rFonts w:eastAsia="Times New Roman" w:cs="Calibri"/>
                <w:color w:val="000000"/>
                <w:kern w:val="0"/>
                <w:sz w:val="20"/>
                <w:szCs w:val="20"/>
                <w:vertAlign w:val="superscript"/>
                <w14:ligatures w14:val="none"/>
              </w:rPr>
              <w:t>nd</w:t>
            </w:r>
            <w:r w:rsidRPr="004F146B">
              <w:rPr>
                <w:rFonts w:eastAsia="Times New Roman" w:cs="Calibri"/>
                <w:color w:val="000000"/>
                <w:kern w:val="0"/>
                <w:sz w:val="20"/>
                <w:szCs w:val="20"/>
                <w14:ligatures w14:val="none"/>
              </w:rPr>
              <w:t xml:space="preserve"> year</w:t>
            </w:r>
          </w:p>
        </w:tc>
        <w:tc>
          <w:tcPr>
            <w:tcW w:w="1559" w:type="dxa"/>
            <w:noWrap/>
            <w:vAlign w:val="bottom"/>
            <w:hideMark/>
          </w:tcPr>
          <w:p w14:paraId="31FB527B"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187 (6.9%)</w:t>
            </w:r>
          </w:p>
        </w:tc>
        <w:tc>
          <w:tcPr>
            <w:tcW w:w="1559" w:type="dxa"/>
            <w:noWrap/>
            <w:vAlign w:val="bottom"/>
            <w:hideMark/>
          </w:tcPr>
          <w:p w14:paraId="119812E7"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94 (11.4%)</w:t>
            </w:r>
          </w:p>
        </w:tc>
        <w:tc>
          <w:tcPr>
            <w:tcW w:w="1560" w:type="dxa"/>
            <w:noWrap/>
            <w:vAlign w:val="bottom"/>
            <w:hideMark/>
          </w:tcPr>
          <w:p w14:paraId="1219CFB5"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40 (11.4%)</w:t>
            </w:r>
          </w:p>
        </w:tc>
        <w:tc>
          <w:tcPr>
            <w:tcW w:w="1559" w:type="dxa"/>
            <w:noWrap/>
            <w:vAlign w:val="bottom"/>
            <w:hideMark/>
          </w:tcPr>
          <w:p w14:paraId="0342178B"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37 (12.8%)</w:t>
            </w:r>
          </w:p>
        </w:tc>
        <w:tc>
          <w:tcPr>
            <w:tcW w:w="1559" w:type="dxa"/>
            <w:noWrap/>
            <w:vAlign w:val="bottom"/>
            <w:hideMark/>
          </w:tcPr>
          <w:p w14:paraId="198DD93C"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 (12.9%)</w:t>
            </w:r>
          </w:p>
        </w:tc>
        <w:tc>
          <w:tcPr>
            <w:tcW w:w="1622" w:type="dxa"/>
            <w:noWrap/>
            <w:vAlign w:val="bottom"/>
            <w:hideMark/>
          </w:tcPr>
          <w:p w14:paraId="71D38CF1"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33 (17.9%)</w:t>
            </w:r>
          </w:p>
        </w:tc>
        <w:tc>
          <w:tcPr>
            <w:tcW w:w="1620" w:type="dxa"/>
            <w:noWrap/>
            <w:vAlign w:val="bottom"/>
            <w:hideMark/>
          </w:tcPr>
          <w:p w14:paraId="5BD2E898"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 (21.8%)</w:t>
            </w:r>
          </w:p>
        </w:tc>
        <w:tc>
          <w:tcPr>
            <w:tcW w:w="1620" w:type="dxa"/>
            <w:noWrap/>
            <w:vAlign w:val="bottom"/>
            <w:hideMark/>
          </w:tcPr>
          <w:p w14:paraId="4531F08D"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439 (9.4%)</w:t>
            </w:r>
          </w:p>
        </w:tc>
      </w:tr>
      <w:tr w:rsidR="00CB7E5B" w:rsidRPr="00A13F80" w14:paraId="6267733E" w14:textId="77777777" w:rsidTr="00D726BD">
        <w:trPr>
          <w:trHeight w:val="288"/>
        </w:trPr>
        <w:tc>
          <w:tcPr>
            <w:tcW w:w="3632" w:type="dxa"/>
            <w:noWrap/>
            <w:vAlign w:val="bottom"/>
            <w:hideMark/>
          </w:tcPr>
          <w:p w14:paraId="43C6F9B8" w14:textId="63419524" w:rsidR="00CB7E5B" w:rsidRPr="004F146B" w:rsidRDefault="00CB7E5B" w:rsidP="00D726BD">
            <w:pPr>
              <w:spacing w:after="0" w:line="240" w:lineRule="auto"/>
              <w:ind w:left="119" w:hanging="119"/>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lastRenderedPageBreak/>
              <w:t>Itchy or blocked nose without presence of cold in the 4</w:t>
            </w:r>
            <w:r w:rsidRPr="00D726BD">
              <w:rPr>
                <w:rFonts w:eastAsia="Times New Roman" w:cs="Calibri"/>
                <w:color w:val="000000"/>
                <w:kern w:val="0"/>
                <w:sz w:val="20"/>
                <w:szCs w:val="20"/>
                <w:vertAlign w:val="superscript"/>
                <w14:ligatures w14:val="none"/>
              </w:rPr>
              <w:t>th</w:t>
            </w:r>
            <w:r w:rsidRPr="004F146B">
              <w:rPr>
                <w:rFonts w:eastAsia="Times New Roman" w:cs="Calibri"/>
                <w:color w:val="000000"/>
                <w:kern w:val="0"/>
                <w:sz w:val="20"/>
                <w:szCs w:val="20"/>
                <w14:ligatures w14:val="none"/>
              </w:rPr>
              <w:t xml:space="preserve"> year</w:t>
            </w:r>
          </w:p>
        </w:tc>
        <w:tc>
          <w:tcPr>
            <w:tcW w:w="1559" w:type="dxa"/>
            <w:noWrap/>
            <w:vAlign w:val="bottom"/>
            <w:hideMark/>
          </w:tcPr>
          <w:p w14:paraId="4366D52B"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144 (5.3%)</w:t>
            </w:r>
          </w:p>
        </w:tc>
        <w:tc>
          <w:tcPr>
            <w:tcW w:w="1559" w:type="dxa"/>
            <w:noWrap/>
            <w:vAlign w:val="bottom"/>
            <w:hideMark/>
          </w:tcPr>
          <w:p w14:paraId="5B0CBDD8"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84 (10.2%)</w:t>
            </w:r>
          </w:p>
        </w:tc>
        <w:tc>
          <w:tcPr>
            <w:tcW w:w="1560" w:type="dxa"/>
            <w:noWrap/>
            <w:vAlign w:val="bottom"/>
            <w:hideMark/>
          </w:tcPr>
          <w:p w14:paraId="12DBDE8A"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66 (18.8%)</w:t>
            </w:r>
          </w:p>
        </w:tc>
        <w:tc>
          <w:tcPr>
            <w:tcW w:w="1559" w:type="dxa"/>
            <w:noWrap/>
            <w:vAlign w:val="bottom"/>
            <w:hideMark/>
          </w:tcPr>
          <w:p w14:paraId="17F50A29"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38 (13.2%)</w:t>
            </w:r>
          </w:p>
        </w:tc>
        <w:tc>
          <w:tcPr>
            <w:tcW w:w="1559" w:type="dxa"/>
            <w:noWrap/>
            <w:vAlign w:val="bottom"/>
            <w:hideMark/>
          </w:tcPr>
          <w:p w14:paraId="2E9378F3"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 (9.1%)</w:t>
            </w:r>
          </w:p>
        </w:tc>
        <w:tc>
          <w:tcPr>
            <w:tcW w:w="1622" w:type="dxa"/>
            <w:noWrap/>
            <w:vAlign w:val="bottom"/>
            <w:hideMark/>
          </w:tcPr>
          <w:p w14:paraId="6A93C2A3"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63 (34.2%)</w:t>
            </w:r>
          </w:p>
        </w:tc>
        <w:tc>
          <w:tcPr>
            <w:tcW w:w="1620" w:type="dxa"/>
            <w:noWrap/>
            <w:vAlign w:val="bottom"/>
            <w:hideMark/>
          </w:tcPr>
          <w:p w14:paraId="419EE88B"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47 (42.7%)</w:t>
            </w:r>
          </w:p>
        </w:tc>
        <w:tc>
          <w:tcPr>
            <w:tcW w:w="1620" w:type="dxa"/>
            <w:noWrap/>
            <w:vAlign w:val="bottom"/>
            <w:hideMark/>
          </w:tcPr>
          <w:p w14:paraId="084BE39B"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459 (9.9%)</w:t>
            </w:r>
          </w:p>
        </w:tc>
      </w:tr>
      <w:tr w:rsidR="00CB7E5B" w:rsidRPr="00A13F80" w14:paraId="64A6CCBE" w14:textId="77777777" w:rsidTr="00D726BD">
        <w:trPr>
          <w:trHeight w:val="288"/>
        </w:trPr>
        <w:tc>
          <w:tcPr>
            <w:tcW w:w="3632" w:type="dxa"/>
            <w:noWrap/>
            <w:vAlign w:val="center"/>
            <w:hideMark/>
          </w:tcPr>
          <w:p w14:paraId="35BD0BBC" w14:textId="7C89148B" w:rsidR="00CB7E5B" w:rsidRPr="004F146B" w:rsidRDefault="00CB7E5B" w:rsidP="00CB7E5B">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Airway infection in the 1</w:t>
            </w:r>
            <w:r w:rsidRPr="00D726BD">
              <w:rPr>
                <w:rFonts w:eastAsia="Times New Roman" w:cs="Calibri"/>
                <w:color w:val="000000"/>
                <w:kern w:val="0"/>
                <w:sz w:val="20"/>
                <w:szCs w:val="20"/>
                <w:vertAlign w:val="superscript"/>
                <w14:ligatures w14:val="none"/>
              </w:rPr>
              <w:t>st</w:t>
            </w:r>
            <w:r w:rsidRPr="004F146B">
              <w:rPr>
                <w:rFonts w:eastAsia="Times New Roman" w:cs="Calibri"/>
                <w:color w:val="000000"/>
                <w:kern w:val="0"/>
                <w:sz w:val="20"/>
                <w:szCs w:val="20"/>
                <w14:ligatures w14:val="none"/>
              </w:rPr>
              <w:t xml:space="preserve"> year</w:t>
            </w:r>
          </w:p>
        </w:tc>
        <w:tc>
          <w:tcPr>
            <w:tcW w:w="1559" w:type="dxa"/>
            <w:noWrap/>
            <w:vAlign w:val="bottom"/>
            <w:hideMark/>
          </w:tcPr>
          <w:p w14:paraId="3077E897"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1854 (68.7%)</w:t>
            </w:r>
          </w:p>
        </w:tc>
        <w:tc>
          <w:tcPr>
            <w:tcW w:w="1559" w:type="dxa"/>
            <w:noWrap/>
            <w:vAlign w:val="bottom"/>
            <w:hideMark/>
          </w:tcPr>
          <w:p w14:paraId="0322B2AA"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594 (71.9%)</w:t>
            </w:r>
          </w:p>
        </w:tc>
        <w:tc>
          <w:tcPr>
            <w:tcW w:w="1560" w:type="dxa"/>
            <w:noWrap/>
            <w:vAlign w:val="bottom"/>
            <w:hideMark/>
          </w:tcPr>
          <w:p w14:paraId="652CD402"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253 (71.9%)</w:t>
            </w:r>
          </w:p>
        </w:tc>
        <w:tc>
          <w:tcPr>
            <w:tcW w:w="1559" w:type="dxa"/>
            <w:noWrap/>
            <w:vAlign w:val="bottom"/>
            <w:hideMark/>
          </w:tcPr>
          <w:p w14:paraId="03CE5009"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207 (71.9%)</w:t>
            </w:r>
          </w:p>
        </w:tc>
        <w:tc>
          <w:tcPr>
            <w:tcW w:w="1559" w:type="dxa"/>
            <w:noWrap/>
            <w:vAlign w:val="bottom"/>
            <w:hideMark/>
          </w:tcPr>
          <w:p w14:paraId="1CE124B1"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140 (75.3%)</w:t>
            </w:r>
          </w:p>
        </w:tc>
        <w:tc>
          <w:tcPr>
            <w:tcW w:w="1622" w:type="dxa"/>
            <w:noWrap/>
            <w:vAlign w:val="bottom"/>
            <w:hideMark/>
          </w:tcPr>
          <w:p w14:paraId="04494F5B"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139 (75.5%)</w:t>
            </w:r>
          </w:p>
        </w:tc>
        <w:tc>
          <w:tcPr>
            <w:tcW w:w="1620" w:type="dxa"/>
            <w:noWrap/>
            <w:vAlign w:val="bottom"/>
            <w:hideMark/>
          </w:tcPr>
          <w:p w14:paraId="0B75FA41"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82 (74.5%)</w:t>
            </w:r>
          </w:p>
        </w:tc>
        <w:tc>
          <w:tcPr>
            <w:tcW w:w="1620" w:type="dxa"/>
            <w:noWrap/>
            <w:vAlign w:val="bottom"/>
            <w:hideMark/>
          </w:tcPr>
          <w:p w14:paraId="480E38D3"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3269 (70.4%)</w:t>
            </w:r>
          </w:p>
        </w:tc>
      </w:tr>
      <w:tr w:rsidR="00CB7E5B" w:rsidRPr="00A13F80" w14:paraId="77E37349" w14:textId="77777777" w:rsidTr="00D726BD">
        <w:trPr>
          <w:trHeight w:val="288"/>
        </w:trPr>
        <w:tc>
          <w:tcPr>
            <w:tcW w:w="3632" w:type="dxa"/>
            <w:noWrap/>
            <w:vAlign w:val="center"/>
            <w:hideMark/>
          </w:tcPr>
          <w:p w14:paraId="6E0989E9" w14:textId="3105B51B" w:rsidR="00CB7E5B" w:rsidRPr="004F146B" w:rsidRDefault="00CB7E5B" w:rsidP="00CB7E5B">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Airway infection in the 2</w:t>
            </w:r>
            <w:r w:rsidRPr="00D726BD">
              <w:rPr>
                <w:rFonts w:eastAsia="Times New Roman" w:cs="Calibri"/>
                <w:color w:val="000000"/>
                <w:kern w:val="0"/>
                <w:sz w:val="20"/>
                <w:szCs w:val="20"/>
                <w:vertAlign w:val="superscript"/>
                <w14:ligatures w14:val="none"/>
              </w:rPr>
              <w:t>nd</w:t>
            </w:r>
            <w:r w:rsidRPr="004F146B">
              <w:rPr>
                <w:rFonts w:eastAsia="Times New Roman" w:cs="Calibri"/>
                <w:color w:val="000000"/>
                <w:kern w:val="0"/>
                <w:sz w:val="20"/>
                <w:szCs w:val="20"/>
                <w14:ligatures w14:val="none"/>
              </w:rPr>
              <w:t xml:space="preserve"> year</w:t>
            </w:r>
          </w:p>
        </w:tc>
        <w:tc>
          <w:tcPr>
            <w:tcW w:w="1559" w:type="dxa"/>
            <w:noWrap/>
            <w:vAlign w:val="bottom"/>
            <w:hideMark/>
          </w:tcPr>
          <w:p w14:paraId="7EFC9744"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2132 (79.0%)</w:t>
            </w:r>
          </w:p>
        </w:tc>
        <w:tc>
          <w:tcPr>
            <w:tcW w:w="1559" w:type="dxa"/>
            <w:noWrap/>
            <w:vAlign w:val="bottom"/>
            <w:hideMark/>
          </w:tcPr>
          <w:p w14:paraId="3B441400"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694 (84.0%)</w:t>
            </w:r>
          </w:p>
        </w:tc>
        <w:tc>
          <w:tcPr>
            <w:tcW w:w="1560" w:type="dxa"/>
            <w:noWrap/>
            <w:vAlign w:val="bottom"/>
            <w:hideMark/>
          </w:tcPr>
          <w:p w14:paraId="3DC00710"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300 (85.2%)</w:t>
            </w:r>
          </w:p>
        </w:tc>
        <w:tc>
          <w:tcPr>
            <w:tcW w:w="1559" w:type="dxa"/>
            <w:noWrap/>
            <w:vAlign w:val="bottom"/>
            <w:hideMark/>
          </w:tcPr>
          <w:p w14:paraId="0ADBBA19"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239 (83.0%)</w:t>
            </w:r>
          </w:p>
        </w:tc>
        <w:tc>
          <w:tcPr>
            <w:tcW w:w="1559" w:type="dxa"/>
            <w:noWrap/>
            <w:vAlign w:val="bottom"/>
            <w:hideMark/>
          </w:tcPr>
          <w:p w14:paraId="2A7EF6EC"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152 (81.7%)</w:t>
            </w:r>
          </w:p>
        </w:tc>
        <w:tc>
          <w:tcPr>
            <w:tcW w:w="1622" w:type="dxa"/>
            <w:noWrap/>
            <w:vAlign w:val="bottom"/>
            <w:hideMark/>
          </w:tcPr>
          <w:p w14:paraId="63D38B28"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151 (82.1%)</w:t>
            </w:r>
          </w:p>
        </w:tc>
        <w:tc>
          <w:tcPr>
            <w:tcW w:w="1620" w:type="dxa"/>
            <w:noWrap/>
            <w:vAlign w:val="bottom"/>
            <w:hideMark/>
          </w:tcPr>
          <w:p w14:paraId="458E6C0D"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96 (87.3%)</w:t>
            </w:r>
          </w:p>
        </w:tc>
        <w:tc>
          <w:tcPr>
            <w:tcW w:w="1620" w:type="dxa"/>
            <w:noWrap/>
            <w:vAlign w:val="bottom"/>
            <w:hideMark/>
          </w:tcPr>
          <w:p w14:paraId="03D4057E"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3764 (81.0%)</w:t>
            </w:r>
          </w:p>
        </w:tc>
      </w:tr>
      <w:tr w:rsidR="00CB7E5B" w:rsidRPr="00A13F80" w14:paraId="373390F8" w14:textId="77777777" w:rsidTr="00D726BD">
        <w:trPr>
          <w:trHeight w:val="288"/>
        </w:trPr>
        <w:tc>
          <w:tcPr>
            <w:tcW w:w="3632" w:type="dxa"/>
            <w:noWrap/>
            <w:vAlign w:val="center"/>
            <w:hideMark/>
          </w:tcPr>
          <w:p w14:paraId="6BCAA06B" w14:textId="47479072" w:rsidR="00CB7E5B" w:rsidRPr="004F146B" w:rsidRDefault="00CB7E5B" w:rsidP="00CB7E5B">
            <w:pPr>
              <w:spacing w:after="0" w:line="240" w:lineRule="auto"/>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Airway infection in the 4</w:t>
            </w:r>
            <w:r w:rsidRPr="00D726BD">
              <w:rPr>
                <w:rFonts w:eastAsia="Times New Roman" w:cs="Calibri"/>
                <w:color w:val="000000"/>
                <w:kern w:val="0"/>
                <w:sz w:val="20"/>
                <w:szCs w:val="20"/>
                <w:vertAlign w:val="superscript"/>
                <w14:ligatures w14:val="none"/>
              </w:rPr>
              <w:t>th</w:t>
            </w:r>
            <w:r w:rsidRPr="004F146B">
              <w:rPr>
                <w:rFonts w:eastAsia="Times New Roman" w:cs="Calibri"/>
                <w:color w:val="000000"/>
                <w:kern w:val="0"/>
                <w:sz w:val="20"/>
                <w:szCs w:val="20"/>
                <w14:ligatures w14:val="none"/>
              </w:rPr>
              <w:t xml:space="preserve"> year</w:t>
            </w:r>
          </w:p>
        </w:tc>
        <w:tc>
          <w:tcPr>
            <w:tcW w:w="1559" w:type="dxa"/>
            <w:noWrap/>
            <w:vAlign w:val="bottom"/>
            <w:hideMark/>
          </w:tcPr>
          <w:p w14:paraId="57790E19"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2148 (79.6%)</w:t>
            </w:r>
          </w:p>
        </w:tc>
        <w:tc>
          <w:tcPr>
            <w:tcW w:w="1559" w:type="dxa"/>
            <w:noWrap/>
            <w:vAlign w:val="bottom"/>
            <w:hideMark/>
          </w:tcPr>
          <w:p w14:paraId="5A1EBE35"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652 (78.9%)</w:t>
            </w:r>
          </w:p>
        </w:tc>
        <w:tc>
          <w:tcPr>
            <w:tcW w:w="1560" w:type="dxa"/>
            <w:noWrap/>
            <w:vAlign w:val="bottom"/>
            <w:hideMark/>
          </w:tcPr>
          <w:p w14:paraId="6873CB06"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306 (86.9%)</w:t>
            </w:r>
          </w:p>
        </w:tc>
        <w:tc>
          <w:tcPr>
            <w:tcW w:w="1559" w:type="dxa"/>
            <w:noWrap/>
            <w:vAlign w:val="bottom"/>
            <w:hideMark/>
          </w:tcPr>
          <w:p w14:paraId="3D4081DE"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244 (84.7%)</w:t>
            </w:r>
          </w:p>
        </w:tc>
        <w:tc>
          <w:tcPr>
            <w:tcW w:w="1559" w:type="dxa"/>
            <w:noWrap/>
            <w:vAlign w:val="bottom"/>
            <w:hideMark/>
          </w:tcPr>
          <w:p w14:paraId="6EC2EF92"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150 (80.6%)</w:t>
            </w:r>
          </w:p>
        </w:tc>
        <w:tc>
          <w:tcPr>
            <w:tcW w:w="1622" w:type="dxa"/>
            <w:noWrap/>
            <w:vAlign w:val="bottom"/>
            <w:hideMark/>
          </w:tcPr>
          <w:p w14:paraId="476DB0A5"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159 (86.4%)</w:t>
            </w:r>
          </w:p>
        </w:tc>
        <w:tc>
          <w:tcPr>
            <w:tcW w:w="1620" w:type="dxa"/>
            <w:noWrap/>
            <w:vAlign w:val="bottom"/>
            <w:hideMark/>
          </w:tcPr>
          <w:p w14:paraId="561E867A"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97 (88.2%)</w:t>
            </w:r>
          </w:p>
        </w:tc>
        <w:tc>
          <w:tcPr>
            <w:tcW w:w="1620" w:type="dxa"/>
            <w:noWrap/>
            <w:vAlign w:val="bottom"/>
            <w:hideMark/>
          </w:tcPr>
          <w:p w14:paraId="6C19DCAC" w14:textId="77777777" w:rsidR="00CB7E5B" w:rsidRPr="00D726BD" w:rsidRDefault="00CB7E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3756 (80.8%)</w:t>
            </w:r>
          </w:p>
        </w:tc>
      </w:tr>
      <w:tr w:rsidR="00A62390" w:rsidRPr="00A13F80" w14:paraId="1268F5C9" w14:textId="77777777" w:rsidTr="00D726BD">
        <w:trPr>
          <w:trHeight w:val="288"/>
        </w:trPr>
        <w:tc>
          <w:tcPr>
            <w:tcW w:w="3632" w:type="dxa"/>
            <w:noWrap/>
            <w:vAlign w:val="center"/>
          </w:tcPr>
          <w:p w14:paraId="0D097FD0" w14:textId="2CAA6431" w:rsidR="00A62390" w:rsidRPr="004F146B" w:rsidRDefault="00A62390" w:rsidP="00D726BD">
            <w:pPr>
              <w:spacing w:after="0" w:line="240" w:lineRule="auto"/>
              <w:ind w:left="119" w:hanging="119"/>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 xml:space="preserve">Dry cough at night without cold/bronchitis in the </w:t>
            </w:r>
            <w:r>
              <w:rPr>
                <w:rFonts w:eastAsia="Times New Roman" w:cs="Calibri"/>
                <w:color w:val="000000"/>
                <w:kern w:val="0"/>
                <w:sz w:val="20"/>
                <w:szCs w:val="20"/>
                <w14:ligatures w14:val="none"/>
              </w:rPr>
              <w:t>1</w:t>
            </w:r>
            <w:r w:rsidRPr="00D726BD">
              <w:rPr>
                <w:rFonts w:eastAsia="Times New Roman" w:cs="Calibri"/>
                <w:color w:val="000000"/>
                <w:kern w:val="0"/>
                <w:sz w:val="20"/>
                <w:szCs w:val="20"/>
                <w:vertAlign w:val="superscript"/>
                <w14:ligatures w14:val="none"/>
              </w:rPr>
              <w:t>st</w:t>
            </w:r>
            <w:r w:rsidRPr="004F146B">
              <w:rPr>
                <w:rFonts w:eastAsia="Times New Roman" w:cs="Calibri"/>
                <w:color w:val="000000"/>
                <w:kern w:val="0"/>
                <w:sz w:val="20"/>
                <w:szCs w:val="20"/>
                <w14:ligatures w14:val="none"/>
              </w:rPr>
              <w:t xml:space="preserve"> year</w:t>
            </w:r>
          </w:p>
        </w:tc>
        <w:tc>
          <w:tcPr>
            <w:tcW w:w="1559" w:type="dxa"/>
            <w:noWrap/>
            <w:vAlign w:val="bottom"/>
          </w:tcPr>
          <w:p w14:paraId="407914FF" w14:textId="039CC8D7"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173 (6.4%)</w:t>
            </w:r>
          </w:p>
        </w:tc>
        <w:tc>
          <w:tcPr>
            <w:tcW w:w="1559" w:type="dxa"/>
            <w:noWrap/>
            <w:vAlign w:val="bottom"/>
          </w:tcPr>
          <w:p w14:paraId="00274A97" w14:textId="30D1851F"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51 (6.2%)</w:t>
            </w:r>
          </w:p>
        </w:tc>
        <w:tc>
          <w:tcPr>
            <w:tcW w:w="1560" w:type="dxa"/>
            <w:noWrap/>
            <w:vAlign w:val="bottom"/>
          </w:tcPr>
          <w:p w14:paraId="7E652F0F" w14:textId="70ECC5C2"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26 (7.4%)</w:t>
            </w:r>
          </w:p>
        </w:tc>
        <w:tc>
          <w:tcPr>
            <w:tcW w:w="1559" w:type="dxa"/>
            <w:noWrap/>
            <w:vAlign w:val="bottom"/>
          </w:tcPr>
          <w:p w14:paraId="0ACB591A" w14:textId="466B98F7"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 (8.3%)</w:t>
            </w:r>
          </w:p>
        </w:tc>
        <w:tc>
          <w:tcPr>
            <w:tcW w:w="1559" w:type="dxa"/>
            <w:noWrap/>
            <w:vAlign w:val="bottom"/>
          </w:tcPr>
          <w:p w14:paraId="3625E5AE" w14:textId="28D80E61"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 (7.5%)</w:t>
            </w:r>
          </w:p>
        </w:tc>
        <w:tc>
          <w:tcPr>
            <w:tcW w:w="1622" w:type="dxa"/>
            <w:noWrap/>
            <w:vAlign w:val="bottom"/>
          </w:tcPr>
          <w:p w14:paraId="66E916A1" w14:textId="03AC6021"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27 (14.7%)</w:t>
            </w:r>
          </w:p>
        </w:tc>
        <w:tc>
          <w:tcPr>
            <w:tcW w:w="1620" w:type="dxa"/>
            <w:noWrap/>
            <w:vAlign w:val="bottom"/>
          </w:tcPr>
          <w:p w14:paraId="17161733" w14:textId="06F09102"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 (10.9%)</w:t>
            </w:r>
          </w:p>
        </w:tc>
        <w:tc>
          <w:tcPr>
            <w:tcW w:w="1620" w:type="dxa"/>
            <w:noWrap/>
            <w:vAlign w:val="bottom"/>
          </w:tcPr>
          <w:p w14:paraId="4584CAE8" w14:textId="55F7A3FC" w:rsidR="00A62390" w:rsidRPr="00D726BD" w:rsidRDefault="00A62390"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327 (7.0%)</w:t>
            </w:r>
          </w:p>
        </w:tc>
      </w:tr>
      <w:tr w:rsidR="004D3FD4" w:rsidRPr="00A13F80" w14:paraId="16DB3E67" w14:textId="77777777" w:rsidTr="00D726BD">
        <w:trPr>
          <w:trHeight w:val="288"/>
        </w:trPr>
        <w:tc>
          <w:tcPr>
            <w:tcW w:w="3632" w:type="dxa"/>
            <w:noWrap/>
            <w:vAlign w:val="center"/>
          </w:tcPr>
          <w:p w14:paraId="32C34BA9" w14:textId="587876BF" w:rsidR="004D3FD4" w:rsidRPr="004F146B" w:rsidRDefault="004D3FD4" w:rsidP="00D726BD">
            <w:pPr>
              <w:spacing w:after="0" w:line="240" w:lineRule="auto"/>
              <w:ind w:left="119" w:hanging="119"/>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 xml:space="preserve">Dry cough at night without cold/bronchitis in the </w:t>
            </w:r>
            <w:r>
              <w:rPr>
                <w:rFonts w:eastAsia="Times New Roman" w:cs="Calibri"/>
                <w:color w:val="000000"/>
                <w:kern w:val="0"/>
                <w:sz w:val="20"/>
                <w:szCs w:val="20"/>
                <w14:ligatures w14:val="none"/>
              </w:rPr>
              <w:t>2</w:t>
            </w:r>
            <w:r w:rsidRPr="00D726BD">
              <w:rPr>
                <w:rFonts w:eastAsia="Times New Roman" w:cs="Calibri"/>
                <w:color w:val="000000"/>
                <w:kern w:val="0"/>
                <w:sz w:val="20"/>
                <w:szCs w:val="20"/>
                <w:vertAlign w:val="superscript"/>
                <w14:ligatures w14:val="none"/>
              </w:rPr>
              <w:t>nd</w:t>
            </w:r>
            <w:r w:rsidRPr="004F146B">
              <w:rPr>
                <w:rFonts w:eastAsia="Times New Roman" w:cs="Calibri"/>
                <w:color w:val="000000"/>
                <w:kern w:val="0"/>
                <w:sz w:val="20"/>
                <w:szCs w:val="20"/>
                <w14:ligatures w14:val="none"/>
              </w:rPr>
              <w:t xml:space="preserve"> year</w:t>
            </w:r>
          </w:p>
        </w:tc>
        <w:tc>
          <w:tcPr>
            <w:tcW w:w="1559" w:type="dxa"/>
            <w:noWrap/>
            <w:vAlign w:val="bottom"/>
          </w:tcPr>
          <w:p w14:paraId="093A7215" w14:textId="6B6FDC62"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187 (6.9%)</w:t>
            </w:r>
          </w:p>
        </w:tc>
        <w:tc>
          <w:tcPr>
            <w:tcW w:w="1559" w:type="dxa"/>
            <w:noWrap/>
            <w:vAlign w:val="bottom"/>
          </w:tcPr>
          <w:p w14:paraId="22374CE3" w14:textId="3D667E22"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70 (8.5%)</w:t>
            </w:r>
          </w:p>
        </w:tc>
        <w:tc>
          <w:tcPr>
            <w:tcW w:w="1560" w:type="dxa"/>
            <w:noWrap/>
            <w:vAlign w:val="bottom"/>
          </w:tcPr>
          <w:p w14:paraId="3E8D539B" w14:textId="2001B2CC"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30 (8.5%)</w:t>
            </w:r>
          </w:p>
        </w:tc>
        <w:tc>
          <w:tcPr>
            <w:tcW w:w="1559" w:type="dxa"/>
            <w:noWrap/>
            <w:vAlign w:val="bottom"/>
          </w:tcPr>
          <w:p w14:paraId="4ECD26CE" w14:textId="7C350AC8"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 (5.6%)</w:t>
            </w:r>
          </w:p>
        </w:tc>
        <w:tc>
          <w:tcPr>
            <w:tcW w:w="1559" w:type="dxa"/>
            <w:noWrap/>
            <w:vAlign w:val="bottom"/>
          </w:tcPr>
          <w:p w14:paraId="2F56858D" w14:textId="19EB9039"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 (9.7%)</w:t>
            </w:r>
          </w:p>
        </w:tc>
        <w:tc>
          <w:tcPr>
            <w:tcW w:w="1622" w:type="dxa"/>
            <w:noWrap/>
            <w:vAlign w:val="bottom"/>
          </w:tcPr>
          <w:p w14:paraId="254E4E76" w14:textId="7D088E08"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33 (17.9%)</w:t>
            </w:r>
          </w:p>
        </w:tc>
        <w:tc>
          <w:tcPr>
            <w:tcW w:w="1620" w:type="dxa"/>
            <w:noWrap/>
            <w:vAlign w:val="bottom"/>
          </w:tcPr>
          <w:p w14:paraId="4824CF59" w14:textId="4C3DB301"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 (18.2%)</w:t>
            </w:r>
          </w:p>
        </w:tc>
        <w:tc>
          <w:tcPr>
            <w:tcW w:w="1620" w:type="dxa"/>
            <w:noWrap/>
            <w:vAlign w:val="bottom"/>
          </w:tcPr>
          <w:p w14:paraId="473351F0" w14:textId="76090EFE"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374 (8.1%)</w:t>
            </w:r>
          </w:p>
        </w:tc>
      </w:tr>
      <w:tr w:rsidR="001F005B" w:rsidRPr="00A13F80" w14:paraId="485A828C" w14:textId="77777777" w:rsidTr="00D726BD">
        <w:trPr>
          <w:trHeight w:val="288"/>
        </w:trPr>
        <w:tc>
          <w:tcPr>
            <w:tcW w:w="3632" w:type="dxa"/>
            <w:noWrap/>
            <w:vAlign w:val="center"/>
            <w:hideMark/>
          </w:tcPr>
          <w:p w14:paraId="504D55E1" w14:textId="5FAC0BA6" w:rsidR="001F005B" w:rsidRPr="004F146B" w:rsidRDefault="001F005B" w:rsidP="00D726BD">
            <w:pPr>
              <w:spacing w:after="0" w:line="240" w:lineRule="auto"/>
              <w:ind w:left="119" w:hanging="119"/>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Dry cough at night without cold/bronchitis in the 4</w:t>
            </w:r>
            <w:r w:rsidRPr="00D726BD">
              <w:rPr>
                <w:rFonts w:eastAsia="Times New Roman" w:cs="Calibri"/>
                <w:color w:val="000000"/>
                <w:kern w:val="0"/>
                <w:sz w:val="20"/>
                <w:szCs w:val="20"/>
                <w:vertAlign w:val="superscript"/>
                <w14:ligatures w14:val="none"/>
              </w:rPr>
              <w:t>th</w:t>
            </w:r>
            <w:r w:rsidRPr="004F146B">
              <w:rPr>
                <w:rFonts w:eastAsia="Times New Roman" w:cs="Calibri"/>
                <w:color w:val="000000"/>
                <w:kern w:val="0"/>
                <w:sz w:val="20"/>
                <w:szCs w:val="20"/>
                <w14:ligatures w14:val="none"/>
              </w:rPr>
              <w:t xml:space="preserve"> year</w:t>
            </w:r>
          </w:p>
        </w:tc>
        <w:tc>
          <w:tcPr>
            <w:tcW w:w="1559" w:type="dxa"/>
            <w:noWrap/>
            <w:vAlign w:val="bottom"/>
            <w:hideMark/>
          </w:tcPr>
          <w:p w14:paraId="41E48622"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152 (5.6%)</w:t>
            </w:r>
          </w:p>
        </w:tc>
        <w:tc>
          <w:tcPr>
            <w:tcW w:w="1559" w:type="dxa"/>
            <w:noWrap/>
            <w:vAlign w:val="bottom"/>
            <w:hideMark/>
          </w:tcPr>
          <w:p w14:paraId="76FAA7AE"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70 (8.5%)</w:t>
            </w:r>
          </w:p>
        </w:tc>
        <w:tc>
          <w:tcPr>
            <w:tcW w:w="1560" w:type="dxa"/>
            <w:noWrap/>
            <w:vAlign w:val="bottom"/>
            <w:hideMark/>
          </w:tcPr>
          <w:p w14:paraId="08FFBC8B"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42 (11.9%)</w:t>
            </w:r>
          </w:p>
        </w:tc>
        <w:tc>
          <w:tcPr>
            <w:tcW w:w="1559" w:type="dxa"/>
            <w:noWrap/>
            <w:vAlign w:val="bottom"/>
            <w:hideMark/>
          </w:tcPr>
          <w:p w14:paraId="55F0DD90"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33 (11.5%)</w:t>
            </w:r>
          </w:p>
        </w:tc>
        <w:tc>
          <w:tcPr>
            <w:tcW w:w="1559" w:type="dxa"/>
            <w:noWrap/>
            <w:vAlign w:val="bottom"/>
            <w:hideMark/>
          </w:tcPr>
          <w:p w14:paraId="1470B894"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 (10.8%)</w:t>
            </w:r>
          </w:p>
        </w:tc>
        <w:tc>
          <w:tcPr>
            <w:tcW w:w="1622" w:type="dxa"/>
            <w:noWrap/>
            <w:vAlign w:val="bottom"/>
            <w:hideMark/>
          </w:tcPr>
          <w:p w14:paraId="4365C262"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53 (28.8%)</w:t>
            </w:r>
          </w:p>
        </w:tc>
        <w:tc>
          <w:tcPr>
            <w:tcW w:w="1620" w:type="dxa"/>
            <w:noWrap/>
            <w:vAlign w:val="bottom"/>
            <w:hideMark/>
          </w:tcPr>
          <w:p w14:paraId="31DF016B"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 (15.5%)</w:t>
            </w:r>
          </w:p>
        </w:tc>
        <w:tc>
          <w:tcPr>
            <w:tcW w:w="1620" w:type="dxa"/>
            <w:noWrap/>
            <w:vAlign w:val="bottom"/>
            <w:hideMark/>
          </w:tcPr>
          <w:p w14:paraId="53463B37"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387 (8.3%)</w:t>
            </w:r>
          </w:p>
        </w:tc>
      </w:tr>
      <w:tr w:rsidR="004D3FD4" w:rsidRPr="00A13F80" w14:paraId="6FA93B76" w14:textId="77777777" w:rsidTr="00D726BD">
        <w:trPr>
          <w:trHeight w:val="288"/>
        </w:trPr>
        <w:tc>
          <w:tcPr>
            <w:tcW w:w="3632" w:type="dxa"/>
            <w:noWrap/>
            <w:vAlign w:val="center"/>
          </w:tcPr>
          <w:p w14:paraId="774C8B55" w14:textId="71EA6C20" w:rsidR="004D3FD4" w:rsidRPr="004F146B" w:rsidRDefault="004D3FD4" w:rsidP="00D726BD">
            <w:pPr>
              <w:spacing w:after="0" w:line="240" w:lineRule="auto"/>
              <w:ind w:left="119" w:hanging="119"/>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 xml:space="preserve">Itchy or watery eyes together with nasal symptoms in the </w:t>
            </w:r>
            <w:r>
              <w:rPr>
                <w:rFonts w:eastAsia="Times New Roman" w:cs="Calibri"/>
                <w:color w:val="000000"/>
                <w:kern w:val="0"/>
                <w:sz w:val="20"/>
                <w:szCs w:val="20"/>
                <w14:ligatures w14:val="none"/>
              </w:rPr>
              <w:t>1</w:t>
            </w:r>
            <w:r w:rsidRPr="00D726BD">
              <w:rPr>
                <w:rFonts w:eastAsia="Times New Roman" w:cs="Calibri"/>
                <w:color w:val="000000"/>
                <w:kern w:val="0"/>
                <w:sz w:val="20"/>
                <w:szCs w:val="20"/>
                <w:vertAlign w:val="superscript"/>
                <w14:ligatures w14:val="none"/>
              </w:rPr>
              <w:t>st</w:t>
            </w:r>
            <w:r w:rsidRPr="004F146B">
              <w:rPr>
                <w:rFonts w:eastAsia="Times New Roman" w:cs="Calibri"/>
                <w:color w:val="000000"/>
                <w:kern w:val="0"/>
                <w:sz w:val="20"/>
                <w:szCs w:val="20"/>
                <w14:ligatures w14:val="none"/>
              </w:rPr>
              <w:t xml:space="preserve"> year</w:t>
            </w:r>
          </w:p>
        </w:tc>
        <w:tc>
          <w:tcPr>
            <w:tcW w:w="1559" w:type="dxa"/>
            <w:noWrap/>
            <w:vAlign w:val="bottom"/>
          </w:tcPr>
          <w:p w14:paraId="4E8A461F" w14:textId="6FFA1BF6"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61 (2.3%)</w:t>
            </w:r>
          </w:p>
        </w:tc>
        <w:tc>
          <w:tcPr>
            <w:tcW w:w="1559" w:type="dxa"/>
            <w:noWrap/>
            <w:vAlign w:val="bottom"/>
          </w:tcPr>
          <w:p w14:paraId="29B0F20C" w14:textId="690FB0EA"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28 (3.4%)</w:t>
            </w:r>
          </w:p>
        </w:tc>
        <w:tc>
          <w:tcPr>
            <w:tcW w:w="1560" w:type="dxa"/>
            <w:noWrap/>
            <w:vAlign w:val="bottom"/>
          </w:tcPr>
          <w:p w14:paraId="04428796" w14:textId="1A02E74A"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 (3.1%)</w:t>
            </w:r>
          </w:p>
        </w:tc>
        <w:tc>
          <w:tcPr>
            <w:tcW w:w="1559" w:type="dxa"/>
            <w:noWrap/>
            <w:vAlign w:val="bottom"/>
          </w:tcPr>
          <w:p w14:paraId="07583513" w14:textId="7C6FB308"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 (3.8%)</w:t>
            </w:r>
          </w:p>
        </w:tc>
        <w:tc>
          <w:tcPr>
            <w:tcW w:w="1559" w:type="dxa"/>
            <w:noWrap/>
            <w:vAlign w:val="bottom"/>
          </w:tcPr>
          <w:p w14:paraId="5DF8DA7D" w14:textId="6434401A"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 (5.4%)</w:t>
            </w:r>
          </w:p>
        </w:tc>
        <w:tc>
          <w:tcPr>
            <w:tcW w:w="1622" w:type="dxa"/>
            <w:noWrap/>
            <w:vAlign w:val="bottom"/>
          </w:tcPr>
          <w:p w14:paraId="2EE2DD48" w14:textId="438C0B93"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 (8.2%)</w:t>
            </w:r>
          </w:p>
        </w:tc>
        <w:tc>
          <w:tcPr>
            <w:tcW w:w="1620" w:type="dxa"/>
            <w:noWrap/>
            <w:vAlign w:val="bottom"/>
          </w:tcPr>
          <w:p w14:paraId="504FCDE6" w14:textId="6EA4CFFB"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 (9.1%)</w:t>
            </w:r>
          </w:p>
        </w:tc>
        <w:tc>
          <w:tcPr>
            <w:tcW w:w="1620" w:type="dxa"/>
            <w:noWrap/>
            <w:vAlign w:val="bottom"/>
          </w:tcPr>
          <w:p w14:paraId="209AD9FB" w14:textId="43CBB842" w:rsidR="004D3FD4" w:rsidRPr="00D726BD" w:rsidRDefault="004D3FD4"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146 (3.1%)</w:t>
            </w:r>
          </w:p>
        </w:tc>
      </w:tr>
      <w:tr w:rsidR="001F005B" w:rsidRPr="00A13F80" w14:paraId="67FF1B9E" w14:textId="77777777" w:rsidTr="00D726BD">
        <w:trPr>
          <w:trHeight w:val="288"/>
        </w:trPr>
        <w:tc>
          <w:tcPr>
            <w:tcW w:w="3632" w:type="dxa"/>
            <w:noWrap/>
            <w:vAlign w:val="center"/>
            <w:hideMark/>
          </w:tcPr>
          <w:p w14:paraId="534F1F55" w14:textId="60214DBA" w:rsidR="001F005B" w:rsidRPr="004F146B" w:rsidRDefault="001F005B" w:rsidP="00D726BD">
            <w:pPr>
              <w:spacing w:after="0" w:line="240" w:lineRule="auto"/>
              <w:ind w:left="119" w:hanging="119"/>
              <w:rPr>
                <w:rFonts w:eastAsia="Times New Roman" w:cs="Calibri"/>
                <w:color w:val="000000"/>
                <w:kern w:val="0"/>
                <w:sz w:val="20"/>
                <w:szCs w:val="20"/>
                <w14:ligatures w14:val="none"/>
              </w:rPr>
            </w:pPr>
            <w:r w:rsidRPr="004F146B">
              <w:rPr>
                <w:rFonts w:eastAsia="Times New Roman" w:cs="Calibri"/>
                <w:color w:val="000000"/>
                <w:kern w:val="0"/>
                <w:sz w:val="20"/>
                <w:szCs w:val="20"/>
                <w14:ligatures w14:val="none"/>
              </w:rPr>
              <w:t>Itchy or watery eyes together with nasal symptoms in the 4</w:t>
            </w:r>
            <w:r w:rsidRPr="00D726BD">
              <w:rPr>
                <w:rFonts w:eastAsia="Times New Roman" w:cs="Calibri"/>
                <w:color w:val="000000"/>
                <w:kern w:val="0"/>
                <w:sz w:val="20"/>
                <w:szCs w:val="20"/>
                <w:vertAlign w:val="superscript"/>
                <w14:ligatures w14:val="none"/>
              </w:rPr>
              <w:t>th</w:t>
            </w:r>
            <w:r w:rsidRPr="004F146B">
              <w:rPr>
                <w:rFonts w:eastAsia="Times New Roman" w:cs="Calibri"/>
                <w:color w:val="000000"/>
                <w:kern w:val="0"/>
                <w:sz w:val="20"/>
                <w:szCs w:val="20"/>
                <w14:ligatures w14:val="none"/>
              </w:rPr>
              <w:t xml:space="preserve"> year</w:t>
            </w:r>
          </w:p>
        </w:tc>
        <w:tc>
          <w:tcPr>
            <w:tcW w:w="1559" w:type="dxa"/>
            <w:noWrap/>
            <w:vAlign w:val="bottom"/>
            <w:hideMark/>
          </w:tcPr>
          <w:p w14:paraId="1D71DDFE"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36 (1.3%)</w:t>
            </w:r>
          </w:p>
        </w:tc>
        <w:tc>
          <w:tcPr>
            <w:tcW w:w="1559" w:type="dxa"/>
            <w:noWrap/>
            <w:vAlign w:val="bottom"/>
            <w:hideMark/>
          </w:tcPr>
          <w:p w14:paraId="345E1225"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33 (4.0%)</w:t>
            </w:r>
          </w:p>
        </w:tc>
        <w:tc>
          <w:tcPr>
            <w:tcW w:w="1560" w:type="dxa"/>
            <w:noWrap/>
            <w:vAlign w:val="bottom"/>
            <w:hideMark/>
          </w:tcPr>
          <w:p w14:paraId="17EAEA1D"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45 (12.8%)</w:t>
            </w:r>
          </w:p>
        </w:tc>
        <w:tc>
          <w:tcPr>
            <w:tcW w:w="1559" w:type="dxa"/>
            <w:noWrap/>
            <w:vAlign w:val="bottom"/>
            <w:hideMark/>
          </w:tcPr>
          <w:p w14:paraId="2A2417C1"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 (3.5%)</w:t>
            </w:r>
          </w:p>
        </w:tc>
        <w:tc>
          <w:tcPr>
            <w:tcW w:w="1559" w:type="dxa"/>
            <w:noWrap/>
            <w:vAlign w:val="bottom"/>
            <w:hideMark/>
          </w:tcPr>
          <w:p w14:paraId="45B009F3"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 (0.5%)</w:t>
            </w:r>
          </w:p>
        </w:tc>
        <w:tc>
          <w:tcPr>
            <w:tcW w:w="1622" w:type="dxa"/>
            <w:noWrap/>
            <w:vAlign w:val="bottom"/>
            <w:hideMark/>
          </w:tcPr>
          <w:p w14:paraId="0D7A8A05"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 (18.5%)</w:t>
            </w:r>
          </w:p>
        </w:tc>
        <w:tc>
          <w:tcPr>
            <w:tcW w:w="1620" w:type="dxa"/>
            <w:noWrap/>
            <w:vAlign w:val="bottom"/>
            <w:hideMark/>
          </w:tcPr>
          <w:p w14:paraId="310D9405"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31 (28.2%)</w:t>
            </w:r>
          </w:p>
        </w:tc>
        <w:tc>
          <w:tcPr>
            <w:tcW w:w="1620" w:type="dxa"/>
            <w:noWrap/>
            <w:vAlign w:val="bottom"/>
            <w:hideMark/>
          </w:tcPr>
          <w:p w14:paraId="70F4521D" w14:textId="77777777" w:rsidR="001F005B" w:rsidRPr="00D726BD" w:rsidRDefault="001F005B" w:rsidP="00D726B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190 (4.1%)</w:t>
            </w:r>
          </w:p>
        </w:tc>
      </w:tr>
      <w:tr w:rsidR="001F005B" w:rsidRPr="00A13F80" w14:paraId="444C56C8" w14:textId="77777777" w:rsidTr="00D726BD">
        <w:trPr>
          <w:trHeight w:val="288"/>
        </w:trPr>
        <w:tc>
          <w:tcPr>
            <w:tcW w:w="3632" w:type="dxa"/>
            <w:noWrap/>
            <w:vAlign w:val="bottom"/>
          </w:tcPr>
          <w:p w14:paraId="6DEA017B" w14:textId="77777777" w:rsidR="001F005B" w:rsidRPr="004F146B" w:rsidRDefault="001F005B" w:rsidP="001F005B">
            <w:pPr>
              <w:spacing w:after="0" w:line="240" w:lineRule="auto"/>
              <w:rPr>
                <w:rFonts w:eastAsia="Times New Roman" w:cs="Calibri"/>
                <w:color w:val="000000"/>
                <w:kern w:val="0"/>
                <w:sz w:val="20"/>
                <w:szCs w:val="20"/>
                <w14:ligatures w14:val="none"/>
              </w:rPr>
            </w:pPr>
          </w:p>
        </w:tc>
        <w:tc>
          <w:tcPr>
            <w:tcW w:w="1559" w:type="dxa"/>
            <w:noWrap/>
            <w:vAlign w:val="bottom"/>
          </w:tcPr>
          <w:p w14:paraId="4547B2B6" w14:textId="77777777" w:rsidR="001F005B" w:rsidRPr="008B10E4" w:rsidRDefault="001F005B" w:rsidP="001F005B">
            <w:pPr>
              <w:spacing w:after="0" w:line="240" w:lineRule="auto"/>
              <w:rPr>
                <w:rFonts w:cs="Calibri"/>
                <w:color w:val="000000"/>
                <w:sz w:val="20"/>
                <w:szCs w:val="20"/>
              </w:rPr>
            </w:pPr>
          </w:p>
        </w:tc>
        <w:tc>
          <w:tcPr>
            <w:tcW w:w="1559" w:type="dxa"/>
            <w:noWrap/>
            <w:vAlign w:val="bottom"/>
          </w:tcPr>
          <w:p w14:paraId="6A9FC0AA" w14:textId="77777777" w:rsidR="001F005B" w:rsidRPr="008B10E4" w:rsidRDefault="001F005B" w:rsidP="001F005B">
            <w:pPr>
              <w:spacing w:after="0" w:line="240" w:lineRule="auto"/>
              <w:rPr>
                <w:rFonts w:cs="Calibri"/>
                <w:color w:val="000000"/>
                <w:sz w:val="20"/>
                <w:szCs w:val="20"/>
              </w:rPr>
            </w:pPr>
          </w:p>
        </w:tc>
        <w:tc>
          <w:tcPr>
            <w:tcW w:w="1560" w:type="dxa"/>
            <w:noWrap/>
            <w:vAlign w:val="bottom"/>
          </w:tcPr>
          <w:p w14:paraId="0DAF1DB7" w14:textId="77777777" w:rsidR="001F005B" w:rsidRPr="008B10E4" w:rsidRDefault="001F005B" w:rsidP="001F005B">
            <w:pPr>
              <w:spacing w:after="0" w:line="240" w:lineRule="auto"/>
              <w:rPr>
                <w:rFonts w:cs="Calibri"/>
                <w:color w:val="000000"/>
                <w:sz w:val="20"/>
                <w:szCs w:val="20"/>
              </w:rPr>
            </w:pPr>
          </w:p>
        </w:tc>
        <w:tc>
          <w:tcPr>
            <w:tcW w:w="1559" w:type="dxa"/>
            <w:noWrap/>
            <w:vAlign w:val="bottom"/>
          </w:tcPr>
          <w:p w14:paraId="1213B4CC" w14:textId="77777777" w:rsidR="001F005B" w:rsidRPr="008B10E4" w:rsidRDefault="001F005B" w:rsidP="001F005B">
            <w:pPr>
              <w:spacing w:after="0" w:line="240" w:lineRule="auto"/>
              <w:rPr>
                <w:rFonts w:cs="Calibri"/>
                <w:color w:val="000000"/>
                <w:sz w:val="20"/>
                <w:szCs w:val="20"/>
              </w:rPr>
            </w:pPr>
          </w:p>
        </w:tc>
        <w:tc>
          <w:tcPr>
            <w:tcW w:w="1559" w:type="dxa"/>
            <w:noWrap/>
            <w:vAlign w:val="bottom"/>
          </w:tcPr>
          <w:p w14:paraId="190BBC3F" w14:textId="77777777" w:rsidR="001F005B" w:rsidRPr="008B10E4" w:rsidRDefault="001F005B" w:rsidP="001F005B">
            <w:pPr>
              <w:spacing w:after="0" w:line="240" w:lineRule="auto"/>
              <w:rPr>
                <w:rFonts w:cs="Calibri"/>
                <w:color w:val="000000"/>
                <w:sz w:val="20"/>
                <w:szCs w:val="20"/>
              </w:rPr>
            </w:pPr>
          </w:p>
        </w:tc>
        <w:tc>
          <w:tcPr>
            <w:tcW w:w="1622" w:type="dxa"/>
            <w:noWrap/>
            <w:vAlign w:val="bottom"/>
          </w:tcPr>
          <w:p w14:paraId="724170F6" w14:textId="77777777" w:rsidR="001F005B" w:rsidRPr="008B10E4" w:rsidRDefault="001F005B" w:rsidP="001F005B">
            <w:pPr>
              <w:spacing w:after="0" w:line="240" w:lineRule="auto"/>
              <w:rPr>
                <w:rFonts w:cs="Calibri"/>
                <w:color w:val="000000"/>
                <w:sz w:val="20"/>
                <w:szCs w:val="20"/>
              </w:rPr>
            </w:pPr>
          </w:p>
        </w:tc>
        <w:tc>
          <w:tcPr>
            <w:tcW w:w="1620" w:type="dxa"/>
            <w:noWrap/>
            <w:vAlign w:val="bottom"/>
          </w:tcPr>
          <w:p w14:paraId="5397706C" w14:textId="77777777" w:rsidR="001F005B" w:rsidRPr="008B10E4" w:rsidRDefault="001F005B" w:rsidP="001F005B">
            <w:pPr>
              <w:spacing w:after="0" w:line="240" w:lineRule="auto"/>
              <w:rPr>
                <w:rFonts w:cs="Calibri"/>
                <w:color w:val="000000"/>
                <w:sz w:val="20"/>
                <w:szCs w:val="20"/>
              </w:rPr>
            </w:pPr>
          </w:p>
        </w:tc>
        <w:tc>
          <w:tcPr>
            <w:tcW w:w="1620" w:type="dxa"/>
            <w:noWrap/>
            <w:vAlign w:val="bottom"/>
          </w:tcPr>
          <w:p w14:paraId="73C0BE2A" w14:textId="77777777" w:rsidR="001F005B" w:rsidRPr="008B10E4" w:rsidRDefault="001F005B" w:rsidP="001F005B">
            <w:pPr>
              <w:spacing w:after="0" w:line="240" w:lineRule="auto"/>
              <w:rPr>
                <w:rFonts w:cs="Calibri"/>
                <w:color w:val="000000"/>
                <w:sz w:val="20"/>
                <w:szCs w:val="20"/>
              </w:rPr>
            </w:pPr>
          </w:p>
        </w:tc>
      </w:tr>
    </w:tbl>
    <w:p w14:paraId="4B918401" w14:textId="77777777" w:rsidR="001F005B" w:rsidRDefault="001F005B" w:rsidP="00F450BD">
      <w:pPr>
        <w:rPr>
          <w:rFonts w:cs="Calibri"/>
        </w:rPr>
      </w:pPr>
    </w:p>
    <w:p w14:paraId="2EBA0EE7" w14:textId="77777777" w:rsidR="001F005B" w:rsidRPr="00036D99" w:rsidRDefault="001F005B" w:rsidP="001F005B">
      <w:pPr>
        <w:rPr>
          <w:sz w:val="20"/>
          <w:szCs w:val="20"/>
        </w:rPr>
      </w:pPr>
      <w:r w:rsidRPr="00036D99">
        <w:rPr>
          <w:sz w:val="20"/>
          <w:szCs w:val="20"/>
          <w:vertAlign w:val="superscript"/>
        </w:rPr>
        <w:t xml:space="preserve">a </w:t>
      </w:r>
      <w:r w:rsidRPr="00036D99">
        <w:rPr>
          <w:sz w:val="20"/>
          <w:szCs w:val="20"/>
        </w:rPr>
        <w:t>based on the 2006 WHO child growth standards</w:t>
      </w:r>
      <w:r w:rsidRPr="00036D99">
        <w:rPr>
          <w:sz w:val="20"/>
          <w:szCs w:val="20"/>
        </w:rPr>
        <w:fldChar w:fldCharType="begin"/>
      </w:r>
      <w:r w:rsidRPr="00036D99">
        <w:rPr>
          <w:sz w:val="20"/>
          <w:szCs w:val="20"/>
        </w:rPr>
        <w:instrText xml:space="preserve"> ADDIN EN.CITE &lt;EndNote&gt;&lt;Cite&gt;&lt;Author&gt;Bloem&lt;/Author&gt;&lt;Year&gt;2007&lt;/Year&gt;&lt;RecNum&gt;38&lt;/RecNum&gt;&lt;DisplayText&gt;&lt;style face="superscript"&gt;12&lt;/style&gt;&lt;/DisplayText&gt;&lt;record&gt;&lt;rec-number&gt;38&lt;/rec-number&gt;&lt;foreign-keys&gt;&lt;key app="EN" db-id="rt9zxt2rgtw0pbedz0nvers4esz95pxs920x" timestamp="1758720821"&gt;38&lt;/key&gt;&lt;/foreign-keys&gt;&lt;ref-type name="Journal Article"&gt;17&lt;/ref-type&gt;&lt;contributors&gt;&lt;authors&gt;&lt;author&gt;Bloem, Martin&lt;/author&gt;&lt;/authors&gt;&lt;/contributors&gt;&lt;titles&gt;&lt;title&gt;The 2006 WHO child growth standards&lt;/title&gt;&lt;secondary-title&gt;BMJ&lt;/secondary-title&gt;&lt;/titles&gt;&lt;periodical&gt;&lt;full-title&gt;BMJ&lt;/full-title&gt;&lt;/periodical&gt;&lt;pages&gt;705-706&lt;/pages&gt;&lt;volume&gt;334&lt;/volume&gt;&lt;number&gt;7596&lt;/number&gt;&lt;dates&gt;&lt;year&gt;2007&lt;/year&gt;&lt;/dates&gt;&lt;urls&gt;&lt;related-urls&gt;&lt;url&gt;https://www.bmj.com/content/bmj/334/7596/705.full.pdf&lt;/url&gt;&lt;/related-urls&gt;&lt;/urls&gt;&lt;electronic-resource-num&gt;10.1136/bmj.39155.658843.BE&lt;/electronic-resource-num&gt;&lt;/record&gt;&lt;/Cite&gt;&lt;/EndNote&gt;</w:instrText>
      </w:r>
      <w:r w:rsidRPr="00036D99">
        <w:rPr>
          <w:sz w:val="20"/>
          <w:szCs w:val="20"/>
        </w:rPr>
        <w:fldChar w:fldCharType="separate"/>
      </w:r>
      <w:r w:rsidRPr="00036D99">
        <w:rPr>
          <w:noProof/>
          <w:sz w:val="20"/>
          <w:szCs w:val="20"/>
          <w:vertAlign w:val="superscript"/>
        </w:rPr>
        <w:t>12</w:t>
      </w:r>
      <w:r w:rsidRPr="00036D99">
        <w:rPr>
          <w:sz w:val="20"/>
          <w:szCs w:val="20"/>
        </w:rPr>
        <w:fldChar w:fldCharType="end"/>
      </w:r>
      <w:r w:rsidRPr="00036D99">
        <w:rPr>
          <w:sz w:val="20"/>
          <w:szCs w:val="20"/>
        </w:rPr>
        <w:t xml:space="preserve"> </w:t>
      </w:r>
    </w:p>
    <w:p w14:paraId="5D78A955" w14:textId="064CC9E4" w:rsidR="001F005B" w:rsidRDefault="001F005B" w:rsidP="00F450BD">
      <w:pPr>
        <w:rPr>
          <w:rFonts w:cs="Calibri"/>
        </w:rPr>
      </w:pPr>
      <w:r w:rsidRPr="00036D99">
        <w:rPr>
          <w:sz w:val="20"/>
          <w:szCs w:val="20"/>
          <w:vertAlign w:val="superscript"/>
        </w:rPr>
        <w:t xml:space="preserve">b </w:t>
      </w:r>
      <w:r w:rsidRPr="00036D99">
        <w:rPr>
          <w:sz w:val="20"/>
          <w:szCs w:val="20"/>
        </w:rPr>
        <w:t>at relevant regions of the body (bends of the elbows, back of the knees, wrists or ankles, face, neck)</w:t>
      </w:r>
    </w:p>
    <w:p w14:paraId="43380DAB" w14:textId="68338343" w:rsidR="002D579F" w:rsidRDefault="002D579F" w:rsidP="00F450BD">
      <w:pPr>
        <w:rPr>
          <w:rFonts w:cs="Calibri"/>
        </w:rPr>
        <w:sectPr w:rsidR="002D579F" w:rsidSect="005C55A3">
          <w:headerReference w:type="default" r:id="rId13"/>
          <w:pgSz w:w="16838" w:h="11906" w:orient="landscape"/>
          <w:pgMar w:top="1440" w:right="1440" w:bottom="1440" w:left="1440" w:header="708" w:footer="708" w:gutter="0"/>
          <w:cols w:space="708"/>
          <w:docGrid w:linePitch="360"/>
        </w:sectPr>
      </w:pPr>
    </w:p>
    <w:p w14:paraId="058A6E90" w14:textId="0CF97073" w:rsidR="00F14FAB" w:rsidRPr="00913AB1" w:rsidRDefault="00F14FAB" w:rsidP="005D4935">
      <w:bookmarkStart w:id="4" w:name="_Ref199256857"/>
      <w:r>
        <w:lastRenderedPageBreak/>
        <w:t>Table S</w:t>
      </w:r>
      <w:r>
        <w:fldChar w:fldCharType="begin"/>
      </w:r>
      <w:r>
        <w:instrText xml:space="preserve"> SEQ Table_S \* ARABIC </w:instrText>
      </w:r>
      <w:r>
        <w:fldChar w:fldCharType="separate"/>
      </w:r>
      <w:r w:rsidR="00913AB1">
        <w:rPr>
          <w:noProof/>
        </w:rPr>
        <w:t>7</w:t>
      </w:r>
      <w:r>
        <w:rPr>
          <w:noProof/>
        </w:rPr>
        <w:fldChar w:fldCharType="end"/>
      </w:r>
      <w:r>
        <w:t>: Distribution of predictor variables by cohort</w:t>
      </w:r>
      <w:r w:rsidR="00940649">
        <w:t xml:space="preserve"> (after missing imputation)</w:t>
      </w:r>
      <w:r>
        <w:t xml:space="preserve"> in the subsample for the analysis including PRS</w:t>
      </w:r>
    </w:p>
    <w:tbl>
      <w:tblPr>
        <w:tblW w:w="9810" w:type="dxa"/>
        <w:tblLook w:val="04A0" w:firstRow="1" w:lastRow="0" w:firstColumn="1" w:lastColumn="0" w:noHBand="0" w:noVBand="1"/>
      </w:tblPr>
      <w:tblGrid>
        <w:gridCol w:w="5103"/>
        <w:gridCol w:w="1560"/>
        <w:gridCol w:w="1559"/>
        <w:gridCol w:w="1588"/>
      </w:tblGrid>
      <w:tr w:rsidR="00EB3E07" w:rsidRPr="007812BA" w14:paraId="4F1B42AC" w14:textId="77777777" w:rsidTr="001426D9">
        <w:trPr>
          <w:trHeight w:val="576"/>
        </w:trPr>
        <w:tc>
          <w:tcPr>
            <w:tcW w:w="5103" w:type="dxa"/>
            <w:tcBorders>
              <w:top w:val="nil"/>
              <w:left w:val="nil"/>
              <w:bottom w:val="nil"/>
              <w:right w:val="single" w:sz="8" w:space="0" w:color="auto"/>
            </w:tcBorders>
            <w:vAlign w:val="bottom"/>
            <w:hideMark/>
          </w:tcPr>
          <w:p w14:paraId="31B2AF2D" w14:textId="77777777" w:rsidR="00EB3E07" w:rsidRDefault="00EB3E07" w:rsidP="001426D9">
            <w:pPr>
              <w:spacing w:after="0" w:line="240" w:lineRule="auto"/>
              <w:rPr>
                <w:rFonts w:eastAsia="Times New Roman" w:cs="Calibri"/>
                <w:b/>
                <w:bCs/>
                <w:color w:val="000000"/>
                <w:kern w:val="0"/>
                <w:sz w:val="20"/>
                <w:szCs w:val="20"/>
                <w14:ligatures w14:val="none"/>
              </w:rPr>
            </w:pPr>
          </w:p>
          <w:p w14:paraId="609A965F" w14:textId="77777777" w:rsidR="00EB3E07" w:rsidRDefault="00EB3E07" w:rsidP="001426D9">
            <w:pPr>
              <w:spacing w:after="0" w:line="240" w:lineRule="auto"/>
              <w:rPr>
                <w:rFonts w:eastAsia="Times New Roman" w:cs="Calibri"/>
                <w:b/>
                <w:bCs/>
                <w:color w:val="000000"/>
                <w:kern w:val="0"/>
                <w:sz w:val="20"/>
                <w:szCs w:val="20"/>
                <w14:ligatures w14:val="none"/>
              </w:rPr>
            </w:pPr>
          </w:p>
          <w:p w14:paraId="085E0D9E" w14:textId="77777777" w:rsidR="00EB3E07" w:rsidRPr="007812BA" w:rsidRDefault="00EB3E07" w:rsidP="001426D9">
            <w:pPr>
              <w:spacing w:after="0" w:line="240" w:lineRule="auto"/>
              <w:rPr>
                <w:rFonts w:eastAsia="Times New Roman" w:cs="Calibri"/>
                <w:b/>
                <w:bCs/>
                <w:color w:val="000000"/>
                <w:kern w:val="0"/>
                <w:sz w:val="20"/>
                <w:szCs w:val="20"/>
                <w14:ligatures w14:val="none"/>
              </w:rPr>
            </w:pPr>
          </w:p>
        </w:tc>
        <w:tc>
          <w:tcPr>
            <w:tcW w:w="1560" w:type="dxa"/>
            <w:tcBorders>
              <w:top w:val="nil"/>
              <w:left w:val="single" w:sz="8" w:space="0" w:color="auto"/>
              <w:bottom w:val="nil"/>
              <w:right w:val="single" w:sz="8" w:space="0" w:color="auto"/>
            </w:tcBorders>
            <w:vAlign w:val="bottom"/>
            <w:hideMark/>
          </w:tcPr>
          <w:p w14:paraId="1B3D21E5" w14:textId="77777777" w:rsidR="00EB3E07" w:rsidRPr="007812BA" w:rsidRDefault="00EB3E07" w:rsidP="001426D9">
            <w:pPr>
              <w:spacing w:after="0" w:line="240" w:lineRule="auto"/>
              <w:jc w:val="center"/>
              <w:rPr>
                <w:rFonts w:eastAsia="Times New Roman" w:cs="Calibri"/>
                <w:b/>
                <w:bCs/>
                <w:color w:val="000000"/>
                <w:kern w:val="0"/>
                <w:sz w:val="20"/>
                <w:szCs w:val="20"/>
                <w14:ligatures w14:val="none"/>
              </w:rPr>
            </w:pPr>
            <w:r w:rsidRPr="007812BA">
              <w:rPr>
                <w:rFonts w:eastAsia="Times New Roman" w:cs="Calibri"/>
                <w:b/>
                <w:bCs/>
                <w:color w:val="000000"/>
                <w:kern w:val="0"/>
                <w:sz w:val="20"/>
                <w:szCs w:val="20"/>
                <w14:ligatures w14:val="none"/>
              </w:rPr>
              <w:t>Training dataset (</w:t>
            </w:r>
            <w:proofErr w:type="spellStart"/>
            <w:r w:rsidRPr="007812BA">
              <w:rPr>
                <w:rFonts w:eastAsia="Times New Roman" w:cs="Calibri"/>
                <w:b/>
                <w:bCs/>
                <w:color w:val="000000"/>
                <w:kern w:val="0"/>
                <w:sz w:val="20"/>
                <w:szCs w:val="20"/>
                <w14:ligatures w14:val="none"/>
              </w:rPr>
              <w:t>GINIplus</w:t>
            </w:r>
            <w:proofErr w:type="spellEnd"/>
            <w:r w:rsidRPr="007812BA">
              <w:rPr>
                <w:rFonts w:eastAsia="Times New Roman" w:cs="Calibri"/>
                <w:b/>
                <w:bCs/>
                <w:color w:val="000000"/>
                <w:kern w:val="0"/>
                <w:sz w:val="20"/>
                <w:szCs w:val="20"/>
                <w14:ligatures w14:val="none"/>
              </w:rPr>
              <w:t>)</w:t>
            </w:r>
          </w:p>
        </w:tc>
        <w:tc>
          <w:tcPr>
            <w:tcW w:w="1559" w:type="dxa"/>
            <w:tcBorders>
              <w:top w:val="nil"/>
              <w:left w:val="single" w:sz="8" w:space="0" w:color="auto"/>
              <w:bottom w:val="nil"/>
              <w:right w:val="single" w:sz="8" w:space="0" w:color="auto"/>
            </w:tcBorders>
            <w:vAlign w:val="bottom"/>
            <w:hideMark/>
          </w:tcPr>
          <w:p w14:paraId="134A0A36" w14:textId="77777777" w:rsidR="00EB3E07" w:rsidRPr="007812BA" w:rsidRDefault="00EB3E07" w:rsidP="001426D9">
            <w:pPr>
              <w:spacing w:after="0" w:line="240" w:lineRule="auto"/>
              <w:jc w:val="center"/>
              <w:rPr>
                <w:rFonts w:eastAsia="Times New Roman" w:cs="Calibri"/>
                <w:b/>
                <w:bCs/>
                <w:color w:val="000000"/>
                <w:kern w:val="0"/>
                <w:sz w:val="20"/>
                <w:szCs w:val="20"/>
                <w14:ligatures w14:val="none"/>
              </w:rPr>
            </w:pPr>
            <w:r w:rsidRPr="007812BA">
              <w:rPr>
                <w:rFonts w:eastAsia="Times New Roman" w:cs="Calibri"/>
                <w:b/>
                <w:bCs/>
                <w:color w:val="000000"/>
                <w:kern w:val="0"/>
                <w:sz w:val="20"/>
                <w:szCs w:val="20"/>
                <w14:ligatures w14:val="none"/>
              </w:rPr>
              <w:t>Test dataset (LISA)</w:t>
            </w:r>
          </w:p>
        </w:tc>
        <w:tc>
          <w:tcPr>
            <w:tcW w:w="1588" w:type="dxa"/>
            <w:tcBorders>
              <w:top w:val="nil"/>
              <w:left w:val="single" w:sz="8" w:space="0" w:color="auto"/>
              <w:bottom w:val="nil"/>
              <w:right w:val="nil"/>
            </w:tcBorders>
            <w:noWrap/>
            <w:vAlign w:val="bottom"/>
            <w:hideMark/>
          </w:tcPr>
          <w:p w14:paraId="1A76800D" w14:textId="77777777" w:rsidR="00EB3E07" w:rsidRPr="007812BA" w:rsidRDefault="00EB3E07" w:rsidP="001426D9">
            <w:pPr>
              <w:spacing w:after="0" w:line="240" w:lineRule="auto"/>
              <w:jc w:val="center"/>
              <w:rPr>
                <w:rFonts w:eastAsia="Times New Roman" w:cs="Calibri"/>
                <w:b/>
                <w:bCs/>
                <w:color w:val="000000"/>
                <w:kern w:val="0"/>
                <w:sz w:val="20"/>
                <w:szCs w:val="20"/>
                <w14:ligatures w14:val="none"/>
              </w:rPr>
            </w:pPr>
            <w:r w:rsidRPr="007812BA">
              <w:rPr>
                <w:rFonts w:eastAsia="Times New Roman" w:cs="Calibri"/>
                <w:b/>
                <w:bCs/>
                <w:color w:val="000000"/>
                <w:kern w:val="0"/>
                <w:sz w:val="20"/>
                <w:szCs w:val="20"/>
                <w14:ligatures w14:val="none"/>
              </w:rPr>
              <w:t>Overall</w:t>
            </w:r>
          </w:p>
        </w:tc>
      </w:tr>
      <w:tr w:rsidR="00EB3E07" w:rsidRPr="007812BA" w14:paraId="6B0116AA" w14:textId="77777777" w:rsidTr="001426D9">
        <w:trPr>
          <w:trHeight w:val="288"/>
        </w:trPr>
        <w:tc>
          <w:tcPr>
            <w:tcW w:w="5103" w:type="dxa"/>
            <w:tcBorders>
              <w:top w:val="nil"/>
              <w:left w:val="nil"/>
              <w:bottom w:val="single" w:sz="12" w:space="0" w:color="auto"/>
              <w:right w:val="single" w:sz="8" w:space="0" w:color="auto"/>
            </w:tcBorders>
            <w:vAlign w:val="bottom"/>
            <w:hideMark/>
          </w:tcPr>
          <w:p w14:paraId="63D9930E" w14:textId="77777777" w:rsidR="00EB3E07" w:rsidRPr="007812BA" w:rsidRDefault="00EB3E07" w:rsidP="001426D9">
            <w:pPr>
              <w:spacing w:after="0" w:line="240" w:lineRule="auto"/>
              <w:rPr>
                <w:rFonts w:eastAsia="Times New Roman" w:cs="Calibri"/>
                <w:b/>
                <w:bCs/>
                <w:color w:val="000000"/>
                <w:kern w:val="0"/>
                <w:sz w:val="20"/>
                <w:szCs w:val="20"/>
                <w14:ligatures w14:val="none"/>
              </w:rPr>
            </w:pPr>
          </w:p>
        </w:tc>
        <w:tc>
          <w:tcPr>
            <w:tcW w:w="1560" w:type="dxa"/>
            <w:tcBorders>
              <w:top w:val="nil"/>
              <w:left w:val="single" w:sz="8" w:space="0" w:color="auto"/>
              <w:bottom w:val="single" w:sz="12" w:space="0" w:color="auto"/>
              <w:right w:val="single" w:sz="8" w:space="0" w:color="auto"/>
            </w:tcBorders>
            <w:noWrap/>
            <w:vAlign w:val="bottom"/>
            <w:hideMark/>
          </w:tcPr>
          <w:p w14:paraId="2CEB605F" w14:textId="7F4B8EB7" w:rsidR="00EB3E07" w:rsidRPr="007812BA" w:rsidRDefault="00EB3E07" w:rsidP="001426D9">
            <w:pPr>
              <w:spacing w:after="0" w:line="240" w:lineRule="auto"/>
              <w:jc w:val="center"/>
              <w:rPr>
                <w:rFonts w:eastAsia="Times New Roman" w:cs="Calibri"/>
                <w:color w:val="000000"/>
                <w:kern w:val="0"/>
                <w:sz w:val="20"/>
                <w:szCs w:val="20"/>
                <w14:ligatures w14:val="none"/>
              </w:rPr>
            </w:pPr>
            <w:r w:rsidRPr="007812BA">
              <w:rPr>
                <w:rFonts w:eastAsia="Times New Roman" w:cs="Calibri"/>
                <w:color w:val="000000"/>
                <w:kern w:val="0"/>
                <w:sz w:val="20"/>
                <w:szCs w:val="20"/>
                <w14:ligatures w14:val="none"/>
              </w:rPr>
              <w:t>(N=</w:t>
            </w:r>
            <w:r w:rsidR="005D4935">
              <w:rPr>
                <w:rFonts w:eastAsia="Times New Roman" w:cs="Calibri"/>
                <w:color w:val="000000"/>
                <w:kern w:val="0"/>
                <w:sz w:val="20"/>
                <w:szCs w:val="20"/>
                <w14:ligatures w14:val="none"/>
              </w:rPr>
              <w:t>1358</w:t>
            </w:r>
            <w:r w:rsidRPr="007812BA">
              <w:rPr>
                <w:rFonts w:eastAsia="Times New Roman" w:cs="Calibri"/>
                <w:color w:val="000000"/>
                <w:kern w:val="0"/>
                <w:sz w:val="20"/>
                <w:szCs w:val="20"/>
                <w14:ligatures w14:val="none"/>
              </w:rPr>
              <w:t>)</w:t>
            </w:r>
          </w:p>
        </w:tc>
        <w:tc>
          <w:tcPr>
            <w:tcW w:w="1559" w:type="dxa"/>
            <w:tcBorders>
              <w:top w:val="nil"/>
              <w:left w:val="single" w:sz="8" w:space="0" w:color="auto"/>
              <w:bottom w:val="single" w:sz="12" w:space="0" w:color="auto"/>
              <w:right w:val="single" w:sz="8" w:space="0" w:color="auto"/>
            </w:tcBorders>
            <w:noWrap/>
            <w:vAlign w:val="bottom"/>
            <w:hideMark/>
          </w:tcPr>
          <w:p w14:paraId="5CDCDFA5" w14:textId="313CB2C2" w:rsidR="00EB3E07" w:rsidRPr="007812BA" w:rsidRDefault="00EB3E07" w:rsidP="001426D9">
            <w:pPr>
              <w:spacing w:after="0" w:line="240" w:lineRule="auto"/>
              <w:jc w:val="center"/>
              <w:rPr>
                <w:rFonts w:eastAsia="Times New Roman" w:cs="Calibri"/>
                <w:color w:val="000000"/>
                <w:kern w:val="0"/>
                <w:sz w:val="20"/>
                <w:szCs w:val="20"/>
                <w14:ligatures w14:val="none"/>
              </w:rPr>
            </w:pPr>
            <w:r w:rsidRPr="007812BA">
              <w:rPr>
                <w:rFonts w:eastAsia="Times New Roman" w:cs="Calibri"/>
                <w:color w:val="000000"/>
                <w:kern w:val="0"/>
                <w:sz w:val="20"/>
                <w:szCs w:val="20"/>
                <w14:ligatures w14:val="none"/>
              </w:rPr>
              <w:t>(N=</w:t>
            </w:r>
            <w:r w:rsidR="005D4935">
              <w:rPr>
                <w:rFonts w:eastAsia="Times New Roman" w:cs="Calibri"/>
                <w:color w:val="000000"/>
                <w:kern w:val="0"/>
                <w:sz w:val="20"/>
                <w:szCs w:val="20"/>
                <w14:ligatures w14:val="none"/>
              </w:rPr>
              <w:t>751</w:t>
            </w:r>
            <w:r w:rsidRPr="007812BA">
              <w:rPr>
                <w:rFonts w:eastAsia="Times New Roman" w:cs="Calibri"/>
                <w:color w:val="000000"/>
                <w:kern w:val="0"/>
                <w:sz w:val="20"/>
                <w:szCs w:val="20"/>
                <w14:ligatures w14:val="none"/>
              </w:rPr>
              <w:t>)</w:t>
            </w:r>
          </w:p>
        </w:tc>
        <w:tc>
          <w:tcPr>
            <w:tcW w:w="1588" w:type="dxa"/>
            <w:tcBorders>
              <w:top w:val="nil"/>
              <w:left w:val="single" w:sz="8" w:space="0" w:color="auto"/>
              <w:bottom w:val="single" w:sz="12" w:space="0" w:color="auto"/>
              <w:right w:val="nil"/>
            </w:tcBorders>
            <w:noWrap/>
            <w:vAlign w:val="bottom"/>
            <w:hideMark/>
          </w:tcPr>
          <w:p w14:paraId="207CB38E" w14:textId="455B7B10" w:rsidR="00EB3E07" w:rsidRPr="007812BA" w:rsidRDefault="00EB3E07" w:rsidP="001426D9">
            <w:pPr>
              <w:spacing w:after="0" w:line="240" w:lineRule="auto"/>
              <w:jc w:val="center"/>
              <w:rPr>
                <w:rFonts w:eastAsia="Times New Roman" w:cs="Calibri"/>
                <w:color w:val="000000"/>
                <w:kern w:val="0"/>
                <w:sz w:val="20"/>
                <w:szCs w:val="20"/>
                <w14:ligatures w14:val="none"/>
              </w:rPr>
            </w:pPr>
            <w:r w:rsidRPr="007812BA">
              <w:rPr>
                <w:rFonts w:eastAsia="Times New Roman" w:cs="Calibri"/>
                <w:color w:val="000000"/>
                <w:kern w:val="0"/>
                <w:sz w:val="20"/>
                <w:szCs w:val="20"/>
                <w14:ligatures w14:val="none"/>
              </w:rPr>
              <w:t>(N=</w:t>
            </w:r>
            <w:r w:rsidR="005D3E58">
              <w:rPr>
                <w:rFonts w:eastAsia="Times New Roman" w:cs="Calibri"/>
                <w:color w:val="000000"/>
                <w:kern w:val="0"/>
                <w:sz w:val="20"/>
                <w:szCs w:val="20"/>
                <w14:ligatures w14:val="none"/>
              </w:rPr>
              <w:t>2109</w:t>
            </w:r>
            <w:r w:rsidRPr="007812BA">
              <w:rPr>
                <w:rFonts w:eastAsia="Times New Roman" w:cs="Calibri"/>
                <w:color w:val="000000"/>
                <w:kern w:val="0"/>
                <w:sz w:val="20"/>
                <w:szCs w:val="20"/>
                <w14:ligatures w14:val="none"/>
              </w:rPr>
              <w:t>)</w:t>
            </w:r>
          </w:p>
        </w:tc>
      </w:tr>
      <w:tr w:rsidR="005D3E58" w:rsidRPr="007812BA" w14:paraId="6AD4CD4A" w14:textId="77777777" w:rsidTr="00D726BD">
        <w:trPr>
          <w:trHeight w:val="288"/>
        </w:trPr>
        <w:tc>
          <w:tcPr>
            <w:tcW w:w="5103" w:type="dxa"/>
            <w:tcBorders>
              <w:top w:val="nil"/>
              <w:left w:val="nil"/>
              <w:bottom w:val="nil"/>
              <w:right w:val="single" w:sz="8" w:space="0" w:color="auto"/>
            </w:tcBorders>
            <w:vAlign w:val="center"/>
            <w:hideMark/>
          </w:tcPr>
          <w:p w14:paraId="23CF6DEC" w14:textId="77777777" w:rsidR="005D3E58" w:rsidRPr="001E1F73" w:rsidRDefault="005D3E58" w:rsidP="005D3E58">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Male </w:t>
            </w:r>
            <w:r w:rsidRPr="001E1F73">
              <w:rPr>
                <w:rFonts w:eastAsia="Times New Roman" w:cs="Calibri"/>
                <w:color w:val="000000"/>
                <w:kern w:val="0"/>
                <w:sz w:val="20"/>
                <w:szCs w:val="20"/>
                <w:lang w:val="de-DE"/>
                <w14:ligatures w14:val="none"/>
              </w:rPr>
              <w:t>s</w:t>
            </w:r>
            <w:r w:rsidRPr="001E1F73">
              <w:rPr>
                <w:rFonts w:eastAsia="Times New Roman" w:cs="Calibri"/>
                <w:color w:val="000000"/>
                <w:kern w:val="0"/>
                <w:sz w:val="20"/>
                <w:szCs w:val="20"/>
                <w14:ligatures w14:val="none"/>
              </w:rPr>
              <w:t>ex</w:t>
            </w:r>
          </w:p>
        </w:tc>
        <w:tc>
          <w:tcPr>
            <w:tcW w:w="1560" w:type="dxa"/>
            <w:tcBorders>
              <w:top w:val="nil"/>
              <w:left w:val="single" w:sz="8" w:space="0" w:color="auto"/>
              <w:bottom w:val="nil"/>
              <w:right w:val="single" w:sz="8" w:space="0" w:color="auto"/>
            </w:tcBorders>
            <w:noWrap/>
            <w:vAlign w:val="bottom"/>
            <w:hideMark/>
          </w:tcPr>
          <w:p w14:paraId="67B8BB71" w14:textId="12D83DD7" w:rsidR="005D3E58" w:rsidRPr="007812BA" w:rsidRDefault="005D3E58" w:rsidP="005D3E58">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684 (50.4%)</w:t>
            </w:r>
          </w:p>
        </w:tc>
        <w:tc>
          <w:tcPr>
            <w:tcW w:w="1559" w:type="dxa"/>
            <w:tcBorders>
              <w:top w:val="nil"/>
              <w:left w:val="single" w:sz="8" w:space="0" w:color="auto"/>
              <w:bottom w:val="nil"/>
              <w:right w:val="single" w:sz="8" w:space="0" w:color="auto"/>
            </w:tcBorders>
            <w:noWrap/>
            <w:vAlign w:val="bottom"/>
            <w:hideMark/>
          </w:tcPr>
          <w:p w14:paraId="34FBCD8C" w14:textId="18C88E12" w:rsidR="005D3E58" w:rsidRPr="007812BA" w:rsidRDefault="005D3E58" w:rsidP="005D3E58">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340 (45.3%)</w:t>
            </w:r>
          </w:p>
        </w:tc>
        <w:tc>
          <w:tcPr>
            <w:tcW w:w="1588" w:type="dxa"/>
            <w:tcBorders>
              <w:top w:val="nil"/>
              <w:left w:val="single" w:sz="8" w:space="0" w:color="auto"/>
              <w:bottom w:val="nil"/>
              <w:right w:val="nil"/>
            </w:tcBorders>
            <w:noWrap/>
            <w:vAlign w:val="bottom"/>
            <w:hideMark/>
          </w:tcPr>
          <w:p w14:paraId="3B093220" w14:textId="3427B3D2" w:rsidR="005D3E58" w:rsidRPr="007812BA" w:rsidRDefault="005D3E58" w:rsidP="005D3E58">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1024 (48.6%)</w:t>
            </w:r>
          </w:p>
        </w:tc>
      </w:tr>
      <w:tr w:rsidR="00EB3E07" w:rsidRPr="007812BA" w14:paraId="180ED22D" w14:textId="77777777" w:rsidTr="001426D9">
        <w:trPr>
          <w:trHeight w:val="288"/>
        </w:trPr>
        <w:tc>
          <w:tcPr>
            <w:tcW w:w="5103" w:type="dxa"/>
            <w:tcBorders>
              <w:left w:val="nil"/>
              <w:bottom w:val="nil"/>
              <w:right w:val="single" w:sz="8" w:space="0" w:color="auto"/>
            </w:tcBorders>
            <w:vAlign w:val="center"/>
            <w:hideMark/>
          </w:tcPr>
          <w:p w14:paraId="00D47DA8" w14:textId="77777777" w:rsidR="00EB3E07" w:rsidRPr="001E1F73" w:rsidRDefault="00EB3E07" w:rsidP="001426D9">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Study center</w:t>
            </w:r>
          </w:p>
        </w:tc>
        <w:tc>
          <w:tcPr>
            <w:tcW w:w="1560" w:type="dxa"/>
            <w:tcBorders>
              <w:left w:val="single" w:sz="8" w:space="0" w:color="auto"/>
              <w:bottom w:val="nil"/>
              <w:right w:val="single" w:sz="8" w:space="0" w:color="auto"/>
            </w:tcBorders>
            <w:noWrap/>
            <w:vAlign w:val="center"/>
            <w:hideMark/>
          </w:tcPr>
          <w:p w14:paraId="72E54D8D" w14:textId="77777777" w:rsidR="00EB3E07" w:rsidRPr="00D726BD"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left w:val="single" w:sz="8" w:space="0" w:color="auto"/>
              <w:bottom w:val="nil"/>
              <w:right w:val="single" w:sz="8" w:space="0" w:color="auto"/>
            </w:tcBorders>
            <w:noWrap/>
            <w:vAlign w:val="center"/>
            <w:hideMark/>
          </w:tcPr>
          <w:p w14:paraId="61DD0AEA" w14:textId="77777777" w:rsidR="00EB3E07" w:rsidRPr="00D726BD"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left w:val="single" w:sz="8" w:space="0" w:color="auto"/>
              <w:bottom w:val="nil"/>
              <w:right w:val="nil"/>
            </w:tcBorders>
            <w:noWrap/>
            <w:vAlign w:val="center"/>
            <w:hideMark/>
          </w:tcPr>
          <w:p w14:paraId="77F89F93" w14:textId="77777777" w:rsidR="00EB3E07" w:rsidRPr="00D726BD" w:rsidRDefault="00EB3E07" w:rsidP="001426D9">
            <w:pPr>
              <w:spacing w:after="0" w:line="240" w:lineRule="auto"/>
              <w:jc w:val="center"/>
              <w:rPr>
                <w:rFonts w:eastAsia="Times New Roman" w:cs="Calibri"/>
                <w:color w:val="000000"/>
                <w:kern w:val="0"/>
                <w:sz w:val="20"/>
                <w:szCs w:val="20"/>
                <w14:ligatures w14:val="none"/>
              </w:rPr>
            </w:pPr>
          </w:p>
        </w:tc>
      </w:tr>
      <w:tr w:rsidR="0030199D" w:rsidRPr="007812BA" w14:paraId="2089C00E" w14:textId="77777777" w:rsidTr="00D726BD">
        <w:trPr>
          <w:trHeight w:val="288"/>
        </w:trPr>
        <w:tc>
          <w:tcPr>
            <w:tcW w:w="5103" w:type="dxa"/>
            <w:tcBorders>
              <w:top w:val="nil"/>
              <w:left w:val="nil"/>
              <w:bottom w:val="nil"/>
              <w:right w:val="single" w:sz="8" w:space="0" w:color="auto"/>
            </w:tcBorders>
            <w:vAlign w:val="center"/>
            <w:hideMark/>
          </w:tcPr>
          <w:p w14:paraId="0BA1C0EC" w14:textId="77777777" w:rsidR="0030199D" w:rsidRPr="001E1F73" w:rsidRDefault="0030199D" w:rsidP="0030199D">
            <w:pPr>
              <w:spacing w:after="0" w:line="240" w:lineRule="auto"/>
              <w:ind w:left="34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Munich</w:t>
            </w:r>
          </w:p>
        </w:tc>
        <w:tc>
          <w:tcPr>
            <w:tcW w:w="1560" w:type="dxa"/>
            <w:tcBorders>
              <w:top w:val="nil"/>
              <w:left w:val="single" w:sz="8" w:space="0" w:color="auto"/>
              <w:bottom w:val="nil"/>
              <w:right w:val="single" w:sz="8" w:space="0" w:color="auto"/>
            </w:tcBorders>
            <w:noWrap/>
            <w:vAlign w:val="bottom"/>
            <w:hideMark/>
          </w:tcPr>
          <w:p w14:paraId="5772D687" w14:textId="08C108CD" w:rsidR="0030199D" w:rsidRPr="007812BA" w:rsidRDefault="0030199D" w:rsidP="0030199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750 (55.2%)</w:t>
            </w:r>
          </w:p>
        </w:tc>
        <w:tc>
          <w:tcPr>
            <w:tcW w:w="1559" w:type="dxa"/>
            <w:tcBorders>
              <w:top w:val="nil"/>
              <w:left w:val="single" w:sz="8" w:space="0" w:color="auto"/>
              <w:bottom w:val="nil"/>
              <w:right w:val="single" w:sz="8" w:space="0" w:color="auto"/>
            </w:tcBorders>
            <w:noWrap/>
            <w:vAlign w:val="bottom"/>
            <w:hideMark/>
          </w:tcPr>
          <w:p w14:paraId="6B9CED1B" w14:textId="441A1C6D" w:rsidR="0030199D" w:rsidRPr="007812BA" w:rsidRDefault="0030199D" w:rsidP="0030199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653 (87.0%)</w:t>
            </w:r>
          </w:p>
        </w:tc>
        <w:tc>
          <w:tcPr>
            <w:tcW w:w="1588" w:type="dxa"/>
            <w:tcBorders>
              <w:top w:val="nil"/>
              <w:left w:val="single" w:sz="8" w:space="0" w:color="auto"/>
              <w:bottom w:val="nil"/>
              <w:right w:val="nil"/>
            </w:tcBorders>
            <w:noWrap/>
            <w:vAlign w:val="bottom"/>
            <w:hideMark/>
          </w:tcPr>
          <w:p w14:paraId="7E410C82" w14:textId="6DBDDF45" w:rsidR="0030199D" w:rsidRPr="007812BA" w:rsidRDefault="0030199D" w:rsidP="0030199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1403 (66.5%)</w:t>
            </w:r>
          </w:p>
        </w:tc>
      </w:tr>
      <w:tr w:rsidR="00DF1216" w:rsidRPr="007812BA" w14:paraId="5BF07A66" w14:textId="77777777" w:rsidTr="00D726BD">
        <w:trPr>
          <w:trHeight w:val="288"/>
        </w:trPr>
        <w:tc>
          <w:tcPr>
            <w:tcW w:w="5103" w:type="dxa"/>
            <w:tcBorders>
              <w:top w:val="nil"/>
              <w:left w:val="nil"/>
              <w:bottom w:val="nil"/>
              <w:right w:val="single" w:sz="8" w:space="0" w:color="auto"/>
            </w:tcBorders>
            <w:vAlign w:val="center"/>
            <w:hideMark/>
          </w:tcPr>
          <w:p w14:paraId="5F99910E" w14:textId="77777777" w:rsidR="00DF1216" w:rsidRPr="001E1F73" w:rsidRDefault="00DF1216" w:rsidP="00DF1216">
            <w:pPr>
              <w:spacing w:after="0" w:line="240" w:lineRule="auto"/>
              <w:ind w:left="34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Wesel</w:t>
            </w:r>
          </w:p>
        </w:tc>
        <w:tc>
          <w:tcPr>
            <w:tcW w:w="1560" w:type="dxa"/>
            <w:tcBorders>
              <w:top w:val="nil"/>
              <w:left w:val="single" w:sz="8" w:space="0" w:color="auto"/>
              <w:bottom w:val="nil"/>
              <w:right w:val="single" w:sz="8" w:space="0" w:color="auto"/>
            </w:tcBorders>
            <w:noWrap/>
            <w:vAlign w:val="bottom"/>
            <w:hideMark/>
          </w:tcPr>
          <w:p w14:paraId="215EBA3A" w14:textId="111B5240" w:rsidR="00DF1216" w:rsidRPr="007812BA" w:rsidRDefault="00DF1216" w:rsidP="00DF121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608 (44.8%)</w:t>
            </w:r>
          </w:p>
        </w:tc>
        <w:tc>
          <w:tcPr>
            <w:tcW w:w="1559" w:type="dxa"/>
            <w:tcBorders>
              <w:top w:val="nil"/>
              <w:left w:val="single" w:sz="8" w:space="0" w:color="auto"/>
              <w:bottom w:val="nil"/>
              <w:right w:val="single" w:sz="8" w:space="0" w:color="auto"/>
            </w:tcBorders>
            <w:noWrap/>
            <w:vAlign w:val="bottom"/>
            <w:hideMark/>
          </w:tcPr>
          <w:p w14:paraId="4A1B0B60" w14:textId="0985B1E2" w:rsidR="00DF1216" w:rsidRPr="007812BA" w:rsidRDefault="00DF1216" w:rsidP="00DF121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98 (13.0%)</w:t>
            </w:r>
          </w:p>
        </w:tc>
        <w:tc>
          <w:tcPr>
            <w:tcW w:w="1588" w:type="dxa"/>
            <w:tcBorders>
              <w:top w:val="nil"/>
              <w:left w:val="single" w:sz="8" w:space="0" w:color="auto"/>
              <w:bottom w:val="nil"/>
              <w:right w:val="nil"/>
            </w:tcBorders>
            <w:noWrap/>
            <w:vAlign w:val="bottom"/>
            <w:hideMark/>
          </w:tcPr>
          <w:p w14:paraId="0A904695" w14:textId="22581882" w:rsidR="00DF1216" w:rsidRPr="007812BA" w:rsidRDefault="00DF1216" w:rsidP="00DF121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706 (33.5%)</w:t>
            </w:r>
          </w:p>
        </w:tc>
      </w:tr>
      <w:tr w:rsidR="00EB3E07" w:rsidRPr="007812BA" w14:paraId="75416383" w14:textId="77777777" w:rsidTr="001426D9">
        <w:trPr>
          <w:trHeight w:val="288"/>
        </w:trPr>
        <w:tc>
          <w:tcPr>
            <w:tcW w:w="5103" w:type="dxa"/>
            <w:tcBorders>
              <w:top w:val="nil"/>
              <w:left w:val="nil"/>
              <w:bottom w:val="nil"/>
              <w:right w:val="single" w:sz="8" w:space="0" w:color="auto"/>
            </w:tcBorders>
            <w:vAlign w:val="center"/>
          </w:tcPr>
          <w:p w14:paraId="339484B4" w14:textId="77777777" w:rsidR="00EB3E07" w:rsidRPr="001E1F73" w:rsidRDefault="00EB3E07" w:rsidP="001426D9">
            <w:pPr>
              <w:spacing w:after="0" w:line="240" w:lineRule="auto"/>
              <w:rPr>
                <w:rFonts w:eastAsia="Times New Roman" w:cs="Calibri"/>
                <w:color w:val="000000"/>
                <w:kern w:val="0"/>
                <w:sz w:val="20"/>
                <w:szCs w:val="20"/>
                <w14:ligatures w14:val="none"/>
              </w:rPr>
            </w:pPr>
          </w:p>
        </w:tc>
        <w:tc>
          <w:tcPr>
            <w:tcW w:w="1560" w:type="dxa"/>
            <w:tcBorders>
              <w:top w:val="nil"/>
              <w:left w:val="single" w:sz="8" w:space="0" w:color="auto"/>
              <w:bottom w:val="nil"/>
              <w:right w:val="single" w:sz="8" w:space="0" w:color="auto"/>
            </w:tcBorders>
            <w:noWrap/>
            <w:vAlign w:val="center"/>
          </w:tcPr>
          <w:p w14:paraId="63B3CB93" w14:textId="77777777" w:rsidR="00EB3E07" w:rsidRPr="007812BA"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0395AC9C" w14:textId="77777777" w:rsidR="00EB3E07" w:rsidRPr="007812BA"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200B86DC" w14:textId="77777777" w:rsidR="00EB3E07" w:rsidRPr="007812BA" w:rsidRDefault="00EB3E07" w:rsidP="001426D9">
            <w:pPr>
              <w:spacing w:after="0" w:line="240" w:lineRule="auto"/>
              <w:jc w:val="center"/>
              <w:rPr>
                <w:rFonts w:eastAsia="Times New Roman" w:cs="Calibri"/>
                <w:color w:val="000000"/>
                <w:kern w:val="0"/>
                <w:sz w:val="20"/>
                <w:szCs w:val="20"/>
                <w14:ligatures w14:val="none"/>
              </w:rPr>
            </w:pPr>
          </w:p>
        </w:tc>
      </w:tr>
      <w:tr w:rsidR="00EB3E07" w:rsidRPr="007812BA" w14:paraId="43103902" w14:textId="77777777" w:rsidTr="001426D9">
        <w:trPr>
          <w:trHeight w:val="288"/>
        </w:trPr>
        <w:tc>
          <w:tcPr>
            <w:tcW w:w="5103" w:type="dxa"/>
            <w:tcBorders>
              <w:top w:val="nil"/>
              <w:left w:val="nil"/>
              <w:bottom w:val="nil"/>
              <w:right w:val="single" w:sz="8" w:space="0" w:color="auto"/>
            </w:tcBorders>
            <w:vAlign w:val="center"/>
          </w:tcPr>
          <w:p w14:paraId="68937E44" w14:textId="77777777" w:rsidR="00EB3E07" w:rsidRPr="001E1F73" w:rsidRDefault="00EB3E07" w:rsidP="001426D9">
            <w:pPr>
              <w:spacing w:after="0" w:line="240" w:lineRule="auto"/>
              <w:rPr>
                <w:rFonts w:eastAsia="Times New Roman" w:cs="Calibri"/>
                <w:b/>
                <w:bCs/>
                <w:color w:val="000000"/>
                <w:kern w:val="0"/>
                <w:sz w:val="20"/>
                <w:szCs w:val="20"/>
                <w:lang w:val="de-DE"/>
                <w14:ligatures w14:val="none"/>
              </w:rPr>
            </w:pPr>
            <w:r w:rsidRPr="001E1F73">
              <w:rPr>
                <w:rFonts w:eastAsia="Times New Roman" w:cs="Calibri"/>
                <w:b/>
                <w:bCs/>
                <w:color w:val="000000"/>
                <w:kern w:val="0"/>
                <w:sz w:val="20"/>
                <w:szCs w:val="20"/>
                <w:lang w:val="de-DE"/>
                <w14:ligatures w14:val="none"/>
              </w:rPr>
              <w:t xml:space="preserve">Parental </w:t>
            </w:r>
            <w:proofErr w:type="spellStart"/>
            <w:r w:rsidRPr="001E1F73">
              <w:rPr>
                <w:rFonts w:eastAsia="Times New Roman" w:cs="Calibri"/>
                <w:b/>
                <w:bCs/>
                <w:color w:val="000000"/>
                <w:kern w:val="0"/>
                <w:sz w:val="20"/>
                <w:szCs w:val="20"/>
                <w:lang w:val="de-DE"/>
                <w14:ligatures w14:val="none"/>
              </w:rPr>
              <w:t>factors</w:t>
            </w:r>
            <w:proofErr w:type="spellEnd"/>
            <w:r w:rsidRPr="001E1F73">
              <w:rPr>
                <w:rFonts w:eastAsia="Times New Roman" w:cs="Calibri"/>
                <w:b/>
                <w:bCs/>
                <w:color w:val="000000"/>
                <w:kern w:val="0"/>
                <w:sz w:val="20"/>
                <w:szCs w:val="20"/>
                <w:lang w:val="de-DE"/>
                <w14:ligatures w14:val="none"/>
              </w:rPr>
              <w:t>:</w:t>
            </w:r>
          </w:p>
        </w:tc>
        <w:tc>
          <w:tcPr>
            <w:tcW w:w="1560" w:type="dxa"/>
            <w:tcBorders>
              <w:top w:val="nil"/>
              <w:left w:val="single" w:sz="8" w:space="0" w:color="auto"/>
              <w:bottom w:val="nil"/>
              <w:right w:val="single" w:sz="8" w:space="0" w:color="auto"/>
            </w:tcBorders>
            <w:noWrap/>
            <w:vAlign w:val="center"/>
          </w:tcPr>
          <w:p w14:paraId="7D5FE345" w14:textId="77777777" w:rsidR="00EB3E07" w:rsidRPr="00D726BD"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629ED5D6" w14:textId="77777777" w:rsidR="00EB3E07" w:rsidRPr="00D726BD"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027E51AE" w14:textId="77777777" w:rsidR="00EB3E07" w:rsidRPr="00D726BD" w:rsidRDefault="00EB3E07" w:rsidP="001426D9">
            <w:pPr>
              <w:spacing w:after="0" w:line="240" w:lineRule="auto"/>
              <w:jc w:val="center"/>
              <w:rPr>
                <w:rFonts w:eastAsia="Times New Roman" w:cs="Calibri"/>
                <w:color w:val="000000"/>
                <w:kern w:val="0"/>
                <w:sz w:val="20"/>
                <w:szCs w:val="20"/>
                <w14:ligatures w14:val="none"/>
              </w:rPr>
            </w:pPr>
          </w:p>
        </w:tc>
      </w:tr>
      <w:tr w:rsidR="00EB3E07" w:rsidRPr="007812BA" w14:paraId="33D1CB8D" w14:textId="77777777" w:rsidTr="001426D9">
        <w:trPr>
          <w:trHeight w:val="288"/>
        </w:trPr>
        <w:tc>
          <w:tcPr>
            <w:tcW w:w="5103" w:type="dxa"/>
            <w:tcBorders>
              <w:top w:val="nil"/>
              <w:left w:val="nil"/>
              <w:bottom w:val="nil"/>
              <w:right w:val="single" w:sz="8" w:space="0" w:color="auto"/>
            </w:tcBorders>
            <w:vAlign w:val="center"/>
          </w:tcPr>
          <w:p w14:paraId="6067CF6E" w14:textId="77777777" w:rsidR="00EB3E07" w:rsidRPr="001E1F73" w:rsidRDefault="00EB3E07" w:rsidP="001426D9">
            <w:pPr>
              <w:spacing w:after="0" w:line="240" w:lineRule="auto"/>
              <w:rPr>
                <w:rFonts w:eastAsia="Times New Roman" w:cs="Calibri"/>
                <w:b/>
                <w:bCs/>
                <w:color w:val="000000"/>
                <w:kern w:val="0"/>
                <w:sz w:val="20"/>
                <w:szCs w:val="20"/>
                <w:lang w:val="de-DE"/>
                <w14:ligatures w14:val="none"/>
              </w:rPr>
            </w:pPr>
            <w:r w:rsidRPr="001426D9">
              <w:rPr>
                <w:sz w:val="20"/>
                <w:szCs w:val="20"/>
                <w:lang w:val="de-DE"/>
              </w:rPr>
              <w:t xml:space="preserve">Parental </w:t>
            </w:r>
            <w:proofErr w:type="spellStart"/>
            <w:r w:rsidRPr="001426D9">
              <w:rPr>
                <w:sz w:val="20"/>
                <w:szCs w:val="20"/>
                <w:lang w:val="de-DE"/>
              </w:rPr>
              <w:t>education</w:t>
            </w:r>
            <w:proofErr w:type="spellEnd"/>
          </w:p>
        </w:tc>
        <w:tc>
          <w:tcPr>
            <w:tcW w:w="1560" w:type="dxa"/>
            <w:tcBorders>
              <w:top w:val="nil"/>
              <w:left w:val="single" w:sz="8" w:space="0" w:color="auto"/>
              <w:bottom w:val="nil"/>
              <w:right w:val="single" w:sz="8" w:space="0" w:color="auto"/>
            </w:tcBorders>
            <w:noWrap/>
            <w:vAlign w:val="center"/>
          </w:tcPr>
          <w:p w14:paraId="098D874E" w14:textId="77777777" w:rsidR="00EB3E07" w:rsidRPr="00D726BD"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158C74BC" w14:textId="77777777" w:rsidR="00EB3E07" w:rsidRPr="00D726BD"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48670904" w14:textId="77777777" w:rsidR="00EB3E07" w:rsidRPr="00D726BD" w:rsidRDefault="00EB3E07" w:rsidP="001426D9">
            <w:pPr>
              <w:spacing w:after="0" w:line="240" w:lineRule="auto"/>
              <w:jc w:val="center"/>
              <w:rPr>
                <w:rFonts w:eastAsia="Times New Roman" w:cs="Calibri"/>
                <w:color w:val="000000"/>
                <w:kern w:val="0"/>
                <w:sz w:val="20"/>
                <w:szCs w:val="20"/>
                <w14:ligatures w14:val="none"/>
              </w:rPr>
            </w:pPr>
          </w:p>
        </w:tc>
      </w:tr>
      <w:tr w:rsidR="00637767" w:rsidRPr="007812BA" w14:paraId="567DD164" w14:textId="77777777" w:rsidTr="00D726BD">
        <w:trPr>
          <w:trHeight w:val="288"/>
        </w:trPr>
        <w:tc>
          <w:tcPr>
            <w:tcW w:w="5103" w:type="dxa"/>
            <w:tcBorders>
              <w:top w:val="nil"/>
              <w:left w:val="nil"/>
              <w:bottom w:val="nil"/>
              <w:right w:val="single" w:sz="8" w:space="0" w:color="auto"/>
            </w:tcBorders>
            <w:vAlign w:val="center"/>
          </w:tcPr>
          <w:p w14:paraId="127AA5AF" w14:textId="77777777" w:rsidR="00637767" w:rsidRPr="00E35AB7" w:rsidRDefault="00637767" w:rsidP="00637767">
            <w:pPr>
              <w:spacing w:after="0" w:line="240" w:lineRule="auto"/>
              <w:ind w:left="316"/>
              <w:rPr>
                <w:sz w:val="20"/>
                <w:szCs w:val="20"/>
                <w:lang w:val="de-DE"/>
              </w:rPr>
            </w:pPr>
            <w:r w:rsidRPr="001426D9">
              <w:rPr>
                <w:sz w:val="20"/>
                <w:szCs w:val="20"/>
                <w:lang w:val="de-DE"/>
              </w:rPr>
              <w:t>Low</w:t>
            </w:r>
          </w:p>
        </w:tc>
        <w:tc>
          <w:tcPr>
            <w:tcW w:w="1560" w:type="dxa"/>
            <w:tcBorders>
              <w:top w:val="nil"/>
              <w:left w:val="single" w:sz="8" w:space="0" w:color="auto"/>
              <w:bottom w:val="nil"/>
              <w:right w:val="single" w:sz="8" w:space="0" w:color="auto"/>
            </w:tcBorders>
            <w:noWrap/>
            <w:vAlign w:val="bottom"/>
          </w:tcPr>
          <w:p w14:paraId="0632ECAA" w14:textId="38A84A4B" w:rsidR="00637767" w:rsidRPr="00D726BD" w:rsidRDefault="00637767" w:rsidP="00637767">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94 (6.9%)</w:t>
            </w:r>
          </w:p>
        </w:tc>
        <w:tc>
          <w:tcPr>
            <w:tcW w:w="1559" w:type="dxa"/>
            <w:tcBorders>
              <w:top w:val="nil"/>
              <w:left w:val="single" w:sz="8" w:space="0" w:color="auto"/>
              <w:bottom w:val="nil"/>
              <w:right w:val="single" w:sz="8" w:space="0" w:color="auto"/>
            </w:tcBorders>
            <w:noWrap/>
            <w:vAlign w:val="bottom"/>
          </w:tcPr>
          <w:p w14:paraId="6AADF12C" w14:textId="73022092" w:rsidR="00637767" w:rsidRPr="00D726BD" w:rsidRDefault="00637767" w:rsidP="00637767">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35 (4.7%)</w:t>
            </w:r>
          </w:p>
        </w:tc>
        <w:tc>
          <w:tcPr>
            <w:tcW w:w="1588" w:type="dxa"/>
            <w:tcBorders>
              <w:top w:val="nil"/>
              <w:left w:val="single" w:sz="8" w:space="0" w:color="auto"/>
              <w:bottom w:val="nil"/>
              <w:right w:val="nil"/>
            </w:tcBorders>
            <w:noWrap/>
            <w:vAlign w:val="bottom"/>
          </w:tcPr>
          <w:p w14:paraId="2E0A26C3" w14:textId="63281132" w:rsidR="00637767" w:rsidRPr="00D726BD" w:rsidRDefault="00637767" w:rsidP="00637767">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129 (6.1%)</w:t>
            </w:r>
          </w:p>
        </w:tc>
      </w:tr>
      <w:tr w:rsidR="005E6325" w:rsidRPr="007812BA" w14:paraId="13AB6D2E" w14:textId="77777777" w:rsidTr="00D726BD">
        <w:trPr>
          <w:trHeight w:val="288"/>
        </w:trPr>
        <w:tc>
          <w:tcPr>
            <w:tcW w:w="5103" w:type="dxa"/>
            <w:tcBorders>
              <w:top w:val="nil"/>
              <w:left w:val="nil"/>
              <w:bottom w:val="nil"/>
              <w:right w:val="single" w:sz="8" w:space="0" w:color="auto"/>
            </w:tcBorders>
            <w:vAlign w:val="center"/>
          </w:tcPr>
          <w:p w14:paraId="33D6DF44" w14:textId="77777777" w:rsidR="005E6325" w:rsidRPr="00E35AB7" w:rsidRDefault="005E6325" w:rsidP="005E6325">
            <w:pPr>
              <w:spacing w:after="0" w:line="240" w:lineRule="auto"/>
              <w:ind w:left="316"/>
              <w:rPr>
                <w:sz w:val="20"/>
                <w:szCs w:val="20"/>
                <w:lang w:val="de-DE"/>
              </w:rPr>
            </w:pPr>
            <w:r w:rsidRPr="001426D9">
              <w:rPr>
                <w:sz w:val="20"/>
                <w:szCs w:val="20"/>
                <w:lang w:val="de-DE"/>
              </w:rPr>
              <w:t>Medium</w:t>
            </w:r>
          </w:p>
        </w:tc>
        <w:tc>
          <w:tcPr>
            <w:tcW w:w="1560" w:type="dxa"/>
            <w:tcBorders>
              <w:top w:val="nil"/>
              <w:left w:val="single" w:sz="8" w:space="0" w:color="auto"/>
              <w:bottom w:val="nil"/>
              <w:right w:val="single" w:sz="8" w:space="0" w:color="auto"/>
            </w:tcBorders>
            <w:noWrap/>
            <w:vAlign w:val="bottom"/>
          </w:tcPr>
          <w:p w14:paraId="554009CB" w14:textId="7E646EAE" w:rsidR="005E6325" w:rsidRPr="00D726BD" w:rsidRDefault="005E6325" w:rsidP="005E632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381 (28.1%)</w:t>
            </w:r>
          </w:p>
        </w:tc>
        <w:tc>
          <w:tcPr>
            <w:tcW w:w="1559" w:type="dxa"/>
            <w:tcBorders>
              <w:top w:val="nil"/>
              <w:left w:val="single" w:sz="8" w:space="0" w:color="auto"/>
              <w:bottom w:val="nil"/>
              <w:right w:val="single" w:sz="8" w:space="0" w:color="auto"/>
            </w:tcBorders>
            <w:noWrap/>
            <w:vAlign w:val="bottom"/>
          </w:tcPr>
          <w:p w14:paraId="14C4A5A3" w14:textId="3A72EAC5" w:rsidR="005E6325" w:rsidRPr="00D726BD" w:rsidRDefault="005E6325" w:rsidP="005E632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130 (17.3%)</w:t>
            </w:r>
          </w:p>
        </w:tc>
        <w:tc>
          <w:tcPr>
            <w:tcW w:w="1588" w:type="dxa"/>
            <w:tcBorders>
              <w:top w:val="nil"/>
              <w:left w:val="single" w:sz="8" w:space="0" w:color="auto"/>
              <w:bottom w:val="nil"/>
              <w:right w:val="nil"/>
            </w:tcBorders>
            <w:noWrap/>
            <w:vAlign w:val="bottom"/>
          </w:tcPr>
          <w:p w14:paraId="57131F7A" w14:textId="15659B25" w:rsidR="005E6325" w:rsidRPr="00D726BD" w:rsidRDefault="005E6325" w:rsidP="005E632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511 (24.2%)</w:t>
            </w:r>
          </w:p>
        </w:tc>
      </w:tr>
      <w:tr w:rsidR="005E6325" w:rsidRPr="007812BA" w14:paraId="5EEEAEF3" w14:textId="77777777" w:rsidTr="00D726BD">
        <w:trPr>
          <w:trHeight w:val="288"/>
        </w:trPr>
        <w:tc>
          <w:tcPr>
            <w:tcW w:w="5103" w:type="dxa"/>
            <w:tcBorders>
              <w:top w:val="nil"/>
              <w:left w:val="nil"/>
              <w:bottom w:val="nil"/>
              <w:right w:val="single" w:sz="8" w:space="0" w:color="auto"/>
            </w:tcBorders>
            <w:vAlign w:val="center"/>
          </w:tcPr>
          <w:p w14:paraId="328839BB" w14:textId="77777777" w:rsidR="005E6325" w:rsidRPr="00E35AB7" w:rsidRDefault="005E6325" w:rsidP="005E6325">
            <w:pPr>
              <w:spacing w:after="0" w:line="240" w:lineRule="auto"/>
              <w:ind w:left="316"/>
              <w:rPr>
                <w:sz w:val="20"/>
                <w:szCs w:val="20"/>
                <w:lang w:val="de-DE"/>
              </w:rPr>
            </w:pPr>
            <w:r w:rsidRPr="001426D9">
              <w:rPr>
                <w:sz w:val="20"/>
                <w:szCs w:val="20"/>
                <w:lang w:val="de-DE"/>
              </w:rPr>
              <w:t>High</w:t>
            </w:r>
          </w:p>
        </w:tc>
        <w:tc>
          <w:tcPr>
            <w:tcW w:w="1560" w:type="dxa"/>
            <w:tcBorders>
              <w:top w:val="nil"/>
              <w:left w:val="single" w:sz="8" w:space="0" w:color="auto"/>
              <w:bottom w:val="nil"/>
              <w:right w:val="single" w:sz="8" w:space="0" w:color="auto"/>
            </w:tcBorders>
            <w:noWrap/>
            <w:vAlign w:val="bottom"/>
          </w:tcPr>
          <w:p w14:paraId="2F1B815E" w14:textId="1CAFF13C" w:rsidR="005E6325" w:rsidRPr="00D726BD" w:rsidRDefault="005E6325" w:rsidP="005E632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883 (65.0%)</w:t>
            </w:r>
          </w:p>
        </w:tc>
        <w:tc>
          <w:tcPr>
            <w:tcW w:w="1559" w:type="dxa"/>
            <w:tcBorders>
              <w:top w:val="nil"/>
              <w:left w:val="single" w:sz="8" w:space="0" w:color="auto"/>
              <w:bottom w:val="nil"/>
              <w:right w:val="single" w:sz="8" w:space="0" w:color="auto"/>
            </w:tcBorders>
            <w:noWrap/>
            <w:vAlign w:val="bottom"/>
          </w:tcPr>
          <w:p w14:paraId="4D3EC319" w14:textId="6472538C" w:rsidR="005E6325" w:rsidRPr="00D726BD" w:rsidRDefault="005E6325" w:rsidP="005E632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586 (78.0%)</w:t>
            </w:r>
          </w:p>
        </w:tc>
        <w:tc>
          <w:tcPr>
            <w:tcW w:w="1588" w:type="dxa"/>
            <w:tcBorders>
              <w:top w:val="nil"/>
              <w:left w:val="single" w:sz="8" w:space="0" w:color="auto"/>
              <w:bottom w:val="nil"/>
              <w:right w:val="nil"/>
            </w:tcBorders>
            <w:noWrap/>
            <w:vAlign w:val="bottom"/>
          </w:tcPr>
          <w:p w14:paraId="7BCF68A6" w14:textId="31F8E567" w:rsidR="005E6325" w:rsidRPr="00D726BD" w:rsidRDefault="005E6325" w:rsidP="005E632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1469 (69.7%)</w:t>
            </w:r>
          </w:p>
        </w:tc>
      </w:tr>
      <w:tr w:rsidR="00DF1216" w:rsidRPr="007812BA" w14:paraId="6764BEAD" w14:textId="77777777" w:rsidTr="00D726BD">
        <w:trPr>
          <w:trHeight w:val="288"/>
        </w:trPr>
        <w:tc>
          <w:tcPr>
            <w:tcW w:w="5103" w:type="dxa"/>
            <w:tcBorders>
              <w:top w:val="nil"/>
              <w:left w:val="nil"/>
              <w:bottom w:val="nil"/>
              <w:right w:val="single" w:sz="8" w:space="0" w:color="auto"/>
            </w:tcBorders>
            <w:vAlign w:val="center"/>
            <w:hideMark/>
          </w:tcPr>
          <w:p w14:paraId="05BA89DB" w14:textId="77777777" w:rsidR="00DF1216" w:rsidRPr="001E1F73" w:rsidRDefault="00DF1216" w:rsidP="00DF1216">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Maternal asthma history</w:t>
            </w:r>
          </w:p>
        </w:tc>
        <w:tc>
          <w:tcPr>
            <w:tcW w:w="1560" w:type="dxa"/>
            <w:tcBorders>
              <w:top w:val="nil"/>
              <w:left w:val="single" w:sz="8" w:space="0" w:color="auto"/>
              <w:bottom w:val="nil"/>
              <w:right w:val="single" w:sz="8" w:space="0" w:color="auto"/>
            </w:tcBorders>
            <w:noWrap/>
            <w:vAlign w:val="bottom"/>
            <w:hideMark/>
          </w:tcPr>
          <w:p w14:paraId="60474769" w14:textId="7022F130" w:rsidR="00DF1216" w:rsidRPr="007812BA" w:rsidRDefault="00DF1216" w:rsidP="00DF121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128 (9.4%)</w:t>
            </w:r>
          </w:p>
        </w:tc>
        <w:tc>
          <w:tcPr>
            <w:tcW w:w="1559" w:type="dxa"/>
            <w:tcBorders>
              <w:top w:val="nil"/>
              <w:left w:val="single" w:sz="8" w:space="0" w:color="auto"/>
              <w:bottom w:val="nil"/>
              <w:right w:val="single" w:sz="8" w:space="0" w:color="auto"/>
            </w:tcBorders>
            <w:noWrap/>
            <w:vAlign w:val="bottom"/>
            <w:hideMark/>
          </w:tcPr>
          <w:p w14:paraId="298B7178" w14:textId="17DB22CB" w:rsidR="00DF1216" w:rsidRPr="007812BA" w:rsidRDefault="00DF1216" w:rsidP="00DF121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65 (8.7%)</w:t>
            </w:r>
          </w:p>
        </w:tc>
        <w:tc>
          <w:tcPr>
            <w:tcW w:w="1588" w:type="dxa"/>
            <w:tcBorders>
              <w:top w:val="nil"/>
              <w:left w:val="single" w:sz="8" w:space="0" w:color="auto"/>
              <w:bottom w:val="nil"/>
              <w:right w:val="nil"/>
            </w:tcBorders>
            <w:noWrap/>
            <w:vAlign w:val="bottom"/>
            <w:hideMark/>
          </w:tcPr>
          <w:p w14:paraId="658CD8C4" w14:textId="41F72C14" w:rsidR="00DF1216" w:rsidRPr="007812BA" w:rsidRDefault="00DF1216" w:rsidP="00DF121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193 (9.2%)</w:t>
            </w:r>
          </w:p>
        </w:tc>
      </w:tr>
      <w:tr w:rsidR="00DF1216" w:rsidRPr="007812BA" w14:paraId="20C5812A" w14:textId="77777777" w:rsidTr="00D726BD">
        <w:trPr>
          <w:trHeight w:val="288"/>
        </w:trPr>
        <w:tc>
          <w:tcPr>
            <w:tcW w:w="5103" w:type="dxa"/>
            <w:tcBorders>
              <w:top w:val="nil"/>
              <w:left w:val="nil"/>
              <w:bottom w:val="nil"/>
              <w:right w:val="single" w:sz="8" w:space="0" w:color="auto"/>
            </w:tcBorders>
            <w:vAlign w:val="center"/>
            <w:hideMark/>
          </w:tcPr>
          <w:p w14:paraId="1EF3ED22" w14:textId="77777777" w:rsidR="00DF1216" w:rsidRPr="001E1F73" w:rsidRDefault="00DF1216" w:rsidP="00DF1216">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Maternal </w:t>
            </w:r>
            <w:proofErr w:type="gramStart"/>
            <w:r w:rsidRPr="001E1F73">
              <w:rPr>
                <w:rFonts w:eastAsia="Times New Roman" w:cs="Calibri"/>
                <w:color w:val="000000"/>
                <w:kern w:val="0"/>
                <w:sz w:val="20"/>
                <w:szCs w:val="20"/>
                <w14:ligatures w14:val="none"/>
              </w:rPr>
              <w:t>rhinitis</w:t>
            </w:r>
            <w:proofErr w:type="gramEnd"/>
            <w:r w:rsidRPr="001E1F73">
              <w:rPr>
                <w:rFonts w:eastAsia="Times New Roman" w:cs="Calibri"/>
                <w:color w:val="000000"/>
                <w:kern w:val="0"/>
                <w:sz w:val="20"/>
                <w:szCs w:val="20"/>
                <w14:ligatures w14:val="none"/>
              </w:rPr>
              <w:t xml:space="preserve"> history</w:t>
            </w:r>
          </w:p>
        </w:tc>
        <w:tc>
          <w:tcPr>
            <w:tcW w:w="1560" w:type="dxa"/>
            <w:tcBorders>
              <w:top w:val="nil"/>
              <w:left w:val="single" w:sz="8" w:space="0" w:color="auto"/>
              <w:bottom w:val="nil"/>
              <w:right w:val="single" w:sz="8" w:space="0" w:color="auto"/>
            </w:tcBorders>
            <w:noWrap/>
            <w:vAlign w:val="bottom"/>
            <w:hideMark/>
          </w:tcPr>
          <w:p w14:paraId="0EDCF59D" w14:textId="201543D3" w:rsidR="00DF1216" w:rsidRPr="007812BA" w:rsidRDefault="00DF1216" w:rsidP="00DF121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417 (30.7%)</w:t>
            </w:r>
          </w:p>
        </w:tc>
        <w:tc>
          <w:tcPr>
            <w:tcW w:w="1559" w:type="dxa"/>
            <w:tcBorders>
              <w:top w:val="nil"/>
              <w:left w:val="single" w:sz="8" w:space="0" w:color="auto"/>
              <w:bottom w:val="nil"/>
              <w:right w:val="single" w:sz="8" w:space="0" w:color="auto"/>
            </w:tcBorders>
            <w:noWrap/>
            <w:vAlign w:val="bottom"/>
            <w:hideMark/>
          </w:tcPr>
          <w:p w14:paraId="4DC74DB8" w14:textId="7190E55A" w:rsidR="00DF1216" w:rsidRPr="007812BA" w:rsidRDefault="00DF1216" w:rsidP="00DF121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263 (35.0%)</w:t>
            </w:r>
          </w:p>
        </w:tc>
        <w:tc>
          <w:tcPr>
            <w:tcW w:w="1588" w:type="dxa"/>
            <w:tcBorders>
              <w:top w:val="nil"/>
              <w:left w:val="single" w:sz="8" w:space="0" w:color="auto"/>
              <w:bottom w:val="nil"/>
              <w:right w:val="nil"/>
            </w:tcBorders>
            <w:noWrap/>
            <w:vAlign w:val="bottom"/>
            <w:hideMark/>
          </w:tcPr>
          <w:p w14:paraId="71FD62D5" w14:textId="5F1CB88B" w:rsidR="00DF1216" w:rsidRPr="007812BA" w:rsidRDefault="00DF1216" w:rsidP="00DF121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680 (32.2%)</w:t>
            </w:r>
          </w:p>
        </w:tc>
      </w:tr>
      <w:tr w:rsidR="006335A7" w:rsidRPr="007812BA" w14:paraId="3306A078" w14:textId="77777777" w:rsidTr="00D726BD">
        <w:trPr>
          <w:trHeight w:val="288"/>
        </w:trPr>
        <w:tc>
          <w:tcPr>
            <w:tcW w:w="5103" w:type="dxa"/>
            <w:tcBorders>
              <w:top w:val="nil"/>
              <w:left w:val="nil"/>
              <w:bottom w:val="nil"/>
              <w:right w:val="single" w:sz="8" w:space="0" w:color="auto"/>
            </w:tcBorders>
            <w:vAlign w:val="center"/>
            <w:hideMark/>
          </w:tcPr>
          <w:p w14:paraId="53F8DE6E" w14:textId="77777777" w:rsidR="006335A7" w:rsidRPr="001E1F73" w:rsidRDefault="006335A7" w:rsidP="006335A7">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Maternal atopic dermatitis history</w:t>
            </w:r>
          </w:p>
        </w:tc>
        <w:tc>
          <w:tcPr>
            <w:tcW w:w="1560" w:type="dxa"/>
            <w:tcBorders>
              <w:top w:val="nil"/>
              <w:left w:val="single" w:sz="8" w:space="0" w:color="auto"/>
              <w:bottom w:val="nil"/>
              <w:right w:val="single" w:sz="8" w:space="0" w:color="auto"/>
            </w:tcBorders>
            <w:noWrap/>
            <w:vAlign w:val="bottom"/>
            <w:hideMark/>
          </w:tcPr>
          <w:p w14:paraId="0D7A0851" w14:textId="494E427E" w:rsidR="006335A7" w:rsidRPr="007812BA" w:rsidRDefault="006335A7" w:rsidP="006335A7">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179 (13.2%)</w:t>
            </w:r>
          </w:p>
        </w:tc>
        <w:tc>
          <w:tcPr>
            <w:tcW w:w="1559" w:type="dxa"/>
            <w:tcBorders>
              <w:top w:val="nil"/>
              <w:left w:val="single" w:sz="8" w:space="0" w:color="auto"/>
              <w:bottom w:val="nil"/>
              <w:right w:val="single" w:sz="8" w:space="0" w:color="auto"/>
            </w:tcBorders>
            <w:noWrap/>
            <w:vAlign w:val="bottom"/>
            <w:hideMark/>
          </w:tcPr>
          <w:p w14:paraId="1D9DC38D" w14:textId="3D2C0A22" w:rsidR="006335A7" w:rsidRPr="007812BA" w:rsidRDefault="006335A7" w:rsidP="006335A7">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93 (12.4%)</w:t>
            </w:r>
          </w:p>
        </w:tc>
        <w:tc>
          <w:tcPr>
            <w:tcW w:w="1588" w:type="dxa"/>
            <w:tcBorders>
              <w:top w:val="nil"/>
              <w:left w:val="single" w:sz="8" w:space="0" w:color="auto"/>
              <w:bottom w:val="nil"/>
              <w:right w:val="nil"/>
            </w:tcBorders>
            <w:noWrap/>
            <w:vAlign w:val="bottom"/>
            <w:hideMark/>
          </w:tcPr>
          <w:p w14:paraId="4863AD92" w14:textId="195BA5EB" w:rsidR="006335A7" w:rsidRPr="007812BA" w:rsidRDefault="006335A7" w:rsidP="006335A7">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272 (12.9%)</w:t>
            </w:r>
          </w:p>
        </w:tc>
      </w:tr>
      <w:tr w:rsidR="006335A7" w:rsidRPr="007812BA" w14:paraId="16160097" w14:textId="77777777" w:rsidTr="00D726BD">
        <w:trPr>
          <w:trHeight w:val="288"/>
        </w:trPr>
        <w:tc>
          <w:tcPr>
            <w:tcW w:w="5103" w:type="dxa"/>
            <w:tcBorders>
              <w:top w:val="nil"/>
              <w:left w:val="nil"/>
              <w:bottom w:val="nil"/>
              <w:right w:val="single" w:sz="8" w:space="0" w:color="auto"/>
            </w:tcBorders>
            <w:vAlign w:val="center"/>
            <w:hideMark/>
          </w:tcPr>
          <w:p w14:paraId="2046DAB0" w14:textId="77777777" w:rsidR="006335A7" w:rsidRPr="001E1F73" w:rsidRDefault="006335A7" w:rsidP="006335A7">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Paternal asthma history</w:t>
            </w:r>
          </w:p>
        </w:tc>
        <w:tc>
          <w:tcPr>
            <w:tcW w:w="1560" w:type="dxa"/>
            <w:tcBorders>
              <w:top w:val="nil"/>
              <w:left w:val="single" w:sz="8" w:space="0" w:color="auto"/>
              <w:bottom w:val="nil"/>
              <w:right w:val="single" w:sz="8" w:space="0" w:color="auto"/>
            </w:tcBorders>
            <w:noWrap/>
            <w:vAlign w:val="bottom"/>
            <w:hideMark/>
          </w:tcPr>
          <w:p w14:paraId="5940432A" w14:textId="1DAC84CE" w:rsidR="006335A7" w:rsidRPr="007812BA" w:rsidRDefault="006335A7" w:rsidP="006335A7">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107 (7.9%)</w:t>
            </w:r>
          </w:p>
        </w:tc>
        <w:tc>
          <w:tcPr>
            <w:tcW w:w="1559" w:type="dxa"/>
            <w:tcBorders>
              <w:top w:val="nil"/>
              <w:left w:val="single" w:sz="8" w:space="0" w:color="auto"/>
              <w:bottom w:val="nil"/>
              <w:right w:val="single" w:sz="8" w:space="0" w:color="auto"/>
            </w:tcBorders>
            <w:noWrap/>
            <w:vAlign w:val="bottom"/>
            <w:hideMark/>
          </w:tcPr>
          <w:p w14:paraId="115D8910" w14:textId="16D4047F" w:rsidR="006335A7" w:rsidRPr="007812BA" w:rsidRDefault="006335A7" w:rsidP="006335A7">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49 (6.5%)</w:t>
            </w:r>
          </w:p>
        </w:tc>
        <w:tc>
          <w:tcPr>
            <w:tcW w:w="1588" w:type="dxa"/>
            <w:tcBorders>
              <w:top w:val="nil"/>
              <w:left w:val="single" w:sz="8" w:space="0" w:color="auto"/>
              <w:bottom w:val="nil"/>
              <w:right w:val="nil"/>
            </w:tcBorders>
            <w:noWrap/>
            <w:vAlign w:val="bottom"/>
            <w:hideMark/>
          </w:tcPr>
          <w:p w14:paraId="4C5FE661" w14:textId="1D5C4EBE" w:rsidR="006335A7" w:rsidRPr="007812BA" w:rsidRDefault="006335A7" w:rsidP="006335A7">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156 (7.4%)</w:t>
            </w:r>
          </w:p>
        </w:tc>
      </w:tr>
      <w:tr w:rsidR="006335A7" w:rsidRPr="007812BA" w14:paraId="66FEEE27" w14:textId="77777777" w:rsidTr="00D726BD">
        <w:trPr>
          <w:trHeight w:val="288"/>
        </w:trPr>
        <w:tc>
          <w:tcPr>
            <w:tcW w:w="5103" w:type="dxa"/>
            <w:tcBorders>
              <w:top w:val="nil"/>
              <w:left w:val="nil"/>
              <w:bottom w:val="nil"/>
              <w:right w:val="single" w:sz="8" w:space="0" w:color="auto"/>
            </w:tcBorders>
            <w:vAlign w:val="center"/>
            <w:hideMark/>
          </w:tcPr>
          <w:p w14:paraId="6521632A" w14:textId="77777777" w:rsidR="006335A7" w:rsidRPr="001E1F73" w:rsidRDefault="006335A7" w:rsidP="006335A7">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Paternal rhinitis history</w:t>
            </w:r>
          </w:p>
        </w:tc>
        <w:tc>
          <w:tcPr>
            <w:tcW w:w="1560" w:type="dxa"/>
            <w:tcBorders>
              <w:top w:val="nil"/>
              <w:left w:val="single" w:sz="8" w:space="0" w:color="auto"/>
              <w:bottom w:val="nil"/>
              <w:right w:val="single" w:sz="8" w:space="0" w:color="auto"/>
            </w:tcBorders>
            <w:noWrap/>
            <w:vAlign w:val="bottom"/>
            <w:hideMark/>
          </w:tcPr>
          <w:p w14:paraId="4CE638F2" w14:textId="601E1124" w:rsidR="006335A7" w:rsidRPr="007812BA" w:rsidRDefault="006335A7" w:rsidP="006335A7">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381 (28.1%)</w:t>
            </w:r>
          </w:p>
        </w:tc>
        <w:tc>
          <w:tcPr>
            <w:tcW w:w="1559" w:type="dxa"/>
            <w:tcBorders>
              <w:top w:val="nil"/>
              <w:left w:val="single" w:sz="8" w:space="0" w:color="auto"/>
              <w:bottom w:val="nil"/>
              <w:right w:val="single" w:sz="8" w:space="0" w:color="auto"/>
            </w:tcBorders>
            <w:noWrap/>
            <w:vAlign w:val="bottom"/>
            <w:hideMark/>
          </w:tcPr>
          <w:p w14:paraId="37236AF7" w14:textId="026E828B" w:rsidR="006335A7" w:rsidRPr="007812BA" w:rsidRDefault="006335A7" w:rsidP="006335A7">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264 (35.2%)</w:t>
            </w:r>
          </w:p>
        </w:tc>
        <w:tc>
          <w:tcPr>
            <w:tcW w:w="1588" w:type="dxa"/>
            <w:tcBorders>
              <w:top w:val="nil"/>
              <w:left w:val="single" w:sz="8" w:space="0" w:color="auto"/>
              <w:bottom w:val="nil"/>
              <w:right w:val="nil"/>
            </w:tcBorders>
            <w:noWrap/>
            <w:vAlign w:val="bottom"/>
            <w:hideMark/>
          </w:tcPr>
          <w:p w14:paraId="64CB5168" w14:textId="6C36C9FE" w:rsidR="006335A7" w:rsidRPr="007812BA" w:rsidRDefault="006335A7" w:rsidP="006335A7">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645 (30.6%)</w:t>
            </w:r>
          </w:p>
        </w:tc>
      </w:tr>
      <w:tr w:rsidR="006335A7" w:rsidRPr="007812BA" w14:paraId="61DE204F" w14:textId="77777777" w:rsidTr="00D726BD">
        <w:trPr>
          <w:trHeight w:val="288"/>
        </w:trPr>
        <w:tc>
          <w:tcPr>
            <w:tcW w:w="5103" w:type="dxa"/>
            <w:tcBorders>
              <w:top w:val="nil"/>
              <w:left w:val="nil"/>
              <w:bottom w:val="nil"/>
              <w:right w:val="single" w:sz="8" w:space="0" w:color="auto"/>
            </w:tcBorders>
            <w:vAlign w:val="center"/>
          </w:tcPr>
          <w:p w14:paraId="5D03332B" w14:textId="77777777" w:rsidR="006335A7" w:rsidRPr="001E1F73" w:rsidRDefault="006335A7" w:rsidP="006335A7">
            <w:pPr>
              <w:spacing w:after="0" w:line="240" w:lineRule="auto"/>
              <w:rPr>
                <w:rFonts w:eastAsia="Times New Roman" w:cs="Calibri"/>
                <w:color w:val="000000"/>
                <w:kern w:val="0"/>
                <w:sz w:val="20"/>
                <w:szCs w:val="20"/>
                <w14:ligatures w14:val="none"/>
              </w:rPr>
            </w:pPr>
            <w:r w:rsidRPr="001426D9">
              <w:rPr>
                <w:sz w:val="20"/>
                <w:szCs w:val="20"/>
                <w:lang w:val="de-DE"/>
              </w:rPr>
              <w:t xml:space="preserve">Paternal </w:t>
            </w:r>
            <w:proofErr w:type="spellStart"/>
            <w:r w:rsidRPr="001426D9">
              <w:rPr>
                <w:sz w:val="20"/>
                <w:szCs w:val="20"/>
                <w:lang w:val="de-DE"/>
              </w:rPr>
              <w:t>atopic</w:t>
            </w:r>
            <w:proofErr w:type="spellEnd"/>
            <w:r w:rsidRPr="001426D9">
              <w:rPr>
                <w:sz w:val="20"/>
                <w:szCs w:val="20"/>
                <w:lang w:val="de-DE"/>
              </w:rPr>
              <w:t xml:space="preserve"> </w:t>
            </w:r>
            <w:proofErr w:type="spellStart"/>
            <w:r w:rsidRPr="001426D9">
              <w:rPr>
                <w:sz w:val="20"/>
                <w:szCs w:val="20"/>
                <w:lang w:val="de-DE"/>
              </w:rPr>
              <w:t>dermatitis</w:t>
            </w:r>
            <w:proofErr w:type="spellEnd"/>
            <w:r w:rsidRPr="001426D9">
              <w:rPr>
                <w:sz w:val="20"/>
                <w:szCs w:val="20"/>
                <w:lang w:val="de-DE"/>
              </w:rPr>
              <w:t xml:space="preserve"> </w:t>
            </w:r>
            <w:proofErr w:type="spellStart"/>
            <w:r w:rsidRPr="001426D9">
              <w:rPr>
                <w:sz w:val="20"/>
                <w:szCs w:val="20"/>
                <w:lang w:val="de-DE"/>
              </w:rPr>
              <w:t>history</w:t>
            </w:r>
            <w:proofErr w:type="spellEnd"/>
          </w:p>
        </w:tc>
        <w:tc>
          <w:tcPr>
            <w:tcW w:w="1560" w:type="dxa"/>
            <w:tcBorders>
              <w:top w:val="nil"/>
              <w:left w:val="single" w:sz="8" w:space="0" w:color="auto"/>
              <w:bottom w:val="nil"/>
              <w:right w:val="single" w:sz="8" w:space="0" w:color="auto"/>
            </w:tcBorders>
            <w:noWrap/>
            <w:vAlign w:val="bottom"/>
          </w:tcPr>
          <w:p w14:paraId="5ECEF321" w14:textId="69A869A1" w:rsidR="006335A7" w:rsidRPr="00D726BD" w:rsidRDefault="006335A7" w:rsidP="006335A7">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91 (6.7%)</w:t>
            </w:r>
          </w:p>
        </w:tc>
        <w:tc>
          <w:tcPr>
            <w:tcW w:w="1559" w:type="dxa"/>
            <w:tcBorders>
              <w:top w:val="nil"/>
              <w:left w:val="single" w:sz="8" w:space="0" w:color="auto"/>
              <w:bottom w:val="nil"/>
              <w:right w:val="single" w:sz="8" w:space="0" w:color="auto"/>
            </w:tcBorders>
            <w:noWrap/>
            <w:vAlign w:val="bottom"/>
          </w:tcPr>
          <w:p w14:paraId="44521227" w14:textId="19A265D1" w:rsidR="006335A7" w:rsidRPr="00D726BD" w:rsidRDefault="006335A7" w:rsidP="006335A7">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40 (5.3%)</w:t>
            </w:r>
          </w:p>
        </w:tc>
        <w:tc>
          <w:tcPr>
            <w:tcW w:w="1588" w:type="dxa"/>
            <w:tcBorders>
              <w:top w:val="nil"/>
              <w:left w:val="single" w:sz="8" w:space="0" w:color="auto"/>
              <w:bottom w:val="nil"/>
              <w:right w:val="nil"/>
            </w:tcBorders>
            <w:noWrap/>
            <w:vAlign w:val="bottom"/>
          </w:tcPr>
          <w:p w14:paraId="1B8F41DB" w14:textId="6299E2B6" w:rsidR="006335A7" w:rsidRPr="00D726BD" w:rsidRDefault="006335A7" w:rsidP="006335A7">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131 (6.2%)</w:t>
            </w:r>
          </w:p>
        </w:tc>
      </w:tr>
      <w:tr w:rsidR="00EB3E07" w:rsidRPr="007812BA" w14:paraId="02EE107E" w14:textId="77777777" w:rsidTr="001426D9">
        <w:trPr>
          <w:trHeight w:val="288"/>
        </w:trPr>
        <w:tc>
          <w:tcPr>
            <w:tcW w:w="5103" w:type="dxa"/>
            <w:tcBorders>
              <w:top w:val="nil"/>
              <w:left w:val="nil"/>
              <w:bottom w:val="nil"/>
              <w:right w:val="single" w:sz="8" w:space="0" w:color="auto"/>
            </w:tcBorders>
            <w:vAlign w:val="center"/>
          </w:tcPr>
          <w:p w14:paraId="218A67EB" w14:textId="77777777" w:rsidR="00EB3E07" w:rsidRPr="001E1F73" w:rsidRDefault="00EB3E07" w:rsidP="001426D9">
            <w:pPr>
              <w:spacing w:after="0" w:line="240" w:lineRule="auto"/>
              <w:rPr>
                <w:rFonts w:eastAsia="Times New Roman" w:cs="Calibri"/>
                <w:color w:val="000000"/>
                <w:kern w:val="0"/>
                <w:sz w:val="20"/>
                <w:szCs w:val="20"/>
                <w14:ligatures w14:val="none"/>
              </w:rPr>
            </w:pPr>
          </w:p>
        </w:tc>
        <w:tc>
          <w:tcPr>
            <w:tcW w:w="1560" w:type="dxa"/>
            <w:tcBorders>
              <w:top w:val="nil"/>
              <w:left w:val="single" w:sz="8" w:space="0" w:color="auto"/>
              <w:bottom w:val="nil"/>
              <w:right w:val="single" w:sz="8" w:space="0" w:color="auto"/>
            </w:tcBorders>
            <w:noWrap/>
            <w:vAlign w:val="center"/>
          </w:tcPr>
          <w:p w14:paraId="55C16774" w14:textId="77777777" w:rsidR="00EB3E07" w:rsidRPr="007812BA"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77AAB91C" w14:textId="77777777" w:rsidR="00EB3E07" w:rsidRPr="007812BA"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6B8C5D8E" w14:textId="77777777" w:rsidR="00EB3E07" w:rsidRPr="007812BA" w:rsidRDefault="00EB3E07" w:rsidP="001426D9">
            <w:pPr>
              <w:spacing w:after="0" w:line="240" w:lineRule="auto"/>
              <w:jc w:val="center"/>
              <w:rPr>
                <w:rFonts w:eastAsia="Times New Roman" w:cs="Calibri"/>
                <w:color w:val="000000"/>
                <w:kern w:val="0"/>
                <w:sz w:val="20"/>
                <w:szCs w:val="20"/>
                <w14:ligatures w14:val="none"/>
              </w:rPr>
            </w:pPr>
          </w:p>
        </w:tc>
      </w:tr>
      <w:tr w:rsidR="00EB3E07" w:rsidRPr="007812BA" w14:paraId="37F5AF99" w14:textId="77777777" w:rsidTr="001426D9">
        <w:trPr>
          <w:trHeight w:val="288"/>
        </w:trPr>
        <w:tc>
          <w:tcPr>
            <w:tcW w:w="5103" w:type="dxa"/>
            <w:tcBorders>
              <w:top w:val="nil"/>
              <w:left w:val="nil"/>
              <w:bottom w:val="nil"/>
              <w:right w:val="single" w:sz="8" w:space="0" w:color="auto"/>
            </w:tcBorders>
            <w:vAlign w:val="center"/>
          </w:tcPr>
          <w:p w14:paraId="01FB67A7" w14:textId="77777777" w:rsidR="00EB3E07" w:rsidRPr="001E1F73" w:rsidRDefault="00EB3E07" w:rsidP="001426D9">
            <w:pPr>
              <w:spacing w:after="0" w:line="240" w:lineRule="auto"/>
              <w:rPr>
                <w:rFonts w:eastAsia="Times New Roman" w:cs="Calibri"/>
                <w:b/>
                <w:bCs/>
                <w:color w:val="000000"/>
                <w:kern w:val="0"/>
                <w:sz w:val="20"/>
                <w:szCs w:val="20"/>
                <w:lang w:val="de-DE"/>
                <w14:ligatures w14:val="none"/>
              </w:rPr>
            </w:pPr>
            <w:r w:rsidRPr="001E1F73">
              <w:rPr>
                <w:rFonts w:eastAsia="Times New Roman" w:cs="Calibri"/>
                <w:b/>
                <w:bCs/>
                <w:color w:val="000000"/>
                <w:kern w:val="0"/>
                <w:sz w:val="20"/>
                <w:szCs w:val="20"/>
                <w:lang w:val="de-DE"/>
                <w14:ligatures w14:val="none"/>
              </w:rPr>
              <w:t xml:space="preserve">Perinatal </w:t>
            </w:r>
            <w:proofErr w:type="spellStart"/>
            <w:r w:rsidRPr="001E1F73">
              <w:rPr>
                <w:rFonts w:eastAsia="Times New Roman" w:cs="Calibri"/>
                <w:b/>
                <w:bCs/>
                <w:color w:val="000000"/>
                <w:kern w:val="0"/>
                <w:sz w:val="20"/>
                <w:szCs w:val="20"/>
                <w:lang w:val="de-DE"/>
                <w14:ligatures w14:val="none"/>
              </w:rPr>
              <w:t>factors</w:t>
            </w:r>
            <w:proofErr w:type="spellEnd"/>
            <w:r w:rsidRPr="001E1F73">
              <w:rPr>
                <w:rFonts w:eastAsia="Times New Roman" w:cs="Calibri"/>
                <w:b/>
                <w:bCs/>
                <w:color w:val="000000"/>
                <w:kern w:val="0"/>
                <w:sz w:val="20"/>
                <w:szCs w:val="20"/>
                <w:lang w:val="de-DE"/>
                <w14:ligatures w14:val="none"/>
              </w:rPr>
              <w:t>:</w:t>
            </w:r>
          </w:p>
        </w:tc>
        <w:tc>
          <w:tcPr>
            <w:tcW w:w="1560" w:type="dxa"/>
            <w:tcBorders>
              <w:top w:val="nil"/>
              <w:left w:val="single" w:sz="8" w:space="0" w:color="auto"/>
              <w:bottom w:val="nil"/>
              <w:right w:val="single" w:sz="8" w:space="0" w:color="auto"/>
            </w:tcBorders>
            <w:noWrap/>
            <w:vAlign w:val="center"/>
          </w:tcPr>
          <w:p w14:paraId="24C415CA" w14:textId="77777777" w:rsidR="00EB3E07" w:rsidRPr="00D726BD"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11849FA0" w14:textId="77777777" w:rsidR="00EB3E07" w:rsidRPr="00D726BD"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27EC86A2" w14:textId="77777777" w:rsidR="00EB3E07" w:rsidRPr="00D726BD" w:rsidRDefault="00EB3E07" w:rsidP="001426D9">
            <w:pPr>
              <w:spacing w:after="0" w:line="240" w:lineRule="auto"/>
              <w:jc w:val="center"/>
              <w:rPr>
                <w:rFonts w:eastAsia="Times New Roman" w:cs="Calibri"/>
                <w:color w:val="000000"/>
                <w:kern w:val="0"/>
                <w:sz w:val="20"/>
                <w:szCs w:val="20"/>
                <w14:ligatures w14:val="none"/>
              </w:rPr>
            </w:pPr>
          </w:p>
        </w:tc>
      </w:tr>
      <w:tr w:rsidR="005E6325" w:rsidRPr="007812BA" w14:paraId="3F3DD4B2" w14:textId="77777777" w:rsidTr="00D726BD">
        <w:trPr>
          <w:trHeight w:val="288"/>
        </w:trPr>
        <w:tc>
          <w:tcPr>
            <w:tcW w:w="5103" w:type="dxa"/>
            <w:tcBorders>
              <w:top w:val="nil"/>
              <w:left w:val="nil"/>
              <w:bottom w:val="nil"/>
              <w:right w:val="single" w:sz="8" w:space="0" w:color="auto"/>
            </w:tcBorders>
            <w:vAlign w:val="center"/>
          </w:tcPr>
          <w:p w14:paraId="675E43A4" w14:textId="77777777" w:rsidR="005E6325" w:rsidRPr="001426D9" w:rsidRDefault="005E6325" w:rsidP="005E6325">
            <w:pPr>
              <w:spacing w:after="0" w:line="240" w:lineRule="auto"/>
              <w:rPr>
                <w:rFonts w:eastAsia="Times New Roman" w:cs="Calibri"/>
                <w:b/>
                <w:bCs/>
                <w:color w:val="000000"/>
                <w:kern w:val="0"/>
                <w:sz w:val="20"/>
                <w:szCs w:val="20"/>
                <w14:ligatures w14:val="none"/>
              </w:rPr>
            </w:pPr>
            <w:r w:rsidRPr="001426D9">
              <w:rPr>
                <w:sz w:val="20"/>
                <w:szCs w:val="20"/>
              </w:rPr>
              <w:t>Mode of birth delivery: caesarean section</w:t>
            </w:r>
          </w:p>
        </w:tc>
        <w:tc>
          <w:tcPr>
            <w:tcW w:w="1560" w:type="dxa"/>
            <w:tcBorders>
              <w:top w:val="nil"/>
              <w:left w:val="single" w:sz="8" w:space="0" w:color="auto"/>
              <w:bottom w:val="nil"/>
              <w:right w:val="single" w:sz="8" w:space="0" w:color="auto"/>
            </w:tcBorders>
            <w:noWrap/>
            <w:vAlign w:val="bottom"/>
          </w:tcPr>
          <w:p w14:paraId="2655DA39" w14:textId="34DE5EB3" w:rsidR="005E6325" w:rsidRPr="001426D9" w:rsidRDefault="005E6325" w:rsidP="005E632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282 (20.8%)</w:t>
            </w:r>
          </w:p>
        </w:tc>
        <w:tc>
          <w:tcPr>
            <w:tcW w:w="1559" w:type="dxa"/>
            <w:tcBorders>
              <w:top w:val="nil"/>
              <w:left w:val="single" w:sz="8" w:space="0" w:color="auto"/>
              <w:bottom w:val="nil"/>
              <w:right w:val="single" w:sz="8" w:space="0" w:color="auto"/>
            </w:tcBorders>
            <w:noWrap/>
            <w:vAlign w:val="bottom"/>
          </w:tcPr>
          <w:p w14:paraId="46A188E9" w14:textId="2B400A48" w:rsidR="005E6325" w:rsidRPr="001426D9" w:rsidRDefault="005E6325" w:rsidP="005E632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142 (18.9%)</w:t>
            </w:r>
          </w:p>
        </w:tc>
        <w:tc>
          <w:tcPr>
            <w:tcW w:w="1588" w:type="dxa"/>
            <w:tcBorders>
              <w:top w:val="nil"/>
              <w:left w:val="single" w:sz="8" w:space="0" w:color="auto"/>
              <w:bottom w:val="nil"/>
              <w:right w:val="nil"/>
            </w:tcBorders>
            <w:noWrap/>
            <w:vAlign w:val="bottom"/>
          </w:tcPr>
          <w:p w14:paraId="3E0E2212" w14:textId="2363AA53" w:rsidR="005E6325" w:rsidRPr="001426D9" w:rsidRDefault="005E6325" w:rsidP="005E632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424 (20.1%)</w:t>
            </w:r>
          </w:p>
        </w:tc>
      </w:tr>
      <w:tr w:rsidR="005E6325" w:rsidRPr="007812BA" w14:paraId="5781CAE2" w14:textId="77777777" w:rsidTr="00D726BD">
        <w:trPr>
          <w:trHeight w:val="288"/>
        </w:trPr>
        <w:tc>
          <w:tcPr>
            <w:tcW w:w="5103" w:type="dxa"/>
            <w:tcBorders>
              <w:top w:val="nil"/>
              <w:left w:val="nil"/>
              <w:bottom w:val="nil"/>
              <w:right w:val="single" w:sz="8" w:space="0" w:color="auto"/>
            </w:tcBorders>
            <w:vAlign w:val="center"/>
          </w:tcPr>
          <w:p w14:paraId="4215876E" w14:textId="77777777" w:rsidR="005E6325" w:rsidRPr="001426D9" w:rsidRDefault="005E6325" w:rsidP="005E6325">
            <w:pPr>
              <w:spacing w:after="0" w:line="240" w:lineRule="auto"/>
              <w:rPr>
                <w:sz w:val="20"/>
                <w:szCs w:val="20"/>
              </w:rPr>
            </w:pPr>
            <w:r w:rsidRPr="001426D9">
              <w:rPr>
                <w:sz w:val="20"/>
                <w:szCs w:val="20"/>
              </w:rPr>
              <w:t>Weight at birth</w:t>
            </w:r>
            <w:r>
              <w:rPr>
                <w:sz w:val="20"/>
                <w:szCs w:val="20"/>
              </w:rPr>
              <w:t>: Mean (SD)</w:t>
            </w:r>
          </w:p>
        </w:tc>
        <w:tc>
          <w:tcPr>
            <w:tcW w:w="1560" w:type="dxa"/>
            <w:tcBorders>
              <w:top w:val="nil"/>
              <w:left w:val="single" w:sz="8" w:space="0" w:color="auto"/>
              <w:bottom w:val="nil"/>
              <w:right w:val="single" w:sz="8" w:space="0" w:color="auto"/>
            </w:tcBorders>
            <w:noWrap/>
            <w:vAlign w:val="bottom"/>
          </w:tcPr>
          <w:p w14:paraId="4EF96DD6" w14:textId="710D460C" w:rsidR="005E6325" w:rsidRPr="001426D9" w:rsidRDefault="005E6325" w:rsidP="005E632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3470 (473)</w:t>
            </w:r>
          </w:p>
        </w:tc>
        <w:tc>
          <w:tcPr>
            <w:tcW w:w="1559" w:type="dxa"/>
            <w:tcBorders>
              <w:top w:val="nil"/>
              <w:left w:val="single" w:sz="8" w:space="0" w:color="auto"/>
              <w:bottom w:val="nil"/>
              <w:right w:val="single" w:sz="8" w:space="0" w:color="auto"/>
            </w:tcBorders>
            <w:noWrap/>
            <w:vAlign w:val="bottom"/>
          </w:tcPr>
          <w:p w14:paraId="51F793A4" w14:textId="6B1B411C" w:rsidR="005E6325" w:rsidRPr="001426D9" w:rsidRDefault="005E6325" w:rsidP="005E632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3460 (432)</w:t>
            </w:r>
          </w:p>
        </w:tc>
        <w:tc>
          <w:tcPr>
            <w:tcW w:w="1588" w:type="dxa"/>
            <w:tcBorders>
              <w:top w:val="nil"/>
              <w:left w:val="single" w:sz="8" w:space="0" w:color="auto"/>
              <w:bottom w:val="nil"/>
              <w:right w:val="nil"/>
            </w:tcBorders>
            <w:noWrap/>
            <w:vAlign w:val="bottom"/>
          </w:tcPr>
          <w:p w14:paraId="21E7DFCF" w14:textId="32605C1C" w:rsidR="005E6325" w:rsidRPr="001426D9" w:rsidRDefault="005E6325" w:rsidP="005E632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3460 (459)</w:t>
            </w:r>
          </w:p>
        </w:tc>
      </w:tr>
      <w:tr w:rsidR="00DF1216" w:rsidRPr="007812BA" w14:paraId="0BF6CE2D" w14:textId="77777777" w:rsidTr="00D726BD">
        <w:trPr>
          <w:trHeight w:val="288"/>
        </w:trPr>
        <w:tc>
          <w:tcPr>
            <w:tcW w:w="5103" w:type="dxa"/>
            <w:tcBorders>
              <w:top w:val="nil"/>
              <w:left w:val="nil"/>
              <w:bottom w:val="nil"/>
              <w:right w:val="single" w:sz="8" w:space="0" w:color="auto"/>
            </w:tcBorders>
            <w:vAlign w:val="center"/>
            <w:hideMark/>
          </w:tcPr>
          <w:p w14:paraId="29513345" w14:textId="77777777" w:rsidR="00DF1216" w:rsidRPr="001E1F73" w:rsidRDefault="00DF1216" w:rsidP="00DF1216">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Exclusive breastfeeding during the first 4 months</w:t>
            </w:r>
          </w:p>
        </w:tc>
        <w:tc>
          <w:tcPr>
            <w:tcW w:w="1560" w:type="dxa"/>
            <w:tcBorders>
              <w:top w:val="nil"/>
              <w:left w:val="single" w:sz="8" w:space="0" w:color="auto"/>
              <w:bottom w:val="nil"/>
              <w:right w:val="single" w:sz="8" w:space="0" w:color="auto"/>
            </w:tcBorders>
            <w:noWrap/>
            <w:vAlign w:val="bottom"/>
            <w:hideMark/>
          </w:tcPr>
          <w:p w14:paraId="2B289883" w14:textId="765040C7" w:rsidR="00DF1216" w:rsidRPr="007812BA" w:rsidRDefault="00DF1216" w:rsidP="00DF121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775 (57.1%)</w:t>
            </w:r>
          </w:p>
        </w:tc>
        <w:tc>
          <w:tcPr>
            <w:tcW w:w="1559" w:type="dxa"/>
            <w:tcBorders>
              <w:top w:val="nil"/>
              <w:left w:val="single" w:sz="8" w:space="0" w:color="auto"/>
              <w:bottom w:val="nil"/>
              <w:right w:val="single" w:sz="8" w:space="0" w:color="auto"/>
            </w:tcBorders>
            <w:noWrap/>
            <w:vAlign w:val="bottom"/>
            <w:hideMark/>
          </w:tcPr>
          <w:p w14:paraId="4F6FA724" w14:textId="3622A63B" w:rsidR="00DF1216" w:rsidRPr="007812BA" w:rsidRDefault="00DF1216" w:rsidP="00DF121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477 (63.5%)</w:t>
            </w:r>
          </w:p>
        </w:tc>
        <w:tc>
          <w:tcPr>
            <w:tcW w:w="1588" w:type="dxa"/>
            <w:tcBorders>
              <w:top w:val="nil"/>
              <w:left w:val="single" w:sz="8" w:space="0" w:color="auto"/>
              <w:bottom w:val="nil"/>
              <w:right w:val="nil"/>
            </w:tcBorders>
            <w:noWrap/>
            <w:vAlign w:val="bottom"/>
            <w:hideMark/>
          </w:tcPr>
          <w:p w14:paraId="096BE9D9" w14:textId="18F87E01" w:rsidR="00DF1216" w:rsidRPr="007812BA" w:rsidRDefault="00DF1216" w:rsidP="00DF121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1252 (59.4%)</w:t>
            </w:r>
          </w:p>
        </w:tc>
      </w:tr>
      <w:tr w:rsidR="003D0241" w:rsidRPr="007812BA" w14:paraId="156E101E" w14:textId="77777777" w:rsidTr="00D726BD">
        <w:trPr>
          <w:trHeight w:val="288"/>
        </w:trPr>
        <w:tc>
          <w:tcPr>
            <w:tcW w:w="5103" w:type="dxa"/>
            <w:tcBorders>
              <w:top w:val="nil"/>
              <w:left w:val="nil"/>
              <w:bottom w:val="nil"/>
              <w:right w:val="single" w:sz="8" w:space="0" w:color="auto"/>
            </w:tcBorders>
            <w:vAlign w:val="center"/>
          </w:tcPr>
          <w:p w14:paraId="16504B7F" w14:textId="77777777" w:rsidR="003D0241" w:rsidRPr="001E1F73" w:rsidRDefault="003D0241" w:rsidP="003D0241">
            <w:pPr>
              <w:spacing w:after="0" w:line="240" w:lineRule="auto"/>
              <w:ind w:left="174" w:hanging="174"/>
              <w:rPr>
                <w:rFonts w:eastAsia="Times New Roman" w:cs="Calibri"/>
                <w:color w:val="000000"/>
                <w:kern w:val="0"/>
                <w:sz w:val="20"/>
                <w:szCs w:val="20"/>
                <w14:ligatures w14:val="none"/>
              </w:rPr>
            </w:pPr>
            <w:r w:rsidRPr="001426D9">
              <w:rPr>
                <w:sz w:val="20"/>
                <w:szCs w:val="20"/>
              </w:rPr>
              <w:t>Maternal smoking during pregnancy (2</w:t>
            </w:r>
            <w:r w:rsidRPr="001426D9">
              <w:rPr>
                <w:sz w:val="20"/>
                <w:szCs w:val="20"/>
                <w:vertAlign w:val="superscript"/>
              </w:rPr>
              <w:t>nd</w:t>
            </w:r>
            <w:r w:rsidRPr="001426D9">
              <w:rPr>
                <w:sz w:val="20"/>
                <w:szCs w:val="20"/>
              </w:rPr>
              <w:t xml:space="preserve"> and 3</w:t>
            </w:r>
            <w:r w:rsidRPr="001426D9">
              <w:rPr>
                <w:sz w:val="20"/>
                <w:szCs w:val="20"/>
                <w:vertAlign w:val="superscript"/>
              </w:rPr>
              <w:t>rd</w:t>
            </w:r>
            <w:r w:rsidRPr="001426D9">
              <w:rPr>
                <w:sz w:val="20"/>
                <w:szCs w:val="20"/>
              </w:rPr>
              <w:t xml:space="preserve"> trimester)</w:t>
            </w:r>
          </w:p>
        </w:tc>
        <w:tc>
          <w:tcPr>
            <w:tcW w:w="1560" w:type="dxa"/>
            <w:tcBorders>
              <w:top w:val="nil"/>
              <w:left w:val="single" w:sz="8" w:space="0" w:color="auto"/>
              <w:bottom w:val="nil"/>
              <w:right w:val="single" w:sz="8" w:space="0" w:color="auto"/>
            </w:tcBorders>
            <w:noWrap/>
            <w:vAlign w:val="bottom"/>
          </w:tcPr>
          <w:p w14:paraId="216D14FD" w14:textId="508D4E82" w:rsidR="003D0241" w:rsidRPr="001426D9" w:rsidRDefault="003D0241" w:rsidP="003D0241">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121 (8.9%)</w:t>
            </w:r>
          </w:p>
        </w:tc>
        <w:tc>
          <w:tcPr>
            <w:tcW w:w="1559" w:type="dxa"/>
            <w:tcBorders>
              <w:top w:val="nil"/>
              <w:left w:val="single" w:sz="8" w:space="0" w:color="auto"/>
              <w:bottom w:val="nil"/>
              <w:right w:val="single" w:sz="8" w:space="0" w:color="auto"/>
            </w:tcBorders>
            <w:noWrap/>
            <w:vAlign w:val="bottom"/>
          </w:tcPr>
          <w:p w14:paraId="70CAFD2E" w14:textId="080B24CC" w:rsidR="003D0241" w:rsidRPr="001426D9" w:rsidRDefault="003D0241" w:rsidP="003D0241">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71 (9.5%)</w:t>
            </w:r>
          </w:p>
        </w:tc>
        <w:tc>
          <w:tcPr>
            <w:tcW w:w="1588" w:type="dxa"/>
            <w:tcBorders>
              <w:top w:val="nil"/>
              <w:left w:val="single" w:sz="8" w:space="0" w:color="auto"/>
              <w:bottom w:val="nil"/>
              <w:right w:val="nil"/>
            </w:tcBorders>
            <w:noWrap/>
            <w:vAlign w:val="bottom"/>
          </w:tcPr>
          <w:p w14:paraId="365FD4A8" w14:textId="4C7820A5" w:rsidR="003D0241" w:rsidRPr="001426D9" w:rsidRDefault="003D0241" w:rsidP="003D0241">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192 (9.1%)</w:t>
            </w:r>
          </w:p>
        </w:tc>
      </w:tr>
      <w:tr w:rsidR="003D0241" w:rsidRPr="007812BA" w14:paraId="52C014E7" w14:textId="77777777" w:rsidTr="00D726BD">
        <w:trPr>
          <w:trHeight w:val="288"/>
        </w:trPr>
        <w:tc>
          <w:tcPr>
            <w:tcW w:w="5103" w:type="dxa"/>
            <w:tcBorders>
              <w:top w:val="nil"/>
              <w:left w:val="nil"/>
              <w:bottom w:val="nil"/>
              <w:right w:val="single" w:sz="8" w:space="0" w:color="auto"/>
            </w:tcBorders>
            <w:vAlign w:val="center"/>
          </w:tcPr>
          <w:p w14:paraId="3A6D15A2" w14:textId="77777777" w:rsidR="003D0241" w:rsidRPr="001E1F73" w:rsidRDefault="003D0241" w:rsidP="003D0241">
            <w:pPr>
              <w:spacing w:after="0" w:line="240" w:lineRule="auto"/>
              <w:rPr>
                <w:rFonts w:eastAsia="Times New Roman" w:cs="Calibri"/>
                <w:color w:val="000000"/>
                <w:kern w:val="0"/>
                <w:sz w:val="20"/>
                <w:szCs w:val="20"/>
                <w14:ligatures w14:val="none"/>
              </w:rPr>
            </w:pPr>
            <w:r w:rsidRPr="001426D9">
              <w:rPr>
                <w:sz w:val="20"/>
                <w:szCs w:val="20"/>
              </w:rPr>
              <w:t>Mother exposed to smoke during pregnancy</w:t>
            </w:r>
          </w:p>
        </w:tc>
        <w:tc>
          <w:tcPr>
            <w:tcW w:w="1560" w:type="dxa"/>
            <w:tcBorders>
              <w:top w:val="nil"/>
              <w:left w:val="single" w:sz="8" w:space="0" w:color="auto"/>
              <w:bottom w:val="nil"/>
              <w:right w:val="single" w:sz="8" w:space="0" w:color="auto"/>
            </w:tcBorders>
            <w:noWrap/>
            <w:vAlign w:val="bottom"/>
          </w:tcPr>
          <w:p w14:paraId="05E3AD50" w14:textId="48D30D40" w:rsidR="003D0241" w:rsidRPr="001426D9" w:rsidRDefault="003D0241" w:rsidP="003D0241">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256 (18.9%)</w:t>
            </w:r>
          </w:p>
        </w:tc>
        <w:tc>
          <w:tcPr>
            <w:tcW w:w="1559" w:type="dxa"/>
            <w:tcBorders>
              <w:top w:val="nil"/>
              <w:left w:val="single" w:sz="8" w:space="0" w:color="auto"/>
              <w:bottom w:val="nil"/>
              <w:right w:val="single" w:sz="8" w:space="0" w:color="auto"/>
            </w:tcBorders>
            <w:noWrap/>
            <w:vAlign w:val="bottom"/>
          </w:tcPr>
          <w:p w14:paraId="0A7C9827" w14:textId="76A7D8E8" w:rsidR="003D0241" w:rsidRPr="001426D9" w:rsidRDefault="003D0241" w:rsidP="003D0241">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116 (15.4%)</w:t>
            </w:r>
          </w:p>
        </w:tc>
        <w:tc>
          <w:tcPr>
            <w:tcW w:w="1588" w:type="dxa"/>
            <w:tcBorders>
              <w:top w:val="nil"/>
              <w:left w:val="single" w:sz="8" w:space="0" w:color="auto"/>
              <w:bottom w:val="nil"/>
              <w:right w:val="nil"/>
            </w:tcBorders>
            <w:noWrap/>
            <w:vAlign w:val="bottom"/>
          </w:tcPr>
          <w:p w14:paraId="68E5CB95" w14:textId="4CEF4885" w:rsidR="003D0241" w:rsidRPr="001426D9" w:rsidRDefault="003D0241" w:rsidP="003D0241">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372 (17.6%)</w:t>
            </w:r>
          </w:p>
        </w:tc>
      </w:tr>
      <w:tr w:rsidR="00EB3E07" w:rsidRPr="007812BA" w14:paraId="3089C3BC" w14:textId="77777777" w:rsidTr="001426D9">
        <w:trPr>
          <w:trHeight w:val="288"/>
        </w:trPr>
        <w:tc>
          <w:tcPr>
            <w:tcW w:w="5103" w:type="dxa"/>
            <w:tcBorders>
              <w:top w:val="nil"/>
              <w:left w:val="nil"/>
              <w:bottom w:val="nil"/>
              <w:right w:val="single" w:sz="8" w:space="0" w:color="auto"/>
            </w:tcBorders>
            <w:vAlign w:val="center"/>
          </w:tcPr>
          <w:p w14:paraId="2DEED2D6" w14:textId="77777777" w:rsidR="00EB3E07" w:rsidRPr="001E1F73" w:rsidRDefault="00EB3E07" w:rsidP="001426D9">
            <w:pPr>
              <w:spacing w:after="0" w:line="240" w:lineRule="auto"/>
              <w:rPr>
                <w:rFonts w:eastAsia="Times New Roman" w:cs="Calibri"/>
                <w:color w:val="000000"/>
                <w:kern w:val="0"/>
                <w:sz w:val="20"/>
                <w:szCs w:val="20"/>
                <w14:ligatures w14:val="none"/>
              </w:rPr>
            </w:pPr>
          </w:p>
        </w:tc>
        <w:tc>
          <w:tcPr>
            <w:tcW w:w="1560" w:type="dxa"/>
            <w:tcBorders>
              <w:top w:val="nil"/>
              <w:left w:val="single" w:sz="8" w:space="0" w:color="auto"/>
              <w:bottom w:val="nil"/>
              <w:right w:val="single" w:sz="8" w:space="0" w:color="auto"/>
            </w:tcBorders>
            <w:noWrap/>
            <w:vAlign w:val="center"/>
          </w:tcPr>
          <w:p w14:paraId="3E1B2B51" w14:textId="77777777" w:rsidR="00EB3E07" w:rsidRPr="007812BA"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33599885" w14:textId="77777777" w:rsidR="00EB3E07" w:rsidRPr="007812BA"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0F3CF4D8" w14:textId="77777777" w:rsidR="00EB3E07" w:rsidRPr="007812BA" w:rsidRDefault="00EB3E07" w:rsidP="001426D9">
            <w:pPr>
              <w:spacing w:after="0" w:line="240" w:lineRule="auto"/>
              <w:jc w:val="center"/>
              <w:rPr>
                <w:rFonts w:eastAsia="Times New Roman" w:cs="Calibri"/>
                <w:color w:val="000000"/>
                <w:kern w:val="0"/>
                <w:sz w:val="20"/>
                <w:szCs w:val="20"/>
                <w14:ligatures w14:val="none"/>
              </w:rPr>
            </w:pPr>
          </w:p>
        </w:tc>
      </w:tr>
      <w:tr w:rsidR="00EB3E07" w:rsidRPr="007812BA" w14:paraId="147334D5" w14:textId="77777777" w:rsidTr="001426D9">
        <w:trPr>
          <w:trHeight w:val="288"/>
        </w:trPr>
        <w:tc>
          <w:tcPr>
            <w:tcW w:w="5103" w:type="dxa"/>
            <w:tcBorders>
              <w:top w:val="nil"/>
              <w:left w:val="nil"/>
              <w:bottom w:val="nil"/>
              <w:right w:val="single" w:sz="8" w:space="0" w:color="auto"/>
            </w:tcBorders>
            <w:vAlign w:val="center"/>
          </w:tcPr>
          <w:p w14:paraId="3026BECB" w14:textId="77777777" w:rsidR="00EB3E07" w:rsidRPr="001E1F73" w:rsidRDefault="00EB3E07" w:rsidP="001426D9">
            <w:pPr>
              <w:spacing w:after="0" w:line="240" w:lineRule="auto"/>
              <w:rPr>
                <w:rFonts w:eastAsia="Times New Roman" w:cs="Calibri"/>
                <w:color w:val="000000"/>
                <w:kern w:val="0"/>
                <w:sz w:val="20"/>
                <w:szCs w:val="20"/>
                <w:lang w:val="de-DE"/>
                <w14:ligatures w14:val="none"/>
              </w:rPr>
            </w:pPr>
            <w:r w:rsidRPr="001E1F73">
              <w:rPr>
                <w:b/>
                <w:bCs/>
                <w:sz w:val="20"/>
                <w:szCs w:val="20"/>
                <w:lang w:val="de-DE"/>
              </w:rPr>
              <w:t xml:space="preserve">Environment </w:t>
            </w:r>
            <w:proofErr w:type="spellStart"/>
            <w:r w:rsidRPr="001E1F73">
              <w:rPr>
                <w:b/>
                <w:bCs/>
                <w:sz w:val="20"/>
                <w:szCs w:val="20"/>
                <w:lang w:val="de-DE"/>
              </w:rPr>
              <w:t>or</w:t>
            </w:r>
            <w:proofErr w:type="spellEnd"/>
            <w:r w:rsidRPr="001E1F73">
              <w:rPr>
                <w:b/>
                <w:bCs/>
                <w:sz w:val="20"/>
                <w:szCs w:val="20"/>
                <w:lang w:val="de-DE"/>
              </w:rPr>
              <w:t xml:space="preserve"> </w:t>
            </w:r>
            <w:proofErr w:type="spellStart"/>
            <w:r w:rsidRPr="001E1F73">
              <w:rPr>
                <w:b/>
                <w:bCs/>
                <w:sz w:val="20"/>
                <w:szCs w:val="20"/>
                <w:lang w:val="de-DE"/>
              </w:rPr>
              <w:t>lifestyle</w:t>
            </w:r>
            <w:proofErr w:type="spellEnd"/>
            <w:r w:rsidRPr="001E1F73">
              <w:rPr>
                <w:b/>
                <w:bCs/>
                <w:sz w:val="20"/>
                <w:szCs w:val="20"/>
                <w:lang w:val="de-DE"/>
              </w:rPr>
              <w:t xml:space="preserve"> </w:t>
            </w:r>
            <w:proofErr w:type="spellStart"/>
            <w:r w:rsidRPr="001E1F73">
              <w:rPr>
                <w:b/>
                <w:bCs/>
                <w:sz w:val="20"/>
                <w:szCs w:val="20"/>
                <w:lang w:val="de-DE"/>
              </w:rPr>
              <w:t>factors</w:t>
            </w:r>
            <w:proofErr w:type="spellEnd"/>
            <w:r w:rsidRPr="001E1F73">
              <w:rPr>
                <w:b/>
                <w:bCs/>
                <w:sz w:val="20"/>
                <w:szCs w:val="20"/>
                <w:lang w:val="de-DE"/>
              </w:rPr>
              <w:t>:</w:t>
            </w:r>
          </w:p>
        </w:tc>
        <w:tc>
          <w:tcPr>
            <w:tcW w:w="1560" w:type="dxa"/>
            <w:tcBorders>
              <w:top w:val="nil"/>
              <w:left w:val="single" w:sz="8" w:space="0" w:color="auto"/>
              <w:bottom w:val="nil"/>
              <w:right w:val="single" w:sz="8" w:space="0" w:color="auto"/>
            </w:tcBorders>
            <w:noWrap/>
            <w:vAlign w:val="center"/>
          </w:tcPr>
          <w:p w14:paraId="59722DC3" w14:textId="77777777" w:rsidR="00EB3E07" w:rsidRPr="007812BA"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0C527EA4" w14:textId="77777777" w:rsidR="00EB3E07" w:rsidRPr="007812BA"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53D1032A" w14:textId="77777777" w:rsidR="00EB3E07" w:rsidRPr="007812BA" w:rsidRDefault="00EB3E07" w:rsidP="001426D9">
            <w:pPr>
              <w:spacing w:after="0" w:line="240" w:lineRule="auto"/>
              <w:jc w:val="center"/>
              <w:rPr>
                <w:rFonts w:eastAsia="Times New Roman" w:cs="Calibri"/>
                <w:color w:val="000000"/>
                <w:kern w:val="0"/>
                <w:sz w:val="20"/>
                <w:szCs w:val="20"/>
                <w14:ligatures w14:val="none"/>
              </w:rPr>
            </w:pPr>
          </w:p>
        </w:tc>
      </w:tr>
      <w:tr w:rsidR="005E6325" w:rsidRPr="007812BA" w14:paraId="2F6BB13B" w14:textId="77777777" w:rsidTr="00D726BD">
        <w:trPr>
          <w:trHeight w:val="288"/>
        </w:trPr>
        <w:tc>
          <w:tcPr>
            <w:tcW w:w="5103" w:type="dxa"/>
            <w:tcBorders>
              <w:top w:val="nil"/>
              <w:left w:val="nil"/>
              <w:bottom w:val="nil"/>
              <w:right w:val="single" w:sz="8" w:space="0" w:color="auto"/>
            </w:tcBorders>
            <w:vAlign w:val="center"/>
            <w:hideMark/>
          </w:tcPr>
          <w:p w14:paraId="22BE894D" w14:textId="77777777" w:rsidR="005E6325" w:rsidRPr="001E1F73" w:rsidRDefault="005E6325" w:rsidP="005E6325">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Older siblings</w:t>
            </w:r>
          </w:p>
        </w:tc>
        <w:tc>
          <w:tcPr>
            <w:tcW w:w="1560" w:type="dxa"/>
            <w:tcBorders>
              <w:top w:val="nil"/>
              <w:left w:val="single" w:sz="8" w:space="0" w:color="auto"/>
              <w:bottom w:val="nil"/>
              <w:right w:val="single" w:sz="8" w:space="0" w:color="auto"/>
            </w:tcBorders>
            <w:noWrap/>
            <w:vAlign w:val="bottom"/>
            <w:hideMark/>
          </w:tcPr>
          <w:p w14:paraId="02A6121D" w14:textId="6D00316A" w:rsidR="005E6325" w:rsidRPr="007812BA" w:rsidRDefault="005E6325" w:rsidP="005E632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657 (48.4%)</w:t>
            </w:r>
          </w:p>
        </w:tc>
        <w:tc>
          <w:tcPr>
            <w:tcW w:w="1559" w:type="dxa"/>
            <w:tcBorders>
              <w:top w:val="nil"/>
              <w:left w:val="single" w:sz="8" w:space="0" w:color="auto"/>
              <w:bottom w:val="nil"/>
              <w:right w:val="single" w:sz="8" w:space="0" w:color="auto"/>
            </w:tcBorders>
            <w:noWrap/>
            <w:vAlign w:val="bottom"/>
            <w:hideMark/>
          </w:tcPr>
          <w:p w14:paraId="38118C6C" w14:textId="0629AF02" w:rsidR="005E6325" w:rsidRPr="007812BA" w:rsidRDefault="005E6325" w:rsidP="005E632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275 (36.6%)</w:t>
            </w:r>
          </w:p>
        </w:tc>
        <w:tc>
          <w:tcPr>
            <w:tcW w:w="1588" w:type="dxa"/>
            <w:tcBorders>
              <w:top w:val="nil"/>
              <w:left w:val="single" w:sz="8" w:space="0" w:color="auto"/>
              <w:bottom w:val="nil"/>
              <w:right w:val="nil"/>
            </w:tcBorders>
            <w:noWrap/>
            <w:vAlign w:val="bottom"/>
            <w:hideMark/>
          </w:tcPr>
          <w:p w14:paraId="1444D352" w14:textId="08793D90" w:rsidR="005E6325" w:rsidRPr="007812BA" w:rsidRDefault="005E6325" w:rsidP="005E632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932 (44.2%)</w:t>
            </w:r>
          </w:p>
        </w:tc>
      </w:tr>
      <w:tr w:rsidR="0030199D" w:rsidRPr="007812BA" w14:paraId="27FB0EA5" w14:textId="77777777" w:rsidTr="00D726BD">
        <w:trPr>
          <w:trHeight w:val="288"/>
        </w:trPr>
        <w:tc>
          <w:tcPr>
            <w:tcW w:w="5103" w:type="dxa"/>
            <w:tcBorders>
              <w:top w:val="nil"/>
              <w:left w:val="nil"/>
              <w:bottom w:val="nil"/>
              <w:right w:val="single" w:sz="8" w:space="0" w:color="auto"/>
            </w:tcBorders>
            <w:vAlign w:val="center"/>
          </w:tcPr>
          <w:p w14:paraId="517AE000" w14:textId="77777777" w:rsidR="0030199D" w:rsidRPr="001E1F73" w:rsidRDefault="0030199D" w:rsidP="0030199D">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BMI z-</w:t>
            </w:r>
            <w:proofErr w:type="spellStart"/>
            <w:r w:rsidRPr="001E1F73">
              <w:rPr>
                <w:rFonts w:eastAsia="Times New Roman" w:cs="Calibri"/>
                <w:color w:val="000000"/>
                <w:kern w:val="0"/>
                <w:sz w:val="20"/>
                <w:szCs w:val="20"/>
                <w14:ligatures w14:val="none"/>
              </w:rPr>
              <w:t>score</w:t>
            </w:r>
            <w:r w:rsidRPr="001E1F73">
              <w:rPr>
                <w:rFonts w:eastAsia="Times New Roman" w:cs="Calibri"/>
                <w:color w:val="000000"/>
                <w:kern w:val="0"/>
                <w:sz w:val="20"/>
                <w:szCs w:val="20"/>
                <w:vertAlign w:val="superscript"/>
                <w14:ligatures w14:val="none"/>
              </w:rPr>
              <w:t>a</w:t>
            </w:r>
            <w:proofErr w:type="spellEnd"/>
            <w:r w:rsidRPr="001E1F73">
              <w:rPr>
                <w:rFonts w:eastAsia="Times New Roman" w:cs="Calibri"/>
                <w:color w:val="000000"/>
                <w:kern w:val="0"/>
                <w:sz w:val="20"/>
                <w:szCs w:val="20"/>
                <w14:ligatures w14:val="none"/>
              </w:rPr>
              <w:t xml:space="preserve"> at 1 year of age: Mean (SD)</w:t>
            </w:r>
          </w:p>
        </w:tc>
        <w:tc>
          <w:tcPr>
            <w:tcW w:w="1560" w:type="dxa"/>
            <w:tcBorders>
              <w:top w:val="nil"/>
              <w:left w:val="single" w:sz="8" w:space="0" w:color="auto"/>
              <w:bottom w:val="nil"/>
              <w:right w:val="single" w:sz="8" w:space="0" w:color="auto"/>
            </w:tcBorders>
            <w:noWrap/>
            <w:vAlign w:val="bottom"/>
          </w:tcPr>
          <w:p w14:paraId="71F04959" w14:textId="5CB20F00" w:rsidR="0030199D" w:rsidRPr="007812BA" w:rsidRDefault="0030199D" w:rsidP="0030199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0.05 (1.00)</w:t>
            </w:r>
          </w:p>
        </w:tc>
        <w:tc>
          <w:tcPr>
            <w:tcW w:w="1559" w:type="dxa"/>
            <w:tcBorders>
              <w:top w:val="nil"/>
              <w:left w:val="single" w:sz="8" w:space="0" w:color="auto"/>
              <w:bottom w:val="nil"/>
              <w:right w:val="single" w:sz="8" w:space="0" w:color="auto"/>
            </w:tcBorders>
            <w:noWrap/>
            <w:vAlign w:val="bottom"/>
          </w:tcPr>
          <w:p w14:paraId="2A3AC402" w14:textId="6CE9C3F1" w:rsidR="0030199D" w:rsidRPr="007812BA" w:rsidRDefault="0030199D" w:rsidP="0030199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w:t>
            </w:r>
            <w:r w:rsidR="00A6135D">
              <w:rPr>
                <w:rFonts w:eastAsia="Times New Roman" w:cs="Calibri"/>
                <w:color w:val="000000"/>
                <w:kern w:val="0"/>
                <w:sz w:val="20"/>
                <w:szCs w:val="20"/>
                <w14:ligatures w14:val="none"/>
              </w:rPr>
              <w:t>10</w:t>
            </w:r>
            <w:r w:rsidRPr="00D726BD">
              <w:rPr>
                <w:rFonts w:eastAsia="Times New Roman" w:cs="Calibri"/>
                <w:color w:val="000000"/>
                <w:kern w:val="0"/>
                <w:sz w:val="20"/>
                <w:szCs w:val="20"/>
                <w14:ligatures w14:val="none"/>
              </w:rPr>
              <w:t xml:space="preserve"> (0.97)</w:t>
            </w:r>
          </w:p>
        </w:tc>
        <w:tc>
          <w:tcPr>
            <w:tcW w:w="1588" w:type="dxa"/>
            <w:tcBorders>
              <w:top w:val="nil"/>
              <w:left w:val="single" w:sz="8" w:space="0" w:color="auto"/>
              <w:bottom w:val="nil"/>
              <w:right w:val="nil"/>
            </w:tcBorders>
            <w:noWrap/>
            <w:vAlign w:val="bottom"/>
          </w:tcPr>
          <w:p w14:paraId="2B7E5120" w14:textId="5658308F" w:rsidR="0030199D" w:rsidRPr="007812BA" w:rsidRDefault="0030199D" w:rsidP="0030199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0.00 (0.99)</w:t>
            </w:r>
          </w:p>
        </w:tc>
      </w:tr>
      <w:tr w:rsidR="0030199D" w:rsidRPr="007812BA" w14:paraId="19DE1CF2" w14:textId="77777777" w:rsidTr="00D726BD">
        <w:trPr>
          <w:trHeight w:val="288"/>
        </w:trPr>
        <w:tc>
          <w:tcPr>
            <w:tcW w:w="5103" w:type="dxa"/>
            <w:tcBorders>
              <w:top w:val="nil"/>
              <w:left w:val="nil"/>
              <w:bottom w:val="nil"/>
              <w:right w:val="single" w:sz="8" w:space="0" w:color="auto"/>
            </w:tcBorders>
            <w:vAlign w:val="center"/>
          </w:tcPr>
          <w:p w14:paraId="656D977F" w14:textId="77777777" w:rsidR="0030199D" w:rsidRPr="001E1F73" w:rsidRDefault="0030199D" w:rsidP="0030199D">
            <w:pPr>
              <w:spacing w:after="0" w:line="240" w:lineRule="auto"/>
              <w:rPr>
                <w:rFonts w:eastAsia="Times New Roman" w:cs="Calibri"/>
                <w:color w:val="000000"/>
                <w:kern w:val="0"/>
                <w:sz w:val="20"/>
                <w:szCs w:val="20"/>
                <w14:ligatures w14:val="none"/>
              </w:rPr>
            </w:pPr>
            <w:r w:rsidRPr="001426D9">
              <w:rPr>
                <w:sz w:val="20"/>
                <w:szCs w:val="20"/>
              </w:rPr>
              <w:t>BMI z-</w:t>
            </w:r>
            <w:proofErr w:type="spellStart"/>
            <w:r w:rsidRPr="001426D9">
              <w:rPr>
                <w:sz w:val="20"/>
                <w:szCs w:val="20"/>
              </w:rPr>
              <w:t>score</w:t>
            </w:r>
            <w:r w:rsidRPr="001426D9">
              <w:rPr>
                <w:sz w:val="20"/>
                <w:szCs w:val="20"/>
                <w:vertAlign w:val="superscript"/>
              </w:rPr>
              <w:t>a</w:t>
            </w:r>
            <w:proofErr w:type="spellEnd"/>
            <w:r w:rsidRPr="001426D9">
              <w:rPr>
                <w:sz w:val="20"/>
                <w:szCs w:val="20"/>
              </w:rPr>
              <w:t xml:space="preserve"> at 2 years of age: Mean (SD)</w:t>
            </w:r>
          </w:p>
        </w:tc>
        <w:tc>
          <w:tcPr>
            <w:tcW w:w="1560" w:type="dxa"/>
            <w:tcBorders>
              <w:top w:val="nil"/>
              <w:left w:val="single" w:sz="8" w:space="0" w:color="auto"/>
              <w:bottom w:val="nil"/>
              <w:right w:val="single" w:sz="8" w:space="0" w:color="auto"/>
            </w:tcBorders>
            <w:noWrap/>
            <w:vAlign w:val="bottom"/>
          </w:tcPr>
          <w:p w14:paraId="3859CEE2" w14:textId="38582FED" w:rsidR="0030199D" w:rsidRPr="001426D9" w:rsidRDefault="0030199D" w:rsidP="0030199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0.2</w:t>
            </w:r>
            <w:r w:rsidR="00A6135D">
              <w:rPr>
                <w:rFonts w:eastAsia="Times New Roman" w:cs="Calibri"/>
                <w:color w:val="000000"/>
                <w:kern w:val="0"/>
                <w:sz w:val="20"/>
                <w:szCs w:val="20"/>
                <w14:ligatures w14:val="none"/>
              </w:rPr>
              <w:t>7</w:t>
            </w:r>
            <w:r w:rsidRPr="00D726BD">
              <w:rPr>
                <w:rFonts w:eastAsia="Times New Roman" w:cs="Calibri"/>
                <w:color w:val="000000"/>
                <w:kern w:val="0"/>
                <w:sz w:val="20"/>
                <w:szCs w:val="20"/>
                <w14:ligatures w14:val="none"/>
              </w:rPr>
              <w:t xml:space="preserve"> (1.01)</w:t>
            </w:r>
          </w:p>
        </w:tc>
        <w:tc>
          <w:tcPr>
            <w:tcW w:w="1559" w:type="dxa"/>
            <w:tcBorders>
              <w:top w:val="nil"/>
              <w:left w:val="single" w:sz="8" w:space="0" w:color="auto"/>
              <w:bottom w:val="nil"/>
              <w:right w:val="single" w:sz="8" w:space="0" w:color="auto"/>
            </w:tcBorders>
            <w:noWrap/>
            <w:vAlign w:val="bottom"/>
          </w:tcPr>
          <w:p w14:paraId="68629595" w14:textId="395D8687" w:rsidR="0030199D" w:rsidRPr="001426D9" w:rsidRDefault="0030199D" w:rsidP="0030199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0.2</w:t>
            </w:r>
            <w:r w:rsidR="00A6135D">
              <w:rPr>
                <w:rFonts w:eastAsia="Times New Roman" w:cs="Calibri"/>
                <w:color w:val="000000"/>
                <w:kern w:val="0"/>
                <w:sz w:val="20"/>
                <w:szCs w:val="20"/>
                <w14:ligatures w14:val="none"/>
              </w:rPr>
              <w:t>4</w:t>
            </w:r>
            <w:r w:rsidRPr="00D726BD">
              <w:rPr>
                <w:rFonts w:eastAsia="Times New Roman" w:cs="Calibri"/>
                <w:color w:val="000000"/>
                <w:kern w:val="0"/>
                <w:sz w:val="20"/>
                <w:szCs w:val="20"/>
                <w14:ligatures w14:val="none"/>
              </w:rPr>
              <w:t xml:space="preserve"> (0.9</w:t>
            </w:r>
            <w:r w:rsidR="00A6135D">
              <w:rPr>
                <w:rFonts w:eastAsia="Times New Roman" w:cs="Calibri"/>
                <w:color w:val="000000"/>
                <w:kern w:val="0"/>
                <w:sz w:val="20"/>
                <w:szCs w:val="20"/>
                <w14:ligatures w14:val="none"/>
              </w:rPr>
              <w:t>5</w:t>
            </w:r>
            <w:r w:rsidRPr="00D726BD">
              <w:rPr>
                <w:rFonts w:eastAsia="Times New Roman" w:cs="Calibri"/>
                <w:color w:val="000000"/>
                <w:kern w:val="0"/>
                <w:sz w:val="20"/>
                <w:szCs w:val="20"/>
                <w14:ligatures w14:val="none"/>
              </w:rPr>
              <w:t>)</w:t>
            </w:r>
          </w:p>
        </w:tc>
        <w:tc>
          <w:tcPr>
            <w:tcW w:w="1588" w:type="dxa"/>
            <w:tcBorders>
              <w:top w:val="nil"/>
              <w:left w:val="single" w:sz="8" w:space="0" w:color="auto"/>
              <w:bottom w:val="nil"/>
              <w:right w:val="nil"/>
            </w:tcBorders>
            <w:noWrap/>
            <w:vAlign w:val="bottom"/>
          </w:tcPr>
          <w:p w14:paraId="29115B08" w14:textId="30D39AB8" w:rsidR="0030199D" w:rsidRPr="001426D9" w:rsidRDefault="0030199D" w:rsidP="0030199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0.2</w:t>
            </w:r>
            <w:r w:rsidR="00A6135D">
              <w:rPr>
                <w:rFonts w:eastAsia="Times New Roman" w:cs="Calibri"/>
                <w:color w:val="000000"/>
                <w:kern w:val="0"/>
                <w:sz w:val="20"/>
                <w:szCs w:val="20"/>
                <w14:ligatures w14:val="none"/>
              </w:rPr>
              <w:t>6</w:t>
            </w:r>
            <w:r w:rsidRPr="00D726BD">
              <w:rPr>
                <w:rFonts w:eastAsia="Times New Roman" w:cs="Calibri"/>
                <w:color w:val="000000"/>
                <w:kern w:val="0"/>
                <w:sz w:val="20"/>
                <w:szCs w:val="20"/>
                <w14:ligatures w14:val="none"/>
              </w:rPr>
              <w:t xml:space="preserve"> (0.9</w:t>
            </w:r>
            <w:r w:rsidR="00A6135D">
              <w:rPr>
                <w:rFonts w:eastAsia="Times New Roman" w:cs="Calibri"/>
                <w:color w:val="000000"/>
                <w:kern w:val="0"/>
                <w:sz w:val="20"/>
                <w:szCs w:val="20"/>
                <w14:ligatures w14:val="none"/>
              </w:rPr>
              <w:t>9</w:t>
            </w:r>
            <w:r w:rsidRPr="00D726BD">
              <w:rPr>
                <w:rFonts w:eastAsia="Times New Roman" w:cs="Calibri"/>
                <w:color w:val="000000"/>
                <w:kern w:val="0"/>
                <w:sz w:val="20"/>
                <w:szCs w:val="20"/>
                <w14:ligatures w14:val="none"/>
              </w:rPr>
              <w:t>)</w:t>
            </w:r>
          </w:p>
        </w:tc>
      </w:tr>
      <w:tr w:rsidR="0030199D" w:rsidRPr="007812BA" w14:paraId="3BDB6118" w14:textId="77777777" w:rsidTr="00D726BD">
        <w:trPr>
          <w:trHeight w:val="288"/>
        </w:trPr>
        <w:tc>
          <w:tcPr>
            <w:tcW w:w="5103" w:type="dxa"/>
            <w:tcBorders>
              <w:top w:val="nil"/>
              <w:left w:val="nil"/>
              <w:bottom w:val="nil"/>
              <w:right w:val="single" w:sz="8" w:space="0" w:color="auto"/>
            </w:tcBorders>
            <w:vAlign w:val="center"/>
          </w:tcPr>
          <w:p w14:paraId="79093DFC" w14:textId="77777777" w:rsidR="0030199D" w:rsidRPr="001E1F73" w:rsidRDefault="0030199D" w:rsidP="0030199D">
            <w:pPr>
              <w:spacing w:after="0" w:line="240" w:lineRule="auto"/>
              <w:rPr>
                <w:rFonts w:eastAsia="Times New Roman" w:cs="Calibri"/>
                <w:color w:val="000000"/>
                <w:kern w:val="0"/>
                <w:sz w:val="20"/>
                <w:szCs w:val="20"/>
                <w14:ligatures w14:val="none"/>
              </w:rPr>
            </w:pPr>
            <w:r w:rsidRPr="001426D9">
              <w:rPr>
                <w:sz w:val="20"/>
                <w:szCs w:val="20"/>
              </w:rPr>
              <w:t>BMI z-</w:t>
            </w:r>
            <w:proofErr w:type="spellStart"/>
            <w:r w:rsidRPr="001426D9">
              <w:rPr>
                <w:sz w:val="20"/>
                <w:szCs w:val="20"/>
              </w:rPr>
              <w:t>score</w:t>
            </w:r>
            <w:r w:rsidRPr="001426D9">
              <w:rPr>
                <w:sz w:val="20"/>
                <w:szCs w:val="20"/>
                <w:vertAlign w:val="superscript"/>
              </w:rPr>
              <w:t>a</w:t>
            </w:r>
            <w:proofErr w:type="spellEnd"/>
            <w:r w:rsidRPr="001426D9">
              <w:rPr>
                <w:sz w:val="20"/>
                <w:szCs w:val="20"/>
              </w:rPr>
              <w:t xml:space="preserve"> at 4 years of age: Mean (SD)</w:t>
            </w:r>
          </w:p>
        </w:tc>
        <w:tc>
          <w:tcPr>
            <w:tcW w:w="1560" w:type="dxa"/>
            <w:tcBorders>
              <w:top w:val="nil"/>
              <w:left w:val="single" w:sz="8" w:space="0" w:color="auto"/>
              <w:bottom w:val="nil"/>
              <w:right w:val="single" w:sz="8" w:space="0" w:color="auto"/>
            </w:tcBorders>
            <w:noWrap/>
            <w:vAlign w:val="bottom"/>
          </w:tcPr>
          <w:p w14:paraId="729BF716" w14:textId="0C61A48B" w:rsidR="0030199D" w:rsidRPr="001426D9" w:rsidRDefault="0030199D" w:rsidP="0030199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0.07 (0.9</w:t>
            </w:r>
            <w:r w:rsidR="00552650">
              <w:rPr>
                <w:rFonts w:eastAsia="Times New Roman" w:cs="Calibri"/>
                <w:color w:val="000000"/>
                <w:kern w:val="0"/>
                <w:sz w:val="20"/>
                <w:szCs w:val="20"/>
                <w14:ligatures w14:val="none"/>
              </w:rPr>
              <w:t>4</w:t>
            </w:r>
            <w:r w:rsidRPr="00D726BD">
              <w:rPr>
                <w:rFonts w:eastAsia="Times New Roman" w:cs="Calibri"/>
                <w:color w:val="000000"/>
                <w:kern w:val="0"/>
                <w:sz w:val="20"/>
                <w:szCs w:val="20"/>
                <w14:ligatures w14:val="none"/>
              </w:rPr>
              <w:t>)</w:t>
            </w:r>
          </w:p>
        </w:tc>
        <w:tc>
          <w:tcPr>
            <w:tcW w:w="1559" w:type="dxa"/>
            <w:tcBorders>
              <w:top w:val="nil"/>
              <w:left w:val="single" w:sz="8" w:space="0" w:color="auto"/>
              <w:bottom w:val="nil"/>
              <w:right w:val="single" w:sz="8" w:space="0" w:color="auto"/>
            </w:tcBorders>
            <w:noWrap/>
            <w:vAlign w:val="bottom"/>
          </w:tcPr>
          <w:p w14:paraId="646301A6" w14:textId="2F4118AE" w:rsidR="0030199D" w:rsidRPr="001426D9" w:rsidRDefault="0030199D" w:rsidP="0030199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552650">
              <w:rPr>
                <w:rFonts w:eastAsia="Times New Roman" w:cs="Calibri"/>
                <w:color w:val="000000"/>
                <w:kern w:val="0"/>
                <w:sz w:val="20"/>
                <w:szCs w:val="20"/>
                <w14:ligatures w14:val="none"/>
              </w:rPr>
              <w:t>9</w:t>
            </w:r>
            <w:r w:rsidRPr="00D726BD">
              <w:rPr>
                <w:rFonts w:eastAsia="Times New Roman" w:cs="Calibri"/>
                <w:color w:val="000000"/>
                <w:kern w:val="0"/>
                <w:sz w:val="20"/>
                <w:szCs w:val="20"/>
                <w14:ligatures w14:val="none"/>
              </w:rPr>
              <w:t xml:space="preserve"> (0.89)</w:t>
            </w:r>
          </w:p>
        </w:tc>
        <w:tc>
          <w:tcPr>
            <w:tcW w:w="1588" w:type="dxa"/>
            <w:tcBorders>
              <w:top w:val="nil"/>
              <w:left w:val="single" w:sz="8" w:space="0" w:color="auto"/>
              <w:bottom w:val="nil"/>
              <w:right w:val="nil"/>
            </w:tcBorders>
            <w:noWrap/>
            <w:vAlign w:val="bottom"/>
          </w:tcPr>
          <w:p w14:paraId="4543247B" w14:textId="1A1C6CB6" w:rsidR="0030199D" w:rsidRPr="001426D9" w:rsidRDefault="0030199D" w:rsidP="0030199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552650">
              <w:rPr>
                <w:rFonts w:eastAsia="Times New Roman" w:cs="Calibri"/>
                <w:color w:val="000000"/>
                <w:kern w:val="0"/>
                <w:sz w:val="20"/>
                <w:szCs w:val="20"/>
                <w14:ligatures w14:val="none"/>
              </w:rPr>
              <w:t>8</w:t>
            </w:r>
            <w:r w:rsidRPr="00D726BD">
              <w:rPr>
                <w:rFonts w:eastAsia="Times New Roman" w:cs="Calibri"/>
                <w:color w:val="000000"/>
                <w:kern w:val="0"/>
                <w:sz w:val="20"/>
                <w:szCs w:val="20"/>
                <w14:ligatures w14:val="none"/>
              </w:rPr>
              <w:t xml:space="preserve"> (0.92)</w:t>
            </w:r>
          </w:p>
        </w:tc>
      </w:tr>
      <w:tr w:rsidR="00235326" w:rsidRPr="007812BA" w14:paraId="08D4F65B" w14:textId="77777777" w:rsidTr="00D726BD">
        <w:trPr>
          <w:trHeight w:val="288"/>
        </w:trPr>
        <w:tc>
          <w:tcPr>
            <w:tcW w:w="5103" w:type="dxa"/>
            <w:tcBorders>
              <w:top w:val="nil"/>
              <w:left w:val="nil"/>
              <w:bottom w:val="nil"/>
              <w:right w:val="single" w:sz="8" w:space="0" w:color="auto"/>
            </w:tcBorders>
            <w:vAlign w:val="center"/>
          </w:tcPr>
          <w:p w14:paraId="6A28AA76" w14:textId="77777777" w:rsidR="00235326" w:rsidRPr="001426D9" w:rsidRDefault="00235326" w:rsidP="00235326">
            <w:pPr>
              <w:spacing w:after="0" w:line="240" w:lineRule="auto"/>
              <w:rPr>
                <w:sz w:val="20"/>
                <w:szCs w:val="20"/>
              </w:rPr>
            </w:pPr>
            <w:r w:rsidRPr="001426D9">
              <w:rPr>
                <w:sz w:val="20"/>
                <w:szCs w:val="20"/>
              </w:rPr>
              <w:t>Indoor smoking at home during the first 4 months</w:t>
            </w:r>
          </w:p>
        </w:tc>
        <w:tc>
          <w:tcPr>
            <w:tcW w:w="1560" w:type="dxa"/>
            <w:tcBorders>
              <w:top w:val="nil"/>
              <w:left w:val="single" w:sz="8" w:space="0" w:color="auto"/>
              <w:bottom w:val="nil"/>
              <w:right w:val="single" w:sz="8" w:space="0" w:color="auto"/>
            </w:tcBorders>
            <w:noWrap/>
            <w:vAlign w:val="bottom"/>
          </w:tcPr>
          <w:p w14:paraId="35205B6B" w14:textId="61381D12" w:rsidR="00235326" w:rsidRPr="001426D9" w:rsidRDefault="00235326" w:rsidP="0023532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264 (19.4%)</w:t>
            </w:r>
          </w:p>
        </w:tc>
        <w:tc>
          <w:tcPr>
            <w:tcW w:w="1559" w:type="dxa"/>
            <w:tcBorders>
              <w:top w:val="nil"/>
              <w:left w:val="single" w:sz="8" w:space="0" w:color="auto"/>
              <w:bottom w:val="nil"/>
              <w:right w:val="single" w:sz="8" w:space="0" w:color="auto"/>
            </w:tcBorders>
            <w:noWrap/>
            <w:vAlign w:val="bottom"/>
          </w:tcPr>
          <w:p w14:paraId="355FD696" w14:textId="28CF448F" w:rsidR="00235326" w:rsidRPr="001426D9" w:rsidRDefault="00235326" w:rsidP="0023532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107 (14.2%)</w:t>
            </w:r>
          </w:p>
        </w:tc>
        <w:tc>
          <w:tcPr>
            <w:tcW w:w="1588" w:type="dxa"/>
            <w:tcBorders>
              <w:top w:val="nil"/>
              <w:left w:val="single" w:sz="8" w:space="0" w:color="auto"/>
              <w:bottom w:val="nil"/>
              <w:right w:val="nil"/>
            </w:tcBorders>
            <w:noWrap/>
            <w:vAlign w:val="bottom"/>
          </w:tcPr>
          <w:p w14:paraId="38B8139B" w14:textId="592A8547" w:rsidR="00235326" w:rsidRPr="001426D9" w:rsidRDefault="00235326" w:rsidP="0023532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371 (17.6%)</w:t>
            </w:r>
          </w:p>
        </w:tc>
      </w:tr>
      <w:tr w:rsidR="00235326" w:rsidRPr="007812BA" w14:paraId="21820F11" w14:textId="77777777" w:rsidTr="00D726BD">
        <w:trPr>
          <w:trHeight w:val="288"/>
        </w:trPr>
        <w:tc>
          <w:tcPr>
            <w:tcW w:w="5103" w:type="dxa"/>
            <w:tcBorders>
              <w:top w:val="nil"/>
              <w:left w:val="nil"/>
              <w:bottom w:val="nil"/>
              <w:right w:val="single" w:sz="8" w:space="0" w:color="auto"/>
            </w:tcBorders>
            <w:vAlign w:val="center"/>
          </w:tcPr>
          <w:p w14:paraId="6CFBBAC0" w14:textId="77777777" w:rsidR="00235326" w:rsidRPr="001426D9" w:rsidRDefault="00235326" w:rsidP="00235326">
            <w:pPr>
              <w:spacing w:after="0" w:line="240" w:lineRule="auto"/>
              <w:rPr>
                <w:sz w:val="20"/>
                <w:szCs w:val="20"/>
              </w:rPr>
            </w:pPr>
            <w:r w:rsidRPr="001426D9">
              <w:rPr>
                <w:sz w:val="20"/>
                <w:szCs w:val="20"/>
              </w:rPr>
              <w:t xml:space="preserve">Indoor smoking at home in the 2nd year </w:t>
            </w:r>
          </w:p>
        </w:tc>
        <w:tc>
          <w:tcPr>
            <w:tcW w:w="1560" w:type="dxa"/>
            <w:tcBorders>
              <w:top w:val="nil"/>
              <w:left w:val="single" w:sz="8" w:space="0" w:color="auto"/>
              <w:bottom w:val="nil"/>
              <w:right w:val="single" w:sz="8" w:space="0" w:color="auto"/>
            </w:tcBorders>
            <w:noWrap/>
            <w:vAlign w:val="bottom"/>
          </w:tcPr>
          <w:p w14:paraId="103852B6" w14:textId="4627E630" w:rsidR="00235326" w:rsidRPr="001426D9" w:rsidRDefault="00235326" w:rsidP="0023532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339 (25.0%)</w:t>
            </w:r>
          </w:p>
        </w:tc>
        <w:tc>
          <w:tcPr>
            <w:tcW w:w="1559" w:type="dxa"/>
            <w:tcBorders>
              <w:top w:val="nil"/>
              <w:left w:val="single" w:sz="8" w:space="0" w:color="auto"/>
              <w:bottom w:val="nil"/>
              <w:right w:val="single" w:sz="8" w:space="0" w:color="auto"/>
            </w:tcBorders>
            <w:noWrap/>
            <w:vAlign w:val="bottom"/>
          </w:tcPr>
          <w:p w14:paraId="5BC9C670" w14:textId="0D9EFBED" w:rsidR="00235326" w:rsidRPr="001426D9" w:rsidRDefault="00235326" w:rsidP="0023532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163 (21.7%)</w:t>
            </w:r>
          </w:p>
        </w:tc>
        <w:tc>
          <w:tcPr>
            <w:tcW w:w="1588" w:type="dxa"/>
            <w:tcBorders>
              <w:top w:val="nil"/>
              <w:left w:val="single" w:sz="8" w:space="0" w:color="auto"/>
              <w:bottom w:val="nil"/>
              <w:right w:val="nil"/>
            </w:tcBorders>
            <w:noWrap/>
            <w:vAlign w:val="bottom"/>
          </w:tcPr>
          <w:p w14:paraId="66CEAAF9" w14:textId="7CC4669C" w:rsidR="00235326" w:rsidRPr="001426D9" w:rsidRDefault="00235326" w:rsidP="0023532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502 (23.8%)</w:t>
            </w:r>
          </w:p>
        </w:tc>
      </w:tr>
      <w:tr w:rsidR="00235326" w:rsidRPr="007812BA" w14:paraId="6D2CCBF3" w14:textId="77777777" w:rsidTr="00D726BD">
        <w:trPr>
          <w:trHeight w:val="288"/>
        </w:trPr>
        <w:tc>
          <w:tcPr>
            <w:tcW w:w="5103" w:type="dxa"/>
            <w:tcBorders>
              <w:top w:val="nil"/>
              <w:left w:val="nil"/>
              <w:bottom w:val="nil"/>
              <w:right w:val="single" w:sz="8" w:space="0" w:color="auto"/>
            </w:tcBorders>
            <w:vAlign w:val="center"/>
          </w:tcPr>
          <w:p w14:paraId="1588B547" w14:textId="77777777" w:rsidR="00235326" w:rsidRPr="001426D9" w:rsidRDefault="00235326" w:rsidP="00235326">
            <w:pPr>
              <w:spacing w:after="0" w:line="240" w:lineRule="auto"/>
              <w:rPr>
                <w:sz w:val="20"/>
                <w:szCs w:val="20"/>
              </w:rPr>
            </w:pPr>
            <w:r w:rsidRPr="001426D9">
              <w:rPr>
                <w:sz w:val="20"/>
                <w:szCs w:val="20"/>
              </w:rPr>
              <w:t>Indoor smoking at home in the 3rd or 4th year</w:t>
            </w:r>
          </w:p>
        </w:tc>
        <w:tc>
          <w:tcPr>
            <w:tcW w:w="1560" w:type="dxa"/>
            <w:tcBorders>
              <w:top w:val="nil"/>
              <w:left w:val="single" w:sz="8" w:space="0" w:color="auto"/>
              <w:bottom w:val="nil"/>
              <w:right w:val="single" w:sz="8" w:space="0" w:color="auto"/>
            </w:tcBorders>
            <w:noWrap/>
            <w:vAlign w:val="bottom"/>
          </w:tcPr>
          <w:p w14:paraId="389F1DD0" w14:textId="137D5E99" w:rsidR="00235326" w:rsidRPr="001426D9" w:rsidRDefault="00235326" w:rsidP="0023532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460 (33.9%)</w:t>
            </w:r>
          </w:p>
        </w:tc>
        <w:tc>
          <w:tcPr>
            <w:tcW w:w="1559" w:type="dxa"/>
            <w:tcBorders>
              <w:top w:val="nil"/>
              <w:left w:val="single" w:sz="8" w:space="0" w:color="auto"/>
              <w:bottom w:val="nil"/>
              <w:right w:val="single" w:sz="8" w:space="0" w:color="auto"/>
            </w:tcBorders>
            <w:noWrap/>
            <w:vAlign w:val="bottom"/>
          </w:tcPr>
          <w:p w14:paraId="4B47972B" w14:textId="413C5F48" w:rsidR="00235326" w:rsidRPr="001426D9" w:rsidRDefault="00235326" w:rsidP="0023532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154 (20.5%)</w:t>
            </w:r>
          </w:p>
        </w:tc>
        <w:tc>
          <w:tcPr>
            <w:tcW w:w="1588" w:type="dxa"/>
            <w:tcBorders>
              <w:top w:val="nil"/>
              <w:left w:val="single" w:sz="8" w:space="0" w:color="auto"/>
              <w:bottom w:val="nil"/>
              <w:right w:val="nil"/>
            </w:tcBorders>
            <w:noWrap/>
            <w:vAlign w:val="bottom"/>
          </w:tcPr>
          <w:p w14:paraId="147F27F6" w14:textId="20B5B41D" w:rsidR="00235326" w:rsidRPr="001426D9" w:rsidRDefault="00235326" w:rsidP="0023532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614 (29.1%)</w:t>
            </w:r>
          </w:p>
        </w:tc>
      </w:tr>
      <w:tr w:rsidR="00235326" w:rsidRPr="007812BA" w14:paraId="1FB6FD10" w14:textId="77777777" w:rsidTr="00D726BD">
        <w:trPr>
          <w:trHeight w:val="288"/>
        </w:trPr>
        <w:tc>
          <w:tcPr>
            <w:tcW w:w="5103" w:type="dxa"/>
            <w:tcBorders>
              <w:top w:val="nil"/>
              <w:left w:val="nil"/>
              <w:bottom w:val="nil"/>
              <w:right w:val="single" w:sz="8" w:space="0" w:color="auto"/>
            </w:tcBorders>
            <w:vAlign w:val="center"/>
          </w:tcPr>
          <w:p w14:paraId="6A992355" w14:textId="77777777" w:rsidR="00235326" w:rsidRPr="001426D9" w:rsidRDefault="00235326" w:rsidP="00235326">
            <w:pPr>
              <w:spacing w:after="0" w:line="240" w:lineRule="auto"/>
              <w:rPr>
                <w:sz w:val="20"/>
                <w:szCs w:val="20"/>
              </w:rPr>
            </w:pPr>
            <w:r w:rsidRPr="001426D9">
              <w:rPr>
                <w:sz w:val="20"/>
                <w:szCs w:val="20"/>
              </w:rPr>
              <w:t>Gas for cooking used during first year</w:t>
            </w:r>
          </w:p>
        </w:tc>
        <w:tc>
          <w:tcPr>
            <w:tcW w:w="1560" w:type="dxa"/>
            <w:tcBorders>
              <w:top w:val="nil"/>
              <w:left w:val="single" w:sz="8" w:space="0" w:color="auto"/>
              <w:bottom w:val="nil"/>
              <w:right w:val="single" w:sz="8" w:space="0" w:color="auto"/>
            </w:tcBorders>
            <w:noWrap/>
            <w:vAlign w:val="bottom"/>
          </w:tcPr>
          <w:p w14:paraId="0FED700A" w14:textId="432134E0" w:rsidR="00235326" w:rsidRPr="001426D9" w:rsidRDefault="00235326" w:rsidP="0023532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80 (5.9%)</w:t>
            </w:r>
          </w:p>
        </w:tc>
        <w:tc>
          <w:tcPr>
            <w:tcW w:w="1559" w:type="dxa"/>
            <w:tcBorders>
              <w:top w:val="nil"/>
              <w:left w:val="single" w:sz="8" w:space="0" w:color="auto"/>
              <w:bottom w:val="nil"/>
              <w:right w:val="single" w:sz="8" w:space="0" w:color="auto"/>
            </w:tcBorders>
            <w:noWrap/>
            <w:vAlign w:val="bottom"/>
          </w:tcPr>
          <w:p w14:paraId="22EFE249" w14:textId="6363A17D" w:rsidR="00235326" w:rsidRPr="001426D9" w:rsidRDefault="00235326" w:rsidP="0023532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62 (8.3%)</w:t>
            </w:r>
          </w:p>
        </w:tc>
        <w:tc>
          <w:tcPr>
            <w:tcW w:w="1588" w:type="dxa"/>
            <w:tcBorders>
              <w:top w:val="nil"/>
              <w:left w:val="single" w:sz="8" w:space="0" w:color="auto"/>
              <w:bottom w:val="nil"/>
              <w:right w:val="nil"/>
            </w:tcBorders>
            <w:noWrap/>
            <w:vAlign w:val="bottom"/>
          </w:tcPr>
          <w:p w14:paraId="67C8DC44" w14:textId="5BE6715E" w:rsidR="00235326" w:rsidRPr="001426D9" w:rsidRDefault="00235326" w:rsidP="0023532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142 (6.7%)</w:t>
            </w:r>
          </w:p>
        </w:tc>
      </w:tr>
      <w:tr w:rsidR="00235326" w:rsidRPr="007812BA" w14:paraId="0F09E46C" w14:textId="77777777" w:rsidTr="00D726BD">
        <w:trPr>
          <w:trHeight w:val="288"/>
        </w:trPr>
        <w:tc>
          <w:tcPr>
            <w:tcW w:w="5103" w:type="dxa"/>
            <w:tcBorders>
              <w:top w:val="nil"/>
              <w:left w:val="nil"/>
              <w:bottom w:val="nil"/>
              <w:right w:val="single" w:sz="8" w:space="0" w:color="auto"/>
            </w:tcBorders>
            <w:vAlign w:val="center"/>
          </w:tcPr>
          <w:p w14:paraId="4A1718EB" w14:textId="77777777" w:rsidR="00235326" w:rsidRPr="001426D9" w:rsidRDefault="00235326" w:rsidP="00235326">
            <w:pPr>
              <w:spacing w:after="0" w:line="240" w:lineRule="auto"/>
              <w:rPr>
                <w:sz w:val="20"/>
                <w:szCs w:val="20"/>
              </w:rPr>
            </w:pPr>
            <w:r w:rsidRPr="001426D9">
              <w:rPr>
                <w:sz w:val="20"/>
                <w:szCs w:val="20"/>
              </w:rPr>
              <w:t>Mold inside home during first year (excluding food)</w:t>
            </w:r>
          </w:p>
        </w:tc>
        <w:tc>
          <w:tcPr>
            <w:tcW w:w="1560" w:type="dxa"/>
            <w:tcBorders>
              <w:top w:val="nil"/>
              <w:left w:val="single" w:sz="8" w:space="0" w:color="auto"/>
              <w:bottom w:val="nil"/>
              <w:right w:val="single" w:sz="8" w:space="0" w:color="auto"/>
            </w:tcBorders>
            <w:noWrap/>
            <w:vAlign w:val="bottom"/>
          </w:tcPr>
          <w:p w14:paraId="7323BB7F" w14:textId="542FBBDF" w:rsidR="00235326" w:rsidRPr="001426D9" w:rsidRDefault="00235326" w:rsidP="0023532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345 (25.4%)</w:t>
            </w:r>
          </w:p>
        </w:tc>
        <w:tc>
          <w:tcPr>
            <w:tcW w:w="1559" w:type="dxa"/>
            <w:tcBorders>
              <w:top w:val="nil"/>
              <w:left w:val="single" w:sz="8" w:space="0" w:color="auto"/>
              <w:bottom w:val="nil"/>
              <w:right w:val="single" w:sz="8" w:space="0" w:color="auto"/>
            </w:tcBorders>
            <w:noWrap/>
            <w:vAlign w:val="bottom"/>
          </w:tcPr>
          <w:p w14:paraId="3CDCE5F5" w14:textId="36660F4E" w:rsidR="00235326" w:rsidRPr="001426D9" w:rsidRDefault="00235326" w:rsidP="0023532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159 (21.2%)</w:t>
            </w:r>
          </w:p>
        </w:tc>
        <w:tc>
          <w:tcPr>
            <w:tcW w:w="1588" w:type="dxa"/>
            <w:tcBorders>
              <w:top w:val="nil"/>
              <w:left w:val="single" w:sz="8" w:space="0" w:color="auto"/>
              <w:bottom w:val="nil"/>
              <w:right w:val="nil"/>
            </w:tcBorders>
            <w:noWrap/>
            <w:vAlign w:val="bottom"/>
          </w:tcPr>
          <w:p w14:paraId="016EB45C" w14:textId="57275F19" w:rsidR="00235326" w:rsidRPr="001426D9" w:rsidRDefault="00235326" w:rsidP="0023532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504 (23.9%)</w:t>
            </w:r>
          </w:p>
        </w:tc>
      </w:tr>
      <w:tr w:rsidR="00101F95" w:rsidRPr="007812BA" w14:paraId="520AC178" w14:textId="77777777" w:rsidTr="00D726BD">
        <w:trPr>
          <w:trHeight w:val="288"/>
        </w:trPr>
        <w:tc>
          <w:tcPr>
            <w:tcW w:w="5103" w:type="dxa"/>
            <w:tcBorders>
              <w:top w:val="nil"/>
              <w:left w:val="nil"/>
              <w:bottom w:val="nil"/>
              <w:right w:val="single" w:sz="8" w:space="0" w:color="auto"/>
            </w:tcBorders>
            <w:vAlign w:val="center"/>
          </w:tcPr>
          <w:p w14:paraId="098CC327" w14:textId="77777777" w:rsidR="00101F95" w:rsidRPr="001426D9" w:rsidRDefault="00101F95" w:rsidP="00101F95">
            <w:pPr>
              <w:spacing w:after="0" w:line="240" w:lineRule="auto"/>
              <w:rPr>
                <w:sz w:val="20"/>
                <w:szCs w:val="20"/>
              </w:rPr>
            </w:pPr>
            <w:r w:rsidRPr="001426D9">
              <w:rPr>
                <w:sz w:val="20"/>
                <w:szCs w:val="20"/>
              </w:rPr>
              <w:t>NO2 [µg/m³] at birth</w:t>
            </w:r>
            <w:r>
              <w:rPr>
                <w:sz w:val="20"/>
                <w:szCs w:val="20"/>
              </w:rPr>
              <w:t>: Median [Min, Max]</w:t>
            </w:r>
          </w:p>
        </w:tc>
        <w:tc>
          <w:tcPr>
            <w:tcW w:w="1560" w:type="dxa"/>
            <w:tcBorders>
              <w:top w:val="nil"/>
              <w:left w:val="single" w:sz="8" w:space="0" w:color="auto"/>
              <w:bottom w:val="nil"/>
              <w:right w:val="single" w:sz="8" w:space="0" w:color="auto"/>
            </w:tcBorders>
            <w:noWrap/>
            <w:vAlign w:val="bottom"/>
          </w:tcPr>
          <w:p w14:paraId="78276BD2" w14:textId="68D348BC" w:rsidR="00101F95" w:rsidRPr="001426D9" w:rsidRDefault="00101F95" w:rsidP="00101F9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22.2 [11.5, 62.8]</w:t>
            </w:r>
          </w:p>
        </w:tc>
        <w:tc>
          <w:tcPr>
            <w:tcW w:w="1559" w:type="dxa"/>
            <w:tcBorders>
              <w:top w:val="nil"/>
              <w:left w:val="single" w:sz="8" w:space="0" w:color="auto"/>
              <w:bottom w:val="nil"/>
              <w:right w:val="single" w:sz="8" w:space="0" w:color="auto"/>
            </w:tcBorders>
            <w:noWrap/>
            <w:vAlign w:val="bottom"/>
          </w:tcPr>
          <w:p w14:paraId="1B6045C6" w14:textId="149AA75A" w:rsidR="00101F95" w:rsidRPr="001426D9" w:rsidRDefault="00101F95" w:rsidP="00101F9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21.5 [11.5, 58.9]</w:t>
            </w:r>
          </w:p>
        </w:tc>
        <w:tc>
          <w:tcPr>
            <w:tcW w:w="1588" w:type="dxa"/>
            <w:tcBorders>
              <w:top w:val="nil"/>
              <w:left w:val="single" w:sz="8" w:space="0" w:color="auto"/>
              <w:bottom w:val="nil"/>
              <w:right w:val="nil"/>
            </w:tcBorders>
            <w:noWrap/>
            <w:vAlign w:val="bottom"/>
          </w:tcPr>
          <w:p w14:paraId="57617D24" w14:textId="4B9FAAF3" w:rsidR="00101F95" w:rsidRPr="001426D9" w:rsidRDefault="00101F95" w:rsidP="00101F9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22.1 [11.5, 62.8]</w:t>
            </w:r>
          </w:p>
        </w:tc>
      </w:tr>
      <w:tr w:rsidR="00101F95" w:rsidRPr="007812BA" w14:paraId="64ED94F4" w14:textId="77777777" w:rsidTr="00D726BD">
        <w:trPr>
          <w:trHeight w:val="288"/>
        </w:trPr>
        <w:tc>
          <w:tcPr>
            <w:tcW w:w="5103" w:type="dxa"/>
            <w:tcBorders>
              <w:top w:val="nil"/>
              <w:left w:val="nil"/>
              <w:bottom w:val="nil"/>
              <w:right w:val="single" w:sz="8" w:space="0" w:color="auto"/>
            </w:tcBorders>
            <w:vAlign w:val="center"/>
          </w:tcPr>
          <w:p w14:paraId="01ACE7F2" w14:textId="77777777" w:rsidR="00101F95" w:rsidRPr="001426D9" w:rsidRDefault="00101F95" w:rsidP="00101F95">
            <w:pPr>
              <w:spacing w:after="0" w:line="240" w:lineRule="auto"/>
              <w:rPr>
                <w:sz w:val="20"/>
                <w:szCs w:val="20"/>
              </w:rPr>
            </w:pPr>
            <w:r w:rsidRPr="001426D9">
              <w:rPr>
                <w:sz w:val="20"/>
                <w:szCs w:val="20"/>
              </w:rPr>
              <w:t>PM2.5 [µg/m³] at birth</w:t>
            </w:r>
            <w:r>
              <w:rPr>
                <w:sz w:val="20"/>
                <w:szCs w:val="20"/>
              </w:rPr>
              <w:t>: Median [Min, Max]</w:t>
            </w:r>
          </w:p>
        </w:tc>
        <w:tc>
          <w:tcPr>
            <w:tcW w:w="1560" w:type="dxa"/>
            <w:tcBorders>
              <w:top w:val="nil"/>
              <w:left w:val="single" w:sz="8" w:space="0" w:color="auto"/>
              <w:bottom w:val="nil"/>
              <w:right w:val="single" w:sz="8" w:space="0" w:color="auto"/>
            </w:tcBorders>
            <w:noWrap/>
            <w:vAlign w:val="bottom"/>
          </w:tcPr>
          <w:p w14:paraId="614AF01A" w14:textId="0AC4BE84" w:rsidR="00101F95" w:rsidRPr="001426D9" w:rsidRDefault="00101F95" w:rsidP="00101F9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14.7 [10.9, 21.5]</w:t>
            </w:r>
          </w:p>
        </w:tc>
        <w:tc>
          <w:tcPr>
            <w:tcW w:w="1559" w:type="dxa"/>
            <w:tcBorders>
              <w:top w:val="nil"/>
              <w:left w:val="single" w:sz="8" w:space="0" w:color="auto"/>
              <w:bottom w:val="nil"/>
              <w:right w:val="single" w:sz="8" w:space="0" w:color="auto"/>
            </w:tcBorders>
            <w:noWrap/>
            <w:vAlign w:val="bottom"/>
          </w:tcPr>
          <w:p w14:paraId="12E9F057" w14:textId="3DDFD6A9" w:rsidR="00101F95" w:rsidRPr="001426D9" w:rsidRDefault="00101F95" w:rsidP="00101F9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13.5 [10.7, 19.0]</w:t>
            </w:r>
          </w:p>
        </w:tc>
        <w:tc>
          <w:tcPr>
            <w:tcW w:w="1588" w:type="dxa"/>
            <w:tcBorders>
              <w:top w:val="nil"/>
              <w:left w:val="single" w:sz="8" w:space="0" w:color="auto"/>
              <w:bottom w:val="nil"/>
              <w:right w:val="nil"/>
            </w:tcBorders>
            <w:noWrap/>
            <w:vAlign w:val="bottom"/>
          </w:tcPr>
          <w:p w14:paraId="33B5EA63" w14:textId="223F8FE5" w:rsidR="00101F95" w:rsidRPr="001426D9" w:rsidRDefault="00101F95" w:rsidP="00101F9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14.0 [10.7, 21.5]</w:t>
            </w:r>
          </w:p>
        </w:tc>
      </w:tr>
      <w:tr w:rsidR="00101F95" w:rsidRPr="007812BA" w14:paraId="223639BD" w14:textId="77777777" w:rsidTr="00D726BD">
        <w:trPr>
          <w:trHeight w:val="288"/>
        </w:trPr>
        <w:tc>
          <w:tcPr>
            <w:tcW w:w="5103" w:type="dxa"/>
            <w:tcBorders>
              <w:top w:val="nil"/>
              <w:left w:val="nil"/>
              <w:bottom w:val="nil"/>
              <w:right w:val="single" w:sz="8" w:space="0" w:color="auto"/>
            </w:tcBorders>
            <w:vAlign w:val="center"/>
          </w:tcPr>
          <w:p w14:paraId="09784F4D" w14:textId="77777777" w:rsidR="00101F95" w:rsidRPr="001426D9" w:rsidRDefault="00101F95" w:rsidP="00101F95">
            <w:pPr>
              <w:spacing w:after="0" w:line="240" w:lineRule="auto"/>
              <w:rPr>
                <w:sz w:val="20"/>
                <w:szCs w:val="20"/>
              </w:rPr>
            </w:pPr>
            <w:r w:rsidRPr="001426D9">
              <w:rPr>
                <w:sz w:val="20"/>
                <w:szCs w:val="20"/>
              </w:rPr>
              <w:t>PM10 [µg/m³] at birth</w:t>
            </w:r>
            <w:r>
              <w:rPr>
                <w:sz w:val="20"/>
                <w:szCs w:val="20"/>
              </w:rPr>
              <w:t>: Median [Min, Max]</w:t>
            </w:r>
          </w:p>
        </w:tc>
        <w:tc>
          <w:tcPr>
            <w:tcW w:w="1560" w:type="dxa"/>
            <w:tcBorders>
              <w:top w:val="nil"/>
              <w:left w:val="single" w:sz="8" w:space="0" w:color="auto"/>
              <w:bottom w:val="nil"/>
              <w:right w:val="single" w:sz="8" w:space="0" w:color="auto"/>
            </w:tcBorders>
            <w:noWrap/>
            <w:vAlign w:val="bottom"/>
          </w:tcPr>
          <w:p w14:paraId="6786FDB5" w14:textId="699C0F2E" w:rsidR="00101F95" w:rsidRPr="001426D9" w:rsidRDefault="00101F95" w:rsidP="00101F9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22.9 [14.8, 34.4]</w:t>
            </w:r>
          </w:p>
        </w:tc>
        <w:tc>
          <w:tcPr>
            <w:tcW w:w="1559" w:type="dxa"/>
            <w:tcBorders>
              <w:top w:val="nil"/>
              <w:left w:val="single" w:sz="8" w:space="0" w:color="auto"/>
              <w:bottom w:val="nil"/>
              <w:right w:val="single" w:sz="8" w:space="0" w:color="auto"/>
            </w:tcBorders>
            <w:noWrap/>
            <w:vAlign w:val="bottom"/>
          </w:tcPr>
          <w:p w14:paraId="40C0068F" w14:textId="37EB088B" w:rsidR="00101F95" w:rsidRPr="001426D9" w:rsidRDefault="00101F95" w:rsidP="00101F9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20.7 [14.8, 29.5]</w:t>
            </w:r>
          </w:p>
        </w:tc>
        <w:tc>
          <w:tcPr>
            <w:tcW w:w="1588" w:type="dxa"/>
            <w:tcBorders>
              <w:top w:val="nil"/>
              <w:left w:val="single" w:sz="8" w:space="0" w:color="auto"/>
              <w:bottom w:val="nil"/>
              <w:right w:val="nil"/>
            </w:tcBorders>
            <w:noWrap/>
            <w:vAlign w:val="bottom"/>
          </w:tcPr>
          <w:p w14:paraId="21C874D1" w14:textId="5AAC7223" w:rsidR="00101F95" w:rsidRPr="001426D9" w:rsidRDefault="00101F95" w:rsidP="00101F95">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21.7 [14.8, 34.4]</w:t>
            </w:r>
          </w:p>
        </w:tc>
      </w:tr>
      <w:tr w:rsidR="00EB3E07" w:rsidRPr="007812BA" w14:paraId="4204A6B5" w14:textId="77777777" w:rsidTr="001426D9">
        <w:trPr>
          <w:trHeight w:val="288"/>
        </w:trPr>
        <w:tc>
          <w:tcPr>
            <w:tcW w:w="5103" w:type="dxa"/>
            <w:tcBorders>
              <w:top w:val="nil"/>
              <w:left w:val="nil"/>
              <w:bottom w:val="nil"/>
              <w:right w:val="single" w:sz="8" w:space="0" w:color="auto"/>
            </w:tcBorders>
            <w:vAlign w:val="center"/>
          </w:tcPr>
          <w:p w14:paraId="1551C9E6" w14:textId="77777777" w:rsidR="00EB3E07" w:rsidRPr="001426D9" w:rsidRDefault="00EB3E07" w:rsidP="001426D9">
            <w:pPr>
              <w:spacing w:after="0" w:line="240" w:lineRule="auto"/>
              <w:rPr>
                <w:sz w:val="20"/>
                <w:szCs w:val="20"/>
              </w:rPr>
            </w:pPr>
            <w:r w:rsidRPr="001426D9">
              <w:rPr>
                <w:sz w:val="20"/>
                <w:szCs w:val="20"/>
              </w:rPr>
              <w:t>Distance to the nearest road [m] at birth</w:t>
            </w:r>
          </w:p>
        </w:tc>
        <w:tc>
          <w:tcPr>
            <w:tcW w:w="1560" w:type="dxa"/>
            <w:tcBorders>
              <w:top w:val="nil"/>
              <w:left w:val="single" w:sz="8" w:space="0" w:color="auto"/>
              <w:bottom w:val="nil"/>
              <w:right w:val="single" w:sz="8" w:space="0" w:color="auto"/>
            </w:tcBorders>
            <w:noWrap/>
            <w:vAlign w:val="center"/>
          </w:tcPr>
          <w:p w14:paraId="7DBB45E8" w14:textId="77777777" w:rsidR="00EB3E07" w:rsidRPr="00D726BD"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1475CED1" w14:textId="77777777" w:rsidR="00EB3E07" w:rsidRPr="00D726BD"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068BF362" w14:textId="77777777" w:rsidR="00EB3E07" w:rsidRPr="00D726BD" w:rsidRDefault="00EB3E07" w:rsidP="001426D9">
            <w:pPr>
              <w:spacing w:after="0" w:line="240" w:lineRule="auto"/>
              <w:jc w:val="center"/>
              <w:rPr>
                <w:rFonts w:eastAsia="Times New Roman" w:cs="Calibri"/>
                <w:color w:val="000000"/>
                <w:kern w:val="0"/>
                <w:sz w:val="20"/>
                <w:szCs w:val="20"/>
                <w14:ligatures w14:val="none"/>
              </w:rPr>
            </w:pPr>
          </w:p>
        </w:tc>
      </w:tr>
      <w:tr w:rsidR="003E08BA" w:rsidRPr="007812BA" w14:paraId="5C3256BB" w14:textId="77777777" w:rsidTr="00D726BD">
        <w:trPr>
          <w:trHeight w:val="288"/>
        </w:trPr>
        <w:tc>
          <w:tcPr>
            <w:tcW w:w="5103" w:type="dxa"/>
            <w:tcBorders>
              <w:top w:val="nil"/>
              <w:left w:val="nil"/>
              <w:bottom w:val="nil"/>
              <w:right w:val="single" w:sz="8" w:space="0" w:color="auto"/>
            </w:tcBorders>
            <w:vAlign w:val="center"/>
          </w:tcPr>
          <w:p w14:paraId="477C38C2" w14:textId="77777777" w:rsidR="003E08BA" w:rsidRPr="007B3370" w:rsidRDefault="003E08BA" w:rsidP="003E08BA">
            <w:pPr>
              <w:spacing w:after="0" w:line="240" w:lineRule="auto"/>
              <w:ind w:left="174"/>
              <w:rPr>
                <w:sz w:val="20"/>
                <w:szCs w:val="20"/>
              </w:rPr>
            </w:pPr>
            <w:r w:rsidRPr="001E1F73">
              <w:rPr>
                <w:rFonts w:eastAsia="Times New Roman" w:cs="Calibri"/>
                <w:color w:val="000000"/>
                <w:kern w:val="0"/>
                <w:sz w:val="20"/>
                <w:szCs w:val="20"/>
                <w14:ligatures w14:val="none"/>
              </w:rPr>
              <w:t>Median [Min, Max]</w:t>
            </w:r>
          </w:p>
        </w:tc>
        <w:tc>
          <w:tcPr>
            <w:tcW w:w="1560" w:type="dxa"/>
            <w:tcBorders>
              <w:top w:val="nil"/>
              <w:left w:val="single" w:sz="8" w:space="0" w:color="auto"/>
              <w:bottom w:val="nil"/>
              <w:right w:val="single" w:sz="8" w:space="0" w:color="auto"/>
            </w:tcBorders>
            <w:noWrap/>
            <w:vAlign w:val="bottom"/>
          </w:tcPr>
          <w:p w14:paraId="039A3D80" w14:textId="2BAB1D3B"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17.7 [0.01, 501]</w:t>
            </w:r>
          </w:p>
        </w:tc>
        <w:tc>
          <w:tcPr>
            <w:tcW w:w="1559" w:type="dxa"/>
            <w:tcBorders>
              <w:top w:val="nil"/>
              <w:left w:val="single" w:sz="8" w:space="0" w:color="auto"/>
              <w:bottom w:val="nil"/>
              <w:right w:val="single" w:sz="8" w:space="0" w:color="auto"/>
            </w:tcBorders>
            <w:noWrap/>
            <w:vAlign w:val="bottom"/>
          </w:tcPr>
          <w:p w14:paraId="4F3614DE" w14:textId="63A2F6AD"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19.6 [0.1</w:t>
            </w:r>
            <w:r w:rsidR="00552650">
              <w:rPr>
                <w:rFonts w:eastAsia="Times New Roman" w:cs="Calibri"/>
                <w:color w:val="000000"/>
                <w:kern w:val="0"/>
                <w:sz w:val="20"/>
                <w:szCs w:val="20"/>
                <w14:ligatures w14:val="none"/>
              </w:rPr>
              <w:t>4</w:t>
            </w:r>
            <w:r w:rsidRPr="00D726BD">
              <w:rPr>
                <w:rFonts w:eastAsia="Times New Roman" w:cs="Calibri"/>
                <w:color w:val="000000"/>
                <w:kern w:val="0"/>
                <w:sz w:val="20"/>
                <w:szCs w:val="20"/>
                <w14:ligatures w14:val="none"/>
              </w:rPr>
              <w:t>, 376]</w:t>
            </w:r>
          </w:p>
        </w:tc>
        <w:tc>
          <w:tcPr>
            <w:tcW w:w="1588" w:type="dxa"/>
            <w:tcBorders>
              <w:top w:val="nil"/>
              <w:left w:val="single" w:sz="8" w:space="0" w:color="auto"/>
              <w:bottom w:val="nil"/>
              <w:right w:val="nil"/>
            </w:tcBorders>
            <w:noWrap/>
            <w:vAlign w:val="bottom"/>
          </w:tcPr>
          <w:p w14:paraId="68CB596B" w14:textId="46053DEB"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18.4 [0.01, 501]</w:t>
            </w:r>
          </w:p>
        </w:tc>
      </w:tr>
      <w:tr w:rsidR="00EB3E07" w:rsidRPr="007812BA" w14:paraId="41D763C3" w14:textId="77777777" w:rsidTr="001426D9">
        <w:trPr>
          <w:trHeight w:val="288"/>
        </w:trPr>
        <w:tc>
          <w:tcPr>
            <w:tcW w:w="5103" w:type="dxa"/>
            <w:tcBorders>
              <w:top w:val="nil"/>
              <w:left w:val="nil"/>
              <w:bottom w:val="nil"/>
              <w:right w:val="single" w:sz="8" w:space="0" w:color="auto"/>
            </w:tcBorders>
            <w:vAlign w:val="center"/>
          </w:tcPr>
          <w:p w14:paraId="12361D40" w14:textId="77777777" w:rsidR="00EB3E07" w:rsidRPr="001E1F73" w:rsidRDefault="00EB3E07" w:rsidP="001426D9">
            <w:pPr>
              <w:spacing w:after="0" w:line="240" w:lineRule="auto"/>
              <w:rPr>
                <w:sz w:val="20"/>
                <w:szCs w:val="20"/>
              </w:rPr>
            </w:pPr>
            <w:r w:rsidRPr="001E1F73">
              <w:rPr>
                <w:rFonts w:eastAsia="Times New Roman" w:cs="Calibri"/>
                <w:color w:val="000000"/>
                <w:kern w:val="0"/>
                <w:sz w:val="20"/>
                <w:szCs w:val="20"/>
                <w14:ligatures w14:val="none"/>
              </w:rPr>
              <w:t>Distance to the nearest road [m] with over 5000 vehicles/day at birth</w:t>
            </w:r>
          </w:p>
        </w:tc>
        <w:tc>
          <w:tcPr>
            <w:tcW w:w="1560" w:type="dxa"/>
            <w:tcBorders>
              <w:top w:val="nil"/>
              <w:left w:val="single" w:sz="8" w:space="0" w:color="auto"/>
              <w:bottom w:val="nil"/>
              <w:right w:val="single" w:sz="8" w:space="0" w:color="auto"/>
            </w:tcBorders>
            <w:noWrap/>
            <w:vAlign w:val="center"/>
          </w:tcPr>
          <w:p w14:paraId="410CE782"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271A361A"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339A4F0D"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r>
      <w:tr w:rsidR="003E08BA" w:rsidRPr="007812BA" w14:paraId="47C4AACF" w14:textId="77777777" w:rsidTr="00D726BD">
        <w:trPr>
          <w:trHeight w:val="288"/>
        </w:trPr>
        <w:tc>
          <w:tcPr>
            <w:tcW w:w="5103" w:type="dxa"/>
            <w:tcBorders>
              <w:top w:val="nil"/>
              <w:left w:val="nil"/>
              <w:bottom w:val="nil"/>
              <w:right w:val="single" w:sz="8" w:space="0" w:color="auto"/>
            </w:tcBorders>
            <w:vAlign w:val="center"/>
          </w:tcPr>
          <w:p w14:paraId="7F1B18F6" w14:textId="77777777" w:rsidR="003E08BA" w:rsidRPr="001E1F73" w:rsidRDefault="003E08BA" w:rsidP="003E08BA">
            <w:pPr>
              <w:spacing w:after="0" w:line="240" w:lineRule="auto"/>
              <w:ind w:firstLine="174"/>
              <w:rPr>
                <w:sz w:val="20"/>
                <w:szCs w:val="20"/>
              </w:rPr>
            </w:pPr>
            <w:r w:rsidRPr="001E1F73">
              <w:rPr>
                <w:rFonts w:eastAsia="Times New Roman" w:cs="Calibri"/>
                <w:color w:val="000000"/>
                <w:kern w:val="0"/>
                <w:sz w:val="20"/>
                <w:szCs w:val="20"/>
                <w14:ligatures w14:val="none"/>
              </w:rPr>
              <w:t>Median [Min, Max]</w:t>
            </w:r>
          </w:p>
        </w:tc>
        <w:tc>
          <w:tcPr>
            <w:tcW w:w="1560" w:type="dxa"/>
            <w:tcBorders>
              <w:top w:val="nil"/>
              <w:left w:val="single" w:sz="8" w:space="0" w:color="auto"/>
              <w:bottom w:val="nil"/>
              <w:right w:val="single" w:sz="8" w:space="0" w:color="auto"/>
            </w:tcBorders>
            <w:noWrap/>
            <w:vAlign w:val="bottom"/>
          </w:tcPr>
          <w:p w14:paraId="4D998F80" w14:textId="2810269F"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247 [5.3, 7150]</w:t>
            </w:r>
          </w:p>
        </w:tc>
        <w:tc>
          <w:tcPr>
            <w:tcW w:w="1559" w:type="dxa"/>
            <w:tcBorders>
              <w:top w:val="nil"/>
              <w:left w:val="single" w:sz="8" w:space="0" w:color="auto"/>
              <w:bottom w:val="nil"/>
              <w:right w:val="single" w:sz="8" w:space="0" w:color="auto"/>
            </w:tcBorders>
            <w:noWrap/>
            <w:vAlign w:val="bottom"/>
          </w:tcPr>
          <w:p w14:paraId="1722FE57" w14:textId="1A5973E6"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186 [11.9, 5570]</w:t>
            </w:r>
          </w:p>
        </w:tc>
        <w:tc>
          <w:tcPr>
            <w:tcW w:w="1588" w:type="dxa"/>
            <w:tcBorders>
              <w:top w:val="nil"/>
              <w:left w:val="single" w:sz="8" w:space="0" w:color="auto"/>
              <w:bottom w:val="nil"/>
              <w:right w:val="nil"/>
            </w:tcBorders>
            <w:noWrap/>
            <w:vAlign w:val="bottom"/>
          </w:tcPr>
          <w:p w14:paraId="3484051B" w14:textId="4A1BA9EA"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224 [5.3, 7150]</w:t>
            </w:r>
          </w:p>
        </w:tc>
      </w:tr>
      <w:tr w:rsidR="00EB3E07" w:rsidRPr="007812BA" w14:paraId="6051A977" w14:textId="77777777" w:rsidTr="001426D9">
        <w:trPr>
          <w:trHeight w:val="288"/>
        </w:trPr>
        <w:tc>
          <w:tcPr>
            <w:tcW w:w="5103" w:type="dxa"/>
            <w:tcBorders>
              <w:top w:val="nil"/>
              <w:left w:val="nil"/>
              <w:bottom w:val="nil"/>
              <w:right w:val="single" w:sz="8" w:space="0" w:color="auto"/>
            </w:tcBorders>
            <w:vAlign w:val="center"/>
          </w:tcPr>
          <w:p w14:paraId="5ED9A469" w14:textId="77777777" w:rsidR="00EB3E07" w:rsidRPr="001E1F73" w:rsidRDefault="00EB3E07" w:rsidP="001426D9">
            <w:pPr>
              <w:spacing w:after="0" w:line="240" w:lineRule="auto"/>
              <w:rPr>
                <w:sz w:val="20"/>
                <w:szCs w:val="20"/>
              </w:rPr>
            </w:pPr>
            <w:r w:rsidRPr="001E1F73">
              <w:rPr>
                <w:rFonts w:eastAsia="Times New Roman" w:cs="Calibri"/>
                <w:color w:val="000000"/>
                <w:kern w:val="0"/>
                <w:sz w:val="20"/>
                <w:szCs w:val="20"/>
                <w14:ligatures w14:val="none"/>
              </w:rPr>
              <w:lastRenderedPageBreak/>
              <w:t>Traffic intensity on nearest road [100 vehicles/day*m] at birth</w:t>
            </w:r>
          </w:p>
        </w:tc>
        <w:tc>
          <w:tcPr>
            <w:tcW w:w="1560" w:type="dxa"/>
            <w:tcBorders>
              <w:top w:val="nil"/>
              <w:left w:val="single" w:sz="8" w:space="0" w:color="auto"/>
              <w:bottom w:val="nil"/>
              <w:right w:val="single" w:sz="8" w:space="0" w:color="auto"/>
            </w:tcBorders>
            <w:noWrap/>
            <w:vAlign w:val="center"/>
          </w:tcPr>
          <w:p w14:paraId="5E85287C"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356EFCCE"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7DE549EB"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r>
      <w:tr w:rsidR="003E08BA" w:rsidRPr="007812BA" w14:paraId="7090D7F3" w14:textId="77777777" w:rsidTr="00D726BD">
        <w:trPr>
          <w:trHeight w:val="288"/>
        </w:trPr>
        <w:tc>
          <w:tcPr>
            <w:tcW w:w="5103" w:type="dxa"/>
            <w:tcBorders>
              <w:top w:val="nil"/>
              <w:left w:val="nil"/>
              <w:bottom w:val="nil"/>
              <w:right w:val="single" w:sz="8" w:space="0" w:color="auto"/>
            </w:tcBorders>
            <w:vAlign w:val="center"/>
          </w:tcPr>
          <w:p w14:paraId="37DF260E" w14:textId="77777777" w:rsidR="003E08BA" w:rsidRPr="001E1F73" w:rsidRDefault="003E08BA" w:rsidP="003E08BA">
            <w:pPr>
              <w:spacing w:after="0" w:line="240" w:lineRule="auto"/>
              <w:ind w:firstLine="174"/>
              <w:rPr>
                <w:sz w:val="20"/>
                <w:szCs w:val="20"/>
              </w:rPr>
            </w:pPr>
            <w:r w:rsidRPr="001E1F73">
              <w:rPr>
                <w:rFonts w:eastAsia="Times New Roman" w:cs="Calibri"/>
                <w:color w:val="000000"/>
                <w:kern w:val="0"/>
                <w:sz w:val="20"/>
                <w:szCs w:val="20"/>
                <w14:ligatures w14:val="none"/>
              </w:rPr>
              <w:t>Median [Min, Max]</w:t>
            </w:r>
          </w:p>
        </w:tc>
        <w:tc>
          <w:tcPr>
            <w:tcW w:w="1560" w:type="dxa"/>
            <w:tcBorders>
              <w:top w:val="nil"/>
              <w:left w:val="single" w:sz="8" w:space="0" w:color="auto"/>
              <w:bottom w:val="nil"/>
              <w:right w:val="single" w:sz="8" w:space="0" w:color="auto"/>
            </w:tcBorders>
            <w:noWrap/>
            <w:vAlign w:val="bottom"/>
          </w:tcPr>
          <w:p w14:paraId="06C3A92D" w14:textId="7379E3C6"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[5.0, 822]</w:t>
            </w:r>
          </w:p>
        </w:tc>
        <w:tc>
          <w:tcPr>
            <w:tcW w:w="1559" w:type="dxa"/>
            <w:tcBorders>
              <w:top w:val="nil"/>
              <w:left w:val="single" w:sz="8" w:space="0" w:color="auto"/>
              <w:bottom w:val="nil"/>
              <w:right w:val="single" w:sz="8" w:space="0" w:color="auto"/>
            </w:tcBorders>
            <w:noWrap/>
            <w:vAlign w:val="bottom"/>
          </w:tcPr>
          <w:p w14:paraId="1B3DDEC5" w14:textId="27C28F1B"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[5.0, 1340]</w:t>
            </w:r>
          </w:p>
        </w:tc>
        <w:tc>
          <w:tcPr>
            <w:tcW w:w="1588" w:type="dxa"/>
            <w:tcBorders>
              <w:top w:val="nil"/>
              <w:left w:val="single" w:sz="8" w:space="0" w:color="auto"/>
              <w:bottom w:val="nil"/>
              <w:right w:val="nil"/>
            </w:tcBorders>
            <w:noWrap/>
            <w:vAlign w:val="bottom"/>
          </w:tcPr>
          <w:p w14:paraId="2F97E09E" w14:textId="3CB230B7"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5.0 [5.0, 1340]</w:t>
            </w:r>
          </w:p>
        </w:tc>
      </w:tr>
      <w:tr w:rsidR="00EB3E07" w:rsidRPr="007812BA" w14:paraId="692A8DDB" w14:textId="77777777" w:rsidTr="001426D9">
        <w:trPr>
          <w:trHeight w:val="288"/>
        </w:trPr>
        <w:tc>
          <w:tcPr>
            <w:tcW w:w="5103" w:type="dxa"/>
            <w:tcBorders>
              <w:top w:val="nil"/>
              <w:left w:val="nil"/>
              <w:bottom w:val="nil"/>
              <w:right w:val="single" w:sz="8" w:space="0" w:color="auto"/>
            </w:tcBorders>
            <w:vAlign w:val="center"/>
          </w:tcPr>
          <w:p w14:paraId="7FB97B36" w14:textId="77777777" w:rsidR="00EB3E07" w:rsidRPr="001426D9" w:rsidRDefault="00EB3E07" w:rsidP="001426D9">
            <w:pPr>
              <w:spacing w:after="0" w:line="240" w:lineRule="auto"/>
              <w:rPr>
                <w:sz w:val="20"/>
                <w:szCs w:val="20"/>
              </w:rPr>
            </w:pPr>
            <w:r w:rsidRPr="001426D9">
              <w:rPr>
                <w:sz w:val="20"/>
                <w:szCs w:val="20"/>
              </w:rPr>
              <w:t>Traffic intensity on nearest major road [1000 vehicles/day*m] at birth</w:t>
            </w:r>
          </w:p>
        </w:tc>
        <w:tc>
          <w:tcPr>
            <w:tcW w:w="1560" w:type="dxa"/>
            <w:tcBorders>
              <w:top w:val="nil"/>
              <w:left w:val="single" w:sz="8" w:space="0" w:color="auto"/>
              <w:bottom w:val="nil"/>
              <w:right w:val="single" w:sz="8" w:space="0" w:color="auto"/>
            </w:tcBorders>
            <w:noWrap/>
            <w:vAlign w:val="center"/>
          </w:tcPr>
          <w:p w14:paraId="09B8C33A"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10263E3F"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262EB6E1"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r>
      <w:tr w:rsidR="003E08BA" w:rsidRPr="007812BA" w14:paraId="39AD54DD" w14:textId="77777777" w:rsidTr="00D726BD">
        <w:trPr>
          <w:trHeight w:val="288"/>
        </w:trPr>
        <w:tc>
          <w:tcPr>
            <w:tcW w:w="5103" w:type="dxa"/>
            <w:tcBorders>
              <w:top w:val="nil"/>
              <w:left w:val="nil"/>
              <w:bottom w:val="nil"/>
              <w:right w:val="single" w:sz="8" w:space="0" w:color="auto"/>
            </w:tcBorders>
            <w:vAlign w:val="center"/>
          </w:tcPr>
          <w:p w14:paraId="20910CA3" w14:textId="77777777" w:rsidR="003E08BA" w:rsidRPr="00555F60" w:rsidRDefault="003E08BA" w:rsidP="003E08BA">
            <w:pPr>
              <w:spacing w:after="0" w:line="240" w:lineRule="auto"/>
              <w:ind w:firstLine="174"/>
              <w:rPr>
                <w:sz w:val="20"/>
                <w:szCs w:val="20"/>
              </w:rPr>
            </w:pPr>
            <w:r w:rsidRPr="001E1F73">
              <w:rPr>
                <w:rFonts w:eastAsia="Times New Roman" w:cs="Calibri"/>
                <w:color w:val="000000"/>
                <w:kern w:val="0"/>
                <w:sz w:val="20"/>
                <w:szCs w:val="20"/>
                <w14:ligatures w14:val="none"/>
              </w:rPr>
              <w:t>Median [Min, Max]</w:t>
            </w:r>
          </w:p>
        </w:tc>
        <w:tc>
          <w:tcPr>
            <w:tcW w:w="1560" w:type="dxa"/>
            <w:tcBorders>
              <w:top w:val="nil"/>
              <w:left w:val="single" w:sz="8" w:space="0" w:color="auto"/>
              <w:bottom w:val="nil"/>
              <w:right w:val="single" w:sz="8" w:space="0" w:color="auto"/>
            </w:tcBorders>
            <w:noWrap/>
            <w:vAlign w:val="bottom"/>
          </w:tcPr>
          <w:p w14:paraId="779E8947" w14:textId="61E8DC5E"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12.1 [5.0, 136]</w:t>
            </w:r>
          </w:p>
        </w:tc>
        <w:tc>
          <w:tcPr>
            <w:tcW w:w="1559" w:type="dxa"/>
            <w:tcBorders>
              <w:top w:val="nil"/>
              <w:left w:val="single" w:sz="8" w:space="0" w:color="auto"/>
              <w:bottom w:val="nil"/>
              <w:right w:val="single" w:sz="8" w:space="0" w:color="auto"/>
            </w:tcBorders>
            <w:noWrap/>
            <w:vAlign w:val="bottom"/>
          </w:tcPr>
          <w:p w14:paraId="18054E40" w14:textId="09155EEF"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13.9 [5.1, 134]</w:t>
            </w:r>
          </w:p>
        </w:tc>
        <w:tc>
          <w:tcPr>
            <w:tcW w:w="1588" w:type="dxa"/>
            <w:tcBorders>
              <w:top w:val="nil"/>
              <w:left w:val="single" w:sz="8" w:space="0" w:color="auto"/>
              <w:bottom w:val="nil"/>
              <w:right w:val="nil"/>
            </w:tcBorders>
            <w:noWrap/>
            <w:vAlign w:val="bottom"/>
          </w:tcPr>
          <w:p w14:paraId="1E979EA1" w14:textId="63D392B4"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13.0 [5.0, 136]</w:t>
            </w:r>
          </w:p>
        </w:tc>
      </w:tr>
      <w:tr w:rsidR="00EB3E07" w:rsidRPr="007812BA" w14:paraId="1D95D616" w14:textId="77777777" w:rsidTr="001426D9">
        <w:trPr>
          <w:trHeight w:val="288"/>
        </w:trPr>
        <w:tc>
          <w:tcPr>
            <w:tcW w:w="5103" w:type="dxa"/>
            <w:tcBorders>
              <w:top w:val="nil"/>
              <w:left w:val="nil"/>
              <w:bottom w:val="nil"/>
              <w:right w:val="single" w:sz="8" w:space="0" w:color="auto"/>
            </w:tcBorders>
            <w:vAlign w:val="center"/>
          </w:tcPr>
          <w:p w14:paraId="499D7BF9" w14:textId="77777777" w:rsidR="00EB3E07" w:rsidRPr="001E1F73" w:rsidRDefault="00EB3E07" w:rsidP="001426D9">
            <w:pPr>
              <w:spacing w:after="0" w:line="240" w:lineRule="auto"/>
              <w:rPr>
                <w:sz w:val="20"/>
                <w:szCs w:val="20"/>
              </w:rPr>
            </w:pPr>
            <w:r w:rsidRPr="001E1F73">
              <w:rPr>
                <w:rFonts w:eastAsia="Times New Roman" w:cs="Calibri"/>
                <w:color w:val="000000"/>
                <w:kern w:val="0"/>
                <w:sz w:val="20"/>
                <w:szCs w:val="20"/>
                <w14:ligatures w14:val="none"/>
              </w:rPr>
              <w:t xml:space="preserve">Urbanicity of the home address at birth </w:t>
            </w:r>
          </w:p>
        </w:tc>
        <w:tc>
          <w:tcPr>
            <w:tcW w:w="1560" w:type="dxa"/>
            <w:tcBorders>
              <w:top w:val="nil"/>
              <w:left w:val="single" w:sz="8" w:space="0" w:color="auto"/>
              <w:bottom w:val="nil"/>
              <w:right w:val="single" w:sz="8" w:space="0" w:color="auto"/>
            </w:tcBorders>
            <w:noWrap/>
            <w:vAlign w:val="center"/>
          </w:tcPr>
          <w:p w14:paraId="39A9E98E"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4671CE38"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170107D3"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r>
      <w:tr w:rsidR="003E08BA" w:rsidRPr="007812BA" w14:paraId="675F5759" w14:textId="77777777" w:rsidTr="00D726BD">
        <w:trPr>
          <w:trHeight w:val="288"/>
        </w:trPr>
        <w:tc>
          <w:tcPr>
            <w:tcW w:w="5103" w:type="dxa"/>
            <w:tcBorders>
              <w:top w:val="nil"/>
              <w:left w:val="nil"/>
              <w:bottom w:val="nil"/>
              <w:right w:val="single" w:sz="8" w:space="0" w:color="auto"/>
            </w:tcBorders>
            <w:vAlign w:val="center"/>
          </w:tcPr>
          <w:p w14:paraId="1842D8D2" w14:textId="77777777" w:rsidR="003E08BA" w:rsidRPr="001E1F73" w:rsidRDefault="003E08BA" w:rsidP="003E08BA">
            <w:pPr>
              <w:spacing w:after="0" w:line="240" w:lineRule="auto"/>
              <w:ind w:firstLine="316"/>
              <w:rPr>
                <w:sz w:val="20"/>
                <w:szCs w:val="20"/>
              </w:rPr>
            </w:pPr>
            <w:r w:rsidRPr="001E1F73">
              <w:rPr>
                <w:rFonts w:eastAsia="Times New Roman" w:cs="Calibri"/>
                <w:color w:val="000000"/>
                <w:kern w:val="0"/>
                <w:sz w:val="20"/>
                <w:szCs w:val="20"/>
                <w14:ligatures w14:val="none"/>
              </w:rPr>
              <w:t xml:space="preserve">  City</w:t>
            </w:r>
          </w:p>
        </w:tc>
        <w:tc>
          <w:tcPr>
            <w:tcW w:w="1560" w:type="dxa"/>
            <w:tcBorders>
              <w:top w:val="nil"/>
              <w:left w:val="single" w:sz="8" w:space="0" w:color="auto"/>
              <w:bottom w:val="nil"/>
              <w:right w:val="single" w:sz="8" w:space="0" w:color="auto"/>
            </w:tcBorders>
            <w:noWrap/>
            <w:vAlign w:val="bottom"/>
          </w:tcPr>
          <w:p w14:paraId="5784A70F" w14:textId="4F3E754A"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538 (39.6%)</w:t>
            </w:r>
          </w:p>
        </w:tc>
        <w:tc>
          <w:tcPr>
            <w:tcW w:w="1559" w:type="dxa"/>
            <w:tcBorders>
              <w:top w:val="nil"/>
              <w:left w:val="single" w:sz="8" w:space="0" w:color="auto"/>
              <w:bottom w:val="nil"/>
              <w:right w:val="single" w:sz="8" w:space="0" w:color="auto"/>
            </w:tcBorders>
            <w:noWrap/>
            <w:vAlign w:val="bottom"/>
          </w:tcPr>
          <w:p w14:paraId="1709E230" w14:textId="22E5155A"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380 (50.6%)</w:t>
            </w:r>
          </w:p>
        </w:tc>
        <w:tc>
          <w:tcPr>
            <w:tcW w:w="1588" w:type="dxa"/>
            <w:tcBorders>
              <w:top w:val="nil"/>
              <w:left w:val="single" w:sz="8" w:space="0" w:color="auto"/>
              <w:bottom w:val="nil"/>
              <w:right w:val="nil"/>
            </w:tcBorders>
            <w:noWrap/>
            <w:vAlign w:val="bottom"/>
          </w:tcPr>
          <w:p w14:paraId="713708F3" w14:textId="09D8A25B"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918 (43.5%)</w:t>
            </w:r>
          </w:p>
        </w:tc>
      </w:tr>
      <w:tr w:rsidR="003E08BA" w:rsidRPr="007812BA" w14:paraId="3DBEA1CB" w14:textId="77777777" w:rsidTr="00D726BD">
        <w:trPr>
          <w:trHeight w:val="288"/>
        </w:trPr>
        <w:tc>
          <w:tcPr>
            <w:tcW w:w="5103" w:type="dxa"/>
            <w:tcBorders>
              <w:top w:val="nil"/>
              <w:left w:val="nil"/>
              <w:bottom w:val="nil"/>
              <w:right w:val="single" w:sz="8" w:space="0" w:color="auto"/>
            </w:tcBorders>
            <w:vAlign w:val="center"/>
          </w:tcPr>
          <w:p w14:paraId="4FA6E1F3" w14:textId="77777777" w:rsidR="003E08BA" w:rsidRPr="001E1F73" w:rsidRDefault="003E08BA" w:rsidP="003E08BA">
            <w:pPr>
              <w:spacing w:after="0" w:line="240" w:lineRule="auto"/>
              <w:ind w:firstLine="316"/>
              <w:rPr>
                <w:sz w:val="20"/>
                <w:szCs w:val="20"/>
              </w:rPr>
            </w:pPr>
            <w:r w:rsidRPr="001E1F73">
              <w:rPr>
                <w:rFonts w:eastAsia="Times New Roman" w:cs="Calibri"/>
                <w:color w:val="000000"/>
                <w:kern w:val="0"/>
                <w:sz w:val="20"/>
                <w:szCs w:val="20"/>
                <w14:ligatures w14:val="none"/>
              </w:rPr>
              <w:t xml:space="preserve">  Suburbs</w:t>
            </w:r>
          </w:p>
        </w:tc>
        <w:tc>
          <w:tcPr>
            <w:tcW w:w="1560" w:type="dxa"/>
            <w:tcBorders>
              <w:top w:val="nil"/>
              <w:left w:val="single" w:sz="8" w:space="0" w:color="auto"/>
              <w:bottom w:val="nil"/>
              <w:right w:val="single" w:sz="8" w:space="0" w:color="auto"/>
            </w:tcBorders>
            <w:noWrap/>
            <w:vAlign w:val="bottom"/>
          </w:tcPr>
          <w:p w14:paraId="50370157" w14:textId="65DCE14B"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605 (44.6%)</w:t>
            </w:r>
          </w:p>
        </w:tc>
        <w:tc>
          <w:tcPr>
            <w:tcW w:w="1559" w:type="dxa"/>
            <w:tcBorders>
              <w:top w:val="nil"/>
              <w:left w:val="single" w:sz="8" w:space="0" w:color="auto"/>
              <w:bottom w:val="nil"/>
              <w:right w:val="single" w:sz="8" w:space="0" w:color="auto"/>
            </w:tcBorders>
            <w:noWrap/>
            <w:vAlign w:val="bottom"/>
          </w:tcPr>
          <w:p w14:paraId="693B4D2E" w14:textId="7308F30C"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297 (39.5%)</w:t>
            </w:r>
          </w:p>
        </w:tc>
        <w:tc>
          <w:tcPr>
            <w:tcW w:w="1588" w:type="dxa"/>
            <w:tcBorders>
              <w:top w:val="nil"/>
              <w:left w:val="single" w:sz="8" w:space="0" w:color="auto"/>
              <w:bottom w:val="nil"/>
              <w:right w:val="nil"/>
            </w:tcBorders>
            <w:noWrap/>
            <w:vAlign w:val="bottom"/>
          </w:tcPr>
          <w:p w14:paraId="230CD11A" w14:textId="5B5AF717"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902 (42.8%)</w:t>
            </w:r>
          </w:p>
        </w:tc>
      </w:tr>
      <w:tr w:rsidR="003E08BA" w:rsidRPr="007812BA" w14:paraId="181879B0" w14:textId="77777777" w:rsidTr="00D726BD">
        <w:trPr>
          <w:trHeight w:val="288"/>
        </w:trPr>
        <w:tc>
          <w:tcPr>
            <w:tcW w:w="5103" w:type="dxa"/>
            <w:tcBorders>
              <w:top w:val="nil"/>
              <w:left w:val="nil"/>
              <w:bottom w:val="nil"/>
              <w:right w:val="single" w:sz="8" w:space="0" w:color="auto"/>
            </w:tcBorders>
            <w:vAlign w:val="center"/>
          </w:tcPr>
          <w:p w14:paraId="5551D04C" w14:textId="77777777" w:rsidR="003E08BA" w:rsidRPr="001E1F73" w:rsidRDefault="003E08BA" w:rsidP="003E08BA">
            <w:pPr>
              <w:spacing w:after="0" w:line="240" w:lineRule="auto"/>
              <w:ind w:firstLine="316"/>
              <w:rPr>
                <w:sz w:val="20"/>
                <w:szCs w:val="20"/>
              </w:rPr>
            </w:pPr>
            <w:r w:rsidRPr="001E1F73">
              <w:rPr>
                <w:rFonts w:eastAsia="Times New Roman" w:cs="Calibri"/>
                <w:color w:val="000000"/>
                <w:kern w:val="0"/>
                <w:sz w:val="20"/>
                <w:szCs w:val="20"/>
                <w14:ligatures w14:val="none"/>
              </w:rPr>
              <w:t xml:space="preserve">  Rural</w:t>
            </w:r>
          </w:p>
        </w:tc>
        <w:tc>
          <w:tcPr>
            <w:tcW w:w="1560" w:type="dxa"/>
            <w:tcBorders>
              <w:top w:val="nil"/>
              <w:left w:val="single" w:sz="8" w:space="0" w:color="auto"/>
              <w:bottom w:val="nil"/>
              <w:right w:val="single" w:sz="8" w:space="0" w:color="auto"/>
            </w:tcBorders>
            <w:noWrap/>
            <w:vAlign w:val="bottom"/>
          </w:tcPr>
          <w:p w14:paraId="3EB0CE7F" w14:textId="0AA3D196"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215 (15.8%)</w:t>
            </w:r>
          </w:p>
        </w:tc>
        <w:tc>
          <w:tcPr>
            <w:tcW w:w="1559" w:type="dxa"/>
            <w:tcBorders>
              <w:top w:val="nil"/>
              <w:left w:val="single" w:sz="8" w:space="0" w:color="auto"/>
              <w:bottom w:val="nil"/>
              <w:right w:val="single" w:sz="8" w:space="0" w:color="auto"/>
            </w:tcBorders>
            <w:noWrap/>
            <w:vAlign w:val="bottom"/>
          </w:tcPr>
          <w:p w14:paraId="1FEEC4A4" w14:textId="68F86042"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74 (9.9%)</w:t>
            </w:r>
          </w:p>
        </w:tc>
        <w:tc>
          <w:tcPr>
            <w:tcW w:w="1588" w:type="dxa"/>
            <w:tcBorders>
              <w:top w:val="nil"/>
              <w:left w:val="single" w:sz="8" w:space="0" w:color="auto"/>
              <w:bottom w:val="nil"/>
              <w:right w:val="nil"/>
            </w:tcBorders>
            <w:noWrap/>
            <w:vAlign w:val="bottom"/>
          </w:tcPr>
          <w:p w14:paraId="25FA8DA3" w14:textId="3E62B573" w:rsidR="003E08BA" w:rsidRPr="001426D9" w:rsidRDefault="003E08BA" w:rsidP="003E08BA">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289 (13.7%)</w:t>
            </w:r>
          </w:p>
        </w:tc>
      </w:tr>
      <w:tr w:rsidR="00EB3E07" w:rsidRPr="007812BA" w14:paraId="37A492EB" w14:textId="77777777" w:rsidTr="001426D9">
        <w:trPr>
          <w:trHeight w:val="288"/>
        </w:trPr>
        <w:tc>
          <w:tcPr>
            <w:tcW w:w="5103" w:type="dxa"/>
            <w:tcBorders>
              <w:top w:val="nil"/>
              <w:left w:val="nil"/>
              <w:bottom w:val="nil"/>
              <w:right w:val="single" w:sz="8" w:space="0" w:color="auto"/>
            </w:tcBorders>
            <w:vAlign w:val="center"/>
          </w:tcPr>
          <w:p w14:paraId="7E0115BF" w14:textId="77777777" w:rsidR="00EB3E07" w:rsidRPr="001E1F73" w:rsidRDefault="00EB3E07" w:rsidP="001426D9">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Contact with other children in the 1</w:t>
            </w:r>
            <w:r w:rsidRPr="0015227E">
              <w:rPr>
                <w:rFonts w:eastAsia="Times New Roman" w:cs="Calibri"/>
                <w:color w:val="000000"/>
                <w:kern w:val="0"/>
                <w:sz w:val="20"/>
                <w:szCs w:val="20"/>
                <w:vertAlign w:val="superscript"/>
                <w14:ligatures w14:val="none"/>
              </w:rPr>
              <w:t>st</w:t>
            </w:r>
            <w:r w:rsidRPr="001E1F73">
              <w:rPr>
                <w:rFonts w:eastAsia="Times New Roman" w:cs="Calibri"/>
                <w:color w:val="000000"/>
                <w:kern w:val="0"/>
                <w:sz w:val="20"/>
                <w:szCs w:val="20"/>
                <w14:ligatures w14:val="none"/>
              </w:rPr>
              <w:t xml:space="preserve"> year </w:t>
            </w:r>
          </w:p>
        </w:tc>
        <w:tc>
          <w:tcPr>
            <w:tcW w:w="1560" w:type="dxa"/>
            <w:tcBorders>
              <w:top w:val="nil"/>
              <w:left w:val="single" w:sz="8" w:space="0" w:color="auto"/>
              <w:bottom w:val="nil"/>
              <w:right w:val="single" w:sz="8" w:space="0" w:color="auto"/>
            </w:tcBorders>
            <w:noWrap/>
            <w:vAlign w:val="center"/>
          </w:tcPr>
          <w:p w14:paraId="0AAC452A"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0DE60AA4"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4D32F9C3"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r>
      <w:tr w:rsidR="00AF7586" w:rsidRPr="007812BA" w14:paraId="06808D0F" w14:textId="77777777" w:rsidTr="00D726BD">
        <w:trPr>
          <w:trHeight w:val="288"/>
        </w:trPr>
        <w:tc>
          <w:tcPr>
            <w:tcW w:w="5103" w:type="dxa"/>
            <w:tcBorders>
              <w:top w:val="nil"/>
              <w:left w:val="nil"/>
              <w:bottom w:val="nil"/>
              <w:right w:val="single" w:sz="8" w:space="0" w:color="auto"/>
            </w:tcBorders>
            <w:vAlign w:val="center"/>
          </w:tcPr>
          <w:p w14:paraId="3FA51C7C" w14:textId="77777777" w:rsidR="00AF7586" w:rsidRPr="001E1F73" w:rsidRDefault="00AF7586" w:rsidP="00AF7586">
            <w:pPr>
              <w:spacing w:after="0" w:line="240" w:lineRule="auto"/>
              <w:ind w:firstLine="31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  Low</w:t>
            </w:r>
          </w:p>
        </w:tc>
        <w:tc>
          <w:tcPr>
            <w:tcW w:w="1560" w:type="dxa"/>
            <w:tcBorders>
              <w:top w:val="nil"/>
              <w:left w:val="single" w:sz="8" w:space="0" w:color="auto"/>
              <w:bottom w:val="nil"/>
              <w:right w:val="single" w:sz="8" w:space="0" w:color="auto"/>
            </w:tcBorders>
            <w:noWrap/>
            <w:vAlign w:val="bottom"/>
          </w:tcPr>
          <w:p w14:paraId="3C429617" w14:textId="5846AE22" w:rsidR="00AF7586" w:rsidRPr="001426D9"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533 (39.2%)</w:t>
            </w:r>
          </w:p>
        </w:tc>
        <w:tc>
          <w:tcPr>
            <w:tcW w:w="1559" w:type="dxa"/>
            <w:tcBorders>
              <w:top w:val="nil"/>
              <w:left w:val="single" w:sz="8" w:space="0" w:color="auto"/>
              <w:bottom w:val="nil"/>
              <w:right w:val="single" w:sz="8" w:space="0" w:color="auto"/>
            </w:tcBorders>
            <w:noWrap/>
            <w:vAlign w:val="bottom"/>
          </w:tcPr>
          <w:p w14:paraId="6184D069" w14:textId="6CE69589" w:rsidR="00AF7586" w:rsidRPr="001426D9"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260 (34.6%)</w:t>
            </w:r>
          </w:p>
        </w:tc>
        <w:tc>
          <w:tcPr>
            <w:tcW w:w="1588" w:type="dxa"/>
            <w:tcBorders>
              <w:top w:val="nil"/>
              <w:left w:val="single" w:sz="8" w:space="0" w:color="auto"/>
              <w:bottom w:val="nil"/>
              <w:right w:val="nil"/>
            </w:tcBorders>
            <w:noWrap/>
            <w:vAlign w:val="bottom"/>
          </w:tcPr>
          <w:p w14:paraId="3F3C471A" w14:textId="5739F86E" w:rsidR="00AF7586" w:rsidRPr="001426D9"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793 (37.6%)</w:t>
            </w:r>
          </w:p>
        </w:tc>
      </w:tr>
      <w:tr w:rsidR="00AF7586" w:rsidRPr="007812BA" w14:paraId="454F4220" w14:textId="77777777" w:rsidTr="00D726BD">
        <w:trPr>
          <w:trHeight w:val="288"/>
        </w:trPr>
        <w:tc>
          <w:tcPr>
            <w:tcW w:w="5103" w:type="dxa"/>
            <w:tcBorders>
              <w:top w:val="nil"/>
              <w:left w:val="nil"/>
              <w:bottom w:val="nil"/>
              <w:right w:val="single" w:sz="8" w:space="0" w:color="auto"/>
            </w:tcBorders>
            <w:vAlign w:val="center"/>
          </w:tcPr>
          <w:p w14:paraId="0CB03F69" w14:textId="77777777" w:rsidR="00AF7586" w:rsidRPr="001E1F73" w:rsidRDefault="00AF7586" w:rsidP="00AF7586">
            <w:pPr>
              <w:spacing w:after="0" w:line="240" w:lineRule="auto"/>
              <w:ind w:firstLine="31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  Medium</w:t>
            </w:r>
          </w:p>
        </w:tc>
        <w:tc>
          <w:tcPr>
            <w:tcW w:w="1560" w:type="dxa"/>
            <w:tcBorders>
              <w:top w:val="nil"/>
              <w:left w:val="single" w:sz="8" w:space="0" w:color="auto"/>
              <w:bottom w:val="nil"/>
              <w:right w:val="single" w:sz="8" w:space="0" w:color="auto"/>
            </w:tcBorders>
            <w:noWrap/>
            <w:vAlign w:val="bottom"/>
          </w:tcPr>
          <w:p w14:paraId="607D5325" w14:textId="1FF9040D" w:rsidR="00AF7586" w:rsidRPr="001426D9"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483 (35.6%)</w:t>
            </w:r>
          </w:p>
        </w:tc>
        <w:tc>
          <w:tcPr>
            <w:tcW w:w="1559" w:type="dxa"/>
            <w:tcBorders>
              <w:top w:val="nil"/>
              <w:left w:val="single" w:sz="8" w:space="0" w:color="auto"/>
              <w:bottom w:val="nil"/>
              <w:right w:val="single" w:sz="8" w:space="0" w:color="auto"/>
            </w:tcBorders>
            <w:noWrap/>
            <w:vAlign w:val="bottom"/>
          </w:tcPr>
          <w:p w14:paraId="42EB8E87" w14:textId="0EC45730" w:rsidR="00AF7586" w:rsidRPr="001426D9"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314 (41.8%)</w:t>
            </w:r>
          </w:p>
        </w:tc>
        <w:tc>
          <w:tcPr>
            <w:tcW w:w="1588" w:type="dxa"/>
            <w:tcBorders>
              <w:top w:val="nil"/>
              <w:left w:val="single" w:sz="8" w:space="0" w:color="auto"/>
              <w:bottom w:val="nil"/>
              <w:right w:val="nil"/>
            </w:tcBorders>
            <w:noWrap/>
            <w:vAlign w:val="bottom"/>
          </w:tcPr>
          <w:p w14:paraId="61C7B3F2" w14:textId="5C3A5371" w:rsidR="00AF7586" w:rsidRPr="001426D9"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797 (37.8%)</w:t>
            </w:r>
          </w:p>
        </w:tc>
      </w:tr>
      <w:tr w:rsidR="00AF7586" w:rsidRPr="007812BA" w14:paraId="7F632B00" w14:textId="77777777" w:rsidTr="00D726BD">
        <w:trPr>
          <w:trHeight w:val="288"/>
        </w:trPr>
        <w:tc>
          <w:tcPr>
            <w:tcW w:w="5103" w:type="dxa"/>
            <w:tcBorders>
              <w:top w:val="nil"/>
              <w:left w:val="nil"/>
              <w:bottom w:val="nil"/>
              <w:right w:val="single" w:sz="8" w:space="0" w:color="auto"/>
            </w:tcBorders>
            <w:vAlign w:val="center"/>
          </w:tcPr>
          <w:p w14:paraId="0CA89F18" w14:textId="77777777" w:rsidR="00AF7586" w:rsidRPr="001E1F73" w:rsidRDefault="00AF7586" w:rsidP="00AF7586">
            <w:pPr>
              <w:spacing w:after="0" w:line="240" w:lineRule="auto"/>
              <w:ind w:firstLine="31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  High</w:t>
            </w:r>
          </w:p>
        </w:tc>
        <w:tc>
          <w:tcPr>
            <w:tcW w:w="1560" w:type="dxa"/>
            <w:tcBorders>
              <w:top w:val="nil"/>
              <w:left w:val="single" w:sz="8" w:space="0" w:color="auto"/>
              <w:bottom w:val="nil"/>
              <w:right w:val="single" w:sz="8" w:space="0" w:color="auto"/>
            </w:tcBorders>
            <w:noWrap/>
            <w:vAlign w:val="bottom"/>
          </w:tcPr>
          <w:p w14:paraId="3BEC0A8D" w14:textId="4B99B7C3" w:rsidR="00AF7586" w:rsidRPr="001426D9"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342 (25.2%)</w:t>
            </w:r>
          </w:p>
        </w:tc>
        <w:tc>
          <w:tcPr>
            <w:tcW w:w="1559" w:type="dxa"/>
            <w:tcBorders>
              <w:top w:val="nil"/>
              <w:left w:val="single" w:sz="8" w:space="0" w:color="auto"/>
              <w:bottom w:val="nil"/>
              <w:right w:val="single" w:sz="8" w:space="0" w:color="auto"/>
            </w:tcBorders>
            <w:noWrap/>
            <w:vAlign w:val="bottom"/>
          </w:tcPr>
          <w:p w14:paraId="695D8ADA" w14:textId="171E1273" w:rsidR="00AF7586" w:rsidRPr="001426D9"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177 (23.6%)</w:t>
            </w:r>
          </w:p>
        </w:tc>
        <w:tc>
          <w:tcPr>
            <w:tcW w:w="1588" w:type="dxa"/>
            <w:tcBorders>
              <w:top w:val="nil"/>
              <w:left w:val="single" w:sz="8" w:space="0" w:color="auto"/>
              <w:bottom w:val="nil"/>
              <w:right w:val="nil"/>
            </w:tcBorders>
            <w:noWrap/>
            <w:vAlign w:val="bottom"/>
          </w:tcPr>
          <w:p w14:paraId="44A4BFE9" w14:textId="2EBB1FC3" w:rsidR="00AF7586" w:rsidRPr="001426D9"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519 (24.6%)</w:t>
            </w:r>
          </w:p>
        </w:tc>
      </w:tr>
      <w:tr w:rsidR="00AF7586" w:rsidRPr="007812BA" w14:paraId="3D812B9C" w14:textId="77777777" w:rsidTr="00D726BD">
        <w:trPr>
          <w:trHeight w:val="288"/>
        </w:trPr>
        <w:tc>
          <w:tcPr>
            <w:tcW w:w="5103" w:type="dxa"/>
            <w:tcBorders>
              <w:top w:val="nil"/>
              <w:left w:val="nil"/>
              <w:bottom w:val="nil"/>
              <w:right w:val="single" w:sz="8" w:space="0" w:color="auto"/>
            </w:tcBorders>
            <w:vAlign w:val="center"/>
          </w:tcPr>
          <w:p w14:paraId="1A75ABA5" w14:textId="77777777" w:rsidR="00AF7586" w:rsidRPr="001E1F73" w:rsidRDefault="00AF7586" w:rsidP="00AF7586">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Daycare in first two years</w:t>
            </w:r>
          </w:p>
        </w:tc>
        <w:tc>
          <w:tcPr>
            <w:tcW w:w="1560" w:type="dxa"/>
            <w:tcBorders>
              <w:top w:val="nil"/>
              <w:left w:val="single" w:sz="8" w:space="0" w:color="auto"/>
              <w:bottom w:val="nil"/>
              <w:right w:val="single" w:sz="8" w:space="0" w:color="auto"/>
            </w:tcBorders>
            <w:noWrap/>
            <w:vAlign w:val="bottom"/>
          </w:tcPr>
          <w:p w14:paraId="2F468A2C" w14:textId="4A3EB772" w:rsidR="00AF7586" w:rsidRPr="001426D9"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73 (5.4%)</w:t>
            </w:r>
          </w:p>
        </w:tc>
        <w:tc>
          <w:tcPr>
            <w:tcW w:w="1559" w:type="dxa"/>
            <w:tcBorders>
              <w:top w:val="nil"/>
              <w:left w:val="single" w:sz="8" w:space="0" w:color="auto"/>
              <w:bottom w:val="nil"/>
              <w:right w:val="single" w:sz="8" w:space="0" w:color="auto"/>
            </w:tcBorders>
            <w:noWrap/>
            <w:vAlign w:val="bottom"/>
          </w:tcPr>
          <w:p w14:paraId="402F7A6C" w14:textId="0A8391DD" w:rsidR="00AF7586" w:rsidRPr="001426D9"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86 (11.5%)</w:t>
            </w:r>
          </w:p>
        </w:tc>
        <w:tc>
          <w:tcPr>
            <w:tcW w:w="1588" w:type="dxa"/>
            <w:tcBorders>
              <w:top w:val="nil"/>
              <w:left w:val="single" w:sz="8" w:space="0" w:color="auto"/>
              <w:bottom w:val="nil"/>
              <w:right w:val="nil"/>
            </w:tcBorders>
            <w:noWrap/>
            <w:vAlign w:val="bottom"/>
          </w:tcPr>
          <w:p w14:paraId="7878632A" w14:textId="59853824" w:rsidR="00AF7586" w:rsidRPr="001426D9"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159 (7.5%)</w:t>
            </w:r>
          </w:p>
        </w:tc>
      </w:tr>
      <w:tr w:rsidR="005E3063" w:rsidRPr="007812BA" w14:paraId="28751C86" w14:textId="77777777" w:rsidTr="00D726BD">
        <w:trPr>
          <w:trHeight w:val="288"/>
        </w:trPr>
        <w:tc>
          <w:tcPr>
            <w:tcW w:w="5103" w:type="dxa"/>
            <w:tcBorders>
              <w:top w:val="nil"/>
              <w:left w:val="nil"/>
              <w:bottom w:val="nil"/>
              <w:right w:val="single" w:sz="8" w:space="0" w:color="auto"/>
            </w:tcBorders>
            <w:vAlign w:val="center"/>
          </w:tcPr>
          <w:p w14:paraId="1F72C223" w14:textId="77777777" w:rsidR="005E3063" w:rsidRPr="001E1F73" w:rsidRDefault="005E3063" w:rsidP="005E3063">
            <w:pPr>
              <w:spacing w:after="0" w:line="240" w:lineRule="auto"/>
              <w:rPr>
                <w:rFonts w:eastAsia="Times New Roman" w:cs="Calibri"/>
                <w:color w:val="000000"/>
                <w:kern w:val="0"/>
                <w:sz w:val="20"/>
                <w:szCs w:val="20"/>
                <w14:ligatures w14:val="none"/>
              </w:rPr>
            </w:pPr>
            <w:r w:rsidRPr="001426D9">
              <w:rPr>
                <w:sz w:val="20"/>
                <w:szCs w:val="20"/>
              </w:rPr>
              <w:t>Dog at home in the 1</w:t>
            </w:r>
            <w:r w:rsidRPr="001426D9">
              <w:rPr>
                <w:sz w:val="20"/>
                <w:szCs w:val="20"/>
                <w:vertAlign w:val="superscript"/>
              </w:rPr>
              <w:t>st</w:t>
            </w:r>
            <w:r w:rsidRPr="001426D9">
              <w:rPr>
                <w:sz w:val="20"/>
                <w:szCs w:val="20"/>
              </w:rPr>
              <w:t xml:space="preserve"> year</w:t>
            </w:r>
          </w:p>
        </w:tc>
        <w:tc>
          <w:tcPr>
            <w:tcW w:w="1560" w:type="dxa"/>
            <w:tcBorders>
              <w:top w:val="nil"/>
              <w:left w:val="single" w:sz="8" w:space="0" w:color="auto"/>
              <w:bottom w:val="nil"/>
              <w:right w:val="single" w:sz="8" w:space="0" w:color="auto"/>
            </w:tcBorders>
            <w:noWrap/>
            <w:vAlign w:val="bottom"/>
          </w:tcPr>
          <w:p w14:paraId="108E709D" w14:textId="4A940C8F" w:rsidR="005E3063" w:rsidRPr="001426D9" w:rsidRDefault="005E3063" w:rsidP="005E3063">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110 (8.1%)</w:t>
            </w:r>
          </w:p>
        </w:tc>
        <w:tc>
          <w:tcPr>
            <w:tcW w:w="1559" w:type="dxa"/>
            <w:tcBorders>
              <w:top w:val="nil"/>
              <w:left w:val="single" w:sz="8" w:space="0" w:color="auto"/>
              <w:bottom w:val="nil"/>
              <w:right w:val="single" w:sz="8" w:space="0" w:color="auto"/>
            </w:tcBorders>
            <w:noWrap/>
            <w:vAlign w:val="bottom"/>
          </w:tcPr>
          <w:p w14:paraId="4382FDD8" w14:textId="5A2026A0" w:rsidR="005E3063" w:rsidRPr="001426D9" w:rsidRDefault="005E3063" w:rsidP="005E3063">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49 (6.5%)</w:t>
            </w:r>
          </w:p>
        </w:tc>
        <w:tc>
          <w:tcPr>
            <w:tcW w:w="1588" w:type="dxa"/>
            <w:tcBorders>
              <w:top w:val="nil"/>
              <w:left w:val="single" w:sz="8" w:space="0" w:color="auto"/>
              <w:bottom w:val="nil"/>
              <w:right w:val="nil"/>
            </w:tcBorders>
            <w:noWrap/>
            <w:vAlign w:val="bottom"/>
          </w:tcPr>
          <w:p w14:paraId="135113E6" w14:textId="4A7AB805" w:rsidR="005E3063" w:rsidRPr="001426D9" w:rsidRDefault="005E3063" w:rsidP="005E3063">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159 (7.5%)</w:t>
            </w:r>
          </w:p>
        </w:tc>
      </w:tr>
      <w:tr w:rsidR="005E3063" w:rsidRPr="007812BA" w14:paraId="2C581D50" w14:textId="77777777" w:rsidTr="00D726BD">
        <w:trPr>
          <w:trHeight w:val="288"/>
        </w:trPr>
        <w:tc>
          <w:tcPr>
            <w:tcW w:w="5103" w:type="dxa"/>
            <w:tcBorders>
              <w:top w:val="nil"/>
              <w:left w:val="nil"/>
              <w:bottom w:val="nil"/>
              <w:right w:val="single" w:sz="8" w:space="0" w:color="auto"/>
            </w:tcBorders>
            <w:vAlign w:val="center"/>
          </w:tcPr>
          <w:p w14:paraId="2FD3FC79" w14:textId="77777777" w:rsidR="005E3063" w:rsidRPr="001E1F73" w:rsidRDefault="005E3063" w:rsidP="005E3063">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Dog at home in the 2</w:t>
            </w:r>
            <w:r w:rsidRPr="001E1F73">
              <w:rPr>
                <w:rFonts w:eastAsia="Times New Roman" w:cs="Calibri"/>
                <w:color w:val="000000"/>
                <w:kern w:val="0"/>
                <w:sz w:val="20"/>
                <w:szCs w:val="20"/>
                <w:vertAlign w:val="superscript"/>
                <w14:ligatures w14:val="none"/>
              </w:rPr>
              <w:t>nd</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tcPr>
          <w:p w14:paraId="728985D8" w14:textId="670B0D76" w:rsidR="005E3063" w:rsidRPr="001426D9" w:rsidRDefault="005E3063" w:rsidP="005E3063">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141 (10.4%)</w:t>
            </w:r>
          </w:p>
        </w:tc>
        <w:tc>
          <w:tcPr>
            <w:tcW w:w="1559" w:type="dxa"/>
            <w:tcBorders>
              <w:top w:val="nil"/>
              <w:left w:val="single" w:sz="8" w:space="0" w:color="auto"/>
              <w:bottom w:val="nil"/>
              <w:right w:val="single" w:sz="8" w:space="0" w:color="auto"/>
            </w:tcBorders>
            <w:noWrap/>
            <w:vAlign w:val="bottom"/>
          </w:tcPr>
          <w:p w14:paraId="20E0B225" w14:textId="4328493C" w:rsidR="005E3063" w:rsidRPr="001426D9" w:rsidRDefault="005E3063" w:rsidP="005E3063">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56 (7.5%)</w:t>
            </w:r>
          </w:p>
        </w:tc>
        <w:tc>
          <w:tcPr>
            <w:tcW w:w="1588" w:type="dxa"/>
            <w:tcBorders>
              <w:top w:val="nil"/>
              <w:left w:val="single" w:sz="8" w:space="0" w:color="auto"/>
              <w:bottom w:val="nil"/>
              <w:right w:val="nil"/>
            </w:tcBorders>
            <w:noWrap/>
            <w:vAlign w:val="bottom"/>
          </w:tcPr>
          <w:p w14:paraId="671F06E3" w14:textId="217034C6" w:rsidR="005E3063" w:rsidRPr="001426D9" w:rsidRDefault="005E3063" w:rsidP="005E3063">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197 (9.3%)</w:t>
            </w:r>
          </w:p>
        </w:tc>
      </w:tr>
      <w:tr w:rsidR="005E3063" w:rsidRPr="007812BA" w14:paraId="7199F4FA" w14:textId="77777777" w:rsidTr="00D726BD">
        <w:trPr>
          <w:trHeight w:val="288"/>
        </w:trPr>
        <w:tc>
          <w:tcPr>
            <w:tcW w:w="5103" w:type="dxa"/>
            <w:tcBorders>
              <w:top w:val="nil"/>
              <w:left w:val="nil"/>
              <w:bottom w:val="nil"/>
              <w:right w:val="single" w:sz="8" w:space="0" w:color="auto"/>
            </w:tcBorders>
            <w:vAlign w:val="center"/>
            <w:hideMark/>
          </w:tcPr>
          <w:p w14:paraId="4B6960A7" w14:textId="77777777" w:rsidR="005E3063" w:rsidRPr="001E1F73" w:rsidRDefault="005E3063" w:rsidP="005E3063">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Dog at home in the 4</w:t>
            </w:r>
            <w:r w:rsidRPr="001E1F73">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hideMark/>
          </w:tcPr>
          <w:p w14:paraId="24ADB14C" w14:textId="485A248E" w:rsidR="005E3063" w:rsidRPr="007812BA" w:rsidRDefault="005E3063" w:rsidP="005E3063">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167 (12.3%)</w:t>
            </w:r>
          </w:p>
        </w:tc>
        <w:tc>
          <w:tcPr>
            <w:tcW w:w="1559" w:type="dxa"/>
            <w:tcBorders>
              <w:top w:val="nil"/>
              <w:left w:val="single" w:sz="8" w:space="0" w:color="auto"/>
              <w:bottom w:val="nil"/>
              <w:right w:val="single" w:sz="8" w:space="0" w:color="auto"/>
            </w:tcBorders>
            <w:noWrap/>
            <w:vAlign w:val="bottom"/>
            <w:hideMark/>
          </w:tcPr>
          <w:p w14:paraId="36778727" w14:textId="3F6D00A4" w:rsidR="005E3063" w:rsidRPr="007812BA" w:rsidRDefault="005E3063" w:rsidP="005E3063">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63 (8.4%)</w:t>
            </w:r>
          </w:p>
        </w:tc>
        <w:tc>
          <w:tcPr>
            <w:tcW w:w="1588" w:type="dxa"/>
            <w:tcBorders>
              <w:top w:val="nil"/>
              <w:left w:val="single" w:sz="8" w:space="0" w:color="auto"/>
              <w:bottom w:val="nil"/>
              <w:right w:val="nil"/>
            </w:tcBorders>
            <w:noWrap/>
            <w:vAlign w:val="bottom"/>
            <w:hideMark/>
          </w:tcPr>
          <w:p w14:paraId="2288B524" w14:textId="4975EAB1" w:rsidR="005E3063" w:rsidRPr="007812BA" w:rsidRDefault="005E3063" w:rsidP="005E3063">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230 (10.9%)</w:t>
            </w:r>
          </w:p>
        </w:tc>
      </w:tr>
      <w:tr w:rsidR="005E3063" w:rsidRPr="007812BA" w14:paraId="73464D4C" w14:textId="77777777" w:rsidTr="00D726BD">
        <w:trPr>
          <w:trHeight w:val="288"/>
        </w:trPr>
        <w:tc>
          <w:tcPr>
            <w:tcW w:w="5103" w:type="dxa"/>
            <w:tcBorders>
              <w:top w:val="nil"/>
              <w:left w:val="nil"/>
              <w:bottom w:val="nil"/>
              <w:right w:val="single" w:sz="8" w:space="0" w:color="auto"/>
            </w:tcBorders>
            <w:vAlign w:val="center"/>
          </w:tcPr>
          <w:p w14:paraId="3A57FEED" w14:textId="77777777" w:rsidR="005E3063" w:rsidRPr="001E1F73" w:rsidRDefault="005E3063" w:rsidP="005E3063">
            <w:pPr>
              <w:spacing w:after="0" w:line="240" w:lineRule="auto"/>
              <w:rPr>
                <w:rFonts w:eastAsia="Times New Roman" w:cs="Calibri"/>
                <w:color w:val="000000"/>
                <w:kern w:val="0"/>
                <w:sz w:val="20"/>
                <w:szCs w:val="20"/>
                <w14:ligatures w14:val="none"/>
              </w:rPr>
            </w:pPr>
            <w:r w:rsidRPr="001426D9">
              <w:rPr>
                <w:sz w:val="20"/>
                <w:szCs w:val="20"/>
              </w:rPr>
              <w:t>Cat at home in the 1</w:t>
            </w:r>
            <w:r w:rsidRPr="001426D9">
              <w:rPr>
                <w:sz w:val="20"/>
                <w:szCs w:val="20"/>
                <w:vertAlign w:val="superscript"/>
              </w:rPr>
              <w:t>st</w:t>
            </w:r>
            <w:r w:rsidRPr="001426D9">
              <w:rPr>
                <w:sz w:val="20"/>
                <w:szCs w:val="20"/>
              </w:rPr>
              <w:t xml:space="preserve"> year</w:t>
            </w:r>
          </w:p>
        </w:tc>
        <w:tc>
          <w:tcPr>
            <w:tcW w:w="1560" w:type="dxa"/>
            <w:tcBorders>
              <w:top w:val="nil"/>
              <w:left w:val="single" w:sz="8" w:space="0" w:color="auto"/>
              <w:bottom w:val="nil"/>
              <w:right w:val="single" w:sz="8" w:space="0" w:color="auto"/>
            </w:tcBorders>
            <w:noWrap/>
            <w:vAlign w:val="bottom"/>
          </w:tcPr>
          <w:p w14:paraId="5CDB9759" w14:textId="2D57B8B7" w:rsidR="005E3063" w:rsidRPr="001426D9" w:rsidRDefault="005E3063" w:rsidP="005E3063">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117 (8.6%)</w:t>
            </w:r>
          </w:p>
        </w:tc>
        <w:tc>
          <w:tcPr>
            <w:tcW w:w="1559" w:type="dxa"/>
            <w:tcBorders>
              <w:top w:val="nil"/>
              <w:left w:val="single" w:sz="8" w:space="0" w:color="auto"/>
              <w:bottom w:val="nil"/>
              <w:right w:val="single" w:sz="8" w:space="0" w:color="auto"/>
            </w:tcBorders>
            <w:noWrap/>
            <w:vAlign w:val="bottom"/>
          </w:tcPr>
          <w:p w14:paraId="6F4A1595" w14:textId="148BC75B" w:rsidR="005E3063" w:rsidRPr="001426D9" w:rsidRDefault="005E3063" w:rsidP="005E3063">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72 (9.6%)</w:t>
            </w:r>
          </w:p>
        </w:tc>
        <w:tc>
          <w:tcPr>
            <w:tcW w:w="1588" w:type="dxa"/>
            <w:tcBorders>
              <w:top w:val="nil"/>
              <w:left w:val="single" w:sz="8" w:space="0" w:color="auto"/>
              <w:bottom w:val="nil"/>
              <w:right w:val="nil"/>
            </w:tcBorders>
            <w:noWrap/>
            <w:vAlign w:val="bottom"/>
          </w:tcPr>
          <w:p w14:paraId="082AF6AF" w14:textId="2BCA17CB" w:rsidR="005E3063" w:rsidRPr="001426D9" w:rsidRDefault="005E3063" w:rsidP="005E3063">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189 (9.0%)</w:t>
            </w:r>
          </w:p>
        </w:tc>
      </w:tr>
      <w:tr w:rsidR="003D0241" w:rsidRPr="007812BA" w14:paraId="6EA53D1F" w14:textId="77777777" w:rsidTr="00D726BD">
        <w:trPr>
          <w:trHeight w:val="288"/>
        </w:trPr>
        <w:tc>
          <w:tcPr>
            <w:tcW w:w="5103" w:type="dxa"/>
            <w:tcBorders>
              <w:top w:val="nil"/>
              <w:left w:val="nil"/>
              <w:bottom w:val="nil"/>
              <w:right w:val="single" w:sz="8" w:space="0" w:color="auto"/>
            </w:tcBorders>
            <w:vAlign w:val="center"/>
          </w:tcPr>
          <w:p w14:paraId="6B103F83" w14:textId="77777777" w:rsidR="003D0241" w:rsidRPr="001E1F73" w:rsidRDefault="003D0241" w:rsidP="003D0241">
            <w:pPr>
              <w:spacing w:after="0" w:line="240" w:lineRule="auto"/>
              <w:rPr>
                <w:rFonts w:eastAsia="Times New Roman" w:cs="Calibri"/>
                <w:color w:val="000000"/>
                <w:kern w:val="0"/>
                <w:sz w:val="20"/>
                <w:szCs w:val="20"/>
                <w14:ligatures w14:val="none"/>
              </w:rPr>
            </w:pPr>
            <w:r w:rsidRPr="001426D9">
              <w:rPr>
                <w:sz w:val="20"/>
                <w:szCs w:val="20"/>
              </w:rPr>
              <w:t>Cat at home in the 2</w:t>
            </w:r>
            <w:r w:rsidRPr="001426D9">
              <w:rPr>
                <w:sz w:val="20"/>
                <w:szCs w:val="20"/>
                <w:vertAlign w:val="superscript"/>
              </w:rPr>
              <w:t>nd</w:t>
            </w:r>
            <w:r w:rsidRPr="001426D9">
              <w:rPr>
                <w:sz w:val="20"/>
                <w:szCs w:val="20"/>
              </w:rPr>
              <w:t xml:space="preserve"> year</w:t>
            </w:r>
          </w:p>
        </w:tc>
        <w:tc>
          <w:tcPr>
            <w:tcW w:w="1560" w:type="dxa"/>
            <w:tcBorders>
              <w:top w:val="nil"/>
              <w:left w:val="single" w:sz="8" w:space="0" w:color="auto"/>
              <w:bottom w:val="nil"/>
              <w:right w:val="single" w:sz="8" w:space="0" w:color="auto"/>
            </w:tcBorders>
            <w:noWrap/>
            <w:vAlign w:val="bottom"/>
          </w:tcPr>
          <w:p w14:paraId="69617BCC" w14:textId="108B6599" w:rsidR="003D0241" w:rsidRPr="001426D9" w:rsidRDefault="003D0241" w:rsidP="003D0241">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140 (10.3%)</w:t>
            </w:r>
          </w:p>
        </w:tc>
        <w:tc>
          <w:tcPr>
            <w:tcW w:w="1559" w:type="dxa"/>
            <w:tcBorders>
              <w:top w:val="nil"/>
              <w:left w:val="single" w:sz="8" w:space="0" w:color="auto"/>
              <w:bottom w:val="nil"/>
              <w:right w:val="single" w:sz="8" w:space="0" w:color="auto"/>
            </w:tcBorders>
            <w:noWrap/>
            <w:vAlign w:val="bottom"/>
          </w:tcPr>
          <w:p w14:paraId="5BD74103" w14:textId="038AD3E2" w:rsidR="003D0241" w:rsidRPr="001426D9" w:rsidRDefault="003D0241" w:rsidP="003D0241">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75 (10.0%)</w:t>
            </w:r>
          </w:p>
        </w:tc>
        <w:tc>
          <w:tcPr>
            <w:tcW w:w="1588" w:type="dxa"/>
            <w:tcBorders>
              <w:top w:val="nil"/>
              <w:left w:val="single" w:sz="8" w:space="0" w:color="auto"/>
              <w:bottom w:val="nil"/>
              <w:right w:val="nil"/>
            </w:tcBorders>
            <w:noWrap/>
            <w:vAlign w:val="bottom"/>
          </w:tcPr>
          <w:p w14:paraId="6BE5EC40" w14:textId="17321940" w:rsidR="003D0241" w:rsidRPr="001426D9" w:rsidRDefault="003D0241" w:rsidP="003D0241">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215 (10.2%)</w:t>
            </w:r>
          </w:p>
        </w:tc>
      </w:tr>
      <w:tr w:rsidR="003D0241" w:rsidRPr="007812BA" w14:paraId="256EACED" w14:textId="77777777" w:rsidTr="00D726BD">
        <w:trPr>
          <w:trHeight w:val="288"/>
        </w:trPr>
        <w:tc>
          <w:tcPr>
            <w:tcW w:w="5103" w:type="dxa"/>
            <w:tcBorders>
              <w:top w:val="nil"/>
              <w:left w:val="nil"/>
              <w:bottom w:val="nil"/>
              <w:right w:val="single" w:sz="8" w:space="0" w:color="auto"/>
            </w:tcBorders>
            <w:vAlign w:val="center"/>
            <w:hideMark/>
          </w:tcPr>
          <w:p w14:paraId="5426C16D" w14:textId="77777777" w:rsidR="003D0241" w:rsidRPr="001E1F73" w:rsidRDefault="003D0241" w:rsidP="003D0241">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Cat at home in the 4</w:t>
            </w:r>
            <w:r w:rsidRPr="001E1F73">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hideMark/>
          </w:tcPr>
          <w:p w14:paraId="6DD7537A" w14:textId="69573FC7" w:rsidR="003D0241" w:rsidRPr="007812BA" w:rsidRDefault="003D0241" w:rsidP="003D0241">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169 (12.4%)</w:t>
            </w:r>
          </w:p>
        </w:tc>
        <w:tc>
          <w:tcPr>
            <w:tcW w:w="1559" w:type="dxa"/>
            <w:tcBorders>
              <w:top w:val="nil"/>
              <w:left w:val="single" w:sz="8" w:space="0" w:color="auto"/>
              <w:bottom w:val="nil"/>
              <w:right w:val="single" w:sz="8" w:space="0" w:color="auto"/>
            </w:tcBorders>
            <w:noWrap/>
            <w:vAlign w:val="bottom"/>
            <w:hideMark/>
          </w:tcPr>
          <w:p w14:paraId="78AA6A33" w14:textId="7211DB02" w:rsidR="003D0241" w:rsidRPr="007812BA" w:rsidRDefault="003D0241" w:rsidP="003D0241">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89 (11.9%)</w:t>
            </w:r>
          </w:p>
        </w:tc>
        <w:tc>
          <w:tcPr>
            <w:tcW w:w="1588" w:type="dxa"/>
            <w:tcBorders>
              <w:top w:val="nil"/>
              <w:left w:val="single" w:sz="8" w:space="0" w:color="auto"/>
              <w:bottom w:val="nil"/>
              <w:right w:val="nil"/>
            </w:tcBorders>
            <w:noWrap/>
            <w:vAlign w:val="bottom"/>
            <w:hideMark/>
          </w:tcPr>
          <w:p w14:paraId="3CB92289" w14:textId="0A7CFC98" w:rsidR="003D0241" w:rsidRPr="007812BA" w:rsidRDefault="003D0241" w:rsidP="003D0241">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258 (12.2%)</w:t>
            </w:r>
          </w:p>
        </w:tc>
      </w:tr>
      <w:tr w:rsidR="00EB3E07" w:rsidRPr="007812BA" w14:paraId="0862FAD8" w14:textId="77777777" w:rsidTr="001426D9">
        <w:trPr>
          <w:trHeight w:val="288"/>
        </w:trPr>
        <w:tc>
          <w:tcPr>
            <w:tcW w:w="5103" w:type="dxa"/>
            <w:tcBorders>
              <w:top w:val="nil"/>
              <w:left w:val="nil"/>
              <w:bottom w:val="nil"/>
              <w:right w:val="single" w:sz="8" w:space="0" w:color="auto"/>
            </w:tcBorders>
            <w:vAlign w:val="center"/>
          </w:tcPr>
          <w:p w14:paraId="21ECBAB2" w14:textId="77777777" w:rsidR="00EB3E07" w:rsidRPr="001E1F73" w:rsidRDefault="00EB3E07" w:rsidP="001426D9">
            <w:pPr>
              <w:spacing w:after="0" w:line="240" w:lineRule="auto"/>
              <w:jc w:val="center"/>
              <w:rPr>
                <w:rFonts w:eastAsia="Times New Roman" w:cs="Calibri"/>
                <w:color w:val="000000"/>
                <w:kern w:val="0"/>
                <w:sz w:val="20"/>
                <w:szCs w:val="20"/>
                <w14:ligatures w14:val="none"/>
              </w:rPr>
            </w:pPr>
          </w:p>
        </w:tc>
        <w:tc>
          <w:tcPr>
            <w:tcW w:w="1560" w:type="dxa"/>
            <w:tcBorders>
              <w:top w:val="nil"/>
              <w:left w:val="single" w:sz="8" w:space="0" w:color="auto"/>
              <w:bottom w:val="nil"/>
              <w:right w:val="single" w:sz="8" w:space="0" w:color="auto"/>
            </w:tcBorders>
            <w:noWrap/>
            <w:vAlign w:val="center"/>
          </w:tcPr>
          <w:p w14:paraId="11C2F3CB"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7F0F5DE7"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0B9258BD"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r>
      <w:tr w:rsidR="00EB3E07" w:rsidRPr="007812BA" w14:paraId="00D96F87" w14:textId="77777777" w:rsidTr="001426D9">
        <w:trPr>
          <w:trHeight w:val="288"/>
        </w:trPr>
        <w:tc>
          <w:tcPr>
            <w:tcW w:w="5103" w:type="dxa"/>
            <w:tcBorders>
              <w:top w:val="nil"/>
              <w:left w:val="nil"/>
              <w:right w:val="single" w:sz="8" w:space="0" w:color="auto"/>
            </w:tcBorders>
            <w:vAlign w:val="center"/>
          </w:tcPr>
          <w:p w14:paraId="583DDC13" w14:textId="77777777" w:rsidR="00EB3E07" w:rsidRPr="001E1F73" w:rsidRDefault="00EB3E07" w:rsidP="001426D9">
            <w:pPr>
              <w:spacing w:after="0" w:line="240" w:lineRule="auto"/>
              <w:rPr>
                <w:rFonts w:eastAsia="Times New Roman" w:cs="Calibri"/>
                <w:b/>
                <w:bCs/>
                <w:color w:val="000000"/>
                <w:kern w:val="0"/>
                <w:sz w:val="20"/>
                <w:szCs w:val="20"/>
                <w:lang w:val="de-DE"/>
                <w14:ligatures w14:val="none"/>
              </w:rPr>
            </w:pPr>
            <w:proofErr w:type="spellStart"/>
            <w:r w:rsidRPr="001E1F73">
              <w:rPr>
                <w:rFonts w:eastAsia="Times New Roman" w:cs="Calibri"/>
                <w:b/>
                <w:bCs/>
                <w:color w:val="000000"/>
                <w:kern w:val="0"/>
                <w:sz w:val="20"/>
                <w:szCs w:val="20"/>
                <w:lang w:val="de-DE"/>
                <w14:ligatures w14:val="none"/>
              </w:rPr>
              <w:t>Allergy</w:t>
            </w:r>
            <w:proofErr w:type="spellEnd"/>
            <w:r w:rsidRPr="001E1F73">
              <w:rPr>
                <w:rFonts w:eastAsia="Times New Roman" w:cs="Calibri"/>
                <w:b/>
                <w:bCs/>
                <w:color w:val="000000"/>
                <w:kern w:val="0"/>
                <w:sz w:val="20"/>
                <w:szCs w:val="20"/>
                <w:lang w:val="de-DE"/>
                <w14:ligatures w14:val="none"/>
              </w:rPr>
              <w:t xml:space="preserve"> </w:t>
            </w:r>
            <w:proofErr w:type="spellStart"/>
            <w:r w:rsidRPr="001E1F73">
              <w:rPr>
                <w:rFonts w:eastAsia="Times New Roman" w:cs="Calibri"/>
                <w:b/>
                <w:bCs/>
                <w:color w:val="000000"/>
                <w:kern w:val="0"/>
                <w:sz w:val="20"/>
                <w:szCs w:val="20"/>
                <w:lang w:val="de-DE"/>
                <w14:ligatures w14:val="none"/>
              </w:rPr>
              <w:t>symptoms</w:t>
            </w:r>
            <w:proofErr w:type="spellEnd"/>
            <w:r w:rsidRPr="001E1F73">
              <w:rPr>
                <w:rFonts w:eastAsia="Times New Roman" w:cs="Calibri"/>
                <w:b/>
                <w:bCs/>
                <w:color w:val="000000"/>
                <w:kern w:val="0"/>
                <w:sz w:val="20"/>
                <w:szCs w:val="20"/>
                <w:lang w:val="de-DE"/>
                <w14:ligatures w14:val="none"/>
              </w:rPr>
              <w:t>:</w:t>
            </w:r>
          </w:p>
        </w:tc>
        <w:tc>
          <w:tcPr>
            <w:tcW w:w="1560" w:type="dxa"/>
            <w:tcBorders>
              <w:top w:val="nil"/>
              <w:left w:val="single" w:sz="8" w:space="0" w:color="auto"/>
              <w:right w:val="single" w:sz="8" w:space="0" w:color="auto"/>
            </w:tcBorders>
            <w:noWrap/>
            <w:vAlign w:val="center"/>
          </w:tcPr>
          <w:p w14:paraId="5830BA2A"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right w:val="single" w:sz="8" w:space="0" w:color="auto"/>
            </w:tcBorders>
            <w:noWrap/>
            <w:vAlign w:val="center"/>
          </w:tcPr>
          <w:p w14:paraId="6062C15C"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right w:val="nil"/>
            </w:tcBorders>
            <w:noWrap/>
            <w:vAlign w:val="center"/>
          </w:tcPr>
          <w:p w14:paraId="47A0DA09" w14:textId="77777777" w:rsidR="00EB3E07" w:rsidRPr="001426D9" w:rsidRDefault="00EB3E07" w:rsidP="001426D9">
            <w:pPr>
              <w:spacing w:after="0" w:line="240" w:lineRule="auto"/>
              <w:jc w:val="center"/>
              <w:rPr>
                <w:rFonts w:eastAsia="Times New Roman" w:cs="Calibri"/>
                <w:color w:val="000000"/>
                <w:kern w:val="0"/>
                <w:sz w:val="20"/>
                <w:szCs w:val="20"/>
                <w14:ligatures w14:val="none"/>
              </w:rPr>
            </w:pPr>
          </w:p>
        </w:tc>
      </w:tr>
      <w:tr w:rsidR="00AF7586" w:rsidRPr="007812BA" w14:paraId="10A76214" w14:textId="77777777" w:rsidTr="00D726BD">
        <w:trPr>
          <w:trHeight w:val="288"/>
        </w:trPr>
        <w:tc>
          <w:tcPr>
            <w:tcW w:w="5103" w:type="dxa"/>
            <w:tcBorders>
              <w:top w:val="nil"/>
              <w:left w:val="nil"/>
              <w:bottom w:val="nil"/>
              <w:right w:val="single" w:sz="8" w:space="0" w:color="auto"/>
            </w:tcBorders>
            <w:vAlign w:val="center"/>
            <w:hideMark/>
          </w:tcPr>
          <w:p w14:paraId="309842DE" w14:textId="77777777" w:rsidR="00AF7586" w:rsidRPr="001E1F73" w:rsidRDefault="00AF7586" w:rsidP="00AF7586">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Skin </w:t>
            </w:r>
            <w:proofErr w:type="spellStart"/>
            <w:r w:rsidRPr="001E1F73">
              <w:rPr>
                <w:rFonts w:eastAsia="Times New Roman" w:cs="Calibri"/>
                <w:color w:val="000000"/>
                <w:kern w:val="0"/>
                <w:sz w:val="20"/>
                <w:szCs w:val="20"/>
                <w14:ligatures w14:val="none"/>
              </w:rPr>
              <w:t>rash</w:t>
            </w:r>
            <w:r w:rsidRPr="001E1F73">
              <w:rPr>
                <w:sz w:val="20"/>
                <w:szCs w:val="20"/>
                <w:vertAlign w:val="superscript"/>
              </w:rPr>
              <w:t>b</w:t>
            </w:r>
            <w:proofErr w:type="spellEnd"/>
            <w:r w:rsidRPr="001E1F73">
              <w:rPr>
                <w:rFonts w:eastAsia="Times New Roman" w:cs="Calibri"/>
                <w:color w:val="000000"/>
                <w:kern w:val="0"/>
                <w:sz w:val="20"/>
                <w:szCs w:val="20"/>
                <w14:ligatures w14:val="none"/>
              </w:rPr>
              <w:t xml:space="preserve"> in the 1</w:t>
            </w:r>
            <w:r w:rsidRPr="001426D9">
              <w:rPr>
                <w:rFonts w:eastAsia="Times New Roman" w:cs="Calibri"/>
                <w:color w:val="000000"/>
                <w:kern w:val="0"/>
                <w:sz w:val="20"/>
                <w:szCs w:val="20"/>
                <w:vertAlign w:val="superscript"/>
                <w14:ligatures w14:val="none"/>
              </w:rPr>
              <w:t>st</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hideMark/>
          </w:tcPr>
          <w:p w14:paraId="5C4A1AA9" w14:textId="605558EA" w:rsidR="00AF7586" w:rsidRPr="007812BA"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119 (8.8%)</w:t>
            </w:r>
          </w:p>
        </w:tc>
        <w:tc>
          <w:tcPr>
            <w:tcW w:w="1559" w:type="dxa"/>
            <w:tcBorders>
              <w:top w:val="nil"/>
              <w:left w:val="single" w:sz="8" w:space="0" w:color="auto"/>
              <w:bottom w:val="nil"/>
              <w:right w:val="single" w:sz="8" w:space="0" w:color="auto"/>
            </w:tcBorders>
            <w:noWrap/>
            <w:vAlign w:val="bottom"/>
            <w:hideMark/>
          </w:tcPr>
          <w:p w14:paraId="21EDACD6" w14:textId="66D81EA8" w:rsidR="00AF7586" w:rsidRPr="007812BA"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163 (21.7%)</w:t>
            </w:r>
          </w:p>
        </w:tc>
        <w:tc>
          <w:tcPr>
            <w:tcW w:w="1588" w:type="dxa"/>
            <w:tcBorders>
              <w:top w:val="nil"/>
              <w:left w:val="single" w:sz="8" w:space="0" w:color="auto"/>
              <w:bottom w:val="nil"/>
              <w:right w:val="nil"/>
            </w:tcBorders>
            <w:noWrap/>
            <w:vAlign w:val="bottom"/>
            <w:hideMark/>
          </w:tcPr>
          <w:p w14:paraId="360C4B09" w14:textId="4DA96DD2" w:rsidR="00AF7586" w:rsidRPr="007812BA"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282 (13.4%)</w:t>
            </w:r>
          </w:p>
        </w:tc>
      </w:tr>
      <w:tr w:rsidR="00AF7586" w:rsidRPr="007812BA" w14:paraId="67727718" w14:textId="77777777" w:rsidTr="00D726BD">
        <w:trPr>
          <w:trHeight w:val="288"/>
        </w:trPr>
        <w:tc>
          <w:tcPr>
            <w:tcW w:w="5103" w:type="dxa"/>
            <w:tcBorders>
              <w:top w:val="nil"/>
              <w:left w:val="nil"/>
              <w:bottom w:val="nil"/>
              <w:right w:val="single" w:sz="8" w:space="0" w:color="auto"/>
            </w:tcBorders>
            <w:vAlign w:val="center"/>
            <w:hideMark/>
          </w:tcPr>
          <w:p w14:paraId="006A4986" w14:textId="77777777" w:rsidR="00AF7586" w:rsidRPr="001E1F73" w:rsidRDefault="00AF7586" w:rsidP="00AF7586">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Skin </w:t>
            </w:r>
            <w:proofErr w:type="spellStart"/>
            <w:r w:rsidRPr="001E1F73">
              <w:rPr>
                <w:rFonts w:eastAsia="Times New Roman" w:cs="Calibri"/>
                <w:color w:val="000000"/>
                <w:kern w:val="0"/>
                <w:sz w:val="20"/>
                <w:szCs w:val="20"/>
                <w14:ligatures w14:val="none"/>
              </w:rPr>
              <w:t>rash</w:t>
            </w:r>
            <w:r w:rsidRPr="001E1F73">
              <w:rPr>
                <w:sz w:val="20"/>
                <w:szCs w:val="20"/>
                <w:vertAlign w:val="superscript"/>
              </w:rPr>
              <w:t>b</w:t>
            </w:r>
            <w:proofErr w:type="spellEnd"/>
            <w:r w:rsidRPr="001E1F73">
              <w:rPr>
                <w:rFonts w:eastAsia="Times New Roman" w:cs="Calibri"/>
                <w:color w:val="000000"/>
                <w:kern w:val="0"/>
                <w:sz w:val="20"/>
                <w:szCs w:val="20"/>
                <w14:ligatures w14:val="none"/>
              </w:rPr>
              <w:t xml:space="preserve"> in the 2</w:t>
            </w:r>
            <w:r w:rsidRPr="001426D9">
              <w:rPr>
                <w:rFonts w:eastAsia="Times New Roman" w:cs="Calibri"/>
                <w:color w:val="000000"/>
                <w:kern w:val="0"/>
                <w:sz w:val="20"/>
                <w:szCs w:val="20"/>
                <w:vertAlign w:val="superscript"/>
                <w14:ligatures w14:val="none"/>
              </w:rPr>
              <w:t>nd</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hideMark/>
          </w:tcPr>
          <w:p w14:paraId="08934C43" w14:textId="4CC0BB6E" w:rsidR="00AF7586" w:rsidRPr="007812BA"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189 (13.9%)</w:t>
            </w:r>
          </w:p>
        </w:tc>
        <w:tc>
          <w:tcPr>
            <w:tcW w:w="1559" w:type="dxa"/>
            <w:tcBorders>
              <w:top w:val="nil"/>
              <w:left w:val="single" w:sz="8" w:space="0" w:color="auto"/>
              <w:bottom w:val="nil"/>
              <w:right w:val="single" w:sz="8" w:space="0" w:color="auto"/>
            </w:tcBorders>
            <w:noWrap/>
            <w:vAlign w:val="bottom"/>
            <w:hideMark/>
          </w:tcPr>
          <w:p w14:paraId="15E14AC2" w14:textId="636E4BA6" w:rsidR="00AF7586" w:rsidRPr="007812BA"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120 (16.0%)</w:t>
            </w:r>
          </w:p>
        </w:tc>
        <w:tc>
          <w:tcPr>
            <w:tcW w:w="1588" w:type="dxa"/>
            <w:tcBorders>
              <w:top w:val="nil"/>
              <w:left w:val="single" w:sz="8" w:space="0" w:color="auto"/>
              <w:bottom w:val="nil"/>
              <w:right w:val="nil"/>
            </w:tcBorders>
            <w:noWrap/>
            <w:vAlign w:val="bottom"/>
            <w:hideMark/>
          </w:tcPr>
          <w:p w14:paraId="7EFDBE17" w14:textId="08F5889A" w:rsidR="00AF7586" w:rsidRPr="007812BA"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309 (14.7%)</w:t>
            </w:r>
          </w:p>
        </w:tc>
      </w:tr>
      <w:tr w:rsidR="00AF7586" w:rsidRPr="007812BA" w14:paraId="7296E866" w14:textId="77777777" w:rsidTr="00D726BD">
        <w:trPr>
          <w:trHeight w:val="288"/>
        </w:trPr>
        <w:tc>
          <w:tcPr>
            <w:tcW w:w="5103" w:type="dxa"/>
            <w:tcBorders>
              <w:top w:val="nil"/>
              <w:left w:val="nil"/>
              <w:bottom w:val="nil"/>
              <w:right w:val="single" w:sz="8" w:space="0" w:color="auto"/>
            </w:tcBorders>
            <w:vAlign w:val="center"/>
            <w:hideMark/>
          </w:tcPr>
          <w:p w14:paraId="2D4FCA2F" w14:textId="77777777" w:rsidR="00AF7586" w:rsidRPr="001E1F73" w:rsidRDefault="00AF7586" w:rsidP="00AF7586">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Skin </w:t>
            </w:r>
            <w:proofErr w:type="spellStart"/>
            <w:r w:rsidRPr="001E1F73">
              <w:rPr>
                <w:rFonts w:eastAsia="Times New Roman" w:cs="Calibri"/>
                <w:color w:val="000000"/>
                <w:kern w:val="0"/>
                <w:sz w:val="20"/>
                <w:szCs w:val="20"/>
                <w14:ligatures w14:val="none"/>
              </w:rPr>
              <w:t>rash</w:t>
            </w:r>
            <w:r w:rsidRPr="001E1F73">
              <w:rPr>
                <w:sz w:val="20"/>
                <w:szCs w:val="20"/>
                <w:vertAlign w:val="superscript"/>
              </w:rPr>
              <w:t>b</w:t>
            </w:r>
            <w:proofErr w:type="spellEnd"/>
            <w:r w:rsidRPr="001E1F73">
              <w:rPr>
                <w:rFonts w:eastAsia="Times New Roman" w:cs="Calibri"/>
                <w:color w:val="000000"/>
                <w:kern w:val="0"/>
                <w:sz w:val="20"/>
                <w:szCs w:val="20"/>
                <w14:ligatures w14:val="none"/>
              </w:rPr>
              <w:t xml:space="preserve"> in the 4</w:t>
            </w:r>
            <w:r w:rsidRPr="001426D9">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hideMark/>
          </w:tcPr>
          <w:p w14:paraId="690C2737" w14:textId="06BE8C87" w:rsidR="00AF7586" w:rsidRPr="007812BA"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161 (11.9%)</w:t>
            </w:r>
          </w:p>
        </w:tc>
        <w:tc>
          <w:tcPr>
            <w:tcW w:w="1559" w:type="dxa"/>
            <w:tcBorders>
              <w:top w:val="nil"/>
              <w:left w:val="single" w:sz="8" w:space="0" w:color="auto"/>
              <w:bottom w:val="nil"/>
              <w:right w:val="single" w:sz="8" w:space="0" w:color="auto"/>
            </w:tcBorders>
            <w:noWrap/>
            <w:vAlign w:val="bottom"/>
            <w:hideMark/>
          </w:tcPr>
          <w:p w14:paraId="12496763" w14:textId="464C2306" w:rsidR="00AF7586" w:rsidRPr="007812BA"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219 (29.2%)</w:t>
            </w:r>
          </w:p>
        </w:tc>
        <w:tc>
          <w:tcPr>
            <w:tcW w:w="1588" w:type="dxa"/>
            <w:tcBorders>
              <w:top w:val="nil"/>
              <w:left w:val="single" w:sz="8" w:space="0" w:color="auto"/>
              <w:bottom w:val="nil"/>
              <w:right w:val="nil"/>
            </w:tcBorders>
            <w:noWrap/>
            <w:vAlign w:val="bottom"/>
            <w:hideMark/>
          </w:tcPr>
          <w:p w14:paraId="251004DA" w14:textId="7D4A9692" w:rsidR="00AF7586" w:rsidRPr="007812BA" w:rsidRDefault="00AF7586" w:rsidP="00AF758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380 (18.0%)</w:t>
            </w:r>
          </w:p>
        </w:tc>
      </w:tr>
      <w:tr w:rsidR="00614066" w:rsidRPr="007812BA" w14:paraId="1673191C" w14:textId="77777777" w:rsidTr="00D726BD">
        <w:trPr>
          <w:trHeight w:val="288"/>
        </w:trPr>
        <w:tc>
          <w:tcPr>
            <w:tcW w:w="5103" w:type="dxa"/>
            <w:tcBorders>
              <w:top w:val="nil"/>
              <w:left w:val="nil"/>
              <w:bottom w:val="nil"/>
              <w:right w:val="single" w:sz="8" w:space="0" w:color="auto"/>
            </w:tcBorders>
            <w:vAlign w:val="center"/>
            <w:hideMark/>
          </w:tcPr>
          <w:p w14:paraId="225E7CA7" w14:textId="77777777" w:rsidR="00614066" w:rsidRPr="001E1F73" w:rsidRDefault="00614066" w:rsidP="00614066">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Wheezing in the 1</w:t>
            </w:r>
            <w:r w:rsidRPr="001426D9">
              <w:rPr>
                <w:rFonts w:eastAsia="Times New Roman" w:cs="Calibri"/>
                <w:color w:val="000000"/>
                <w:kern w:val="0"/>
                <w:sz w:val="20"/>
                <w:szCs w:val="20"/>
                <w:vertAlign w:val="superscript"/>
                <w14:ligatures w14:val="none"/>
              </w:rPr>
              <w:t>st</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hideMark/>
          </w:tcPr>
          <w:p w14:paraId="1DE0E637" w14:textId="36306AE7" w:rsidR="00614066" w:rsidRPr="007812BA" w:rsidRDefault="00614066" w:rsidP="0061406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183 (13.5%)</w:t>
            </w:r>
          </w:p>
        </w:tc>
        <w:tc>
          <w:tcPr>
            <w:tcW w:w="1559" w:type="dxa"/>
            <w:tcBorders>
              <w:top w:val="nil"/>
              <w:left w:val="single" w:sz="8" w:space="0" w:color="auto"/>
              <w:bottom w:val="nil"/>
              <w:right w:val="single" w:sz="8" w:space="0" w:color="auto"/>
            </w:tcBorders>
            <w:noWrap/>
            <w:vAlign w:val="bottom"/>
            <w:hideMark/>
          </w:tcPr>
          <w:p w14:paraId="57EC93C3" w14:textId="678B16D2" w:rsidR="00614066" w:rsidRPr="007812BA" w:rsidRDefault="00614066" w:rsidP="0061406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175 (23.3%)</w:t>
            </w:r>
          </w:p>
        </w:tc>
        <w:tc>
          <w:tcPr>
            <w:tcW w:w="1588" w:type="dxa"/>
            <w:tcBorders>
              <w:top w:val="nil"/>
              <w:left w:val="single" w:sz="8" w:space="0" w:color="auto"/>
              <w:bottom w:val="nil"/>
              <w:right w:val="nil"/>
            </w:tcBorders>
            <w:noWrap/>
            <w:vAlign w:val="bottom"/>
            <w:hideMark/>
          </w:tcPr>
          <w:p w14:paraId="29ED7A21" w14:textId="741A5009" w:rsidR="00614066" w:rsidRPr="007812BA" w:rsidRDefault="00614066" w:rsidP="0061406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358 (17.0%)</w:t>
            </w:r>
          </w:p>
        </w:tc>
      </w:tr>
      <w:tr w:rsidR="00614066" w:rsidRPr="007812BA" w14:paraId="78C3CB29" w14:textId="77777777" w:rsidTr="00D726BD">
        <w:trPr>
          <w:trHeight w:val="288"/>
        </w:trPr>
        <w:tc>
          <w:tcPr>
            <w:tcW w:w="5103" w:type="dxa"/>
            <w:tcBorders>
              <w:top w:val="nil"/>
              <w:left w:val="nil"/>
              <w:bottom w:val="nil"/>
              <w:right w:val="single" w:sz="8" w:space="0" w:color="auto"/>
            </w:tcBorders>
            <w:vAlign w:val="center"/>
            <w:hideMark/>
          </w:tcPr>
          <w:p w14:paraId="589707D5" w14:textId="77777777" w:rsidR="00614066" w:rsidRPr="001E1F73" w:rsidRDefault="00614066" w:rsidP="00614066">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Wheezing in the 2</w:t>
            </w:r>
            <w:r w:rsidRPr="001426D9">
              <w:rPr>
                <w:rFonts w:eastAsia="Times New Roman" w:cs="Calibri"/>
                <w:color w:val="000000"/>
                <w:kern w:val="0"/>
                <w:sz w:val="20"/>
                <w:szCs w:val="20"/>
                <w:vertAlign w:val="superscript"/>
                <w14:ligatures w14:val="none"/>
              </w:rPr>
              <w:t>nd</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hideMark/>
          </w:tcPr>
          <w:p w14:paraId="35146D37" w14:textId="2CB744C6" w:rsidR="00614066" w:rsidRPr="007812BA" w:rsidRDefault="00614066" w:rsidP="0061406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150 (11.0%)</w:t>
            </w:r>
          </w:p>
        </w:tc>
        <w:tc>
          <w:tcPr>
            <w:tcW w:w="1559" w:type="dxa"/>
            <w:tcBorders>
              <w:top w:val="nil"/>
              <w:left w:val="single" w:sz="8" w:space="0" w:color="auto"/>
              <w:bottom w:val="nil"/>
              <w:right w:val="single" w:sz="8" w:space="0" w:color="auto"/>
            </w:tcBorders>
            <w:noWrap/>
            <w:vAlign w:val="bottom"/>
            <w:hideMark/>
          </w:tcPr>
          <w:p w14:paraId="6BAEB3F7" w14:textId="6DAF9508" w:rsidR="00614066" w:rsidRPr="007812BA" w:rsidRDefault="00614066" w:rsidP="0061406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171 (22.8%)</w:t>
            </w:r>
          </w:p>
        </w:tc>
        <w:tc>
          <w:tcPr>
            <w:tcW w:w="1588" w:type="dxa"/>
            <w:tcBorders>
              <w:top w:val="nil"/>
              <w:left w:val="single" w:sz="8" w:space="0" w:color="auto"/>
              <w:bottom w:val="nil"/>
              <w:right w:val="nil"/>
            </w:tcBorders>
            <w:noWrap/>
            <w:vAlign w:val="bottom"/>
            <w:hideMark/>
          </w:tcPr>
          <w:p w14:paraId="283AF488" w14:textId="7197F6BB" w:rsidR="00614066" w:rsidRPr="007812BA" w:rsidRDefault="00614066" w:rsidP="0061406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321 (15.2%)</w:t>
            </w:r>
          </w:p>
        </w:tc>
      </w:tr>
      <w:tr w:rsidR="00614066" w:rsidRPr="007812BA" w14:paraId="7A007BCE" w14:textId="77777777" w:rsidTr="00D726BD">
        <w:trPr>
          <w:trHeight w:val="288"/>
        </w:trPr>
        <w:tc>
          <w:tcPr>
            <w:tcW w:w="5103" w:type="dxa"/>
            <w:tcBorders>
              <w:top w:val="nil"/>
              <w:left w:val="nil"/>
              <w:bottom w:val="nil"/>
              <w:right w:val="single" w:sz="8" w:space="0" w:color="auto"/>
            </w:tcBorders>
            <w:vAlign w:val="center"/>
            <w:hideMark/>
          </w:tcPr>
          <w:p w14:paraId="0A55E839" w14:textId="77777777" w:rsidR="00614066" w:rsidRPr="001E1F73" w:rsidRDefault="00614066" w:rsidP="00614066">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Wheezing in the 4</w:t>
            </w:r>
            <w:r w:rsidRPr="001426D9">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hideMark/>
          </w:tcPr>
          <w:p w14:paraId="1CBA7DCB" w14:textId="77BDDE26" w:rsidR="00614066" w:rsidRPr="007812BA" w:rsidRDefault="00614066" w:rsidP="0061406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136 (10.0%)</w:t>
            </w:r>
          </w:p>
        </w:tc>
        <w:tc>
          <w:tcPr>
            <w:tcW w:w="1559" w:type="dxa"/>
            <w:tcBorders>
              <w:top w:val="nil"/>
              <w:left w:val="single" w:sz="8" w:space="0" w:color="auto"/>
              <w:bottom w:val="nil"/>
              <w:right w:val="single" w:sz="8" w:space="0" w:color="auto"/>
            </w:tcBorders>
            <w:noWrap/>
            <w:vAlign w:val="bottom"/>
            <w:hideMark/>
          </w:tcPr>
          <w:p w14:paraId="3978993B" w14:textId="07F2B0DC" w:rsidR="00614066" w:rsidRPr="007812BA" w:rsidRDefault="00614066" w:rsidP="0061406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81 (10.8%)</w:t>
            </w:r>
          </w:p>
        </w:tc>
        <w:tc>
          <w:tcPr>
            <w:tcW w:w="1588" w:type="dxa"/>
            <w:tcBorders>
              <w:top w:val="nil"/>
              <w:left w:val="single" w:sz="8" w:space="0" w:color="auto"/>
              <w:bottom w:val="nil"/>
              <w:right w:val="nil"/>
            </w:tcBorders>
            <w:noWrap/>
            <w:vAlign w:val="bottom"/>
            <w:hideMark/>
          </w:tcPr>
          <w:p w14:paraId="629B4705" w14:textId="7C0D042A" w:rsidR="00614066" w:rsidRPr="007812BA" w:rsidRDefault="00614066" w:rsidP="0061406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217 (10.3%)</w:t>
            </w:r>
          </w:p>
        </w:tc>
      </w:tr>
      <w:tr w:rsidR="00614066" w:rsidRPr="007812BA" w14:paraId="00D600B9" w14:textId="77777777" w:rsidTr="00D726BD">
        <w:trPr>
          <w:trHeight w:val="288"/>
        </w:trPr>
        <w:tc>
          <w:tcPr>
            <w:tcW w:w="5103" w:type="dxa"/>
            <w:tcBorders>
              <w:top w:val="nil"/>
              <w:left w:val="nil"/>
              <w:bottom w:val="nil"/>
              <w:right w:val="single" w:sz="8" w:space="0" w:color="auto"/>
            </w:tcBorders>
            <w:vAlign w:val="center"/>
          </w:tcPr>
          <w:p w14:paraId="7F9A8ABD" w14:textId="77777777" w:rsidR="00614066" w:rsidRPr="001E1F73" w:rsidRDefault="00614066" w:rsidP="00614066">
            <w:pPr>
              <w:spacing w:after="0" w:line="240" w:lineRule="auto"/>
              <w:ind w:left="176" w:hanging="176"/>
              <w:rPr>
                <w:rFonts w:eastAsia="Times New Roman" w:cs="Calibri"/>
                <w:color w:val="000000"/>
                <w:kern w:val="0"/>
                <w:sz w:val="20"/>
                <w:szCs w:val="20"/>
                <w14:ligatures w14:val="none"/>
              </w:rPr>
            </w:pPr>
            <w:r w:rsidRPr="001426D9">
              <w:rPr>
                <w:sz w:val="20"/>
                <w:szCs w:val="20"/>
              </w:rPr>
              <w:t xml:space="preserve">Itchy or blocked nose without presence of cold </w:t>
            </w:r>
            <w:r>
              <w:rPr>
                <w:sz w:val="20"/>
                <w:szCs w:val="20"/>
              </w:rPr>
              <w:br/>
            </w:r>
            <w:r w:rsidRPr="001426D9">
              <w:rPr>
                <w:sz w:val="20"/>
                <w:szCs w:val="20"/>
              </w:rPr>
              <w:t>in the</w:t>
            </w:r>
            <w:r>
              <w:rPr>
                <w:sz w:val="20"/>
                <w:szCs w:val="20"/>
              </w:rPr>
              <w:t xml:space="preserve"> </w:t>
            </w:r>
            <w:r w:rsidRPr="001426D9">
              <w:rPr>
                <w:sz w:val="20"/>
                <w:szCs w:val="20"/>
              </w:rPr>
              <w:t>1</w:t>
            </w:r>
            <w:r w:rsidRPr="001426D9">
              <w:rPr>
                <w:sz w:val="20"/>
                <w:szCs w:val="20"/>
                <w:vertAlign w:val="superscript"/>
              </w:rPr>
              <w:t>st</w:t>
            </w:r>
            <w:r w:rsidRPr="001426D9">
              <w:rPr>
                <w:sz w:val="20"/>
                <w:szCs w:val="20"/>
              </w:rPr>
              <w:t xml:space="preserve"> year</w:t>
            </w:r>
          </w:p>
        </w:tc>
        <w:tc>
          <w:tcPr>
            <w:tcW w:w="1560" w:type="dxa"/>
            <w:tcBorders>
              <w:top w:val="nil"/>
              <w:left w:val="single" w:sz="8" w:space="0" w:color="auto"/>
              <w:bottom w:val="nil"/>
              <w:right w:val="single" w:sz="8" w:space="0" w:color="auto"/>
            </w:tcBorders>
            <w:noWrap/>
            <w:vAlign w:val="bottom"/>
          </w:tcPr>
          <w:p w14:paraId="66C96D11" w14:textId="4C52C0AE" w:rsidR="00614066" w:rsidRPr="001426D9" w:rsidRDefault="00614066" w:rsidP="0061406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173 (12.7%)</w:t>
            </w:r>
          </w:p>
        </w:tc>
        <w:tc>
          <w:tcPr>
            <w:tcW w:w="1559" w:type="dxa"/>
            <w:tcBorders>
              <w:top w:val="nil"/>
              <w:left w:val="single" w:sz="8" w:space="0" w:color="auto"/>
              <w:bottom w:val="nil"/>
              <w:right w:val="single" w:sz="8" w:space="0" w:color="auto"/>
            </w:tcBorders>
            <w:noWrap/>
            <w:vAlign w:val="bottom"/>
          </w:tcPr>
          <w:p w14:paraId="586A217B" w14:textId="05221180" w:rsidR="00614066" w:rsidRPr="001426D9" w:rsidRDefault="00614066" w:rsidP="0061406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105 (14.0%)</w:t>
            </w:r>
          </w:p>
        </w:tc>
        <w:tc>
          <w:tcPr>
            <w:tcW w:w="1588" w:type="dxa"/>
            <w:tcBorders>
              <w:top w:val="nil"/>
              <w:left w:val="single" w:sz="8" w:space="0" w:color="auto"/>
              <w:bottom w:val="nil"/>
              <w:right w:val="nil"/>
            </w:tcBorders>
            <w:noWrap/>
            <w:vAlign w:val="bottom"/>
          </w:tcPr>
          <w:p w14:paraId="7A9352A2" w14:textId="0F149783" w:rsidR="00614066" w:rsidRPr="001426D9" w:rsidRDefault="00614066" w:rsidP="0061406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278 (13.2%)</w:t>
            </w:r>
          </w:p>
        </w:tc>
      </w:tr>
      <w:tr w:rsidR="00614066" w:rsidRPr="007812BA" w14:paraId="7C5862FB" w14:textId="77777777" w:rsidTr="00D726BD">
        <w:trPr>
          <w:trHeight w:val="576"/>
        </w:trPr>
        <w:tc>
          <w:tcPr>
            <w:tcW w:w="5103" w:type="dxa"/>
            <w:tcBorders>
              <w:top w:val="nil"/>
              <w:left w:val="nil"/>
              <w:bottom w:val="nil"/>
              <w:right w:val="single" w:sz="8" w:space="0" w:color="auto"/>
            </w:tcBorders>
            <w:vAlign w:val="center"/>
            <w:hideMark/>
          </w:tcPr>
          <w:p w14:paraId="2CE67407" w14:textId="77777777" w:rsidR="00614066" w:rsidRPr="001E1F73" w:rsidRDefault="00614066" w:rsidP="00614066">
            <w:pPr>
              <w:spacing w:after="0" w:line="240" w:lineRule="auto"/>
              <w:ind w:left="256" w:hanging="270"/>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Itchy or blocked nose without presence of cold </w:t>
            </w:r>
            <w:r>
              <w:rPr>
                <w:rFonts w:eastAsia="Times New Roman" w:cs="Calibri"/>
                <w:color w:val="000000"/>
                <w:kern w:val="0"/>
                <w:sz w:val="20"/>
                <w:szCs w:val="20"/>
                <w14:ligatures w14:val="none"/>
              </w:rPr>
              <w:br/>
            </w:r>
            <w:r w:rsidRPr="001E1F73">
              <w:rPr>
                <w:rFonts w:eastAsia="Times New Roman" w:cs="Calibri"/>
                <w:color w:val="000000"/>
                <w:kern w:val="0"/>
                <w:sz w:val="20"/>
                <w:szCs w:val="20"/>
                <w14:ligatures w14:val="none"/>
              </w:rPr>
              <w:t>in the 2</w:t>
            </w:r>
            <w:r w:rsidRPr="001426D9">
              <w:rPr>
                <w:rFonts w:eastAsia="Times New Roman" w:cs="Calibri"/>
                <w:color w:val="000000"/>
                <w:kern w:val="0"/>
                <w:sz w:val="20"/>
                <w:szCs w:val="20"/>
                <w:vertAlign w:val="superscript"/>
                <w14:ligatures w14:val="none"/>
              </w:rPr>
              <w:t>nd</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hideMark/>
          </w:tcPr>
          <w:p w14:paraId="1FFDFA93" w14:textId="61878D6C" w:rsidR="00614066" w:rsidRPr="007812BA" w:rsidRDefault="00614066" w:rsidP="0061406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106 (7.8%)</w:t>
            </w:r>
          </w:p>
        </w:tc>
        <w:tc>
          <w:tcPr>
            <w:tcW w:w="1559" w:type="dxa"/>
            <w:tcBorders>
              <w:top w:val="nil"/>
              <w:left w:val="single" w:sz="8" w:space="0" w:color="auto"/>
              <w:bottom w:val="nil"/>
              <w:right w:val="single" w:sz="8" w:space="0" w:color="auto"/>
            </w:tcBorders>
            <w:noWrap/>
            <w:vAlign w:val="bottom"/>
            <w:hideMark/>
          </w:tcPr>
          <w:p w14:paraId="6D82AA0F" w14:textId="1FE2A8C5" w:rsidR="00614066" w:rsidRPr="007812BA" w:rsidRDefault="00614066" w:rsidP="0061406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118 (15.7%)</w:t>
            </w:r>
          </w:p>
        </w:tc>
        <w:tc>
          <w:tcPr>
            <w:tcW w:w="1588" w:type="dxa"/>
            <w:tcBorders>
              <w:top w:val="nil"/>
              <w:left w:val="single" w:sz="8" w:space="0" w:color="auto"/>
              <w:bottom w:val="nil"/>
              <w:right w:val="nil"/>
            </w:tcBorders>
            <w:noWrap/>
            <w:vAlign w:val="bottom"/>
            <w:hideMark/>
          </w:tcPr>
          <w:p w14:paraId="48C3030A" w14:textId="79FAB990" w:rsidR="00614066" w:rsidRPr="007812BA" w:rsidRDefault="00614066" w:rsidP="00614066">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224 (10.6%)</w:t>
            </w:r>
          </w:p>
        </w:tc>
      </w:tr>
      <w:tr w:rsidR="00DA593B" w:rsidRPr="007812BA" w14:paraId="37C493E8" w14:textId="77777777" w:rsidTr="00D726BD">
        <w:trPr>
          <w:trHeight w:val="576"/>
        </w:trPr>
        <w:tc>
          <w:tcPr>
            <w:tcW w:w="5103" w:type="dxa"/>
            <w:tcBorders>
              <w:top w:val="nil"/>
              <w:left w:val="nil"/>
              <w:bottom w:val="nil"/>
              <w:right w:val="single" w:sz="8" w:space="0" w:color="auto"/>
            </w:tcBorders>
            <w:vAlign w:val="center"/>
            <w:hideMark/>
          </w:tcPr>
          <w:p w14:paraId="65DA3AE8" w14:textId="77777777" w:rsidR="00DA593B" w:rsidRPr="001E1F73" w:rsidRDefault="00DA593B" w:rsidP="00DA593B">
            <w:pPr>
              <w:spacing w:after="0" w:line="240" w:lineRule="auto"/>
              <w:ind w:left="256" w:hanging="25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Itchy or blocked nose without presence of cold </w:t>
            </w:r>
            <w:r>
              <w:rPr>
                <w:rFonts w:eastAsia="Times New Roman" w:cs="Calibri"/>
                <w:color w:val="000000"/>
                <w:kern w:val="0"/>
                <w:sz w:val="20"/>
                <w:szCs w:val="20"/>
                <w14:ligatures w14:val="none"/>
              </w:rPr>
              <w:br/>
            </w:r>
            <w:r w:rsidRPr="001E1F73">
              <w:rPr>
                <w:rFonts w:eastAsia="Times New Roman" w:cs="Calibri"/>
                <w:color w:val="000000"/>
                <w:kern w:val="0"/>
                <w:sz w:val="20"/>
                <w:szCs w:val="20"/>
                <w14:ligatures w14:val="none"/>
              </w:rPr>
              <w:t>in the 4</w:t>
            </w:r>
            <w:r w:rsidRPr="001426D9">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hideMark/>
          </w:tcPr>
          <w:p w14:paraId="0012BCB6" w14:textId="432A59B8" w:rsidR="00DA593B" w:rsidRPr="007812BA" w:rsidRDefault="00DA593B" w:rsidP="00DA593B">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149 (11.0%)</w:t>
            </w:r>
          </w:p>
        </w:tc>
        <w:tc>
          <w:tcPr>
            <w:tcW w:w="1559" w:type="dxa"/>
            <w:tcBorders>
              <w:top w:val="nil"/>
              <w:left w:val="single" w:sz="8" w:space="0" w:color="auto"/>
              <w:bottom w:val="nil"/>
              <w:right w:val="single" w:sz="8" w:space="0" w:color="auto"/>
            </w:tcBorders>
            <w:noWrap/>
            <w:vAlign w:val="bottom"/>
            <w:hideMark/>
          </w:tcPr>
          <w:p w14:paraId="69DE5134" w14:textId="5F9F6A93" w:rsidR="00DA593B" w:rsidRPr="007812BA" w:rsidRDefault="00DA593B" w:rsidP="00DA593B">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79 (10.5%)</w:t>
            </w:r>
          </w:p>
        </w:tc>
        <w:tc>
          <w:tcPr>
            <w:tcW w:w="1588" w:type="dxa"/>
            <w:tcBorders>
              <w:top w:val="nil"/>
              <w:left w:val="single" w:sz="8" w:space="0" w:color="auto"/>
              <w:bottom w:val="nil"/>
              <w:right w:val="nil"/>
            </w:tcBorders>
            <w:noWrap/>
            <w:vAlign w:val="bottom"/>
            <w:hideMark/>
          </w:tcPr>
          <w:p w14:paraId="10DE35DA" w14:textId="7F21185D" w:rsidR="00DA593B" w:rsidRPr="007812BA" w:rsidRDefault="00DA593B" w:rsidP="00DA593B">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228 (10.8%)</w:t>
            </w:r>
          </w:p>
        </w:tc>
      </w:tr>
      <w:tr w:rsidR="00DA593B" w:rsidRPr="007812BA" w14:paraId="2FD70EEE" w14:textId="77777777" w:rsidTr="00D726BD">
        <w:trPr>
          <w:trHeight w:val="288"/>
        </w:trPr>
        <w:tc>
          <w:tcPr>
            <w:tcW w:w="5103" w:type="dxa"/>
            <w:tcBorders>
              <w:top w:val="nil"/>
              <w:left w:val="nil"/>
              <w:bottom w:val="nil"/>
              <w:right w:val="single" w:sz="8" w:space="0" w:color="auto"/>
            </w:tcBorders>
            <w:vAlign w:val="center"/>
            <w:hideMark/>
          </w:tcPr>
          <w:p w14:paraId="0B6B0F77" w14:textId="77777777" w:rsidR="00DA593B" w:rsidRPr="001E1F73" w:rsidRDefault="00DA593B" w:rsidP="00DA593B">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Airway infection in the 1</w:t>
            </w:r>
            <w:r w:rsidRPr="001426D9">
              <w:rPr>
                <w:rFonts w:eastAsia="Times New Roman" w:cs="Calibri"/>
                <w:color w:val="000000"/>
                <w:kern w:val="0"/>
                <w:sz w:val="20"/>
                <w:szCs w:val="20"/>
                <w:vertAlign w:val="superscript"/>
                <w14:ligatures w14:val="none"/>
              </w:rPr>
              <w:t>st</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hideMark/>
          </w:tcPr>
          <w:p w14:paraId="253CF617" w14:textId="34A57B74" w:rsidR="00DA593B" w:rsidRPr="007812BA" w:rsidRDefault="00DA593B" w:rsidP="00DA593B">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941 (69.3%)</w:t>
            </w:r>
          </w:p>
        </w:tc>
        <w:tc>
          <w:tcPr>
            <w:tcW w:w="1559" w:type="dxa"/>
            <w:tcBorders>
              <w:top w:val="nil"/>
              <w:left w:val="single" w:sz="8" w:space="0" w:color="auto"/>
              <w:bottom w:val="nil"/>
              <w:right w:val="single" w:sz="8" w:space="0" w:color="auto"/>
            </w:tcBorders>
            <w:noWrap/>
            <w:vAlign w:val="bottom"/>
            <w:hideMark/>
          </w:tcPr>
          <w:p w14:paraId="2EB98A20" w14:textId="35E390EE" w:rsidR="00DA593B" w:rsidRPr="007812BA" w:rsidRDefault="00DA593B" w:rsidP="00DA593B">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576 (76.7%)</w:t>
            </w:r>
          </w:p>
        </w:tc>
        <w:tc>
          <w:tcPr>
            <w:tcW w:w="1588" w:type="dxa"/>
            <w:tcBorders>
              <w:top w:val="nil"/>
              <w:left w:val="single" w:sz="8" w:space="0" w:color="auto"/>
              <w:bottom w:val="nil"/>
              <w:right w:val="nil"/>
            </w:tcBorders>
            <w:noWrap/>
            <w:vAlign w:val="bottom"/>
            <w:hideMark/>
          </w:tcPr>
          <w:p w14:paraId="1EF4C931" w14:textId="6E2A3837" w:rsidR="00DA593B" w:rsidRPr="007812BA" w:rsidRDefault="00DA593B" w:rsidP="00DA593B">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1517 (71.9%)</w:t>
            </w:r>
          </w:p>
        </w:tc>
      </w:tr>
      <w:tr w:rsidR="00DA593B" w:rsidRPr="007812BA" w14:paraId="1781362A" w14:textId="77777777" w:rsidTr="00D726BD">
        <w:trPr>
          <w:trHeight w:val="288"/>
        </w:trPr>
        <w:tc>
          <w:tcPr>
            <w:tcW w:w="5103" w:type="dxa"/>
            <w:tcBorders>
              <w:top w:val="nil"/>
              <w:left w:val="nil"/>
              <w:bottom w:val="nil"/>
              <w:right w:val="single" w:sz="8" w:space="0" w:color="auto"/>
            </w:tcBorders>
            <w:vAlign w:val="center"/>
            <w:hideMark/>
          </w:tcPr>
          <w:p w14:paraId="686487CA" w14:textId="77777777" w:rsidR="00DA593B" w:rsidRPr="001E1F73" w:rsidRDefault="00DA593B" w:rsidP="00DA593B">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Airway infection in the 2</w:t>
            </w:r>
            <w:r w:rsidRPr="001426D9">
              <w:rPr>
                <w:rFonts w:eastAsia="Times New Roman" w:cs="Calibri"/>
                <w:color w:val="000000"/>
                <w:kern w:val="0"/>
                <w:sz w:val="20"/>
                <w:szCs w:val="20"/>
                <w:vertAlign w:val="superscript"/>
                <w14:ligatures w14:val="none"/>
              </w:rPr>
              <w:t>nd</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hideMark/>
          </w:tcPr>
          <w:p w14:paraId="73BA4D96" w14:textId="2483D7F4" w:rsidR="00DA593B" w:rsidRPr="007812BA" w:rsidRDefault="00DA593B" w:rsidP="00DA593B">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1107 (81.5%)</w:t>
            </w:r>
          </w:p>
        </w:tc>
        <w:tc>
          <w:tcPr>
            <w:tcW w:w="1559" w:type="dxa"/>
            <w:tcBorders>
              <w:top w:val="nil"/>
              <w:left w:val="single" w:sz="8" w:space="0" w:color="auto"/>
              <w:bottom w:val="nil"/>
              <w:right w:val="single" w:sz="8" w:space="0" w:color="auto"/>
            </w:tcBorders>
            <w:noWrap/>
            <w:vAlign w:val="bottom"/>
            <w:hideMark/>
          </w:tcPr>
          <w:p w14:paraId="4D3F6156" w14:textId="3684711D" w:rsidR="00DA593B" w:rsidRPr="007812BA" w:rsidRDefault="00DA593B" w:rsidP="00DA593B">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639 (85.1%)</w:t>
            </w:r>
          </w:p>
        </w:tc>
        <w:tc>
          <w:tcPr>
            <w:tcW w:w="1588" w:type="dxa"/>
            <w:tcBorders>
              <w:top w:val="nil"/>
              <w:left w:val="single" w:sz="8" w:space="0" w:color="auto"/>
              <w:bottom w:val="nil"/>
              <w:right w:val="nil"/>
            </w:tcBorders>
            <w:noWrap/>
            <w:vAlign w:val="bottom"/>
            <w:hideMark/>
          </w:tcPr>
          <w:p w14:paraId="1386052C" w14:textId="61E55AE8" w:rsidR="00DA593B" w:rsidRPr="007812BA" w:rsidRDefault="00DA593B" w:rsidP="00DA593B">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1746 (82.8%)</w:t>
            </w:r>
          </w:p>
        </w:tc>
      </w:tr>
      <w:tr w:rsidR="00DA593B" w:rsidRPr="007812BA" w14:paraId="40019B28" w14:textId="77777777" w:rsidTr="00D726BD">
        <w:trPr>
          <w:trHeight w:val="288"/>
        </w:trPr>
        <w:tc>
          <w:tcPr>
            <w:tcW w:w="5103" w:type="dxa"/>
            <w:tcBorders>
              <w:top w:val="nil"/>
              <w:left w:val="nil"/>
              <w:bottom w:val="nil"/>
              <w:right w:val="single" w:sz="8" w:space="0" w:color="auto"/>
            </w:tcBorders>
            <w:vAlign w:val="center"/>
            <w:hideMark/>
          </w:tcPr>
          <w:p w14:paraId="5307A02E" w14:textId="77777777" w:rsidR="00DA593B" w:rsidRPr="001E1F73" w:rsidRDefault="00DA593B" w:rsidP="00DA593B">
            <w:pPr>
              <w:spacing w:after="0" w:line="240" w:lineRule="auto"/>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Airway infection in the 4</w:t>
            </w:r>
            <w:r w:rsidRPr="001426D9">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hideMark/>
          </w:tcPr>
          <w:p w14:paraId="6698E405" w14:textId="42039321" w:rsidR="00DA593B" w:rsidRPr="007812BA" w:rsidRDefault="00DA593B" w:rsidP="00DA593B">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1133 (83.4%)</w:t>
            </w:r>
          </w:p>
        </w:tc>
        <w:tc>
          <w:tcPr>
            <w:tcW w:w="1559" w:type="dxa"/>
            <w:tcBorders>
              <w:top w:val="nil"/>
              <w:left w:val="single" w:sz="8" w:space="0" w:color="auto"/>
              <w:bottom w:val="nil"/>
              <w:right w:val="single" w:sz="8" w:space="0" w:color="auto"/>
            </w:tcBorders>
            <w:noWrap/>
            <w:vAlign w:val="bottom"/>
            <w:hideMark/>
          </w:tcPr>
          <w:p w14:paraId="12706F75" w14:textId="39BEC4D4" w:rsidR="00DA593B" w:rsidRPr="007812BA" w:rsidRDefault="00DA593B" w:rsidP="00DA593B">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602 (80.2%)</w:t>
            </w:r>
          </w:p>
        </w:tc>
        <w:tc>
          <w:tcPr>
            <w:tcW w:w="1588" w:type="dxa"/>
            <w:tcBorders>
              <w:top w:val="nil"/>
              <w:left w:val="single" w:sz="8" w:space="0" w:color="auto"/>
              <w:bottom w:val="nil"/>
              <w:right w:val="nil"/>
            </w:tcBorders>
            <w:noWrap/>
            <w:vAlign w:val="bottom"/>
            <w:hideMark/>
          </w:tcPr>
          <w:p w14:paraId="7E709499" w14:textId="0005D342" w:rsidR="00DA593B" w:rsidRPr="007812BA" w:rsidRDefault="00DA593B" w:rsidP="00DA593B">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1735 (82.3%)</w:t>
            </w:r>
          </w:p>
        </w:tc>
      </w:tr>
      <w:tr w:rsidR="00DA593B" w:rsidRPr="007812BA" w14:paraId="5B1911B6" w14:textId="77777777" w:rsidTr="00D726BD">
        <w:trPr>
          <w:trHeight w:val="288"/>
        </w:trPr>
        <w:tc>
          <w:tcPr>
            <w:tcW w:w="5103" w:type="dxa"/>
            <w:tcBorders>
              <w:top w:val="nil"/>
              <w:left w:val="nil"/>
              <w:bottom w:val="nil"/>
              <w:right w:val="single" w:sz="8" w:space="0" w:color="auto"/>
            </w:tcBorders>
            <w:vAlign w:val="center"/>
          </w:tcPr>
          <w:p w14:paraId="18AA24D3" w14:textId="77777777" w:rsidR="00DA593B" w:rsidRPr="001E1F73" w:rsidRDefault="00DA593B" w:rsidP="00DA593B">
            <w:pPr>
              <w:spacing w:after="0" w:line="240" w:lineRule="auto"/>
              <w:ind w:left="174" w:hanging="174"/>
              <w:rPr>
                <w:rFonts w:eastAsia="Times New Roman" w:cs="Calibri"/>
                <w:color w:val="000000"/>
                <w:kern w:val="0"/>
                <w:sz w:val="20"/>
                <w:szCs w:val="20"/>
                <w14:ligatures w14:val="none"/>
              </w:rPr>
            </w:pPr>
            <w:r w:rsidRPr="001426D9">
              <w:rPr>
                <w:sz w:val="20"/>
                <w:szCs w:val="20"/>
              </w:rPr>
              <w:t>Dry cough at night without cold/bronchitis in the 1</w:t>
            </w:r>
            <w:r w:rsidRPr="001426D9">
              <w:rPr>
                <w:sz w:val="20"/>
                <w:szCs w:val="20"/>
                <w:vertAlign w:val="superscript"/>
              </w:rPr>
              <w:t>st</w:t>
            </w:r>
            <w:r w:rsidRPr="001426D9">
              <w:rPr>
                <w:sz w:val="20"/>
                <w:szCs w:val="20"/>
              </w:rPr>
              <w:t xml:space="preserve"> year</w:t>
            </w:r>
          </w:p>
        </w:tc>
        <w:tc>
          <w:tcPr>
            <w:tcW w:w="1560" w:type="dxa"/>
            <w:tcBorders>
              <w:top w:val="nil"/>
              <w:left w:val="single" w:sz="8" w:space="0" w:color="auto"/>
              <w:bottom w:val="nil"/>
              <w:right w:val="single" w:sz="8" w:space="0" w:color="auto"/>
            </w:tcBorders>
            <w:noWrap/>
            <w:vAlign w:val="bottom"/>
          </w:tcPr>
          <w:p w14:paraId="52537D94" w14:textId="24D0513F" w:rsidR="00DA593B" w:rsidRPr="001426D9" w:rsidRDefault="00DA593B" w:rsidP="00DA593B">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97 (7.1%)</w:t>
            </w:r>
          </w:p>
        </w:tc>
        <w:tc>
          <w:tcPr>
            <w:tcW w:w="1559" w:type="dxa"/>
            <w:tcBorders>
              <w:top w:val="nil"/>
              <w:left w:val="single" w:sz="8" w:space="0" w:color="auto"/>
              <w:bottom w:val="nil"/>
              <w:right w:val="single" w:sz="8" w:space="0" w:color="auto"/>
            </w:tcBorders>
            <w:noWrap/>
            <w:vAlign w:val="bottom"/>
          </w:tcPr>
          <w:p w14:paraId="6805892E" w14:textId="635AEF16" w:rsidR="00DA593B" w:rsidRPr="001426D9" w:rsidRDefault="00DA593B" w:rsidP="00DA593B">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43 (5.7%)</w:t>
            </w:r>
          </w:p>
        </w:tc>
        <w:tc>
          <w:tcPr>
            <w:tcW w:w="1588" w:type="dxa"/>
            <w:tcBorders>
              <w:top w:val="nil"/>
              <w:left w:val="single" w:sz="8" w:space="0" w:color="auto"/>
              <w:bottom w:val="nil"/>
              <w:right w:val="nil"/>
            </w:tcBorders>
            <w:noWrap/>
            <w:vAlign w:val="bottom"/>
          </w:tcPr>
          <w:p w14:paraId="376C9190" w14:textId="4D663DC6" w:rsidR="00DA593B" w:rsidRPr="001426D9" w:rsidRDefault="00DA593B" w:rsidP="00DA593B">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140 (6.6%)</w:t>
            </w:r>
          </w:p>
        </w:tc>
      </w:tr>
      <w:tr w:rsidR="00250C7F" w:rsidRPr="007812BA" w14:paraId="4AFE37CA" w14:textId="77777777" w:rsidTr="00D726BD">
        <w:trPr>
          <w:trHeight w:val="288"/>
        </w:trPr>
        <w:tc>
          <w:tcPr>
            <w:tcW w:w="5103" w:type="dxa"/>
            <w:tcBorders>
              <w:top w:val="nil"/>
              <w:left w:val="nil"/>
              <w:bottom w:val="nil"/>
              <w:right w:val="single" w:sz="8" w:space="0" w:color="auto"/>
            </w:tcBorders>
            <w:vAlign w:val="center"/>
          </w:tcPr>
          <w:p w14:paraId="6BC94922" w14:textId="77777777" w:rsidR="00250C7F" w:rsidRPr="001E1F73" w:rsidRDefault="00250C7F" w:rsidP="00250C7F">
            <w:pPr>
              <w:spacing w:after="0" w:line="240" w:lineRule="auto"/>
              <w:ind w:left="174" w:hanging="174"/>
              <w:rPr>
                <w:rFonts w:eastAsia="Times New Roman" w:cs="Calibri"/>
                <w:color w:val="000000"/>
                <w:kern w:val="0"/>
                <w:sz w:val="20"/>
                <w:szCs w:val="20"/>
                <w14:ligatures w14:val="none"/>
              </w:rPr>
            </w:pPr>
            <w:r w:rsidRPr="001426D9">
              <w:rPr>
                <w:sz w:val="20"/>
                <w:szCs w:val="20"/>
              </w:rPr>
              <w:t>Dry cough at night without cold/bronchitis in the 2</w:t>
            </w:r>
            <w:r w:rsidRPr="001426D9">
              <w:rPr>
                <w:sz w:val="20"/>
                <w:szCs w:val="20"/>
                <w:vertAlign w:val="superscript"/>
              </w:rPr>
              <w:t>nd</w:t>
            </w:r>
            <w:r w:rsidRPr="001426D9">
              <w:rPr>
                <w:sz w:val="20"/>
                <w:szCs w:val="20"/>
              </w:rPr>
              <w:t xml:space="preserve"> year</w:t>
            </w:r>
          </w:p>
        </w:tc>
        <w:tc>
          <w:tcPr>
            <w:tcW w:w="1560" w:type="dxa"/>
            <w:tcBorders>
              <w:top w:val="nil"/>
              <w:left w:val="single" w:sz="8" w:space="0" w:color="auto"/>
              <w:bottom w:val="nil"/>
              <w:right w:val="single" w:sz="8" w:space="0" w:color="auto"/>
            </w:tcBorders>
            <w:noWrap/>
            <w:vAlign w:val="bottom"/>
          </w:tcPr>
          <w:p w14:paraId="24078B46" w14:textId="4318BEB4" w:rsidR="00250C7F" w:rsidRPr="001426D9" w:rsidRDefault="00250C7F" w:rsidP="00250C7F">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93 (6.8%)</w:t>
            </w:r>
          </w:p>
        </w:tc>
        <w:tc>
          <w:tcPr>
            <w:tcW w:w="1559" w:type="dxa"/>
            <w:tcBorders>
              <w:top w:val="nil"/>
              <w:left w:val="single" w:sz="8" w:space="0" w:color="auto"/>
              <w:bottom w:val="nil"/>
              <w:right w:val="single" w:sz="8" w:space="0" w:color="auto"/>
            </w:tcBorders>
            <w:noWrap/>
            <w:vAlign w:val="bottom"/>
          </w:tcPr>
          <w:p w14:paraId="5076C1E3" w14:textId="18F102D2" w:rsidR="00250C7F" w:rsidRPr="001426D9" w:rsidRDefault="00250C7F" w:rsidP="00250C7F">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75 (10.0%)</w:t>
            </w:r>
          </w:p>
        </w:tc>
        <w:tc>
          <w:tcPr>
            <w:tcW w:w="1588" w:type="dxa"/>
            <w:tcBorders>
              <w:top w:val="nil"/>
              <w:left w:val="single" w:sz="8" w:space="0" w:color="auto"/>
              <w:bottom w:val="nil"/>
              <w:right w:val="nil"/>
            </w:tcBorders>
            <w:noWrap/>
            <w:vAlign w:val="bottom"/>
          </w:tcPr>
          <w:p w14:paraId="76F909E9" w14:textId="0C26AC8A" w:rsidR="00250C7F" w:rsidRPr="001426D9" w:rsidRDefault="00250C7F" w:rsidP="00250C7F">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168 (8.0%)</w:t>
            </w:r>
          </w:p>
        </w:tc>
      </w:tr>
      <w:tr w:rsidR="00250C7F" w:rsidRPr="007812BA" w14:paraId="154B0839" w14:textId="77777777" w:rsidTr="00D726BD">
        <w:trPr>
          <w:trHeight w:val="288"/>
        </w:trPr>
        <w:tc>
          <w:tcPr>
            <w:tcW w:w="5103" w:type="dxa"/>
            <w:tcBorders>
              <w:top w:val="nil"/>
              <w:left w:val="nil"/>
              <w:bottom w:val="nil"/>
              <w:right w:val="single" w:sz="8" w:space="0" w:color="auto"/>
            </w:tcBorders>
            <w:vAlign w:val="center"/>
            <w:hideMark/>
          </w:tcPr>
          <w:p w14:paraId="15AF1BE0" w14:textId="77777777" w:rsidR="00250C7F" w:rsidRPr="001E1F73" w:rsidRDefault="00250C7F" w:rsidP="00250C7F">
            <w:pPr>
              <w:spacing w:after="0" w:line="240" w:lineRule="auto"/>
              <w:ind w:left="256" w:hanging="25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Dry cough at night without cold/bronchitis in the 4</w:t>
            </w:r>
            <w:r w:rsidRPr="001426D9">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hideMark/>
          </w:tcPr>
          <w:p w14:paraId="79CD0B88" w14:textId="30386115" w:rsidR="00250C7F" w:rsidRPr="007812BA" w:rsidRDefault="00250C7F" w:rsidP="00250C7F">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112 (8.2%)</w:t>
            </w:r>
          </w:p>
        </w:tc>
        <w:tc>
          <w:tcPr>
            <w:tcW w:w="1559" w:type="dxa"/>
            <w:tcBorders>
              <w:top w:val="nil"/>
              <w:left w:val="single" w:sz="8" w:space="0" w:color="auto"/>
              <w:bottom w:val="nil"/>
              <w:right w:val="single" w:sz="8" w:space="0" w:color="auto"/>
            </w:tcBorders>
            <w:noWrap/>
            <w:vAlign w:val="bottom"/>
            <w:hideMark/>
          </w:tcPr>
          <w:p w14:paraId="4A405239" w14:textId="28147703" w:rsidR="00250C7F" w:rsidRPr="007812BA" w:rsidRDefault="00250C7F" w:rsidP="00250C7F">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86 (11.5%)</w:t>
            </w:r>
          </w:p>
        </w:tc>
        <w:tc>
          <w:tcPr>
            <w:tcW w:w="1588" w:type="dxa"/>
            <w:tcBorders>
              <w:top w:val="nil"/>
              <w:left w:val="single" w:sz="8" w:space="0" w:color="auto"/>
              <w:bottom w:val="nil"/>
              <w:right w:val="nil"/>
            </w:tcBorders>
            <w:noWrap/>
            <w:vAlign w:val="bottom"/>
            <w:hideMark/>
          </w:tcPr>
          <w:p w14:paraId="209F2B40" w14:textId="43791B4F" w:rsidR="00250C7F" w:rsidRPr="007812BA" w:rsidRDefault="00250C7F" w:rsidP="00250C7F">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198 (9.4%)</w:t>
            </w:r>
          </w:p>
        </w:tc>
      </w:tr>
      <w:tr w:rsidR="00250C7F" w:rsidRPr="007812BA" w14:paraId="485B4D1F" w14:textId="77777777" w:rsidTr="00D726BD">
        <w:trPr>
          <w:trHeight w:val="288"/>
        </w:trPr>
        <w:tc>
          <w:tcPr>
            <w:tcW w:w="5103" w:type="dxa"/>
            <w:tcBorders>
              <w:top w:val="nil"/>
              <w:left w:val="nil"/>
              <w:bottom w:val="nil"/>
              <w:right w:val="single" w:sz="8" w:space="0" w:color="auto"/>
            </w:tcBorders>
            <w:vAlign w:val="center"/>
          </w:tcPr>
          <w:p w14:paraId="7A87419A" w14:textId="77777777" w:rsidR="00250C7F" w:rsidRPr="001E1F73" w:rsidRDefault="00250C7F" w:rsidP="00250C7F">
            <w:pPr>
              <w:spacing w:after="0" w:line="240" w:lineRule="auto"/>
              <w:ind w:left="256" w:hanging="256"/>
              <w:rPr>
                <w:rFonts w:eastAsia="Times New Roman" w:cs="Calibri"/>
                <w:color w:val="000000"/>
                <w:kern w:val="0"/>
                <w:sz w:val="20"/>
                <w:szCs w:val="20"/>
                <w14:ligatures w14:val="none"/>
              </w:rPr>
            </w:pPr>
            <w:r w:rsidRPr="001426D9">
              <w:rPr>
                <w:sz w:val="20"/>
                <w:szCs w:val="20"/>
              </w:rPr>
              <w:t xml:space="preserve">Itchy or watery eyes together with nasal symptoms </w:t>
            </w:r>
            <w:r>
              <w:rPr>
                <w:sz w:val="20"/>
                <w:szCs w:val="20"/>
              </w:rPr>
              <w:br/>
            </w:r>
            <w:r w:rsidRPr="001426D9">
              <w:rPr>
                <w:sz w:val="20"/>
                <w:szCs w:val="20"/>
              </w:rPr>
              <w:t>in the 1</w:t>
            </w:r>
            <w:r w:rsidRPr="001426D9">
              <w:rPr>
                <w:sz w:val="20"/>
                <w:szCs w:val="20"/>
                <w:vertAlign w:val="superscript"/>
              </w:rPr>
              <w:t>st</w:t>
            </w:r>
            <w:r w:rsidRPr="001426D9">
              <w:rPr>
                <w:sz w:val="20"/>
                <w:szCs w:val="20"/>
              </w:rPr>
              <w:t xml:space="preserve"> year</w:t>
            </w:r>
          </w:p>
        </w:tc>
        <w:tc>
          <w:tcPr>
            <w:tcW w:w="1560" w:type="dxa"/>
            <w:tcBorders>
              <w:top w:val="nil"/>
              <w:left w:val="single" w:sz="8" w:space="0" w:color="auto"/>
              <w:bottom w:val="nil"/>
              <w:right w:val="single" w:sz="8" w:space="0" w:color="auto"/>
            </w:tcBorders>
            <w:noWrap/>
            <w:vAlign w:val="bottom"/>
          </w:tcPr>
          <w:p w14:paraId="31ECBB6A" w14:textId="0C40BF26" w:rsidR="00250C7F" w:rsidRPr="001426D9" w:rsidRDefault="00250C7F" w:rsidP="00250C7F">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44 (3.2%)</w:t>
            </w:r>
          </w:p>
        </w:tc>
        <w:tc>
          <w:tcPr>
            <w:tcW w:w="1559" w:type="dxa"/>
            <w:tcBorders>
              <w:top w:val="nil"/>
              <w:left w:val="single" w:sz="8" w:space="0" w:color="auto"/>
              <w:bottom w:val="nil"/>
              <w:right w:val="single" w:sz="8" w:space="0" w:color="auto"/>
            </w:tcBorders>
            <w:noWrap/>
            <w:vAlign w:val="bottom"/>
          </w:tcPr>
          <w:p w14:paraId="61DE9EC2" w14:textId="1A4F504D" w:rsidR="00250C7F" w:rsidRPr="001426D9" w:rsidRDefault="00250C7F" w:rsidP="00250C7F">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31 (4.1%)</w:t>
            </w:r>
          </w:p>
        </w:tc>
        <w:tc>
          <w:tcPr>
            <w:tcW w:w="1588" w:type="dxa"/>
            <w:tcBorders>
              <w:top w:val="nil"/>
              <w:left w:val="single" w:sz="8" w:space="0" w:color="auto"/>
              <w:bottom w:val="nil"/>
              <w:right w:val="nil"/>
            </w:tcBorders>
            <w:noWrap/>
            <w:vAlign w:val="bottom"/>
          </w:tcPr>
          <w:p w14:paraId="347D5CBB" w14:textId="76B9B39F" w:rsidR="00250C7F" w:rsidRPr="001426D9" w:rsidRDefault="00250C7F" w:rsidP="00250C7F">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75 (3.6%)</w:t>
            </w:r>
          </w:p>
        </w:tc>
      </w:tr>
      <w:tr w:rsidR="00250C7F" w:rsidRPr="007812BA" w14:paraId="3191A184" w14:textId="77777777" w:rsidTr="00D726BD">
        <w:trPr>
          <w:trHeight w:val="576"/>
        </w:trPr>
        <w:tc>
          <w:tcPr>
            <w:tcW w:w="5103" w:type="dxa"/>
            <w:tcBorders>
              <w:top w:val="nil"/>
              <w:left w:val="nil"/>
              <w:bottom w:val="nil"/>
              <w:right w:val="single" w:sz="8" w:space="0" w:color="auto"/>
            </w:tcBorders>
            <w:vAlign w:val="center"/>
            <w:hideMark/>
          </w:tcPr>
          <w:p w14:paraId="71AA7A45" w14:textId="77777777" w:rsidR="00250C7F" w:rsidRPr="001E1F73" w:rsidRDefault="00250C7F" w:rsidP="00250C7F">
            <w:pPr>
              <w:spacing w:after="0" w:line="240" w:lineRule="auto"/>
              <w:ind w:left="256" w:hanging="256"/>
              <w:rPr>
                <w:rFonts w:eastAsia="Times New Roman" w:cs="Calibri"/>
                <w:color w:val="000000"/>
                <w:kern w:val="0"/>
                <w:sz w:val="20"/>
                <w:szCs w:val="20"/>
                <w14:ligatures w14:val="none"/>
              </w:rPr>
            </w:pPr>
            <w:r w:rsidRPr="001E1F73">
              <w:rPr>
                <w:rFonts w:eastAsia="Times New Roman" w:cs="Calibri"/>
                <w:color w:val="000000"/>
                <w:kern w:val="0"/>
                <w:sz w:val="20"/>
                <w:szCs w:val="20"/>
                <w14:ligatures w14:val="none"/>
              </w:rPr>
              <w:t xml:space="preserve">Itchy or watery eyes together with nasal symptoms </w:t>
            </w:r>
            <w:r>
              <w:rPr>
                <w:rFonts w:eastAsia="Times New Roman" w:cs="Calibri"/>
                <w:color w:val="000000"/>
                <w:kern w:val="0"/>
                <w:sz w:val="20"/>
                <w:szCs w:val="20"/>
                <w14:ligatures w14:val="none"/>
              </w:rPr>
              <w:br/>
            </w:r>
            <w:r w:rsidRPr="001E1F73">
              <w:rPr>
                <w:rFonts w:eastAsia="Times New Roman" w:cs="Calibri"/>
                <w:color w:val="000000"/>
                <w:kern w:val="0"/>
                <w:sz w:val="20"/>
                <w:szCs w:val="20"/>
                <w14:ligatures w14:val="none"/>
              </w:rPr>
              <w:t>in the 4</w:t>
            </w:r>
            <w:r w:rsidRPr="001426D9">
              <w:rPr>
                <w:rFonts w:eastAsia="Times New Roman" w:cs="Calibri"/>
                <w:color w:val="000000"/>
                <w:kern w:val="0"/>
                <w:sz w:val="20"/>
                <w:szCs w:val="20"/>
                <w:vertAlign w:val="superscript"/>
                <w14:ligatures w14:val="none"/>
              </w:rPr>
              <w:t>th</w:t>
            </w:r>
            <w:r w:rsidRPr="001E1F73">
              <w:rPr>
                <w:rFonts w:eastAsia="Times New Roman" w:cs="Calibri"/>
                <w:color w:val="000000"/>
                <w:kern w:val="0"/>
                <w:sz w:val="20"/>
                <w:szCs w:val="20"/>
                <w14:ligatures w14:val="none"/>
              </w:rPr>
              <w:t xml:space="preserve"> year</w:t>
            </w:r>
          </w:p>
        </w:tc>
        <w:tc>
          <w:tcPr>
            <w:tcW w:w="1560" w:type="dxa"/>
            <w:tcBorders>
              <w:top w:val="nil"/>
              <w:left w:val="single" w:sz="8" w:space="0" w:color="auto"/>
              <w:bottom w:val="nil"/>
              <w:right w:val="single" w:sz="8" w:space="0" w:color="auto"/>
            </w:tcBorders>
            <w:noWrap/>
            <w:vAlign w:val="bottom"/>
            <w:hideMark/>
          </w:tcPr>
          <w:p w14:paraId="3421AB5E" w14:textId="14B6DB0E" w:rsidR="00250C7F" w:rsidRPr="007812BA" w:rsidRDefault="00250C7F" w:rsidP="00250C7F">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59 (4.3%)</w:t>
            </w:r>
          </w:p>
        </w:tc>
        <w:tc>
          <w:tcPr>
            <w:tcW w:w="1559" w:type="dxa"/>
            <w:tcBorders>
              <w:top w:val="nil"/>
              <w:left w:val="single" w:sz="8" w:space="0" w:color="auto"/>
              <w:bottom w:val="nil"/>
              <w:right w:val="single" w:sz="8" w:space="0" w:color="auto"/>
            </w:tcBorders>
            <w:noWrap/>
            <w:vAlign w:val="bottom"/>
            <w:hideMark/>
          </w:tcPr>
          <w:p w14:paraId="0AB80A32" w14:textId="4CB4B655" w:rsidR="00250C7F" w:rsidRPr="007812BA" w:rsidRDefault="00250C7F" w:rsidP="00250C7F">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29 (3.9%)</w:t>
            </w:r>
          </w:p>
        </w:tc>
        <w:tc>
          <w:tcPr>
            <w:tcW w:w="1588" w:type="dxa"/>
            <w:tcBorders>
              <w:top w:val="nil"/>
              <w:left w:val="single" w:sz="8" w:space="0" w:color="auto"/>
              <w:bottom w:val="nil"/>
              <w:right w:val="nil"/>
            </w:tcBorders>
            <w:noWrap/>
            <w:vAlign w:val="bottom"/>
            <w:hideMark/>
          </w:tcPr>
          <w:p w14:paraId="516BD9DC" w14:textId="3103C578" w:rsidR="00250C7F" w:rsidRPr="007812BA" w:rsidRDefault="00250C7F" w:rsidP="00250C7F">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88 (4.2%)</w:t>
            </w:r>
          </w:p>
        </w:tc>
      </w:tr>
      <w:tr w:rsidR="001D3F68" w:rsidRPr="007812BA" w14:paraId="780D6563" w14:textId="77777777" w:rsidTr="006C79E0">
        <w:trPr>
          <w:trHeight w:val="576"/>
        </w:trPr>
        <w:tc>
          <w:tcPr>
            <w:tcW w:w="5103" w:type="dxa"/>
            <w:tcBorders>
              <w:top w:val="nil"/>
              <w:left w:val="nil"/>
              <w:bottom w:val="nil"/>
              <w:right w:val="single" w:sz="8" w:space="0" w:color="auto"/>
            </w:tcBorders>
            <w:vAlign w:val="center"/>
          </w:tcPr>
          <w:p w14:paraId="200A6D52" w14:textId="40E113F9" w:rsidR="001D3F68" w:rsidRPr="00D726BD" w:rsidRDefault="001D3F68" w:rsidP="00250C7F">
            <w:pPr>
              <w:spacing w:after="0" w:line="240" w:lineRule="auto"/>
              <w:ind w:left="256" w:hanging="256"/>
              <w:rPr>
                <w:rFonts w:eastAsia="Times New Roman" w:cs="Calibri"/>
                <w:b/>
                <w:bCs/>
                <w:color w:val="000000"/>
                <w:kern w:val="0"/>
                <w:sz w:val="20"/>
                <w:szCs w:val="20"/>
                <w14:ligatures w14:val="none"/>
              </w:rPr>
            </w:pPr>
          </w:p>
        </w:tc>
        <w:tc>
          <w:tcPr>
            <w:tcW w:w="1560" w:type="dxa"/>
            <w:tcBorders>
              <w:top w:val="nil"/>
              <w:left w:val="single" w:sz="8" w:space="0" w:color="auto"/>
              <w:bottom w:val="nil"/>
              <w:right w:val="single" w:sz="8" w:space="0" w:color="auto"/>
            </w:tcBorders>
            <w:noWrap/>
            <w:vAlign w:val="bottom"/>
          </w:tcPr>
          <w:p w14:paraId="4B10A747" w14:textId="77777777" w:rsidR="001D3F68" w:rsidRPr="00D726BD" w:rsidRDefault="001D3F68" w:rsidP="00250C7F">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bottom"/>
          </w:tcPr>
          <w:p w14:paraId="58EE1A05" w14:textId="77777777" w:rsidR="001D3F68" w:rsidRPr="00D726BD" w:rsidRDefault="001D3F68" w:rsidP="00250C7F">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bottom"/>
          </w:tcPr>
          <w:p w14:paraId="416919BE" w14:textId="77777777" w:rsidR="001D3F68" w:rsidRPr="00D726BD" w:rsidRDefault="001D3F68" w:rsidP="00250C7F">
            <w:pPr>
              <w:spacing w:after="0" w:line="240" w:lineRule="auto"/>
              <w:jc w:val="center"/>
              <w:rPr>
                <w:rFonts w:eastAsia="Times New Roman" w:cs="Calibri"/>
                <w:color w:val="000000"/>
                <w:kern w:val="0"/>
                <w:sz w:val="20"/>
                <w:szCs w:val="20"/>
                <w14:ligatures w14:val="none"/>
              </w:rPr>
            </w:pPr>
          </w:p>
        </w:tc>
      </w:tr>
      <w:tr w:rsidR="001D3F68" w:rsidRPr="007812BA" w14:paraId="68660CAF" w14:textId="77777777" w:rsidTr="00D726BD">
        <w:trPr>
          <w:trHeight w:val="289"/>
        </w:trPr>
        <w:tc>
          <w:tcPr>
            <w:tcW w:w="5103" w:type="dxa"/>
            <w:tcBorders>
              <w:top w:val="nil"/>
              <w:left w:val="nil"/>
              <w:bottom w:val="nil"/>
              <w:right w:val="single" w:sz="8" w:space="0" w:color="auto"/>
            </w:tcBorders>
            <w:vAlign w:val="center"/>
          </w:tcPr>
          <w:p w14:paraId="02BDC559" w14:textId="3371A381" w:rsidR="001D3F68" w:rsidRPr="001D3F68" w:rsidRDefault="001D3F68" w:rsidP="004F4F78">
            <w:pPr>
              <w:spacing w:after="0" w:line="240" w:lineRule="auto"/>
              <w:ind w:left="256" w:hanging="256"/>
              <w:rPr>
                <w:rFonts w:eastAsia="Times New Roman" w:cs="Calibri"/>
                <w:b/>
                <w:bCs/>
                <w:color w:val="000000"/>
                <w:kern w:val="0"/>
                <w:sz w:val="20"/>
                <w:szCs w:val="20"/>
                <w14:ligatures w14:val="none"/>
              </w:rPr>
            </w:pPr>
            <w:r w:rsidRPr="001426D9">
              <w:rPr>
                <w:rFonts w:eastAsia="Times New Roman" w:cs="Calibri"/>
                <w:b/>
                <w:bCs/>
                <w:color w:val="000000"/>
                <w:kern w:val="0"/>
                <w:sz w:val="20"/>
                <w:szCs w:val="20"/>
                <w14:ligatures w14:val="none"/>
              </w:rPr>
              <w:t>Polygenic risk scores</w:t>
            </w:r>
          </w:p>
        </w:tc>
        <w:tc>
          <w:tcPr>
            <w:tcW w:w="1560" w:type="dxa"/>
            <w:tcBorders>
              <w:top w:val="nil"/>
              <w:left w:val="single" w:sz="8" w:space="0" w:color="auto"/>
              <w:bottom w:val="nil"/>
              <w:right w:val="single" w:sz="8" w:space="0" w:color="auto"/>
            </w:tcBorders>
            <w:noWrap/>
            <w:vAlign w:val="center"/>
          </w:tcPr>
          <w:p w14:paraId="45489EC7" w14:textId="77777777" w:rsidR="001D3F68" w:rsidRPr="00D726BD" w:rsidRDefault="001D3F68" w:rsidP="00A6135D">
            <w:pPr>
              <w:spacing w:after="0" w:line="240" w:lineRule="auto"/>
              <w:jc w:val="center"/>
              <w:rPr>
                <w:rFonts w:eastAsia="Times New Roman" w:cs="Calibri"/>
                <w:color w:val="000000"/>
                <w:kern w:val="0"/>
                <w:sz w:val="20"/>
                <w:szCs w:val="20"/>
                <w14:ligatures w14:val="none"/>
              </w:rPr>
            </w:pPr>
          </w:p>
        </w:tc>
        <w:tc>
          <w:tcPr>
            <w:tcW w:w="1559" w:type="dxa"/>
            <w:tcBorders>
              <w:top w:val="nil"/>
              <w:left w:val="single" w:sz="8" w:space="0" w:color="auto"/>
              <w:bottom w:val="nil"/>
              <w:right w:val="single" w:sz="8" w:space="0" w:color="auto"/>
            </w:tcBorders>
            <w:noWrap/>
            <w:vAlign w:val="center"/>
          </w:tcPr>
          <w:p w14:paraId="0E002206" w14:textId="77777777" w:rsidR="001D3F68" w:rsidRPr="00D726BD" w:rsidRDefault="001D3F68" w:rsidP="00A6135D">
            <w:pPr>
              <w:spacing w:after="0" w:line="240" w:lineRule="auto"/>
              <w:jc w:val="center"/>
              <w:rPr>
                <w:rFonts w:eastAsia="Times New Roman" w:cs="Calibri"/>
                <w:color w:val="000000"/>
                <w:kern w:val="0"/>
                <w:sz w:val="20"/>
                <w:szCs w:val="20"/>
                <w14:ligatures w14:val="none"/>
              </w:rPr>
            </w:pPr>
          </w:p>
        </w:tc>
        <w:tc>
          <w:tcPr>
            <w:tcW w:w="1588" w:type="dxa"/>
            <w:tcBorders>
              <w:top w:val="nil"/>
              <w:left w:val="single" w:sz="8" w:space="0" w:color="auto"/>
              <w:bottom w:val="nil"/>
              <w:right w:val="nil"/>
            </w:tcBorders>
            <w:noWrap/>
            <w:vAlign w:val="center"/>
          </w:tcPr>
          <w:p w14:paraId="3625EF9C" w14:textId="77777777" w:rsidR="001D3F68" w:rsidRPr="00D726BD" w:rsidRDefault="001D3F68" w:rsidP="00A6135D">
            <w:pPr>
              <w:spacing w:after="0" w:line="240" w:lineRule="auto"/>
              <w:jc w:val="center"/>
              <w:rPr>
                <w:rFonts w:eastAsia="Times New Roman" w:cs="Calibri"/>
                <w:color w:val="000000"/>
                <w:kern w:val="0"/>
                <w:sz w:val="20"/>
                <w:szCs w:val="20"/>
                <w14:ligatures w14:val="none"/>
              </w:rPr>
            </w:pPr>
          </w:p>
        </w:tc>
      </w:tr>
      <w:tr w:rsidR="009C0FF8" w:rsidRPr="007812BA" w14:paraId="3F386722" w14:textId="77777777" w:rsidTr="00D726BD">
        <w:trPr>
          <w:trHeight w:val="289"/>
        </w:trPr>
        <w:tc>
          <w:tcPr>
            <w:tcW w:w="5103" w:type="dxa"/>
            <w:tcBorders>
              <w:top w:val="nil"/>
              <w:left w:val="nil"/>
              <w:bottom w:val="nil"/>
              <w:right w:val="single" w:sz="8" w:space="0" w:color="auto"/>
            </w:tcBorders>
            <w:vAlign w:val="center"/>
          </w:tcPr>
          <w:p w14:paraId="5DB196CC" w14:textId="2A7DB03C" w:rsidR="009C0FF8" w:rsidRPr="00D726BD" w:rsidRDefault="009C0FF8" w:rsidP="009C0FF8">
            <w:pPr>
              <w:spacing w:after="0" w:line="240" w:lineRule="auto"/>
              <w:ind w:left="256" w:hanging="256"/>
              <w:rPr>
                <w:rFonts w:eastAsia="Times New Roman" w:cs="Calibri"/>
                <w:color w:val="000000"/>
                <w:kern w:val="0"/>
                <w:sz w:val="20"/>
                <w:szCs w:val="20"/>
                <w14:ligatures w14:val="none"/>
              </w:rPr>
            </w:pPr>
            <w:r>
              <w:rPr>
                <w:rFonts w:eastAsia="Times New Roman" w:cs="Calibri"/>
                <w:color w:val="000000"/>
                <w:kern w:val="0"/>
                <w:sz w:val="20"/>
                <w:szCs w:val="20"/>
                <w14:ligatures w14:val="none"/>
              </w:rPr>
              <w:t>PRS Asthma: Mean (SD)</w:t>
            </w:r>
          </w:p>
        </w:tc>
        <w:tc>
          <w:tcPr>
            <w:tcW w:w="1560" w:type="dxa"/>
            <w:tcBorders>
              <w:top w:val="nil"/>
              <w:left w:val="single" w:sz="8" w:space="0" w:color="auto"/>
              <w:bottom w:val="nil"/>
              <w:right w:val="single" w:sz="8" w:space="0" w:color="auto"/>
            </w:tcBorders>
            <w:noWrap/>
            <w:vAlign w:val="bottom"/>
          </w:tcPr>
          <w:p w14:paraId="00F2EC46" w14:textId="5230DC87" w:rsidR="009C0FF8" w:rsidRPr="00D726BD" w:rsidRDefault="009C0FF8" w:rsidP="00A6135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552650">
              <w:rPr>
                <w:rFonts w:eastAsia="Times New Roman" w:cs="Calibri"/>
                <w:color w:val="000000"/>
                <w:kern w:val="0"/>
                <w:sz w:val="20"/>
                <w:szCs w:val="20"/>
                <w14:ligatures w14:val="none"/>
              </w:rPr>
              <w:t>1</w:t>
            </w:r>
            <w:r w:rsidRPr="00D726BD">
              <w:rPr>
                <w:rFonts w:eastAsia="Times New Roman" w:cs="Calibri"/>
                <w:color w:val="000000"/>
                <w:kern w:val="0"/>
                <w:sz w:val="20"/>
                <w:szCs w:val="20"/>
                <w14:ligatures w14:val="none"/>
              </w:rPr>
              <w:t xml:space="preserve"> (0.9</w:t>
            </w:r>
            <w:r w:rsidR="00552650">
              <w:rPr>
                <w:rFonts w:eastAsia="Times New Roman" w:cs="Calibri"/>
                <w:color w:val="000000"/>
                <w:kern w:val="0"/>
                <w:sz w:val="20"/>
                <w:szCs w:val="20"/>
                <w14:ligatures w14:val="none"/>
              </w:rPr>
              <w:t>8</w:t>
            </w:r>
            <w:r w:rsidRPr="00D726BD">
              <w:rPr>
                <w:rFonts w:eastAsia="Times New Roman" w:cs="Calibri"/>
                <w:color w:val="000000"/>
                <w:kern w:val="0"/>
                <w:sz w:val="20"/>
                <w:szCs w:val="20"/>
                <w14:ligatures w14:val="none"/>
              </w:rPr>
              <w:t>)</w:t>
            </w:r>
          </w:p>
        </w:tc>
        <w:tc>
          <w:tcPr>
            <w:tcW w:w="1559" w:type="dxa"/>
            <w:tcBorders>
              <w:top w:val="nil"/>
              <w:left w:val="single" w:sz="8" w:space="0" w:color="auto"/>
              <w:bottom w:val="nil"/>
              <w:right w:val="single" w:sz="8" w:space="0" w:color="auto"/>
            </w:tcBorders>
            <w:noWrap/>
            <w:vAlign w:val="bottom"/>
          </w:tcPr>
          <w:p w14:paraId="025EFCF2" w14:textId="207FD479" w:rsidR="009C0FF8" w:rsidRPr="00D726BD" w:rsidRDefault="009C0FF8" w:rsidP="00A6135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0.03 (1.03)</w:t>
            </w:r>
          </w:p>
        </w:tc>
        <w:tc>
          <w:tcPr>
            <w:tcW w:w="1588" w:type="dxa"/>
            <w:tcBorders>
              <w:top w:val="nil"/>
              <w:left w:val="single" w:sz="8" w:space="0" w:color="auto"/>
              <w:bottom w:val="nil"/>
              <w:right w:val="nil"/>
            </w:tcBorders>
            <w:noWrap/>
            <w:vAlign w:val="bottom"/>
          </w:tcPr>
          <w:p w14:paraId="111A7648" w14:textId="0754D8F6" w:rsidR="009C0FF8" w:rsidRPr="00D726BD" w:rsidRDefault="009C0FF8" w:rsidP="00A6135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552650">
              <w:rPr>
                <w:rFonts w:eastAsia="Times New Roman" w:cs="Calibri"/>
                <w:color w:val="000000"/>
                <w:kern w:val="0"/>
                <w:sz w:val="20"/>
                <w:szCs w:val="20"/>
                <w14:ligatures w14:val="none"/>
              </w:rPr>
              <w:t>1</w:t>
            </w:r>
            <w:r w:rsidRPr="00D726BD">
              <w:rPr>
                <w:rFonts w:eastAsia="Times New Roman" w:cs="Calibri"/>
                <w:color w:val="000000"/>
                <w:kern w:val="0"/>
                <w:sz w:val="20"/>
                <w:szCs w:val="20"/>
                <w14:ligatures w14:val="none"/>
              </w:rPr>
              <w:t xml:space="preserve"> (</w:t>
            </w:r>
            <w:r w:rsidR="00021E59">
              <w:rPr>
                <w:rFonts w:eastAsia="Times New Roman" w:cs="Calibri"/>
                <w:color w:val="000000"/>
                <w:kern w:val="0"/>
                <w:sz w:val="20"/>
                <w:szCs w:val="20"/>
                <w14:ligatures w14:val="none"/>
              </w:rPr>
              <w:t>1.00</w:t>
            </w:r>
            <w:r w:rsidRPr="00D726BD">
              <w:rPr>
                <w:rFonts w:eastAsia="Times New Roman" w:cs="Calibri"/>
                <w:color w:val="000000"/>
                <w:kern w:val="0"/>
                <w:sz w:val="20"/>
                <w:szCs w:val="20"/>
                <w14:ligatures w14:val="none"/>
              </w:rPr>
              <w:t>)</w:t>
            </w:r>
          </w:p>
        </w:tc>
      </w:tr>
      <w:tr w:rsidR="009C0FF8" w:rsidRPr="007812BA" w14:paraId="290F973F" w14:textId="77777777" w:rsidTr="00D726BD">
        <w:trPr>
          <w:trHeight w:val="289"/>
        </w:trPr>
        <w:tc>
          <w:tcPr>
            <w:tcW w:w="5103" w:type="dxa"/>
            <w:tcBorders>
              <w:top w:val="nil"/>
              <w:left w:val="nil"/>
              <w:bottom w:val="nil"/>
              <w:right w:val="single" w:sz="8" w:space="0" w:color="auto"/>
            </w:tcBorders>
            <w:vAlign w:val="center"/>
          </w:tcPr>
          <w:p w14:paraId="53B1A680" w14:textId="13990467" w:rsidR="009C0FF8" w:rsidRPr="00D726BD" w:rsidRDefault="009C0FF8" w:rsidP="009C0FF8">
            <w:pPr>
              <w:spacing w:after="0" w:line="240" w:lineRule="auto"/>
              <w:ind w:left="256" w:hanging="256"/>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lastRenderedPageBreak/>
              <w:t>PRS Rhinitis</w:t>
            </w:r>
            <w:r>
              <w:rPr>
                <w:rFonts w:eastAsia="Times New Roman" w:cs="Calibri"/>
                <w:color w:val="000000"/>
                <w:kern w:val="0"/>
                <w:sz w:val="20"/>
                <w:szCs w:val="20"/>
                <w14:ligatures w14:val="none"/>
              </w:rPr>
              <w:t>: Mean (SD)</w:t>
            </w:r>
          </w:p>
        </w:tc>
        <w:tc>
          <w:tcPr>
            <w:tcW w:w="1560" w:type="dxa"/>
            <w:tcBorders>
              <w:top w:val="nil"/>
              <w:left w:val="single" w:sz="8" w:space="0" w:color="auto"/>
              <w:bottom w:val="nil"/>
              <w:right w:val="single" w:sz="8" w:space="0" w:color="auto"/>
            </w:tcBorders>
            <w:noWrap/>
            <w:vAlign w:val="bottom"/>
          </w:tcPr>
          <w:p w14:paraId="614D5DAE" w14:textId="159C4752" w:rsidR="009C0FF8" w:rsidRPr="00D726BD" w:rsidRDefault="009C0FF8" w:rsidP="00A6135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021E59">
              <w:rPr>
                <w:rFonts w:eastAsia="Times New Roman" w:cs="Calibri"/>
                <w:color w:val="000000"/>
                <w:kern w:val="0"/>
                <w:sz w:val="20"/>
                <w:szCs w:val="20"/>
                <w14:ligatures w14:val="none"/>
              </w:rPr>
              <w:t>3</w:t>
            </w:r>
            <w:r w:rsidRPr="00D726BD">
              <w:rPr>
                <w:rFonts w:eastAsia="Times New Roman" w:cs="Calibri"/>
                <w:color w:val="000000"/>
                <w:kern w:val="0"/>
                <w:sz w:val="20"/>
                <w:szCs w:val="20"/>
                <w14:ligatures w14:val="none"/>
              </w:rPr>
              <w:t xml:space="preserve"> (0.99)</w:t>
            </w:r>
          </w:p>
        </w:tc>
        <w:tc>
          <w:tcPr>
            <w:tcW w:w="1559" w:type="dxa"/>
            <w:tcBorders>
              <w:top w:val="nil"/>
              <w:left w:val="single" w:sz="8" w:space="0" w:color="auto"/>
              <w:bottom w:val="nil"/>
              <w:right w:val="single" w:sz="8" w:space="0" w:color="auto"/>
            </w:tcBorders>
            <w:noWrap/>
            <w:vAlign w:val="bottom"/>
          </w:tcPr>
          <w:p w14:paraId="700FCC9A" w14:textId="02D23032" w:rsidR="009C0FF8" w:rsidRPr="00D726BD" w:rsidRDefault="009C0FF8" w:rsidP="00A6135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0.03 (1.02)</w:t>
            </w:r>
          </w:p>
        </w:tc>
        <w:tc>
          <w:tcPr>
            <w:tcW w:w="1588" w:type="dxa"/>
            <w:tcBorders>
              <w:top w:val="nil"/>
              <w:left w:val="single" w:sz="8" w:space="0" w:color="auto"/>
              <w:bottom w:val="nil"/>
              <w:right w:val="nil"/>
            </w:tcBorders>
            <w:noWrap/>
            <w:vAlign w:val="bottom"/>
          </w:tcPr>
          <w:p w14:paraId="29291B78" w14:textId="04B8CB24" w:rsidR="009C0FF8" w:rsidRPr="00D726BD" w:rsidRDefault="009C0FF8" w:rsidP="00A6135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-0.00 (1.00)</w:t>
            </w:r>
          </w:p>
        </w:tc>
      </w:tr>
      <w:tr w:rsidR="009C0FF8" w:rsidRPr="007812BA" w14:paraId="245EBB35" w14:textId="77777777" w:rsidTr="00D726BD">
        <w:trPr>
          <w:trHeight w:val="289"/>
        </w:trPr>
        <w:tc>
          <w:tcPr>
            <w:tcW w:w="5103" w:type="dxa"/>
            <w:tcBorders>
              <w:top w:val="nil"/>
              <w:left w:val="nil"/>
              <w:bottom w:val="nil"/>
              <w:right w:val="single" w:sz="8" w:space="0" w:color="auto"/>
            </w:tcBorders>
            <w:vAlign w:val="center"/>
          </w:tcPr>
          <w:p w14:paraId="74ED25E8" w14:textId="3D7875FC" w:rsidR="009C0FF8" w:rsidRPr="00D726BD" w:rsidRDefault="009C0FF8" w:rsidP="009C0FF8">
            <w:pPr>
              <w:spacing w:after="0" w:line="240" w:lineRule="auto"/>
              <w:ind w:left="256" w:hanging="256"/>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PRS Eczema</w:t>
            </w:r>
            <w:r>
              <w:rPr>
                <w:rFonts w:eastAsia="Times New Roman" w:cs="Calibri"/>
                <w:color w:val="000000"/>
                <w:kern w:val="0"/>
                <w:sz w:val="20"/>
                <w:szCs w:val="20"/>
                <w14:ligatures w14:val="none"/>
              </w:rPr>
              <w:t>: Mean (SD)</w:t>
            </w:r>
          </w:p>
        </w:tc>
        <w:tc>
          <w:tcPr>
            <w:tcW w:w="1560" w:type="dxa"/>
            <w:tcBorders>
              <w:top w:val="nil"/>
              <w:left w:val="single" w:sz="8" w:space="0" w:color="auto"/>
              <w:bottom w:val="nil"/>
              <w:right w:val="single" w:sz="8" w:space="0" w:color="auto"/>
            </w:tcBorders>
            <w:noWrap/>
            <w:vAlign w:val="bottom"/>
          </w:tcPr>
          <w:p w14:paraId="48D41F61" w14:textId="5BB38B47" w:rsidR="009C0FF8" w:rsidRPr="00D726BD" w:rsidRDefault="009C0FF8" w:rsidP="00A6135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-0.00 (0.9</w:t>
            </w:r>
            <w:r w:rsidR="00170A9E">
              <w:rPr>
                <w:rFonts w:eastAsia="Times New Roman" w:cs="Calibri"/>
                <w:color w:val="000000"/>
                <w:kern w:val="0"/>
                <w:sz w:val="20"/>
                <w:szCs w:val="20"/>
                <w14:ligatures w14:val="none"/>
              </w:rPr>
              <w:t>8</w:t>
            </w:r>
            <w:r w:rsidRPr="00D726BD">
              <w:rPr>
                <w:rFonts w:eastAsia="Times New Roman" w:cs="Calibri"/>
                <w:color w:val="000000"/>
                <w:kern w:val="0"/>
                <w:sz w:val="20"/>
                <w:szCs w:val="20"/>
                <w14:ligatures w14:val="none"/>
              </w:rPr>
              <w:t>)</w:t>
            </w:r>
          </w:p>
        </w:tc>
        <w:tc>
          <w:tcPr>
            <w:tcW w:w="1559" w:type="dxa"/>
            <w:tcBorders>
              <w:top w:val="nil"/>
              <w:left w:val="single" w:sz="8" w:space="0" w:color="auto"/>
              <w:bottom w:val="nil"/>
              <w:right w:val="single" w:sz="8" w:space="0" w:color="auto"/>
            </w:tcBorders>
            <w:noWrap/>
            <w:vAlign w:val="bottom"/>
          </w:tcPr>
          <w:p w14:paraId="0CC4ADE0" w14:textId="6C941E37" w:rsidR="009C0FF8" w:rsidRPr="00D726BD" w:rsidRDefault="009C0FF8" w:rsidP="00A6135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0.00 (1.02)</w:t>
            </w:r>
          </w:p>
        </w:tc>
        <w:tc>
          <w:tcPr>
            <w:tcW w:w="1588" w:type="dxa"/>
            <w:tcBorders>
              <w:top w:val="nil"/>
              <w:left w:val="single" w:sz="8" w:space="0" w:color="auto"/>
              <w:bottom w:val="nil"/>
              <w:right w:val="nil"/>
            </w:tcBorders>
            <w:noWrap/>
            <w:vAlign w:val="bottom"/>
          </w:tcPr>
          <w:p w14:paraId="704F117C" w14:textId="312F2E22" w:rsidR="009C0FF8" w:rsidRPr="00D726BD" w:rsidRDefault="009C0FF8" w:rsidP="00A6135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0.00 (0.99)</w:t>
            </w:r>
          </w:p>
        </w:tc>
      </w:tr>
      <w:tr w:rsidR="009C0FF8" w:rsidRPr="007812BA" w14:paraId="723B038E" w14:textId="77777777" w:rsidTr="00D726BD">
        <w:trPr>
          <w:trHeight w:val="289"/>
        </w:trPr>
        <w:tc>
          <w:tcPr>
            <w:tcW w:w="5103" w:type="dxa"/>
            <w:tcBorders>
              <w:top w:val="nil"/>
              <w:left w:val="nil"/>
              <w:bottom w:val="nil"/>
              <w:right w:val="single" w:sz="8" w:space="0" w:color="auto"/>
            </w:tcBorders>
            <w:vAlign w:val="center"/>
          </w:tcPr>
          <w:p w14:paraId="60FFFEAF" w14:textId="70AF5571" w:rsidR="009C0FF8" w:rsidRPr="00D726BD" w:rsidRDefault="009C0FF8" w:rsidP="009C0FF8">
            <w:pPr>
              <w:spacing w:after="0" w:line="240" w:lineRule="auto"/>
              <w:ind w:left="256" w:hanging="256"/>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PRS Any Allergy</w:t>
            </w:r>
            <w:r>
              <w:rPr>
                <w:rFonts w:eastAsia="Times New Roman" w:cs="Calibri"/>
                <w:color w:val="000000"/>
                <w:kern w:val="0"/>
                <w:sz w:val="20"/>
                <w:szCs w:val="20"/>
                <w14:ligatures w14:val="none"/>
              </w:rPr>
              <w:t>: Mean (SD)</w:t>
            </w:r>
          </w:p>
        </w:tc>
        <w:tc>
          <w:tcPr>
            <w:tcW w:w="1560" w:type="dxa"/>
            <w:tcBorders>
              <w:top w:val="nil"/>
              <w:left w:val="single" w:sz="8" w:space="0" w:color="auto"/>
              <w:bottom w:val="nil"/>
              <w:right w:val="single" w:sz="8" w:space="0" w:color="auto"/>
            </w:tcBorders>
            <w:noWrap/>
            <w:vAlign w:val="bottom"/>
          </w:tcPr>
          <w:p w14:paraId="57DA7A3B" w14:textId="654790B8" w:rsidR="009C0FF8" w:rsidRPr="00D726BD" w:rsidRDefault="009C0FF8" w:rsidP="00A6135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940649">
              <w:rPr>
                <w:rFonts w:eastAsia="Times New Roman" w:cs="Calibri"/>
                <w:color w:val="000000"/>
                <w:kern w:val="0"/>
                <w:sz w:val="20"/>
                <w:szCs w:val="20"/>
                <w14:ligatures w14:val="none"/>
              </w:rPr>
              <w:t>3</w:t>
            </w:r>
            <w:r w:rsidRPr="00D726BD">
              <w:rPr>
                <w:rFonts w:eastAsia="Times New Roman" w:cs="Calibri"/>
                <w:color w:val="000000"/>
                <w:kern w:val="0"/>
                <w:sz w:val="20"/>
                <w:szCs w:val="20"/>
                <w14:ligatures w14:val="none"/>
              </w:rPr>
              <w:t xml:space="preserve"> (1.01)</w:t>
            </w:r>
          </w:p>
        </w:tc>
        <w:tc>
          <w:tcPr>
            <w:tcW w:w="1559" w:type="dxa"/>
            <w:tcBorders>
              <w:top w:val="nil"/>
              <w:left w:val="single" w:sz="8" w:space="0" w:color="auto"/>
              <w:bottom w:val="nil"/>
              <w:right w:val="single" w:sz="8" w:space="0" w:color="auto"/>
            </w:tcBorders>
            <w:noWrap/>
            <w:vAlign w:val="bottom"/>
          </w:tcPr>
          <w:p w14:paraId="73901088" w14:textId="526567C2" w:rsidR="009C0FF8" w:rsidRPr="00D726BD" w:rsidRDefault="009C0FF8" w:rsidP="00A6135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w:t>
            </w:r>
            <w:r w:rsidR="00940649">
              <w:rPr>
                <w:rFonts w:eastAsia="Times New Roman" w:cs="Calibri"/>
                <w:color w:val="000000"/>
                <w:kern w:val="0"/>
                <w:sz w:val="20"/>
                <w:szCs w:val="20"/>
                <w14:ligatures w14:val="none"/>
              </w:rPr>
              <w:t>4</w:t>
            </w:r>
            <w:r w:rsidRPr="00D726BD">
              <w:rPr>
                <w:rFonts w:eastAsia="Times New Roman" w:cs="Calibri"/>
                <w:color w:val="000000"/>
                <w:kern w:val="0"/>
                <w:sz w:val="20"/>
                <w:szCs w:val="20"/>
                <w14:ligatures w14:val="none"/>
              </w:rPr>
              <w:t xml:space="preserve"> (0.9</w:t>
            </w:r>
            <w:r w:rsidR="00940649">
              <w:rPr>
                <w:rFonts w:eastAsia="Times New Roman" w:cs="Calibri"/>
                <w:color w:val="000000"/>
                <w:kern w:val="0"/>
                <w:sz w:val="20"/>
                <w:szCs w:val="20"/>
                <w14:ligatures w14:val="none"/>
              </w:rPr>
              <w:t>8</w:t>
            </w:r>
            <w:r w:rsidRPr="00D726BD">
              <w:rPr>
                <w:rFonts w:eastAsia="Times New Roman" w:cs="Calibri"/>
                <w:color w:val="000000"/>
                <w:kern w:val="0"/>
                <w:sz w:val="20"/>
                <w:szCs w:val="20"/>
                <w14:ligatures w14:val="none"/>
              </w:rPr>
              <w:t>)</w:t>
            </w:r>
          </w:p>
        </w:tc>
        <w:tc>
          <w:tcPr>
            <w:tcW w:w="1588" w:type="dxa"/>
            <w:tcBorders>
              <w:top w:val="nil"/>
              <w:left w:val="single" w:sz="8" w:space="0" w:color="auto"/>
              <w:bottom w:val="nil"/>
              <w:right w:val="nil"/>
            </w:tcBorders>
            <w:noWrap/>
            <w:vAlign w:val="bottom"/>
          </w:tcPr>
          <w:p w14:paraId="78D72F35" w14:textId="3FFF219B" w:rsidR="009C0FF8" w:rsidRPr="00D726BD" w:rsidRDefault="009C0FF8" w:rsidP="00A6135D">
            <w:pPr>
              <w:spacing w:after="0" w:line="240" w:lineRule="auto"/>
              <w:jc w:val="center"/>
              <w:rPr>
                <w:rFonts w:eastAsia="Times New Roman" w:cs="Calibri"/>
                <w:color w:val="000000"/>
                <w:kern w:val="0"/>
                <w:sz w:val="20"/>
                <w:szCs w:val="20"/>
                <w14:ligatures w14:val="none"/>
              </w:rPr>
            </w:pPr>
            <w:r w:rsidRPr="00D726BD">
              <w:rPr>
                <w:rFonts w:eastAsia="Times New Roman" w:cs="Calibri"/>
                <w:color w:val="000000"/>
                <w:kern w:val="0"/>
                <w:sz w:val="20"/>
                <w:szCs w:val="20"/>
                <w14:ligatures w14:val="none"/>
              </w:rPr>
              <w:t>-0.00 (1.00)</w:t>
            </w:r>
          </w:p>
        </w:tc>
      </w:tr>
    </w:tbl>
    <w:p w14:paraId="06A1F77D" w14:textId="77777777" w:rsidR="00940649" w:rsidRDefault="00940649">
      <w:pPr>
        <w:rPr>
          <w:sz w:val="20"/>
          <w:szCs w:val="20"/>
        </w:rPr>
      </w:pPr>
    </w:p>
    <w:p w14:paraId="3A5A5DC7" w14:textId="77777777" w:rsidR="00940649" w:rsidRPr="00036D99" w:rsidRDefault="00940649" w:rsidP="00940649">
      <w:pPr>
        <w:rPr>
          <w:sz w:val="20"/>
          <w:szCs w:val="20"/>
        </w:rPr>
      </w:pPr>
      <w:r w:rsidRPr="00036D99">
        <w:rPr>
          <w:sz w:val="20"/>
          <w:szCs w:val="20"/>
          <w:vertAlign w:val="superscript"/>
        </w:rPr>
        <w:t xml:space="preserve">a </w:t>
      </w:r>
      <w:r w:rsidRPr="00036D99">
        <w:rPr>
          <w:sz w:val="20"/>
          <w:szCs w:val="20"/>
        </w:rPr>
        <w:t>based on the 2006 WHO child growth standards</w:t>
      </w:r>
      <w:r w:rsidRPr="00036D99">
        <w:rPr>
          <w:sz w:val="20"/>
          <w:szCs w:val="20"/>
        </w:rPr>
        <w:fldChar w:fldCharType="begin"/>
      </w:r>
      <w:r w:rsidRPr="00036D99">
        <w:rPr>
          <w:sz w:val="20"/>
          <w:szCs w:val="20"/>
        </w:rPr>
        <w:instrText xml:space="preserve"> ADDIN EN.CITE &lt;EndNote&gt;&lt;Cite&gt;&lt;Author&gt;Bloem&lt;/Author&gt;&lt;Year&gt;2007&lt;/Year&gt;&lt;RecNum&gt;38&lt;/RecNum&gt;&lt;DisplayText&gt;&lt;style face="superscript"&gt;12&lt;/style&gt;&lt;/DisplayText&gt;&lt;record&gt;&lt;rec-number&gt;38&lt;/rec-number&gt;&lt;foreign-keys&gt;&lt;key app="EN" db-id="rt9zxt2rgtw0pbedz0nvers4esz95pxs920x" timestamp="1758720821"&gt;38&lt;/key&gt;&lt;/foreign-keys&gt;&lt;ref-type name="Journal Article"&gt;17&lt;/ref-type&gt;&lt;contributors&gt;&lt;authors&gt;&lt;author&gt;Bloem, Martin&lt;/author&gt;&lt;/authors&gt;&lt;/contributors&gt;&lt;titles&gt;&lt;title&gt;The 2006 WHO child growth standards&lt;/title&gt;&lt;secondary-title&gt;BMJ&lt;/secondary-title&gt;&lt;/titles&gt;&lt;periodical&gt;&lt;full-title&gt;BMJ&lt;/full-title&gt;&lt;/periodical&gt;&lt;pages&gt;705-706&lt;/pages&gt;&lt;volume&gt;334&lt;/volume&gt;&lt;number&gt;7596&lt;/number&gt;&lt;dates&gt;&lt;year&gt;2007&lt;/year&gt;&lt;/dates&gt;&lt;urls&gt;&lt;related-urls&gt;&lt;url&gt;https://www.bmj.com/content/bmj/334/7596/705.full.pdf&lt;/url&gt;&lt;/related-urls&gt;&lt;/urls&gt;&lt;electronic-resource-num&gt;10.1136/bmj.39155.658843.BE&lt;/electronic-resource-num&gt;&lt;/record&gt;&lt;/Cite&gt;&lt;/EndNote&gt;</w:instrText>
      </w:r>
      <w:r w:rsidRPr="00036D99">
        <w:rPr>
          <w:sz w:val="20"/>
          <w:szCs w:val="20"/>
        </w:rPr>
        <w:fldChar w:fldCharType="separate"/>
      </w:r>
      <w:r w:rsidRPr="00036D99">
        <w:rPr>
          <w:noProof/>
          <w:sz w:val="20"/>
          <w:szCs w:val="20"/>
          <w:vertAlign w:val="superscript"/>
        </w:rPr>
        <w:t>12</w:t>
      </w:r>
      <w:r w:rsidRPr="00036D99">
        <w:rPr>
          <w:sz w:val="20"/>
          <w:szCs w:val="20"/>
        </w:rPr>
        <w:fldChar w:fldCharType="end"/>
      </w:r>
      <w:r w:rsidRPr="00036D99">
        <w:rPr>
          <w:sz w:val="20"/>
          <w:szCs w:val="20"/>
        </w:rPr>
        <w:t xml:space="preserve"> </w:t>
      </w:r>
    </w:p>
    <w:p w14:paraId="37CC7821" w14:textId="77777777" w:rsidR="00940649" w:rsidRDefault="00940649" w:rsidP="00940649">
      <w:pPr>
        <w:rPr>
          <w:sz w:val="20"/>
          <w:szCs w:val="20"/>
        </w:rPr>
      </w:pPr>
      <w:r w:rsidRPr="00036D99">
        <w:rPr>
          <w:sz w:val="20"/>
          <w:szCs w:val="20"/>
          <w:vertAlign w:val="superscript"/>
        </w:rPr>
        <w:t xml:space="preserve">b </w:t>
      </w:r>
      <w:r w:rsidRPr="00036D99">
        <w:rPr>
          <w:sz w:val="20"/>
          <w:szCs w:val="20"/>
        </w:rPr>
        <w:t>at relevant regions of the body (bends of the elbows, back of the knees, wrists or ankles, face, neck)</w:t>
      </w:r>
    </w:p>
    <w:p w14:paraId="0B64DB9F" w14:textId="4DDBDC5F" w:rsidR="00EB3E07" w:rsidRDefault="00EB3E07">
      <w:pPr>
        <w:rPr>
          <w:sz w:val="20"/>
          <w:szCs w:val="20"/>
        </w:rPr>
      </w:pPr>
      <w:r>
        <w:rPr>
          <w:sz w:val="20"/>
          <w:szCs w:val="20"/>
        </w:rPr>
        <w:br w:type="page"/>
      </w:r>
    </w:p>
    <w:p w14:paraId="45E66F13" w14:textId="77777777" w:rsidR="00FB1B6C" w:rsidRDefault="00FB1B6C" w:rsidP="00BA535C">
      <w:pPr>
        <w:pStyle w:val="Beschriftung"/>
      </w:pPr>
      <w:r>
        <w:lastRenderedPageBreak/>
        <w:t>Table S</w:t>
      </w:r>
      <w:r>
        <w:fldChar w:fldCharType="begin"/>
      </w:r>
      <w:r>
        <w:instrText xml:space="preserve"> SEQ Table_S \* ARABIC </w:instrText>
      </w:r>
      <w:r>
        <w:fldChar w:fldCharType="separate"/>
      </w:r>
      <w:r>
        <w:rPr>
          <w:noProof/>
        </w:rPr>
        <w:t>8</w:t>
      </w:r>
      <w:r>
        <w:rPr>
          <w:noProof/>
        </w:rPr>
        <w:fldChar w:fldCharType="end"/>
      </w:r>
      <w:r>
        <w:t>: Frequencies of allergic disease trajectories in the sub-sample for the analysis including PRS</w:t>
      </w:r>
    </w:p>
    <w:p w14:paraId="343FFB8D" w14:textId="77777777" w:rsidR="00FB1B6C" w:rsidRDefault="00FB1B6C" w:rsidP="00BA535C">
      <w:pPr>
        <w:pStyle w:val="Beschriftung"/>
      </w:pPr>
    </w:p>
    <w:tbl>
      <w:tblPr>
        <w:tblW w:w="8320" w:type="dxa"/>
        <w:tblBorders>
          <w:insideV w:val="single" w:sz="12" w:space="0" w:color="auto"/>
        </w:tblBorders>
        <w:tblLook w:val="04A0" w:firstRow="1" w:lastRow="0" w:firstColumn="1" w:lastColumn="0" w:noHBand="0" w:noVBand="1"/>
      </w:tblPr>
      <w:tblGrid>
        <w:gridCol w:w="3060"/>
        <w:gridCol w:w="1980"/>
        <w:gridCol w:w="1800"/>
        <w:gridCol w:w="1480"/>
      </w:tblGrid>
      <w:tr w:rsidR="00FB1B6C" w:rsidRPr="00FB1B6C" w14:paraId="6FA942A0" w14:textId="77777777" w:rsidTr="001A723C">
        <w:trPr>
          <w:trHeight w:val="288"/>
        </w:trPr>
        <w:tc>
          <w:tcPr>
            <w:tcW w:w="3060" w:type="dxa"/>
            <w:tcBorders>
              <w:bottom w:val="nil"/>
              <w:right w:val="single" w:sz="8" w:space="0" w:color="auto"/>
            </w:tcBorders>
            <w:noWrap/>
            <w:vAlign w:val="bottom"/>
            <w:hideMark/>
          </w:tcPr>
          <w:p w14:paraId="15A22D49" w14:textId="77777777" w:rsidR="00FB1B6C" w:rsidRPr="00FB1B6C" w:rsidRDefault="00FB1B6C" w:rsidP="001A723C">
            <w:pPr>
              <w:spacing w:after="0" w:line="240" w:lineRule="auto"/>
              <w:ind w:left="-14"/>
              <w:rPr>
                <w:rFonts w:eastAsia="Times New Roman" w:cs="Calibri"/>
                <w:b/>
                <w:bCs/>
                <w:color w:val="000000"/>
                <w:kern w:val="0"/>
                <w14:ligatures w14:val="none"/>
              </w:rPr>
            </w:pPr>
          </w:p>
        </w:tc>
        <w:tc>
          <w:tcPr>
            <w:tcW w:w="1980" w:type="dxa"/>
            <w:tcBorders>
              <w:left w:val="single" w:sz="8" w:space="0" w:color="auto"/>
              <w:bottom w:val="nil"/>
              <w:right w:val="single" w:sz="8" w:space="0" w:color="auto"/>
            </w:tcBorders>
            <w:noWrap/>
            <w:vAlign w:val="bottom"/>
            <w:hideMark/>
          </w:tcPr>
          <w:p w14:paraId="09B013ED" w14:textId="77777777" w:rsidR="00FB1B6C" w:rsidRPr="00FB1B6C" w:rsidRDefault="00FB1B6C" w:rsidP="001A723C">
            <w:pPr>
              <w:spacing w:after="0" w:line="240" w:lineRule="auto"/>
              <w:ind w:left="-14"/>
              <w:rPr>
                <w:rFonts w:eastAsia="Times New Roman" w:cs="Calibri"/>
                <w:b/>
                <w:bCs/>
                <w:color w:val="000000"/>
                <w:kern w:val="0"/>
                <w14:ligatures w14:val="none"/>
              </w:rPr>
            </w:pPr>
            <w:r w:rsidRPr="00FB1B6C">
              <w:rPr>
                <w:rFonts w:eastAsia="Times New Roman" w:cs="Calibri"/>
                <w:b/>
                <w:bCs/>
                <w:color w:val="000000"/>
                <w:kern w:val="0"/>
                <w14:ligatures w14:val="none"/>
              </w:rPr>
              <w:t>Training dataset (</w:t>
            </w:r>
            <w:proofErr w:type="spellStart"/>
            <w:r w:rsidRPr="00FB1B6C">
              <w:rPr>
                <w:rFonts w:eastAsia="Times New Roman" w:cs="Calibri"/>
                <w:b/>
                <w:bCs/>
                <w:color w:val="000000"/>
                <w:kern w:val="0"/>
                <w14:ligatures w14:val="none"/>
              </w:rPr>
              <w:t>GINIplus</w:t>
            </w:r>
            <w:proofErr w:type="spellEnd"/>
            <w:r w:rsidRPr="00FB1B6C">
              <w:rPr>
                <w:rFonts w:eastAsia="Times New Roman" w:cs="Calibri"/>
                <w:b/>
                <w:bCs/>
                <w:color w:val="000000"/>
                <w:kern w:val="0"/>
                <w14:ligatures w14:val="none"/>
              </w:rPr>
              <w:t>)</w:t>
            </w:r>
          </w:p>
        </w:tc>
        <w:tc>
          <w:tcPr>
            <w:tcW w:w="1800" w:type="dxa"/>
            <w:tcBorders>
              <w:left w:val="single" w:sz="8" w:space="0" w:color="auto"/>
              <w:bottom w:val="nil"/>
              <w:right w:val="single" w:sz="8" w:space="0" w:color="auto"/>
            </w:tcBorders>
            <w:noWrap/>
            <w:vAlign w:val="bottom"/>
            <w:hideMark/>
          </w:tcPr>
          <w:p w14:paraId="42F92CBC" w14:textId="77777777" w:rsidR="00FB1B6C" w:rsidRPr="00FB1B6C" w:rsidRDefault="00FB1B6C" w:rsidP="001A723C">
            <w:pPr>
              <w:spacing w:after="0" w:line="240" w:lineRule="auto"/>
              <w:ind w:left="-14"/>
              <w:rPr>
                <w:rFonts w:eastAsia="Times New Roman" w:cs="Calibri"/>
                <w:b/>
                <w:bCs/>
                <w:color w:val="000000"/>
                <w:kern w:val="0"/>
                <w14:ligatures w14:val="none"/>
              </w:rPr>
            </w:pPr>
            <w:r w:rsidRPr="00FB1B6C">
              <w:rPr>
                <w:rFonts w:eastAsia="Times New Roman" w:cs="Calibri"/>
                <w:b/>
                <w:bCs/>
                <w:color w:val="000000"/>
                <w:kern w:val="0"/>
                <w14:ligatures w14:val="none"/>
              </w:rPr>
              <w:t>Test dataset (LISA)</w:t>
            </w:r>
          </w:p>
        </w:tc>
        <w:tc>
          <w:tcPr>
            <w:tcW w:w="1480" w:type="dxa"/>
            <w:tcBorders>
              <w:left w:val="single" w:sz="8" w:space="0" w:color="auto"/>
              <w:bottom w:val="nil"/>
            </w:tcBorders>
            <w:noWrap/>
            <w:vAlign w:val="bottom"/>
            <w:hideMark/>
          </w:tcPr>
          <w:p w14:paraId="6C3606A1" w14:textId="77777777" w:rsidR="00FB1B6C" w:rsidRPr="00FB1B6C" w:rsidRDefault="00FB1B6C" w:rsidP="001A723C">
            <w:pPr>
              <w:spacing w:after="0" w:line="240" w:lineRule="auto"/>
              <w:ind w:left="-14"/>
              <w:rPr>
                <w:rFonts w:eastAsia="Times New Roman" w:cs="Calibri"/>
                <w:b/>
                <w:bCs/>
                <w:color w:val="000000"/>
                <w:kern w:val="0"/>
                <w14:ligatures w14:val="none"/>
              </w:rPr>
            </w:pPr>
            <w:r w:rsidRPr="00FB1B6C">
              <w:rPr>
                <w:rFonts w:eastAsia="Times New Roman" w:cs="Calibri"/>
                <w:b/>
                <w:bCs/>
                <w:color w:val="000000"/>
                <w:kern w:val="0"/>
                <w14:ligatures w14:val="none"/>
              </w:rPr>
              <w:t>Overall</w:t>
            </w:r>
          </w:p>
        </w:tc>
      </w:tr>
      <w:tr w:rsidR="00FB1B6C" w:rsidRPr="00FB1B6C" w14:paraId="086FB5E0" w14:textId="77777777" w:rsidTr="001A723C">
        <w:trPr>
          <w:trHeight w:val="288"/>
        </w:trPr>
        <w:tc>
          <w:tcPr>
            <w:tcW w:w="3060" w:type="dxa"/>
            <w:tcBorders>
              <w:top w:val="nil"/>
              <w:bottom w:val="single" w:sz="12" w:space="0" w:color="auto"/>
              <w:right w:val="single" w:sz="8" w:space="0" w:color="auto"/>
            </w:tcBorders>
            <w:noWrap/>
            <w:vAlign w:val="bottom"/>
            <w:hideMark/>
          </w:tcPr>
          <w:p w14:paraId="4B6DE2F2" w14:textId="77777777" w:rsidR="00FB1B6C" w:rsidRPr="00FB1B6C" w:rsidRDefault="00FB1B6C" w:rsidP="001A723C">
            <w:pPr>
              <w:spacing w:after="0" w:line="240" w:lineRule="auto"/>
              <w:ind w:left="-14"/>
              <w:rPr>
                <w:rFonts w:eastAsia="Times New Roman" w:cs="Calibri"/>
                <w:b/>
                <w:bCs/>
                <w:color w:val="000000"/>
                <w:kern w:val="0"/>
                <w14:ligatures w14:val="none"/>
              </w:rPr>
            </w:pPr>
          </w:p>
        </w:tc>
        <w:tc>
          <w:tcPr>
            <w:tcW w:w="1980" w:type="dxa"/>
            <w:tcBorders>
              <w:top w:val="nil"/>
              <w:left w:val="single" w:sz="8" w:space="0" w:color="auto"/>
              <w:bottom w:val="single" w:sz="12" w:space="0" w:color="auto"/>
              <w:right w:val="single" w:sz="8" w:space="0" w:color="auto"/>
            </w:tcBorders>
            <w:noWrap/>
            <w:vAlign w:val="bottom"/>
            <w:hideMark/>
          </w:tcPr>
          <w:p w14:paraId="51A82A44"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eastAsia="Times New Roman" w:cs="Calibri"/>
                <w:color w:val="000000"/>
                <w:kern w:val="0"/>
                <w14:ligatures w14:val="none"/>
              </w:rPr>
              <w:t>(N=1358)</w:t>
            </w:r>
          </w:p>
        </w:tc>
        <w:tc>
          <w:tcPr>
            <w:tcW w:w="1800" w:type="dxa"/>
            <w:tcBorders>
              <w:top w:val="nil"/>
              <w:left w:val="single" w:sz="8" w:space="0" w:color="auto"/>
              <w:bottom w:val="single" w:sz="12" w:space="0" w:color="auto"/>
              <w:right w:val="single" w:sz="8" w:space="0" w:color="auto"/>
            </w:tcBorders>
            <w:noWrap/>
            <w:vAlign w:val="bottom"/>
            <w:hideMark/>
          </w:tcPr>
          <w:p w14:paraId="3B6A5010"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eastAsia="Times New Roman" w:cs="Calibri"/>
                <w:color w:val="000000"/>
                <w:kern w:val="0"/>
                <w14:ligatures w14:val="none"/>
              </w:rPr>
              <w:t>(N=751)</w:t>
            </w:r>
          </w:p>
        </w:tc>
        <w:tc>
          <w:tcPr>
            <w:tcW w:w="1480" w:type="dxa"/>
            <w:tcBorders>
              <w:top w:val="nil"/>
              <w:left w:val="single" w:sz="8" w:space="0" w:color="auto"/>
              <w:bottom w:val="single" w:sz="12" w:space="0" w:color="auto"/>
            </w:tcBorders>
            <w:noWrap/>
            <w:vAlign w:val="bottom"/>
            <w:hideMark/>
          </w:tcPr>
          <w:p w14:paraId="788E5C16"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eastAsia="Times New Roman" w:cs="Calibri"/>
                <w:color w:val="000000"/>
                <w:kern w:val="0"/>
                <w14:ligatures w14:val="none"/>
              </w:rPr>
              <w:t>(N=2109)</w:t>
            </w:r>
          </w:p>
        </w:tc>
      </w:tr>
      <w:tr w:rsidR="00FB1B6C" w:rsidRPr="00FB1B6C" w14:paraId="57AAF910" w14:textId="77777777" w:rsidTr="001A723C">
        <w:trPr>
          <w:trHeight w:val="288"/>
        </w:trPr>
        <w:tc>
          <w:tcPr>
            <w:tcW w:w="3060" w:type="dxa"/>
            <w:tcBorders>
              <w:right w:val="single" w:sz="8" w:space="0" w:color="auto"/>
            </w:tcBorders>
            <w:noWrap/>
            <w:vAlign w:val="center"/>
            <w:hideMark/>
          </w:tcPr>
          <w:p w14:paraId="40A10BD8"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No allergy</w:t>
            </w:r>
          </w:p>
        </w:tc>
        <w:tc>
          <w:tcPr>
            <w:tcW w:w="1980" w:type="dxa"/>
            <w:tcBorders>
              <w:left w:val="single" w:sz="8" w:space="0" w:color="auto"/>
              <w:right w:val="single" w:sz="8" w:space="0" w:color="auto"/>
            </w:tcBorders>
            <w:noWrap/>
            <w:vAlign w:val="center"/>
            <w:hideMark/>
          </w:tcPr>
          <w:p w14:paraId="7D504385"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694 (51.1%)</w:t>
            </w:r>
          </w:p>
        </w:tc>
        <w:tc>
          <w:tcPr>
            <w:tcW w:w="1800" w:type="dxa"/>
            <w:tcBorders>
              <w:left w:val="single" w:sz="8" w:space="0" w:color="auto"/>
              <w:right w:val="single" w:sz="8" w:space="0" w:color="auto"/>
            </w:tcBorders>
            <w:noWrap/>
            <w:vAlign w:val="center"/>
            <w:hideMark/>
          </w:tcPr>
          <w:p w14:paraId="0B3B2E4B"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458 (61.0%)</w:t>
            </w:r>
          </w:p>
        </w:tc>
        <w:tc>
          <w:tcPr>
            <w:tcW w:w="1480" w:type="dxa"/>
            <w:tcBorders>
              <w:left w:val="single" w:sz="8" w:space="0" w:color="auto"/>
            </w:tcBorders>
            <w:noWrap/>
            <w:vAlign w:val="center"/>
            <w:hideMark/>
          </w:tcPr>
          <w:p w14:paraId="786BB927"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1152 (54.6%)</w:t>
            </w:r>
          </w:p>
        </w:tc>
      </w:tr>
      <w:tr w:rsidR="00FB1B6C" w:rsidRPr="00FB1B6C" w14:paraId="35DA464F" w14:textId="77777777" w:rsidTr="001A723C">
        <w:trPr>
          <w:trHeight w:val="288"/>
        </w:trPr>
        <w:tc>
          <w:tcPr>
            <w:tcW w:w="3060" w:type="dxa"/>
            <w:tcBorders>
              <w:right w:val="single" w:sz="8" w:space="0" w:color="auto"/>
            </w:tcBorders>
            <w:noWrap/>
            <w:vAlign w:val="center"/>
            <w:hideMark/>
          </w:tcPr>
          <w:p w14:paraId="5521CA3B"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Intermittently allergic</w:t>
            </w:r>
          </w:p>
        </w:tc>
        <w:tc>
          <w:tcPr>
            <w:tcW w:w="1980" w:type="dxa"/>
            <w:tcBorders>
              <w:left w:val="single" w:sz="8" w:space="0" w:color="auto"/>
              <w:right w:val="single" w:sz="8" w:space="0" w:color="auto"/>
            </w:tcBorders>
            <w:noWrap/>
            <w:vAlign w:val="center"/>
            <w:hideMark/>
          </w:tcPr>
          <w:p w14:paraId="0C581719"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253 (18.6%)</w:t>
            </w:r>
          </w:p>
        </w:tc>
        <w:tc>
          <w:tcPr>
            <w:tcW w:w="1800" w:type="dxa"/>
            <w:tcBorders>
              <w:left w:val="single" w:sz="8" w:space="0" w:color="auto"/>
              <w:right w:val="single" w:sz="8" w:space="0" w:color="auto"/>
            </w:tcBorders>
            <w:noWrap/>
            <w:vAlign w:val="center"/>
            <w:hideMark/>
          </w:tcPr>
          <w:p w14:paraId="2A7ACF82"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125 (16.6%)</w:t>
            </w:r>
          </w:p>
        </w:tc>
        <w:tc>
          <w:tcPr>
            <w:tcW w:w="1480" w:type="dxa"/>
            <w:tcBorders>
              <w:left w:val="single" w:sz="8" w:space="0" w:color="auto"/>
            </w:tcBorders>
            <w:noWrap/>
            <w:vAlign w:val="center"/>
            <w:hideMark/>
          </w:tcPr>
          <w:p w14:paraId="44777542"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378 (17.9%)</w:t>
            </w:r>
          </w:p>
        </w:tc>
      </w:tr>
      <w:tr w:rsidR="00FB1B6C" w:rsidRPr="00FB1B6C" w14:paraId="0989BB24" w14:textId="77777777" w:rsidTr="001A723C">
        <w:trPr>
          <w:trHeight w:val="288"/>
        </w:trPr>
        <w:tc>
          <w:tcPr>
            <w:tcW w:w="3060" w:type="dxa"/>
            <w:tcBorders>
              <w:right w:val="single" w:sz="8" w:space="0" w:color="auto"/>
            </w:tcBorders>
            <w:noWrap/>
            <w:vAlign w:val="center"/>
            <w:hideMark/>
          </w:tcPr>
          <w:p w14:paraId="11C81CAB"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Rhinitis</w:t>
            </w:r>
          </w:p>
        </w:tc>
        <w:tc>
          <w:tcPr>
            <w:tcW w:w="1980" w:type="dxa"/>
            <w:tcBorders>
              <w:left w:val="single" w:sz="8" w:space="0" w:color="auto"/>
              <w:right w:val="single" w:sz="8" w:space="0" w:color="auto"/>
            </w:tcBorders>
            <w:noWrap/>
            <w:vAlign w:val="center"/>
            <w:hideMark/>
          </w:tcPr>
          <w:p w14:paraId="4500890A"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129 (9.5%)</w:t>
            </w:r>
          </w:p>
        </w:tc>
        <w:tc>
          <w:tcPr>
            <w:tcW w:w="1800" w:type="dxa"/>
            <w:tcBorders>
              <w:left w:val="single" w:sz="8" w:space="0" w:color="auto"/>
              <w:right w:val="single" w:sz="8" w:space="0" w:color="auto"/>
            </w:tcBorders>
            <w:noWrap/>
            <w:vAlign w:val="center"/>
            <w:hideMark/>
          </w:tcPr>
          <w:p w14:paraId="409611F6"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54 (7.2%)</w:t>
            </w:r>
          </w:p>
        </w:tc>
        <w:tc>
          <w:tcPr>
            <w:tcW w:w="1480" w:type="dxa"/>
            <w:tcBorders>
              <w:left w:val="single" w:sz="8" w:space="0" w:color="auto"/>
            </w:tcBorders>
            <w:noWrap/>
            <w:vAlign w:val="center"/>
            <w:hideMark/>
          </w:tcPr>
          <w:p w14:paraId="583BCF3A"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183 (8.7%)</w:t>
            </w:r>
          </w:p>
        </w:tc>
      </w:tr>
      <w:tr w:rsidR="00FB1B6C" w:rsidRPr="00FB1B6C" w14:paraId="1FEE362D" w14:textId="77777777" w:rsidTr="001A723C">
        <w:trPr>
          <w:trHeight w:val="288"/>
        </w:trPr>
        <w:tc>
          <w:tcPr>
            <w:tcW w:w="3060" w:type="dxa"/>
            <w:tcBorders>
              <w:right w:val="single" w:sz="8" w:space="0" w:color="auto"/>
            </w:tcBorders>
            <w:noWrap/>
            <w:vAlign w:val="center"/>
            <w:hideMark/>
          </w:tcPr>
          <w:p w14:paraId="03DD0A1B" w14:textId="77777777" w:rsidR="00FB1B6C" w:rsidRPr="00FB1B6C" w:rsidRDefault="00FB1B6C" w:rsidP="001A723C">
            <w:pPr>
              <w:spacing w:after="0" w:line="240" w:lineRule="auto"/>
              <w:ind w:left="-14"/>
              <w:rPr>
                <w:rFonts w:eastAsia="Times New Roman" w:cs="Calibri"/>
                <w:color w:val="000000"/>
                <w:kern w:val="0"/>
                <w14:ligatures w14:val="none"/>
              </w:rPr>
            </w:pPr>
            <w:proofErr w:type="gramStart"/>
            <w:r w:rsidRPr="00FB1B6C">
              <w:rPr>
                <w:rFonts w:cs="Calibri"/>
                <w:color w:val="000000"/>
              </w:rPr>
              <w:t>Early-resolving</w:t>
            </w:r>
            <w:proofErr w:type="gramEnd"/>
            <w:r w:rsidRPr="00FB1B6C">
              <w:rPr>
                <w:rFonts w:cs="Calibri"/>
                <w:color w:val="000000"/>
              </w:rPr>
              <w:t xml:space="preserve"> dermatitis</w:t>
            </w:r>
          </w:p>
        </w:tc>
        <w:tc>
          <w:tcPr>
            <w:tcW w:w="1980" w:type="dxa"/>
            <w:tcBorders>
              <w:left w:val="single" w:sz="8" w:space="0" w:color="auto"/>
              <w:right w:val="single" w:sz="8" w:space="0" w:color="auto"/>
            </w:tcBorders>
            <w:noWrap/>
            <w:vAlign w:val="center"/>
            <w:hideMark/>
          </w:tcPr>
          <w:p w14:paraId="51D95FDC"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97 (7.1%)</w:t>
            </w:r>
          </w:p>
        </w:tc>
        <w:tc>
          <w:tcPr>
            <w:tcW w:w="1800" w:type="dxa"/>
            <w:tcBorders>
              <w:left w:val="single" w:sz="8" w:space="0" w:color="auto"/>
              <w:right w:val="single" w:sz="8" w:space="0" w:color="auto"/>
            </w:tcBorders>
            <w:noWrap/>
            <w:vAlign w:val="center"/>
            <w:hideMark/>
          </w:tcPr>
          <w:p w14:paraId="1B3F61A7"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41 (5.5%)</w:t>
            </w:r>
          </w:p>
        </w:tc>
        <w:tc>
          <w:tcPr>
            <w:tcW w:w="1480" w:type="dxa"/>
            <w:tcBorders>
              <w:left w:val="single" w:sz="8" w:space="0" w:color="auto"/>
            </w:tcBorders>
            <w:noWrap/>
            <w:vAlign w:val="center"/>
            <w:hideMark/>
          </w:tcPr>
          <w:p w14:paraId="6991F844"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138 (6.5%)</w:t>
            </w:r>
          </w:p>
        </w:tc>
      </w:tr>
      <w:tr w:rsidR="00FB1B6C" w:rsidRPr="00FB1B6C" w14:paraId="2C527D2D" w14:textId="77777777" w:rsidTr="001A723C">
        <w:trPr>
          <w:trHeight w:val="288"/>
        </w:trPr>
        <w:tc>
          <w:tcPr>
            <w:tcW w:w="3060" w:type="dxa"/>
            <w:tcBorders>
              <w:right w:val="single" w:sz="8" w:space="0" w:color="auto"/>
            </w:tcBorders>
            <w:noWrap/>
            <w:vAlign w:val="center"/>
            <w:hideMark/>
          </w:tcPr>
          <w:p w14:paraId="10A11E4A"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Mid-persisting dermatitis</w:t>
            </w:r>
          </w:p>
        </w:tc>
        <w:tc>
          <w:tcPr>
            <w:tcW w:w="1980" w:type="dxa"/>
            <w:tcBorders>
              <w:left w:val="single" w:sz="8" w:space="0" w:color="auto"/>
              <w:right w:val="single" w:sz="8" w:space="0" w:color="auto"/>
            </w:tcBorders>
            <w:noWrap/>
            <w:vAlign w:val="center"/>
            <w:hideMark/>
          </w:tcPr>
          <w:p w14:paraId="1013AA5E"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68 (5.0%)</w:t>
            </w:r>
          </w:p>
        </w:tc>
        <w:tc>
          <w:tcPr>
            <w:tcW w:w="1800" w:type="dxa"/>
            <w:tcBorders>
              <w:left w:val="single" w:sz="8" w:space="0" w:color="auto"/>
              <w:right w:val="single" w:sz="8" w:space="0" w:color="auto"/>
            </w:tcBorders>
            <w:noWrap/>
            <w:vAlign w:val="center"/>
            <w:hideMark/>
          </w:tcPr>
          <w:p w14:paraId="5D7B9570"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28 (3.7%)</w:t>
            </w:r>
          </w:p>
        </w:tc>
        <w:tc>
          <w:tcPr>
            <w:tcW w:w="1480" w:type="dxa"/>
            <w:tcBorders>
              <w:left w:val="single" w:sz="8" w:space="0" w:color="auto"/>
            </w:tcBorders>
            <w:noWrap/>
            <w:vAlign w:val="center"/>
            <w:hideMark/>
          </w:tcPr>
          <w:p w14:paraId="6920D9DA"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96 (4.6%)</w:t>
            </w:r>
          </w:p>
        </w:tc>
      </w:tr>
      <w:tr w:rsidR="00FB1B6C" w:rsidRPr="00FB1B6C" w14:paraId="5ABB523D" w14:textId="77777777" w:rsidTr="001A723C">
        <w:trPr>
          <w:trHeight w:val="288"/>
        </w:trPr>
        <w:tc>
          <w:tcPr>
            <w:tcW w:w="3060" w:type="dxa"/>
            <w:tcBorders>
              <w:right w:val="single" w:sz="8" w:space="0" w:color="auto"/>
            </w:tcBorders>
            <w:noWrap/>
            <w:vAlign w:val="center"/>
            <w:hideMark/>
          </w:tcPr>
          <w:p w14:paraId="73990049"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Multimorbid</w:t>
            </w:r>
          </w:p>
        </w:tc>
        <w:tc>
          <w:tcPr>
            <w:tcW w:w="1980" w:type="dxa"/>
            <w:tcBorders>
              <w:left w:val="single" w:sz="8" w:space="0" w:color="auto"/>
              <w:right w:val="single" w:sz="8" w:space="0" w:color="auto"/>
            </w:tcBorders>
            <w:noWrap/>
            <w:vAlign w:val="center"/>
            <w:hideMark/>
          </w:tcPr>
          <w:p w14:paraId="4FACE1A9"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74 (5.4%)</w:t>
            </w:r>
          </w:p>
        </w:tc>
        <w:tc>
          <w:tcPr>
            <w:tcW w:w="1800" w:type="dxa"/>
            <w:tcBorders>
              <w:left w:val="single" w:sz="8" w:space="0" w:color="auto"/>
              <w:right w:val="single" w:sz="8" w:space="0" w:color="auto"/>
            </w:tcBorders>
            <w:noWrap/>
            <w:vAlign w:val="center"/>
            <w:hideMark/>
          </w:tcPr>
          <w:p w14:paraId="3659F506"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27 (3.6%)</w:t>
            </w:r>
          </w:p>
        </w:tc>
        <w:tc>
          <w:tcPr>
            <w:tcW w:w="1480" w:type="dxa"/>
            <w:tcBorders>
              <w:left w:val="single" w:sz="8" w:space="0" w:color="auto"/>
            </w:tcBorders>
            <w:noWrap/>
            <w:vAlign w:val="center"/>
            <w:hideMark/>
          </w:tcPr>
          <w:p w14:paraId="3419BED9"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101 (4.8%)</w:t>
            </w:r>
          </w:p>
        </w:tc>
      </w:tr>
      <w:tr w:rsidR="00FB1B6C" w:rsidRPr="00FB1B6C" w14:paraId="016FED00" w14:textId="77777777" w:rsidTr="001A723C">
        <w:trPr>
          <w:trHeight w:val="288"/>
        </w:trPr>
        <w:tc>
          <w:tcPr>
            <w:tcW w:w="3060" w:type="dxa"/>
            <w:tcBorders>
              <w:right w:val="single" w:sz="8" w:space="0" w:color="auto"/>
            </w:tcBorders>
            <w:noWrap/>
            <w:vAlign w:val="center"/>
            <w:hideMark/>
          </w:tcPr>
          <w:p w14:paraId="5F4ECBF8"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Persisting dermatitis + rhinitis</w:t>
            </w:r>
          </w:p>
        </w:tc>
        <w:tc>
          <w:tcPr>
            <w:tcW w:w="1980" w:type="dxa"/>
            <w:tcBorders>
              <w:left w:val="single" w:sz="8" w:space="0" w:color="auto"/>
              <w:right w:val="single" w:sz="8" w:space="0" w:color="auto"/>
            </w:tcBorders>
            <w:noWrap/>
            <w:vAlign w:val="center"/>
            <w:hideMark/>
          </w:tcPr>
          <w:p w14:paraId="6CF3D2D1"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43 (3.2%)</w:t>
            </w:r>
          </w:p>
        </w:tc>
        <w:tc>
          <w:tcPr>
            <w:tcW w:w="1800" w:type="dxa"/>
            <w:tcBorders>
              <w:left w:val="single" w:sz="8" w:space="0" w:color="auto"/>
              <w:right w:val="single" w:sz="8" w:space="0" w:color="auto"/>
            </w:tcBorders>
            <w:noWrap/>
            <w:vAlign w:val="center"/>
            <w:hideMark/>
          </w:tcPr>
          <w:p w14:paraId="60EB8114"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18 (2.4%)</w:t>
            </w:r>
          </w:p>
        </w:tc>
        <w:tc>
          <w:tcPr>
            <w:tcW w:w="1480" w:type="dxa"/>
            <w:tcBorders>
              <w:left w:val="single" w:sz="8" w:space="0" w:color="auto"/>
            </w:tcBorders>
            <w:noWrap/>
            <w:vAlign w:val="center"/>
            <w:hideMark/>
          </w:tcPr>
          <w:p w14:paraId="45C3BE7F" w14:textId="77777777" w:rsidR="00FB1B6C" w:rsidRPr="00FB1B6C" w:rsidRDefault="00FB1B6C" w:rsidP="001A723C">
            <w:pPr>
              <w:spacing w:after="0" w:line="240" w:lineRule="auto"/>
              <w:ind w:left="-14"/>
              <w:rPr>
                <w:rFonts w:eastAsia="Times New Roman" w:cs="Calibri"/>
                <w:color w:val="000000"/>
                <w:kern w:val="0"/>
                <w14:ligatures w14:val="none"/>
              </w:rPr>
            </w:pPr>
            <w:r w:rsidRPr="00FB1B6C">
              <w:rPr>
                <w:rFonts w:cs="Calibri"/>
                <w:color w:val="000000"/>
              </w:rPr>
              <w:t>61 (2.9%)</w:t>
            </w:r>
          </w:p>
        </w:tc>
      </w:tr>
    </w:tbl>
    <w:p w14:paraId="3DE3CAD4" w14:textId="77777777" w:rsidR="00FB1B6C" w:rsidRPr="00262149" w:rsidRDefault="00FB1B6C" w:rsidP="00FB1B6C"/>
    <w:p w14:paraId="66E8F8D6" w14:textId="77777777" w:rsidR="00FB1B6C" w:rsidRDefault="00FB1B6C" w:rsidP="00FB1B6C">
      <w:r>
        <w:br w:type="page"/>
      </w:r>
    </w:p>
    <w:p w14:paraId="129F1C89" w14:textId="77777777" w:rsidR="00FB1B6C" w:rsidRDefault="00FB1B6C" w:rsidP="00BA535C">
      <w:pPr>
        <w:pStyle w:val="Beschriftung"/>
      </w:pPr>
      <w:r>
        <w:lastRenderedPageBreak/>
        <w:t>Figure S</w:t>
      </w:r>
      <w:r>
        <w:fldChar w:fldCharType="begin"/>
      </w:r>
      <w:r>
        <w:instrText xml:space="preserve"> SEQ Figure_S \* ARABIC </w:instrText>
      </w:r>
      <w:r>
        <w:fldChar w:fldCharType="separate"/>
      </w:r>
      <w:r>
        <w:rPr>
          <w:noProof/>
        </w:rPr>
        <w:t>1</w:t>
      </w:r>
      <w:r>
        <w:fldChar w:fldCharType="end"/>
      </w:r>
      <w:r>
        <w:t xml:space="preserve">: Receiver Operator Characteristic (ROC) curves per trajectory in the complete test dataset.  </w:t>
      </w:r>
    </w:p>
    <w:p w14:paraId="7D1671BB" w14:textId="77777777" w:rsidR="00FB1B6C" w:rsidRPr="00340438" w:rsidRDefault="00FB1B6C" w:rsidP="00FB1B6C">
      <w:pPr>
        <w:rPr>
          <w:lang w:val="de-DE"/>
        </w:rPr>
      </w:pPr>
      <w:r w:rsidRPr="00340438">
        <w:rPr>
          <w:noProof/>
          <w:lang w:val="de-DE"/>
        </w:rPr>
        <w:drawing>
          <wp:inline distT="0" distB="0" distL="0" distR="0" wp14:anchorId="3525BB04" wp14:editId="03844E37">
            <wp:extent cx="5731510" cy="4093845"/>
            <wp:effectExtent l="0" t="0" r="2540" b="1905"/>
            <wp:docPr id="606219732" name="Grafik 2" descr="Ein Bild, das Text, Diagramm, Reihe, Steig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67368" name="Grafik 2" descr="Ein Bild, das Text, Diagramm, Reihe, Steigung enthält.&#10;&#10;KI-generierte Inhalte können fehlerhaft sein."/>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4093845"/>
                    </a:xfrm>
                    <a:prstGeom prst="rect">
                      <a:avLst/>
                    </a:prstGeom>
                    <a:noFill/>
                    <a:ln>
                      <a:noFill/>
                    </a:ln>
                  </pic:spPr>
                </pic:pic>
              </a:graphicData>
            </a:graphic>
          </wp:inline>
        </w:drawing>
      </w:r>
    </w:p>
    <w:p w14:paraId="61161B74" w14:textId="77777777" w:rsidR="00FB1B6C" w:rsidRDefault="00FB1B6C" w:rsidP="00FB1B6C">
      <w:r>
        <w:br w:type="page"/>
      </w:r>
    </w:p>
    <w:p w14:paraId="22F513F6" w14:textId="4154B9E0" w:rsidR="00FB1B6C" w:rsidRDefault="00FB1B6C" w:rsidP="00BA535C">
      <w:pPr>
        <w:pStyle w:val="Beschriftung"/>
      </w:pPr>
      <w:r>
        <w:lastRenderedPageBreak/>
        <w:t>Figure S</w:t>
      </w:r>
      <w:r>
        <w:fldChar w:fldCharType="begin"/>
      </w:r>
      <w:r>
        <w:instrText xml:space="preserve"> SEQ Figure_S \* ARABIC </w:instrText>
      </w:r>
      <w:r>
        <w:fldChar w:fldCharType="separate"/>
      </w:r>
      <w:r>
        <w:rPr>
          <w:noProof/>
        </w:rPr>
        <w:t>2</w:t>
      </w:r>
      <w:r>
        <w:fldChar w:fldCharType="end"/>
      </w:r>
      <w:r>
        <w:t>: Calibration plot assessing model calibration in test data</w:t>
      </w:r>
      <w:r w:rsidR="00381927">
        <w:t xml:space="preserve"> using flexible Locally Estimated Scatterplot Smoothing (LOESS)</w:t>
      </w:r>
      <w:r w:rsidR="00BA535C">
        <w:t xml:space="preserve"> curves</w:t>
      </w:r>
      <w:r>
        <w:t xml:space="preserve"> – before recalibration</w:t>
      </w:r>
      <w:r w:rsidR="00BA535C">
        <w:t xml:space="preserve">. </w:t>
      </w:r>
      <w:r w:rsidR="00BD64CB">
        <w:t>R</w:t>
      </w:r>
      <w:r w:rsidR="00BA535C">
        <w:t>ed line</w:t>
      </w:r>
      <w:r w:rsidR="00BD64CB">
        <w:t>s</w:t>
      </w:r>
      <w:r w:rsidR="00BA535C">
        <w:t xml:space="preserve"> correspond to the ideal curve with </w:t>
      </w:r>
      <w:proofErr w:type="gramStart"/>
      <w:r w:rsidR="00BA535C">
        <w:t>intercept</w:t>
      </w:r>
      <w:proofErr w:type="gramEnd"/>
      <w:r w:rsidR="00BA535C">
        <w:t xml:space="preserve"> = 0 and </w:t>
      </w:r>
      <w:r w:rsidR="00BD64CB">
        <w:t>slope</w:t>
      </w:r>
      <w:r w:rsidR="00BA535C">
        <w:t xml:space="preserve"> = 1, grey line</w:t>
      </w:r>
      <w:r w:rsidR="00E63EB6">
        <w:t>s</w:t>
      </w:r>
      <w:r w:rsidR="00BA535C">
        <w:t xml:space="preserve"> correspond to the flexible LOESS calibration curves, and grey shaded area</w:t>
      </w:r>
      <w:r w:rsidR="00BD64CB">
        <w:t>s</w:t>
      </w:r>
      <w:r w:rsidR="00BA535C">
        <w:t xml:space="preserve"> represent 95% confidence intervals.</w:t>
      </w:r>
      <w:r w:rsidR="00E63EB6">
        <w:t xml:space="preserve"> Calibration intercept and slope are given along with 95%</w:t>
      </w:r>
      <w:r w:rsidR="00BD64CB">
        <w:t xml:space="preserve"> confidence intervals.</w:t>
      </w:r>
    </w:p>
    <w:p w14:paraId="564D6FB3" w14:textId="51E334FD" w:rsidR="00DF3A07" w:rsidRPr="00DF3A07" w:rsidRDefault="00DF3A07" w:rsidP="00BA535C">
      <w:pPr>
        <w:pStyle w:val="Beschriftung"/>
        <w:rPr>
          <w:lang w:val="de-DE"/>
        </w:rPr>
      </w:pPr>
      <w:r w:rsidRPr="00DF3A07">
        <w:rPr>
          <w:lang w:val="de-DE"/>
        </w:rPr>
        <w:drawing>
          <wp:inline distT="0" distB="0" distL="0" distR="0" wp14:anchorId="6B3473DA" wp14:editId="3DBB34BE">
            <wp:extent cx="5731510" cy="5116195"/>
            <wp:effectExtent l="0" t="0" r="2540" b="8255"/>
            <wp:docPr id="1373062985"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5116195"/>
                    </a:xfrm>
                    <a:prstGeom prst="rect">
                      <a:avLst/>
                    </a:prstGeom>
                    <a:noFill/>
                    <a:ln>
                      <a:noFill/>
                    </a:ln>
                  </pic:spPr>
                </pic:pic>
              </a:graphicData>
            </a:graphic>
          </wp:inline>
        </w:drawing>
      </w:r>
    </w:p>
    <w:p w14:paraId="1CE9BC84" w14:textId="6D4F64B2" w:rsidR="00AF75DB" w:rsidRPr="00AF75DB" w:rsidRDefault="00AF75DB" w:rsidP="00AF75DB">
      <w:pPr>
        <w:rPr>
          <w:lang w:val="de-DE"/>
        </w:rPr>
      </w:pPr>
    </w:p>
    <w:p w14:paraId="4EEEF3C5" w14:textId="4DF1D8A9" w:rsidR="004F3240" w:rsidRPr="004F3240" w:rsidRDefault="004F3240" w:rsidP="004F3240">
      <w:pPr>
        <w:rPr>
          <w:lang w:val="de-DE"/>
        </w:rPr>
      </w:pPr>
    </w:p>
    <w:p w14:paraId="2F0B8D93" w14:textId="400A9CD1" w:rsidR="00FB1B6C" w:rsidRDefault="00FB1B6C" w:rsidP="00FB1B6C">
      <w:pPr>
        <w:rPr>
          <w:lang w:val="de-DE"/>
        </w:rPr>
      </w:pPr>
    </w:p>
    <w:p w14:paraId="694305A2" w14:textId="77777777" w:rsidR="00FB1B6C" w:rsidRDefault="00FB1B6C" w:rsidP="00FB1B6C">
      <w:pPr>
        <w:rPr>
          <w:lang w:val="de-DE"/>
        </w:rPr>
      </w:pPr>
      <w:r>
        <w:rPr>
          <w:lang w:val="de-DE"/>
        </w:rPr>
        <w:br w:type="page"/>
      </w:r>
    </w:p>
    <w:p w14:paraId="4B3C11C2" w14:textId="3B4C52D8" w:rsidR="00FB1B6C" w:rsidRDefault="00FB1B6C" w:rsidP="00BA535C">
      <w:pPr>
        <w:pStyle w:val="Beschriftung"/>
      </w:pPr>
      <w:r>
        <w:lastRenderedPageBreak/>
        <w:t>Figure S</w:t>
      </w:r>
      <w:r>
        <w:fldChar w:fldCharType="begin"/>
      </w:r>
      <w:r>
        <w:instrText xml:space="preserve"> SEQ Figure_S \* ARABIC </w:instrText>
      </w:r>
      <w:r>
        <w:fldChar w:fldCharType="separate"/>
      </w:r>
      <w:r>
        <w:rPr>
          <w:noProof/>
        </w:rPr>
        <w:t>3</w:t>
      </w:r>
      <w:r>
        <w:fldChar w:fldCharType="end"/>
      </w:r>
      <w:r>
        <w:t xml:space="preserve">: Calibration plot assessing model calibration in test data </w:t>
      </w:r>
      <w:r w:rsidR="008C5CD9">
        <w:t xml:space="preserve">using flexible Locally Estimated Scatterplot Smoothing (LOESS) curves </w:t>
      </w:r>
      <w:r>
        <w:t>– after recalibration</w:t>
      </w:r>
      <w:r w:rsidR="00BD64CB">
        <w:t>. R</w:t>
      </w:r>
      <w:r w:rsidR="00BD64CB">
        <w:t xml:space="preserve">ed lines correspond to the ideal curve with </w:t>
      </w:r>
      <w:proofErr w:type="gramStart"/>
      <w:r w:rsidR="00BD64CB">
        <w:t>intercept</w:t>
      </w:r>
      <w:proofErr w:type="gramEnd"/>
      <w:r w:rsidR="00BD64CB">
        <w:t xml:space="preserve"> = 0 and slope = 1, grey lines correspond to the flexible LOESS calibration curves, and grey shaded areas represent 95% confidence intervals. Calibration intercept and slope are given along with 95% confidence intervals.</w:t>
      </w:r>
    </w:p>
    <w:p w14:paraId="38F5D447" w14:textId="6741430A" w:rsidR="00760807" w:rsidRPr="00760807" w:rsidRDefault="00760807" w:rsidP="00D13BDD">
      <w:pPr>
        <w:spacing w:before="240"/>
        <w:rPr>
          <w:lang w:val="de-DE"/>
        </w:rPr>
      </w:pPr>
      <w:r w:rsidRPr="00760807">
        <w:rPr>
          <w:lang w:val="de-DE"/>
        </w:rPr>
        <w:drawing>
          <wp:inline distT="0" distB="0" distL="0" distR="0" wp14:anchorId="72D6E400" wp14:editId="02006C9D">
            <wp:extent cx="5731510" cy="5116195"/>
            <wp:effectExtent l="0" t="0" r="2540" b="8255"/>
            <wp:docPr id="644865024"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5116195"/>
                    </a:xfrm>
                    <a:prstGeom prst="rect">
                      <a:avLst/>
                    </a:prstGeom>
                    <a:noFill/>
                    <a:ln>
                      <a:noFill/>
                    </a:ln>
                  </pic:spPr>
                </pic:pic>
              </a:graphicData>
            </a:graphic>
          </wp:inline>
        </w:drawing>
      </w:r>
    </w:p>
    <w:p w14:paraId="6E9B3772" w14:textId="49DD806F" w:rsidR="00AF1DD1" w:rsidRPr="00AF1DD1" w:rsidRDefault="00AF1DD1" w:rsidP="00AF1DD1">
      <w:pPr>
        <w:rPr>
          <w:lang w:val="de-DE"/>
        </w:rPr>
      </w:pPr>
    </w:p>
    <w:p w14:paraId="5A822D9F" w14:textId="53AB1111" w:rsidR="00FB1B6C" w:rsidRPr="00D81695" w:rsidRDefault="00FB1B6C" w:rsidP="00FB1B6C">
      <w:pPr>
        <w:rPr>
          <w:lang w:val="de-DE"/>
        </w:rPr>
      </w:pPr>
    </w:p>
    <w:p w14:paraId="4F1D070D" w14:textId="77777777" w:rsidR="00FB1B6C" w:rsidRPr="00D81695" w:rsidRDefault="00FB1B6C" w:rsidP="00FB1B6C">
      <w:pPr>
        <w:rPr>
          <w:lang w:val="de-DE"/>
        </w:rPr>
      </w:pPr>
    </w:p>
    <w:p w14:paraId="27A452D8" w14:textId="77777777" w:rsidR="00FB1B6C" w:rsidRDefault="00FB1B6C" w:rsidP="00FB1B6C">
      <w:r>
        <w:br w:type="page"/>
      </w:r>
    </w:p>
    <w:p w14:paraId="660AE921" w14:textId="77777777" w:rsidR="00FB1B6C" w:rsidRDefault="00FB1B6C" w:rsidP="00FB1B6C">
      <w:r>
        <w:lastRenderedPageBreak/>
        <w:t>Figure S</w:t>
      </w:r>
      <w:r>
        <w:fldChar w:fldCharType="begin"/>
      </w:r>
      <w:r>
        <w:instrText xml:space="preserve"> SEQ Figure_S \* ARABIC </w:instrText>
      </w:r>
      <w:r>
        <w:fldChar w:fldCharType="separate"/>
      </w:r>
      <w:r>
        <w:rPr>
          <w:noProof/>
        </w:rPr>
        <w:t>4</w:t>
      </w:r>
      <w:r>
        <w:fldChar w:fldCharType="end"/>
      </w:r>
      <w:r>
        <w:t>: Decision curve analysis for assessment of clinical utility. The net benefit was calculated for each trajectory using a one-vs-all approach. ‘Treat none’ (grey line at y=0) and ‘Treat all’ (dashed grey lines per trajectory) curves are shown for comparison.</w:t>
      </w:r>
    </w:p>
    <w:p w14:paraId="4B9E8DD3" w14:textId="77777777" w:rsidR="00FB1B6C" w:rsidRPr="00D81695" w:rsidRDefault="00FB1B6C" w:rsidP="00FB1B6C"/>
    <w:p w14:paraId="1CB3B4A4" w14:textId="77777777" w:rsidR="00FB1B6C" w:rsidRPr="008F1D56" w:rsidRDefault="00FB1B6C" w:rsidP="00FB1B6C">
      <w:pPr>
        <w:rPr>
          <w:lang w:val="de-DE"/>
        </w:rPr>
      </w:pPr>
      <w:r w:rsidRPr="008F1D56">
        <w:rPr>
          <w:noProof/>
          <w:lang w:val="de-DE"/>
        </w:rPr>
        <w:drawing>
          <wp:inline distT="0" distB="0" distL="0" distR="0" wp14:anchorId="6605FD83" wp14:editId="0EDB682E">
            <wp:extent cx="5731510" cy="4585335"/>
            <wp:effectExtent l="0" t="0" r="0" b="5715"/>
            <wp:docPr id="1162293542" name="Grafik 2" descr="Ein Bild, das Screenshot, Reihe, Diagramm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808221" name="Grafik 2" descr="Ein Bild, das Screenshot, Reihe, Diagramm enthält.&#10;&#10;KI-generierte Inhalte können fehlerhaft sei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1510" cy="4585335"/>
                    </a:xfrm>
                    <a:prstGeom prst="rect">
                      <a:avLst/>
                    </a:prstGeom>
                    <a:noFill/>
                    <a:ln>
                      <a:noFill/>
                    </a:ln>
                  </pic:spPr>
                </pic:pic>
              </a:graphicData>
            </a:graphic>
          </wp:inline>
        </w:drawing>
      </w:r>
    </w:p>
    <w:p w14:paraId="445102FF" w14:textId="73564907" w:rsidR="00FB1B6C" w:rsidRDefault="00FB1B6C">
      <w:pPr>
        <w:rPr>
          <w:sz w:val="20"/>
          <w:szCs w:val="20"/>
        </w:rPr>
      </w:pPr>
      <w:r>
        <w:rPr>
          <w:sz w:val="20"/>
          <w:szCs w:val="20"/>
        </w:rPr>
        <w:br w:type="page"/>
      </w:r>
    </w:p>
    <w:p w14:paraId="503C8083" w14:textId="77777777" w:rsidR="00EB3E07" w:rsidRPr="00036D99" w:rsidRDefault="00EB3E07" w:rsidP="00940F0C">
      <w:pPr>
        <w:rPr>
          <w:sz w:val="20"/>
          <w:szCs w:val="20"/>
        </w:rPr>
        <w:sectPr w:rsidR="00EB3E07" w:rsidRPr="00036D99" w:rsidSect="00940F0C">
          <w:headerReference w:type="default" r:id="rId18"/>
          <w:pgSz w:w="11906" w:h="16838"/>
          <w:pgMar w:top="1440" w:right="1440" w:bottom="1440" w:left="1440" w:header="708" w:footer="708" w:gutter="0"/>
          <w:cols w:space="708"/>
          <w:docGrid w:linePitch="360"/>
        </w:sectPr>
      </w:pPr>
    </w:p>
    <w:p w14:paraId="3588E1CD" w14:textId="20439880" w:rsidR="0047192B" w:rsidRPr="00533D2B" w:rsidRDefault="0047192B" w:rsidP="00BA535C">
      <w:pPr>
        <w:pStyle w:val="Beschriftung"/>
      </w:pPr>
      <w:bookmarkStart w:id="5" w:name="_Ref204006270"/>
      <w:bookmarkEnd w:id="4"/>
      <w:r>
        <w:lastRenderedPageBreak/>
        <w:t>Figure S</w:t>
      </w:r>
      <w:r w:rsidR="00D81695">
        <w:fldChar w:fldCharType="begin"/>
      </w:r>
      <w:r w:rsidR="00D81695">
        <w:instrText xml:space="preserve"> SEQ Figure_S \* ARABIC </w:instrText>
      </w:r>
      <w:r w:rsidR="00D81695">
        <w:fldChar w:fldCharType="separate"/>
      </w:r>
      <w:r w:rsidR="005629EB">
        <w:rPr>
          <w:noProof/>
        </w:rPr>
        <w:t>5</w:t>
      </w:r>
      <w:r w:rsidR="00D81695">
        <w:fldChar w:fldCharType="end"/>
      </w:r>
      <w:bookmarkEnd w:id="5"/>
      <w:r>
        <w:t>: Correlation heatmap based on Spearman correlation coefficients between all predictor variables (in training data)</w:t>
      </w:r>
    </w:p>
    <w:p w14:paraId="41FFC040" w14:textId="5C3E3326" w:rsidR="00471734" w:rsidRPr="00471734" w:rsidRDefault="00471734" w:rsidP="00D726BD">
      <w:pPr>
        <w:keepNext/>
        <w:spacing w:after="0"/>
        <w:rPr>
          <w:lang w:val="de-DE"/>
        </w:rPr>
      </w:pPr>
      <w:r w:rsidRPr="00D726BD">
        <w:rPr>
          <w:rFonts w:ascii="Times New Roman" w:eastAsia="Times New Roman" w:hAnsi="Times New Roman" w:cs="Times New Roman"/>
          <w:b/>
          <w:kern w:val="0"/>
          <w:sz w:val="24"/>
          <w:szCs w:val="24"/>
          <w:lang w:eastAsia="de-DE"/>
          <w14:ligatures w14:val="none"/>
        </w:rPr>
        <w:t xml:space="preserve"> </w:t>
      </w:r>
      <w:r w:rsidRPr="00471734">
        <w:rPr>
          <w:noProof/>
          <w:lang w:val="de-DE"/>
        </w:rPr>
        <w:drawing>
          <wp:inline distT="0" distB="0" distL="0" distR="0" wp14:anchorId="1F52AE91" wp14:editId="6280B955">
            <wp:extent cx="8181975" cy="5455860"/>
            <wp:effectExtent l="0" t="0" r="0" b="0"/>
            <wp:docPr id="58245789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208427" cy="5473499"/>
                    </a:xfrm>
                    <a:prstGeom prst="rect">
                      <a:avLst/>
                    </a:prstGeom>
                    <a:noFill/>
                    <a:ln>
                      <a:noFill/>
                    </a:ln>
                  </pic:spPr>
                </pic:pic>
              </a:graphicData>
            </a:graphic>
          </wp:inline>
        </w:drawing>
      </w:r>
    </w:p>
    <w:p w14:paraId="240566C1" w14:textId="77777777" w:rsidR="00D0141E" w:rsidRDefault="00D0141E">
      <w:pPr>
        <w:sectPr w:rsidR="00D0141E" w:rsidSect="00682BB4">
          <w:headerReference w:type="default" r:id="rId20"/>
          <w:pgSz w:w="16838" w:h="11906" w:orient="landscape"/>
          <w:pgMar w:top="1440" w:right="1440" w:bottom="1440" w:left="1440" w:header="708" w:footer="708" w:gutter="0"/>
          <w:cols w:space="708"/>
          <w:docGrid w:linePitch="360"/>
        </w:sectPr>
      </w:pPr>
    </w:p>
    <w:p w14:paraId="37F992C4" w14:textId="593D320A" w:rsidR="005629EB" w:rsidRDefault="005629EB" w:rsidP="00BA535C">
      <w:pPr>
        <w:pStyle w:val="Beschriftung"/>
      </w:pPr>
      <w:bookmarkStart w:id="6" w:name="_Ref203571201"/>
      <w:r>
        <w:lastRenderedPageBreak/>
        <w:t>Figure S</w:t>
      </w:r>
      <w:r>
        <w:fldChar w:fldCharType="begin"/>
      </w:r>
      <w:r>
        <w:instrText xml:space="preserve"> SEQ Figure_S \* ARABIC </w:instrText>
      </w:r>
      <w:r>
        <w:fldChar w:fldCharType="separate"/>
      </w:r>
      <w:r w:rsidR="005253FF">
        <w:rPr>
          <w:noProof/>
        </w:rPr>
        <w:t>6</w:t>
      </w:r>
      <w:r>
        <w:fldChar w:fldCharType="end"/>
      </w:r>
      <w:r>
        <w:t>: Variable importance for all predictor variables, quantifying how useful each predictor is for improving the model’s overall prediction accuracy. It is calculated</w:t>
      </w:r>
      <w:r w:rsidRPr="00B767C1">
        <w:t xml:space="preserve"> as the average </w:t>
      </w:r>
      <w:r>
        <w:t>gain</w:t>
      </w:r>
      <w:r w:rsidRPr="00B767C1">
        <w:t xml:space="preserve"> in accuracy </w:t>
      </w:r>
      <w:r>
        <w:t xml:space="preserve">that the model obtains when incorporating a certain variable into a decision tree, </w:t>
      </w:r>
      <w:proofErr w:type="spellStart"/>
      <w:r>
        <w:t>i</w:t>
      </w:r>
      <w:proofErr w:type="spellEnd"/>
      <w:r>
        <w:t>. e. higher values mean that the variable meaningfully improves the model’s performance</w:t>
      </w:r>
      <w:r w:rsidRPr="00B767C1">
        <w:t>.</w:t>
      </w:r>
    </w:p>
    <w:p w14:paraId="7C8048F5" w14:textId="77777777" w:rsidR="005629EB" w:rsidRDefault="005629EB" w:rsidP="005629EB">
      <w:r w:rsidRPr="00821861">
        <w:rPr>
          <w:noProof/>
          <w:lang w:val="de-DE"/>
        </w:rPr>
        <w:drawing>
          <wp:inline distT="0" distB="0" distL="0" distR="0" wp14:anchorId="0BF7FCF4" wp14:editId="43AFC2B4">
            <wp:extent cx="4478246" cy="7677150"/>
            <wp:effectExtent l="0" t="0" r="0" b="0"/>
            <wp:docPr id="430860973" name="Grafik 4" descr="Ein Bild, das Text, Screenshot, parallel, Dokumen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024023" name="Grafik 4" descr="Ein Bild, das Text, Screenshot, parallel, Dokument enthält.&#10;&#10;KI-generierte Inhalte können fehlerhaft sei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97133" cy="7709528"/>
                    </a:xfrm>
                    <a:prstGeom prst="rect">
                      <a:avLst/>
                    </a:prstGeom>
                    <a:noFill/>
                    <a:ln>
                      <a:noFill/>
                    </a:ln>
                  </pic:spPr>
                </pic:pic>
              </a:graphicData>
            </a:graphic>
          </wp:inline>
        </w:drawing>
      </w:r>
      <w:r>
        <w:br w:type="page"/>
      </w:r>
    </w:p>
    <w:p w14:paraId="607BE473" w14:textId="77777777" w:rsidR="005629EB" w:rsidRDefault="005629EB" w:rsidP="005629EB">
      <w:pPr>
        <w:sectPr w:rsidR="005629EB" w:rsidSect="005629EB">
          <w:headerReference w:type="default" r:id="rId22"/>
          <w:pgSz w:w="11906" w:h="16838"/>
          <w:pgMar w:top="1440" w:right="1440" w:bottom="1440" w:left="1440" w:header="708" w:footer="708" w:gutter="0"/>
          <w:cols w:space="708"/>
          <w:docGrid w:linePitch="360"/>
        </w:sectPr>
      </w:pPr>
    </w:p>
    <w:p w14:paraId="5A88F694" w14:textId="76D1E9EE" w:rsidR="0047192B" w:rsidRDefault="0047192B" w:rsidP="005253FF">
      <w:r>
        <w:lastRenderedPageBreak/>
        <w:t>Figure S</w:t>
      </w:r>
      <w:r w:rsidR="00D81695">
        <w:fldChar w:fldCharType="begin"/>
      </w:r>
      <w:r w:rsidR="00D81695">
        <w:instrText xml:space="preserve"> SEQ Figure_S \* ARABIC </w:instrText>
      </w:r>
      <w:r w:rsidR="00D81695">
        <w:fldChar w:fldCharType="separate"/>
      </w:r>
      <w:r w:rsidR="005253FF">
        <w:rPr>
          <w:noProof/>
        </w:rPr>
        <w:t>7</w:t>
      </w:r>
      <w:r w:rsidR="00D81695">
        <w:fldChar w:fldCharType="end"/>
      </w:r>
      <w:bookmarkEnd w:id="6"/>
      <w:r>
        <w:t xml:space="preserve">: Contribution of </w:t>
      </w:r>
      <w:r w:rsidR="003833E4">
        <w:t xml:space="preserve">the 20 most important variables </w:t>
      </w:r>
      <w:r>
        <w:t>to the prediction of the individual trajectories in the test set represented by SHAP feature values per trajectory</w:t>
      </w:r>
      <w:r w:rsidR="00B70C88">
        <w:t xml:space="preserve"> (</w:t>
      </w:r>
      <w:r w:rsidR="00B70C88" w:rsidRPr="00B70C88">
        <w:rPr>
          <w:b/>
          <w:bCs/>
        </w:rPr>
        <w:t>A-G</w:t>
      </w:r>
      <w:r w:rsidR="00B70C88">
        <w:t>)</w:t>
      </w:r>
      <w:r>
        <w:t xml:space="preserve">. SHAP values above 0 positively impact the prediction, </w:t>
      </w:r>
      <w:proofErr w:type="spellStart"/>
      <w:r>
        <w:t>i</w:t>
      </w:r>
      <w:proofErr w:type="spellEnd"/>
      <w:r>
        <w:t xml:space="preserve">. e. increase the probability of the prediction of the trajectory, SHAP values below 0 have a negative impact, </w:t>
      </w:r>
      <w:proofErr w:type="spellStart"/>
      <w:r>
        <w:t>i</w:t>
      </w:r>
      <w:proofErr w:type="spellEnd"/>
      <w:r>
        <w:t xml:space="preserve">. e. decrease the probability of the prediction of this trajectory. </w:t>
      </w:r>
      <w:r w:rsidR="00CC3D1C">
        <w:t>Larger</w:t>
      </w:r>
      <w:r>
        <w:t xml:space="preserve"> SHAP values represent larger contributions </w:t>
      </w:r>
      <w:r w:rsidR="00C84AB2">
        <w:t>to</w:t>
      </w:r>
      <w:r>
        <w:t xml:space="preserve"> the models’ prediction</w:t>
      </w:r>
      <w:r w:rsidR="007A61D5">
        <w:t>.</w:t>
      </w:r>
      <w:r>
        <w:br w:type="page"/>
      </w:r>
    </w:p>
    <w:p w14:paraId="6F5B36BD" w14:textId="59456F72" w:rsidR="007671DD" w:rsidRPr="007671DD" w:rsidRDefault="007671DD" w:rsidP="007671DD">
      <w:pPr>
        <w:spacing w:line="360" w:lineRule="auto"/>
        <w:jc w:val="both"/>
        <w:rPr>
          <w:lang w:val="de-DE"/>
        </w:rPr>
      </w:pPr>
      <w:r w:rsidRPr="007671DD">
        <w:rPr>
          <w:noProof/>
          <w:lang w:val="de-DE"/>
        </w:rPr>
        <w:lastRenderedPageBreak/>
        <w:drawing>
          <wp:inline distT="0" distB="0" distL="0" distR="0" wp14:anchorId="1A37F268" wp14:editId="7FD70493">
            <wp:extent cx="5731510" cy="6368415"/>
            <wp:effectExtent l="0" t="0" r="2540" b="0"/>
            <wp:docPr id="1713011321" name="Grafik 10" descr="Ein Bild, das Text, Screenshot, Diagramm,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3011321" name="Grafik 10" descr="Ein Bild, das Text, Screenshot, Diagramm, Schrift enthält.&#10;&#10;KI-generierte Inhalte können fehlerhaft sei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31510" cy="6368415"/>
                    </a:xfrm>
                    <a:prstGeom prst="rect">
                      <a:avLst/>
                    </a:prstGeom>
                    <a:noFill/>
                    <a:ln>
                      <a:noFill/>
                    </a:ln>
                  </pic:spPr>
                </pic:pic>
              </a:graphicData>
            </a:graphic>
          </wp:inline>
        </w:drawing>
      </w:r>
    </w:p>
    <w:p w14:paraId="63BDD85F" w14:textId="0A50151C" w:rsidR="009F7C06" w:rsidRPr="009F7C06" w:rsidRDefault="009F7C06" w:rsidP="009F7C06">
      <w:pPr>
        <w:spacing w:line="360" w:lineRule="auto"/>
        <w:jc w:val="both"/>
        <w:rPr>
          <w:lang w:val="de-DE"/>
        </w:rPr>
      </w:pPr>
      <w:r w:rsidRPr="009F7C06">
        <w:rPr>
          <w:noProof/>
          <w:lang w:val="de-DE"/>
        </w:rPr>
        <w:lastRenderedPageBreak/>
        <w:drawing>
          <wp:inline distT="0" distB="0" distL="0" distR="0" wp14:anchorId="1C181A83" wp14:editId="31F30B08">
            <wp:extent cx="5731510" cy="6368415"/>
            <wp:effectExtent l="0" t="0" r="2540" b="0"/>
            <wp:docPr id="492511343" name="Grafik 12" descr="Ein Bild, das Text, Screenshot, Diagramm,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2511343" name="Grafik 12" descr="Ein Bild, das Text, Screenshot, Diagramm, Zahl enthält.&#10;&#10;KI-generierte Inhalte können fehlerhaft sein."/>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6368415"/>
                    </a:xfrm>
                    <a:prstGeom prst="rect">
                      <a:avLst/>
                    </a:prstGeom>
                    <a:noFill/>
                    <a:ln>
                      <a:noFill/>
                    </a:ln>
                  </pic:spPr>
                </pic:pic>
              </a:graphicData>
            </a:graphic>
          </wp:inline>
        </w:drawing>
      </w:r>
    </w:p>
    <w:p w14:paraId="22E3AD3B" w14:textId="3C3DA3FD" w:rsidR="009F7C06" w:rsidRPr="009F7C06" w:rsidRDefault="009F7C06" w:rsidP="009F7C06">
      <w:pPr>
        <w:spacing w:line="360" w:lineRule="auto"/>
        <w:jc w:val="both"/>
        <w:rPr>
          <w:lang w:val="de-DE"/>
        </w:rPr>
      </w:pPr>
      <w:r w:rsidRPr="009F7C06">
        <w:rPr>
          <w:noProof/>
          <w:lang w:val="de-DE"/>
        </w:rPr>
        <w:lastRenderedPageBreak/>
        <w:drawing>
          <wp:inline distT="0" distB="0" distL="0" distR="0" wp14:anchorId="2A9EA319" wp14:editId="4FC0C930">
            <wp:extent cx="5731510" cy="6368415"/>
            <wp:effectExtent l="0" t="0" r="2540" b="0"/>
            <wp:docPr id="1773135643" name="Grafik 14" descr="Ein Bild, das Text, Screenshot, Diagramm,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135643" name="Grafik 14" descr="Ein Bild, das Text, Screenshot, Diagramm, Schrift enthält.&#10;&#10;KI-generierte Inhalte können fehlerhaft sein."/>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31510" cy="6368415"/>
                    </a:xfrm>
                    <a:prstGeom prst="rect">
                      <a:avLst/>
                    </a:prstGeom>
                    <a:noFill/>
                    <a:ln>
                      <a:noFill/>
                    </a:ln>
                  </pic:spPr>
                </pic:pic>
              </a:graphicData>
            </a:graphic>
          </wp:inline>
        </w:drawing>
      </w:r>
    </w:p>
    <w:p w14:paraId="0E04D079" w14:textId="30429733" w:rsidR="009F7C06" w:rsidRPr="009F7C06" w:rsidRDefault="009F7C06" w:rsidP="009F7C06">
      <w:pPr>
        <w:spacing w:line="360" w:lineRule="auto"/>
        <w:jc w:val="both"/>
        <w:rPr>
          <w:lang w:val="de-DE"/>
        </w:rPr>
      </w:pPr>
      <w:r w:rsidRPr="009F7C06">
        <w:rPr>
          <w:noProof/>
          <w:lang w:val="de-DE"/>
        </w:rPr>
        <w:lastRenderedPageBreak/>
        <w:drawing>
          <wp:inline distT="0" distB="0" distL="0" distR="0" wp14:anchorId="0961F51B" wp14:editId="59709995">
            <wp:extent cx="5731510" cy="6368415"/>
            <wp:effectExtent l="0" t="0" r="2540" b="0"/>
            <wp:docPr id="1450184721" name="Grafik 16" descr="Ein Bild, das Text, Screenshot, Schrift,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184721" name="Grafik 16" descr="Ein Bild, das Text, Screenshot, Schrift, Zahl enthält.&#10;&#10;KI-generierte Inhalte können fehlerhaft sein."/>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6368415"/>
                    </a:xfrm>
                    <a:prstGeom prst="rect">
                      <a:avLst/>
                    </a:prstGeom>
                    <a:noFill/>
                    <a:ln>
                      <a:noFill/>
                    </a:ln>
                  </pic:spPr>
                </pic:pic>
              </a:graphicData>
            </a:graphic>
          </wp:inline>
        </w:drawing>
      </w:r>
    </w:p>
    <w:p w14:paraId="19D4F526" w14:textId="24E332F8" w:rsidR="00B469A3" w:rsidRPr="00B469A3" w:rsidRDefault="00B469A3" w:rsidP="00B469A3">
      <w:pPr>
        <w:spacing w:line="360" w:lineRule="auto"/>
        <w:jc w:val="both"/>
        <w:rPr>
          <w:lang w:val="de-DE"/>
        </w:rPr>
      </w:pPr>
      <w:r w:rsidRPr="00B469A3">
        <w:rPr>
          <w:noProof/>
          <w:lang w:val="de-DE"/>
        </w:rPr>
        <w:lastRenderedPageBreak/>
        <w:drawing>
          <wp:inline distT="0" distB="0" distL="0" distR="0" wp14:anchorId="02C9FBFE" wp14:editId="0E967841">
            <wp:extent cx="5731510" cy="6368415"/>
            <wp:effectExtent l="0" t="0" r="2540" b="0"/>
            <wp:docPr id="454680359" name="Grafik 18" descr="Ein Bild, das Text, Screenshot, Diagramm,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4680359" name="Grafik 18" descr="Ein Bild, das Text, Screenshot, Diagramm, Zahl enthält.&#10;&#10;KI-generierte Inhalte können fehlerhaft sein."/>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6368415"/>
                    </a:xfrm>
                    <a:prstGeom prst="rect">
                      <a:avLst/>
                    </a:prstGeom>
                    <a:noFill/>
                    <a:ln>
                      <a:noFill/>
                    </a:ln>
                  </pic:spPr>
                </pic:pic>
              </a:graphicData>
            </a:graphic>
          </wp:inline>
        </w:drawing>
      </w:r>
    </w:p>
    <w:p w14:paraId="00A1D6DE" w14:textId="602566D9" w:rsidR="00B469A3" w:rsidRPr="00B469A3" w:rsidRDefault="00B469A3" w:rsidP="00B469A3">
      <w:pPr>
        <w:spacing w:line="360" w:lineRule="auto"/>
        <w:jc w:val="both"/>
        <w:rPr>
          <w:lang w:val="de-DE"/>
        </w:rPr>
      </w:pPr>
      <w:r w:rsidRPr="00B469A3">
        <w:rPr>
          <w:noProof/>
          <w:lang w:val="de-DE"/>
        </w:rPr>
        <w:lastRenderedPageBreak/>
        <w:drawing>
          <wp:inline distT="0" distB="0" distL="0" distR="0" wp14:anchorId="09BF07FB" wp14:editId="3D555B25">
            <wp:extent cx="5731510" cy="6368415"/>
            <wp:effectExtent l="0" t="0" r="2540" b="0"/>
            <wp:docPr id="1342657612" name="Grafik 20" descr="Ein Bild, das Text, Screenshot, Diagramm, Zah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657612" name="Grafik 20" descr="Ein Bild, das Text, Screenshot, Diagramm, Zahl enthält.&#10;&#10;KI-generierte Inhalte können fehlerhaft sei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6368415"/>
                    </a:xfrm>
                    <a:prstGeom prst="rect">
                      <a:avLst/>
                    </a:prstGeom>
                    <a:noFill/>
                    <a:ln>
                      <a:noFill/>
                    </a:ln>
                  </pic:spPr>
                </pic:pic>
              </a:graphicData>
            </a:graphic>
          </wp:inline>
        </w:drawing>
      </w:r>
    </w:p>
    <w:p w14:paraId="7DCFE563" w14:textId="01F1D2E2" w:rsidR="00B469A3" w:rsidRPr="00B469A3" w:rsidRDefault="00B469A3" w:rsidP="00B469A3">
      <w:pPr>
        <w:spacing w:line="360" w:lineRule="auto"/>
        <w:jc w:val="both"/>
        <w:rPr>
          <w:lang w:val="de-DE"/>
        </w:rPr>
      </w:pPr>
      <w:r w:rsidRPr="00B469A3">
        <w:rPr>
          <w:noProof/>
          <w:lang w:val="de-DE"/>
        </w:rPr>
        <w:lastRenderedPageBreak/>
        <w:drawing>
          <wp:inline distT="0" distB="0" distL="0" distR="0" wp14:anchorId="0C824CFB" wp14:editId="171C8CE1">
            <wp:extent cx="5731510" cy="6368415"/>
            <wp:effectExtent l="0" t="0" r="2540" b="0"/>
            <wp:docPr id="1234208307" name="Grafik 22" descr="Ein Bild, das Text, Screenshot, Zahl,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4208307" name="Grafik 22" descr="Ein Bild, das Text, Screenshot, Zahl, Schrift enthält.&#10;&#10;KI-generierte Inhalte können fehlerhaft sein."/>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6368415"/>
                    </a:xfrm>
                    <a:prstGeom prst="rect">
                      <a:avLst/>
                    </a:prstGeom>
                    <a:noFill/>
                    <a:ln>
                      <a:noFill/>
                    </a:ln>
                  </pic:spPr>
                </pic:pic>
              </a:graphicData>
            </a:graphic>
          </wp:inline>
        </w:drawing>
      </w:r>
    </w:p>
    <w:p w14:paraId="21F47FF2" w14:textId="21D9D26A" w:rsidR="00B469A3" w:rsidRDefault="00B469A3" w:rsidP="00B469A3"/>
    <w:p w14:paraId="502F974C" w14:textId="77777777" w:rsidR="00B469A3" w:rsidRDefault="00B469A3">
      <w:r>
        <w:br w:type="page"/>
      </w:r>
    </w:p>
    <w:p w14:paraId="15195B35" w14:textId="0147EE5E" w:rsidR="00933545" w:rsidRDefault="00886618" w:rsidP="00BA535C">
      <w:pPr>
        <w:pStyle w:val="Beschriftung"/>
      </w:pPr>
      <w:bookmarkStart w:id="7" w:name="_Ref203743898"/>
      <w:r>
        <w:lastRenderedPageBreak/>
        <w:t>Figure S</w:t>
      </w:r>
      <w:r w:rsidR="00D81695">
        <w:fldChar w:fldCharType="begin"/>
      </w:r>
      <w:r w:rsidR="00D81695">
        <w:instrText xml:space="preserve"> SEQ Figure_S \* ARABIC </w:instrText>
      </w:r>
      <w:r w:rsidR="00D81695">
        <w:fldChar w:fldCharType="separate"/>
      </w:r>
      <w:r w:rsidR="00EC7DD6">
        <w:rPr>
          <w:noProof/>
        </w:rPr>
        <w:t>8</w:t>
      </w:r>
      <w:r w:rsidR="00D81695">
        <w:fldChar w:fldCharType="end"/>
      </w:r>
      <w:bookmarkEnd w:id="7"/>
      <w:r>
        <w:t xml:space="preserve">: </w:t>
      </w:r>
      <w:r w:rsidR="00F317A5">
        <w:t>Receiver Operator Characteristic (ROC) curves per trajectory in training and test dataset</w:t>
      </w:r>
      <w:r w:rsidR="006032BB">
        <w:t>, with PRS added to the predictor set</w:t>
      </w:r>
      <w:r w:rsidR="00F317A5">
        <w:t xml:space="preserve">, shown as mean performance complemented by 95% confidence intervals derived from performances across iterations over cross-validation folds and replicates for training and bootstraps for test data. Sample size per trajectory is shown for the training dataset followed by the values for the test dataset in brackets. Mean AUC values are presented for training and test data. </w:t>
      </w:r>
      <w:r>
        <w:t>Multiclass AUC training (test): 0.8</w:t>
      </w:r>
      <w:r w:rsidR="00AD606A">
        <w:t>8</w:t>
      </w:r>
      <w:r>
        <w:t xml:space="preserve"> (0.6</w:t>
      </w:r>
      <w:r w:rsidR="00AD606A">
        <w:t>4</w:t>
      </w:r>
      <w:r>
        <w:t xml:space="preserve">). </w:t>
      </w:r>
    </w:p>
    <w:p w14:paraId="3B7DCC0C" w14:textId="7B109520" w:rsidR="00CA67A2" w:rsidRPr="00CA67A2" w:rsidRDefault="00CA67A2" w:rsidP="00CA67A2">
      <w:pPr>
        <w:keepNext/>
        <w:rPr>
          <w:lang w:val="de-DE"/>
        </w:rPr>
      </w:pPr>
      <w:r w:rsidRPr="00CA67A2">
        <w:rPr>
          <w:noProof/>
          <w:lang w:val="de-DE"/>
        </w:rPr>
        <w:drawing>
          <wp:inline distT="0" distB="0" distL="0" distR="0" wp14:anchorId="148B3505" wp14:editId="3C1BC4EF">
            <wp:extent cx="5731510" cy="3502025"/>
            <wp:effectExtent l="0" t="0" r="2540" b="3175"/>
            <wp:docPr id="1735500122" name="Grafik 4" descr="Ein Bild, das Text, Diagramm, Reihe, Entwurf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500122" name="Grafik 4" descr="Ein Bild, das Text, Diagramm, Reihe, Entwurf enthält.&#10;&#10;KI-generierte Inhalte können fehlerhaft sei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3502025"/>
                    </a:xfrm>
                    <a:prstGeom prst="rect">
                      <a:avLst/>
                    </a:prstGeom>
                    <a:noFill/>
                    <a:ln>
                      <a:noFill/>
                    </a:ln>
                  </pic:spPr>
                </pic:pic>
              </a:graphicData>
            </a:graphic>
          </wp:inline>
        </w:drawing>
      </w:r>
    </w:p>
    <w:p w14:paraId="5DCE9D64" w14:textId="77777777" w:rsidR="00CA67A2" w:rsidRDefault="00CA67A2" w:rsidP="00933545">
      <w:pPr>
        <w:keepNext/>
      </w:pPr>
    </w:p>
    <w:p w14:paraId="08E99632" w14:textId="77777777" w:rsidR="002D579F" w:rsidRPr="00262149" w:rsidRDefault="002D579F" w:rsidP="00BA535C">
      <w:pPr>
        <w:pStyle w:val="Beschriftung"/>
      </w:pPr>
    </w:p>
    <w:p w14:paraId="0433A827" w14:textId="77777777" w:rsidR="002D579F" w:rsidRPr="00870927" w:rsidRDefault="002D579F" w:rsidP="002D579F"/>
    <w:p w14:paraId="02E06C54" w14:textId="77777777" w:rsidR="00886618" w:rsidRDefault="00886618">
      <w:pPr>
        <w:rPr>
          <w:iCs/>
          <w:szCs w:val="18"/>
        </w:rPr>
      </w:pPr>
      <w:bookmarkStart w:id="8" w:name="_Ref203743905"/>
      <w:r>
        <w:br w:type="page"/>
      </w:r>
    </w:p>
    <w:p w14:paraId="4CC6852F" w14:textId="12000EAB" w:rsidR="002D579F" w:rsidRDefault="00886618" w:rsidP="00BA535C">
      <w:pPr>
        <w:pStyle w:val="Beschriftung"/>
      </w:pPr>
      <w:r>
        <w:lastRenderedPageBreak/>
        <w:t>Figure S</w:t>
      </w:r>
      <w:r w:rsidR="00D81695">
        <w:fldChar w:fldCharType="begin"/>
      </w:r>
      <w:r w:rsidR="00D81695">
        <w:instrText xml:space="preserve"> SEQ Figure_S \* ARABIC </w:instrText>
      </w:r>
      <w:r w:rsidR="00D81695">
        <w:fldChar w:fldCharType="separate"/>
      </w:r>
      <w:r w:rsidR="00EC7DD6">
        <w:rPr>
          <w:noProof/>
        </w:rPr>
        <w:t>9</w:t>
      </w:r>
      <w:r w:rsidR="00D81695">
        <w:fldChar w:fldCharType="end"/>
      </w:r>
      <w:bookmarkEnd w:id="8"/>
      <w:r>
        <w:t xml:space="preserve">: </w:t>
      </w:r>
      <w:r w:rsidR="003F23DA">
        <w:t>Receiver Operator Characteristic (ROC) curves per trajectory in training and test dataset</w:t>
      </w:r>
      <w:r w:rsidR="006032BB">
        <w:t xml:space="preserve"> when PRS were not included</w:t>
      </w:r>
      <w:r w:rsidR="003F23DA">
        <w:t xml:space="preserve">, shown as mean performance complemented by 95% confidence intervals derived from performances across iterations over cross-validation folds and replicates for training and bootstraps for test data. Sample size per trajectory is shown for the training dataset followed by the values for the test dataset in brackets. Mean AUC values are presented for training and test data. </w:t>
      </w:r>
      <w:r>
        <w:t>Multiclass AUC training (test): 0.8</w:t>
      </w:r>
      <w:r w:rsidR="00156DD0">
        <w:t>6</w:t>
      </w:r>
      <w:r>
        <w:t xml:space="preserve"> (0.6</w:t>
      </w:r>
      <w:r w:rsidR="00156DD0">
        <w:t>4</w:t>
      </w:r>
      <w:r>
        <w:t xml:space="preserve">). </w:t>
      </w:r>
    </w:p>
    <w:p w14:paraId="6A8F50BD" w14:textId="6559167A" w:rsidR="00256FF7" w:rsidRPr="00256FF7" w:rsidRDefault="00256FF7" w:rsidP="00256FF7">
      <w:pPr>
        <w:keepNext/>
        <w:rPr>
          <w:lang w:val="de-DE"/>
        </w:rPr>
      </w:pPr>
      <w:r w:rsidRPr="00256FF7">
        <w:rPr>
          <w:noProof/>
          <w:lang w:val="de-DE"/>
        </w:rPr>
        <w:drawing>
          <wp:inline distT="0" distB="0" distL="0" distR="0" wp14:anchorId="37D7BD8B" wp14:editId="4EAD3925">
            <wp:extent cx="5731510" cy="3502025"/>
            <wp:effectExtent l="0" t="0" r="2540" b="3175"/>
            <wp:docPr id="955942392" name="Grafik 8" descr="Ein Bild, das Text, Diagramm, Reihe, Entwurf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942392" name="Grafik 8" descr="Ein Bild, das Text, Diagramm, Reihe, Entwurf enthält.&#10;&#10;KI-generierte Inhalte können fehlerhaft sein."/>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3502025"/>
                    </a:xfrm>
                    <a:prstGeom prst="rect">
                      <a:avLst/>
                    </a:prstGeom>
                    <a:noFill/>
                    <a:ln>
                      <a:noFill/>
                    </a:ln>
                  </pic:spPr>
                </pic:pic>
              </a:graphicData>
            </a:graphic>
          </wp:inline>
        </w:drawing>
      </w:r>
    </w:p>
    <w:p w14:paraId="7BCAA215" w14:textId="77777777" w:rsidR="00256FF7" w:rsidRDefault="00256FF7" w:rsidP="002D579F">
      <w:pPr>
        <w:keepNext/>
      </w:pPr>
    </w:p>
    <w:p w14:paraId="117D1E2D" w14:textId="1DE2B7D3" w:rsidR="00886618" w:rsidRDefault="00F47513">
      <w:pPr>
        <w:rPr>
          <w:rFonts w:cs="Calibri"/>
        </w:rPr>
      </w:pPr>
      <w:r>
        <w:rPr>
          <w:rFonts w:cs="Calibri"/>
        </w:rPr>
        <w:br w:type="page"/>
      </w:r>
    </w:p>
    <w:p w14:paraId="052A436A" w14:textId="25A6FC69" w:rsidR="00F47513" w:rsidRDefault="00886618" w:rsidP="00BA535C">
      <w:pPr>
        <w:pStyle w:val="Beschriftung"/>
        <w:rPr>
          <w:rFonts w:cs="Calibri"/>
        </w:rPr>
      </w:pPr>
      <w:bookmarkStart w:id="9" w:name="_Ref199258050"/>
      <w:r>
        <w:lastRenderedPageBreak/>
        <w:t>Figure S</w:t>
      </w:r>
      <w:r w:rsidR="00D81695">
        <w:fldChar w:fldCharType="begin"/>
      </w:r>
      <w:r w:rsidR="00D81695">
        <w:instrText xml:space="preserve"> SEQ Figure_S \* ARABIC </w:instrText>
      </w:r>
      <w:r w:rsidR="00D81695">
        <w:fldChar w:fldCharType="separate"/>
      </w:r>
      <w:r w:rsidR="00EC7DD6">
        <w:rPr>
          <w:noProof/>
        </w:rPr>
        <w:t>10</w:t>
      </w:r>
      <w:r w:rsidR="00D81695">
        <w:fldChar w:fldCharType="end"/>
      </w:r>
      <w:bookmarkEnd w:id="9"/>
      <w:r>
        <w:t xml:space="preserve">: </w:t>
      </w:r>
      <w:r w:rsidR="007C5B29" w:rsidRPr="007C5B29">
        <w:t xml:space="preserve"> </w:t>
      </w:r>
      <w:r w:rsidR="007C5B29">
        <w:t>Variable importance for sub-analysis including polygenic risk scores, for all predictor variables, quantifying how useful each predictor is for improving the model’s overall prediction accuracy</w:t>
      </w:r>
      <w:r w:rsidRPr="00B767C1">
        <w:t>.</w:t>
      </w:r>
    </w:p>
    <w:p w14:paraId="40D5CB3D" w14:textId="5D5ECFA7" w:rsidR="008C79B1" w:rsidRDefault="00103D74">
      <w:pPr>
        <w:rPr>
          <w:rFonts w:cs="Calibri"/>
        </w:rPr>
      </w:pPr>
      <w:r w:rsidRPr="00D726BD">
        <w:rPr>
          <w:rFonts w:ascii="Times New Roman" w:eastAsia="Times New Roman" w:hAnsi="Times New Roman" w:cs="Times New Roman"/>
          <w:b/>
          <w:kern w:val="0"/>
          <w:sz w:val="24"/>
          <w:szCs w:val="24"/>
          <w:lang w:eastAsia="de-DE"/>
          <w14:ligatures w14:val="none"/>
        </w:rPr>
        <w:t xml:space="preserve"> </w:t>
      </w:r>
      <w:r w:rsidRPr="00103D74">
        <w:rPr>
          <w:noProof/>
          <w:lang w:val="de-DE"/>
        </w:rPr>
        <w:drawing>
          <wp:inline distT="0" distB="0" distL="0" distR="0" wp14:anchorId="73DB8B54" wp14:editId="17E3A5F5">
            <wp:extent cx="4405427" cy="8181340"/>
            <wp:effectExtent l="0" t="0" r="0" b="0"/>
            <wp:docPr id="1954112491"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31522" cy="8229800"/>
                    </a:xfrm>
                    <a:prstGeom prst="rect">
                      <a:avLst/>
                    </a:prstGeom>
                    <a:noFill/>
                    <a:ln>
                      <a:noFill/>
                    </a:ln>
                  </pic:spPr>
                </pic:pic>
              </a:graphicData>
            </a:graphic>
          </wp:inline>
        </w:drawing>
      </w:r>
      <w:r w:rsidR="008C79B1">
        <w:rPr>
          <w:rFonts w:cs="Calibri"/>
        </w:rPr>
        <w:br w:type="page"/>
      </w:r>
    </w:p>
    <w:p w14:paraId="5FC46539" w14:textId="7E34613E" w:rsidR="00367A72" w:rsidRPr="003008B0" w:rsidRDefault="008B3985" w:rsidP="00F450BD">
      <w:pPr>
        <w:rPr>
          <w:rFonts w:cs="Calibri"/>
          <w:b/>
          <w:bCs/>
        </w:rPr>
      </w:pPr>
      <w:r w:rsidRPr="003008B0">
        <w:rPr>
          <w:rFonts w:cs="Calibri"/>
          <w:b/>
          <w:bCs/>
        </w:rPr>
        <w:lastRenderedPageBreak/>
        <w:t>References</w:t>
      </w:r>
    </w:p>
    <w:p w14:paraId="380C8B3F" w14:textId="77777777" w:rsidR="00E83636" w:rsidRPr="00E83636" w:rsidRDefault="00367A72" w:rsidP="00E83636">
      <w:pPr>
        <w:pStyle w:val="EndNoteBibliography"/>
        <w:spacing w:after="0"/>
        <w:ind w:left="720" w:hanging="720"/>
      </w:pPr>
      <w:r>
        <w:fldChar w:fldCharType="begin"/>
      </w:r>
      <w:r>
        <w:instrText xml:space="preserve"> ADDIN EN.REFLIST </w:instrText>
      </w:r>
      <w:r>
        <w:fldChar w:fldCharType="separate"/>
      </w:r>
      <w:r w:rsidR="00E83636" w:rsidRPr="00E83636">
        <w:t>1.</w:t>
      </w:r>
      <w:r w:rsidR="00E83636" w:rsidRPr="00E83636">
        <w:tab/>
        <w:t xml:space="preserve">van Buuren S, Groothuis-Oudshoorn K. mice: Multivariate Imputation by Chained Equations in R. </w:t>
      </w:r>
      <w:r w:rsidR="00E83636" w:rsidRPr="00E83636">
        <w:rPr>
          <w:i/>
        </w:rPr>
        <w:t xml:space="preserve">Journal of Statistical Software </w:t>
      </w:r>
      <w:r w:rsidR="00E83636" w:rsidRPr="00E83636">
        <w:t>2011; 45(3):1-67.</w:t>
      </w:r>
    </w:p>
    <w:p w14:paraId="3A2E9C52" w14:textId="77777777" w:rsidR="00E83636" w:rsidRPr="00E83636" w:rsidRDefault="00E83636" w:rsidP="00E83636">
      <w:pPr>
        <w:pStyle w:val="EndNoteBibliography"/>
        <w:spacing w:after="0"/>
        <w:ind w:left="720" w:hanging="720"/>
      </w:pPr>
      <w:r w:rsidRPr="00E83636">
        <w:t>2.</w:t>
      </w:r>
      <w:r w:rsidRPr="00E83636">
        <w:tab/>
        <w:t xml:space="preserve">Chen T, Guestrin C: XGBoost: A Scalable Tree Boosting System. 2016. </w:t>
      </w:r>
    </w:p>
    <w:p w14:paraId="36014B35" w14:textId="059D759F" w:rsidR="00E83636" w:rsidRPr="00E83636" w:rsidRDefault="00E83636" w:rsidP="00E83636">
      <w:pPr>
        <w:pStyle w:val="EndNoteBibliography"/>
        <w:spacing w:after="0"/>
        <w:ind w:left="720" w:hanging="720"/>
      </w:pPr>
      <w:r w:rsidRPr="00E83636">
        <w:t>3.</w:t>
      </w:r>
      <w:r w:rsidRPr="00E83636">
        <w:tab/>
        <w:t>XGBoost Explained: A Beginner’s Guide. Understand how XGBoost works, when to use it, and its advantages over other algorithms [</w:t>
      </w:r>
      <w:hyperlink r:id="rId33" w:history="1">
        <w:r w:rsidRPr="00E83636">
          <w:rPr>
            <w:rStyle w:val="Hyperlink"/>
          </w:rPr>
          <w:t>https://medium.com/low-code-for-advanced-data-science/xgboost-explained-a-beginners-guide-095464ad418f</w:t>
        </w:r>
      </w:hyperlink>
      <w:r w:rsidRPr="00E83636">
        <w:t>]</w:t>
      </w:r>
    </w:p>
    <w:p w14:paraId="7B1E6046" w14:textId="77777777" w:rsidR="00E83636" w:rsidRPr="00D726BD" w:rsidRDefault="00E83636" w:rsidP="00E83636">
      <w:pPr>
        <w:pStyle w:val="EndNoteBibliography"/>
        <w:spacing w:after="0"/>
        <w:ind w:left="720" w:hanging="720"/>
        <w:rPr>
          <w:lang w:val="de-DE"/>
        </w:rPr>
      </w:pPr>
      <w:r w:rsidRPr="00E83636">
        <w:t>4.</w:t>
      </w:r>
      <w:r w:rsidRPr="00E83636">
        <w:tab/>
        <w:t>McCarthy S, Das S, Kretzschmar W, Delaneau O, Wood AR</w:t>
      </w:r>
      <w:r w:rsidRPr="00E83636">
        <w:rPr>
          <w:i/>
        </w:rPr>
        <w:t xml:space="preserve"> et al</w:t>
      </w:r>
      <w:r w:rsidRPr="00E83636">
        <w:t xml:space="preserve">. A reference panel of 64,976 haplotypes for genotype imputation. </w:t>
      </w:r>
      <w:r w:rsidRPr="00D726BD">
        <w:rPr>
          <w:i/>
          <w:lang w:val="de-DE"/>
        </w:rPr>
        <w:t xml:space="preserve">Nat Genet </w:t>
      </w:r>
      <w:r w:rsidRPr="00D726BD">
        <w:rPr>
          <w:lang w:val="de-DE"/>
        </w:rPr>
        <w:t>2016; 48(10):1279-1283.</w:t>
      </w:r>
    </w:p>
    <w:p w14:paraId="292A3ED7" w14:textId="77777777" w:rsidR="00E83636" w:rsidRPr="00D726BD" w:rsidRDefault="00E83636" w:rsidP="00E83636">
      <w:pPr>
        <w:pStyle w:val="EndNoteBibliography"/>
        <w:spacing w:after="0"/>
        <w:ind w:left="720" w:hanging="720"/>
        <w:rPr>
          <w:lang w:val="de-DE"/>
        </w:rPr>
      </w:pPr>
      <w:r w:rsidRPr="00D726BD">
        <w:rPr>
          <w:lang w:val="de-DE"/>
        </w:rPr>
        <w:t>5.</w:t>
      </w:r>
      <w:r w:rsidRPr="00D726BD">
        <w:rPr>
          <w:lang w:val="de-DE"/>
        </w:rPr>
        <w:tab/>
        <w:t>Das S, Forer L, Schönherr S, Sidore C, Locke AE</w:t>
      </w:r>
      <w:r w:rsidRPr="00D726BD">
        <w:rPr>
          <w:i/>
          <w:lang w:val="de-DE"/>
        </w:rPr>
        <w:t xml:space="preserve"> et al</w:t>
      </w:r>
      <w:r w:rsidRPr="00D726BD">
        <w:rPr>
          <w:lang w:val="de-DE"/>
        </w:rPr>
        <w:t xml:space="preserve">. </w:t>
      </w:r>
      <w:r w:rsidRPr="00E83636">
        <w:t xml:space="preserve">Next-generation genotype imputation service and methods. </w:t>
      </w:r>
      <w:r w:rsidRPr="00D726BD">
        <w:rPr>
          <w:i/>
          <w:lang w:val="de-DE"/>
        </w:rPr>
        <w:t xml:space="preserve">Nature Genetics </w:t>
      </w:r>
      <w:r w:rsidRPr="00D726BD">
        <w:rPr>
          <w:lang w:val="de-DE"/>
        </w:rPr>
        <w:t>2016; 48(10):1284-1287.</w:t>
      </w:r>
    </w:p>
    <w:p w14:paraId="6ABCE1FC" w14:textId="77777777" w:rsidR="00E83636" w:rsidRPr="00E83636" w:rsidRDefault="00E83636" w:rsidP="00E83636">
      <w:pPr>
        <w:pStyle w:val="EndNoteBibliography"/>
        <w:spacing w:after="0"/>
        <w:ind w:left="720" w:hanging="720"/>
      </w:pPr>
      <w:r w:rsidRPr="00D726BD">
        <w:rPr>
          <w:lang w:val="de-DE"/>
        </w:rPr>
        <w:t>6.</w:t>
      </w:r>
      <w:r w:rsidRPr="00D726BD">
        <w:rPr>
          <w:lang w:val="de-DE"/>
        </w:rPr>
        <w:tab/>
        <w:t xml:space="preserve">El-Husseini ZW, Gosens R, Dekker F, Koppelman GH. </w:t>
      </w:r>
      <w:r w:rsidRPr="00E83636">
        <w:t xml:space="preserve">The genetics of asthma and the promise of genomics-guided drug target discovery. </w:t>
      </w:r>
      <w:r w:rsidRPr="00E83636">
        <w:rPr>
          <w:i/>
        </w:rPr>
        <w:t xml:space="preserve">Lancet Respir Med </w:t>
      </w:r>
      <w:r w:rsidRPr="00E83636">
        <w:t>2020; 8(10):1045-1056.</w:t>
      </w:r>
    </w:p>
    <w:p w14:paraId="3B3A5A76" w14:textId="77777777" w:rsidR="00E83636" w:rsidRPr="00E83636" w:rsidRDefault="00E83636" w:rsidP="00E83636">
      <w:pPr>
        <w:pStyle w:val="EndNoteBibliography"/>
        <w:spacing w:after="0"/>
        <w:ind w:left="720" w:hanging="720"/>
      </w:pPr>
      <w:r w:rsidRPr="00E83636">
        <w:t>7.</w:t>
      </w:r>
      <w:r w:rsidRPr="00E83636">
        <w:tab/>
        <w:t>Waage J, Standl M, Curtin JA, Jessen LE, Thorsen J</w:t>
      </w:r>
      <w:r w:rsidRPr="00E83636">
        <w:rPr>
          <w:i/>
        </w:rPr>
        <w:t xml:space="preserve"> et al</w:t>
      </w:r>
      <w:r w:rsidRPr="00E83636">
        <w:t xml:space="preserve">. Genome-wide association and HLA fine-mapping studies identify risk loci and genetic pathways underlying allergic rhinitis. </w:t>
      </w:r>
      <w:r w:rsidRPr="00E83636">
        <w:rPr>
          <w:i/>
        </w:rPr>
        <w:t xml:space="preserve">Nature Genetics </w:t>
      </w:r>
      <w:r w:rsidRPr="00E83636">
        <w:t>2018; 50(8):1072-1080.</w:t>
      </w:r>
    </w:p>
    <w:p w14:paraId="5341EA09" w14:textId="77777777" w:rsidR="00E83636" w:rsidRPr="00D726BD" w:rsidRDefault="00E83636" w:rsidP="00E83636">
      <w:pPr>
        <w:pStyle w:val="EndNoteBibliography"/>
        <w:spacing w:after="0"/>
        <w:ind w:left="720" w:hanging="720"/>
        <w:rPr>
          <w:lang w:val="de-DE"/>
        </w:rPr>
      </w:pPr>
      <w:r w:rsidRPr="00E83636">
        <w:t>8.</w:t>
      </w:r>
      <w:r w:rsidRPr="00E83636">
        <w:tab/>
        <w:t>Budu-Aggrey A, Kilanowski A, Sobczyk MK, Shringarpure SS, Mitchell R</w:t>
      </w:r>
      <w:r w:rsidRPr="00E83636">
        <w:rPr>
          <w:i/>
        </w:rPr>
        <w:t xml:space="preserve"> et al</w:t>
      </w:r>
      <w:r w:rsidRPr="00E83636">
        <w:t xml:space="preserve">. European and multi-ancestry genome-wide association meta-analysis of atopic dermatitis highlights importance of systemic immune regulation. </w:t>
      </w:r>
      <w:r w:rsidRPr="00D726BD">
        <w:rPr>
          <w:i/>
          <w:lang w:val="de-DE"/>
        </w:rPr>
        <w:t xml:space="preserve">Nat Commun </w:t>
      </w:r>
      <w:r w:rsidRPr="00D726BD">
        <w:rPr>
          <w:lang w:val="de-DE"/>
        </w:rPr>
        <w:t>2023; 14(1):6172.</w:t>
      </w:r>
    </w:p>
    <w:p w14:paraId="7538030E" w14:textId="77777777" w:rsidR="00E83636" w:rsidRPr="00E83636" w:rsidRDefault="00E83636" w:rsidP="00E83636">
      <w:pPr>
        <w:pStyle w:val="EndNoteBibliography"/>
        <w:spacing w:after="0"/>
        <w:ind w:left="720" w:hanging="720"/>
      </w:pPr>
      <w:r w:rsidRPr="00D726BD">
        <w:rPr>
          <w:lang w:val="de-DE"/>
        </w:rPr>
        <w:t>9.</w:t>
      </w:r>
      <w:r w:rsidRPr="00D726BD">
        <w:rPr>
          <w:lang w:val="de-DE"/>
        </w:rPr>
        <w:tab/>
        <w:t>Ferreira MA, Vonk JM, Baurecht H, Marenholz I, Tian C</w:t>
      </w:r>
      <w:r w:rsidRPr="00D726BD">
        <w:rPr>
          <w:i/>
          <w:lang w:val="de-DE"/>
        </w:rPr>
        <w:t xml:space="preserve"> et al</w:t>
      </w:r>
      <w:r w:rsidRPr="00D726BD">
        <w:rPr>
          <w:lang w:val="de-DE"/>
        </w:rPr>
        <w:t xml:space="preserve">. </w:t>
      </w:r>
      <w:r w:rsidRPr="00E83636">
        <w:t xml:space="preserve">Shared genetic origin of asthma, hay fever and eczema elucidates allergic disease biology. </w:t>
      </w:r>
      <w:r w:rsidRPr="00E83636">
        <w:rPr>
          <w:i/>
        </w:rPr>
        <w:t xml:space="preserve">Nat Genet </w:t>
      </w:r>
      <w:r w:rsidRPr="00E83636">
        <w:t>2017; 49(12):1752-1757.</w:t>
      </w:r>
    </w:p>
    <w:p w14:paraId="497817DC" w14:textId="77777777" w:rsidR="00E83636" w:rsidRPr="00E83636" w:rsidRDefault="00E83636" w:rsidP="00E83636">
      <w:pPr>
        <w:pStyle w:val="EndNoteBibliography"/>
        <w:spacing w:after="0"/>
        <w:ind w:left="720" w:hanging="720"/>
      </w:pPr>
      <w:r w:rsidRPr="00E83636">
        <w:t>10.</w:t>
      </w:r>
      <w:r w:rsidRPr="00E83636">
        <w:tab/>
        <w:t>Kilanowski A, Thiering E, Wang G, Kumar A, Kress S</w:t>
      </w:r>
      <w:r w:rsidRPr="00E83636">
        <w:rPr>
          <w:i/>
        </w:rPr>
        <w:t xml:space="preserve"> et al</w:t>
      </w:r>
      <w:r w:rsidRPr="00E83636">
        <w:t xml:space="preserve">. Allergic disease trajectories up to adolescence: Characteristics, early-life, and genetic determinants. </w:t>
      </w:r>
      <w:r w:rsidRPr="00E83636">
        <w:rPr>
          <w:i/>
        </w:rPr>
        <w:t xml:space="preserve">Allergy </w:t>
      </w:r>
      <w:r w:rsidRPr="00E83636">
        <w:t>2023; 78(3):836-850.</w:t>
      </w:r>
    </w:p>
    <w:p w14:paraId="49DA9DD9" w14:textId="77777777" w:rsidR="00E83636" w:rsidRPr="00E83636" w:rsidRDefault="00E83636" w:rsidP="00E83636">
      <w:pPr>
        <w:pStyle w:val="EndNoteBibliography"/>
        <w:spacing w:after="0"/>
        <w:ind w:left="720" w:hanging="720"/>
      </w:pPr>
      <w:r w:rsidRPr="00E83636">
        <w:t>11.</w:t>
      </w:r>
      <w:r w:rsidRPr="00E83636">
        <w:tab/>
        <w:t>Kress S, Kilanowski A, Wigmann C, Zhao Q, Zhao T</w:t>
      </w:r>
      <w:r w:rsidRPr="00E83636">
        <w:rPr>
          <w:i/>
        </w:rPr>
        <w:t xml:space="preserve"> et al</w:t>
      </w:r>
      <w:r w:rsidRPr="00E83636">
        <w:t xml:space="preserve">. Airway inflammation in adolescents and elderly women: Chronic air pollution exposure and polygenic susceptibility. </w:t>
      </w:r>
      <w:r w:rsidRPr="00E83636">
        <w:rPr>
          <w:i/>
        </w:rPr>
        <w:t xml:space="preserve">Science of The Total Environment </w:t>
      </w:r>
      <w:r w:rsidRPr="00E83636">
        <w:t>2022; 841:156655.</w:t>
      </w:r>
    </w:p>
    <w:p w14:paraId="352BAC9F" w14:textId="77777777" w:rsidR="00E83636" w:rsidRPr="00E83636" w:rsidRDefault="00E83636" w:rsidP="00E83636">
      <w:pPr>
        <w:pStyle w:val="EndNoteBibliography"/>
        <w:ind w:left="720" w:hanging="720"/>
      </w:pPr>
      <w:r w:rsidRPr="00E83636">
        <w:t>12.</w:t>
      </w:r>
      <w:r w:rsidRPr="00E83636">
        <w:tab/>
        <w:t xml:space="preserve">Bloem M. The 2006 WHO child growth standards. </w:t>
      </w:r>
      <w:r w:rsidRPr="00E83636">
        <w:rPr>
          <w:i/>
        </w:rPr>
        <w:t xml:space="preserve">BMJ </w:t>
      </w:r>
      <w:r w:rsidRPr="00E83636">
        <w:t>2007; 334(7596):705-706.</w:t>
      </w:r>
    </w:p>
    <w:p w14:paraId="66BE9583" w14:textId="3AF070FF" w:rsidR="00795AA1" w:rsidRDefault="00367A72" w:rsidP="00F450BD">
      <w:pPr>
        <w:rPr>
          <w:rFonts w:cs="Calibri"/>
        </w:rPr>
      </w:pPr>
      <w:r>
        <w:rPr>
          <w:rFonts w:cs="Calibri"/>
        </w:rPr>
        <w:fldChar w:fldCharType="end"/>
      </w:r>
    </w:p>
    <w:sectPr w:rsidR="00795AA1" w:rsidSect="002D579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F28B7" w14:textId="77777777" w:rsidR="0078761D" w:rsidRDefault="0078761D" w:rsidP="00795AA1">
      <w:pPr>
        <w:spacing w:after="0" w:line="240" w:lineRule="auto"/>
      </w:pPr>
      <w:r>
        <w:separator/>
      </w:r>
    </w:p>
  </w:endnote>
  <w:endnote w:type="continuationSeparator" w:id="0">
    <w:p w14:paraId="201A5D43" w14:textId="77777777" w:rsidR="0078761D" w:rsidRDefault="0078761D" w:rsidP="00795AA1">
      <w:pPr>
        <w:spacing w:after="0" w:line="240" w:lineRule="auto"/>
      </w:pPr>
      <w:r>
        <w:continuationSeparator/>
      </w:r>
    </w:p>
  </w:endnote>
  <w:endnote w:type="continuationNotice" w:id="1">
    <w:p w14:paraId="60D8D199" w14:textId="77777777" w:rsidR="0078761D" w:rsidRDefault="0078761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05A39" w14:textId="77777777" w:rsidR="0078761D" w:rsidRDefault="0078761D" w:rsidP="00795AA1">
      <w:pPr>
        <w:spacing w:after="0" w:line="240" w:lineRule="auto"/>
      </w:pPr>
      <w:r>
        <w:separator/>
      </w:r>
    </w:p>
  </w:footnote>
  <w:footnote w:type="continuationSeparator" w:id="0">
    <w:p w14:paraId="3F8A6A16" w14:textId="77777777" w:rsidR="0078761D" w:rsidRDefault="0078761D" w:rsidP="00795AA1">
      <w:pPr>
        <w:spacing w:after="0" w:line="240" w:lineRule="auto"/>
      </w:pPr>
      <w:r>
        <w:continuationSeparator/>
      </w:r>
    </w:p>
  </w:footnote>
  <w:footnote w:type="continuationNotice" w:id="1">
    <w:p w14:paraId="009CA654" w14:textId="77777777" w:rsidR="0078761D" w:rsidRDefault="0078761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13AE8FD" w14:paraId="7D5A16DE" w14:textId="77777777" w:rsidTr="00E85BC4">
      <w:trPr>
        <w:trHeight w:val="300"/>
      </w:trPr>
      <w:tc>
        <w:tcPr>
          <w:tcW w:w="3005" w:type="dxa"/>
        </w:tcPr>
        <w:p w14:paraId="7DED046F" w14:textId="347FF06A" w:rsidR="613AE8FD" w:rsidRDefault="613AE8FD" w:rsidP="00767108">
          <w:pPr>
            <w:pStyle w:val="Kopfzeile"/>
            <w:ind w:left="-115"/>
          </w:pPr>
        </w:p>
      </w:tc>
      <w:tc>
        <w:tcPr>
          <w:tcW w:w="3005" w:type="dxa"/>
        </w:tcPr>
        <w:p w14:paraId="32BA88A3" w14:textId="48047F5A" w:rsidR="613AE8FD" w:rsidRDefault="613AE8FD" w:rsidP="00767108">
          <w:pPr>
            <w:pStyle w:val="Kopfzeile"/>
            <w:jc w:val="center"/>
          </w:pPr>
        </w:p>
      </w:tc>
      <w:tc>
        <w:tcPr>
          <w:tcW w:w="3005" w:type="dxa"/>
        </w:tcPr>
        <w:p w14:paraId="508147B6" w14:textId="69DDC6F5" w:rsidR="613AE8FD" w:rsidRDefault="613AE8FD" w:rsidP="00767108">
          <w:pPr>
            <w:pStyle w:val="Kopfzeile"/>
            <w:ind w:right="-115"/>
            <w:jc w:val="right"/>
          </w:pPr>
        </w:p>
      </w:tc>
    </w:tr>
  </w:tbl>
  <w:p w14:paraId="17CE66AD" w14:textId="1499D257" w:rsidR="00BF528A" w:rsidRDefault="00BF528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650"/>
      <w:gridCol w:w="4650"/>
      <w:gridCol w:w="4650"/>
    </w:tblGrid>
    <w:tr w:rsidR="613AE8FD" w14:paraId="68163459" w14:textId="77777777" w:rsidTr="00A32217">
      <w:trPr>
        <w:trHeight w:val="300"/>
      </w:trPr>
      <w:tc>
        <w:tcPr>
          <w:tcW w:w="4650" w:type="dxa"/>
        </w:tcPr>
        <w:p w14:paraId="441D1EF9" w14:textId="58C940E9" w:rsidR="613AE8FD" w:rsidRDefault="613AE8FD" w:rsidP="00767108">
          <w:pPr>
            <w:pStyle w:val="Kopfzeile"/>
            <w:ind w:left="-115"/>
          </w:pPr>
        </w:p>
      </w:tc>
      <w:tc>
        <w:tcPr>
          <w:tcW w:w="4650" w:type="dxa"/>
        </w:tcPr>
        <w:p w14:paraId="58E08562" w14:textId="5DFC976B" w:rsidR="613AE8FD" w:rsidRDefault="613AE8FD" w:rsidP="00767108">
          <w:pPr>
            <w:pStyle w:val="Kopfzeile"/>
            <w:jc w:val="center"/>
          </w:pPr>
        </w:p>
      </w:tc>
      <w:tc>
        <w:tcPr>
          <w:tcW w:w="4650" w:type="dxa"/>
        </w:tcPr>
        <w:p w14:paraId="2D7CACDF" w14:textId="2B26F733" w:rsidR="613AE8FD" w:rsidRDefault="613AE8FD" w:rsidP="00767108">
          <w:pPr>
            <w:pStyle w:val="Kopfzeile"/>
            <w:ind w:right="-115"/>
            <w:jc w:val="right"/>
          </w:pPr>
        </w:p>
      </w:tc>
    </w:tr>
  </w:tbl>
  <w:p w14:paraId="27522AB8" w14:textId="0512A1E5" w:rsidR="00BF528A" w:rsidRDefault="00BF528A">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940F0C" w14:paraId="45C65949" w14:textId="77777777" w:rsidTr="00E85BC4">
      <w:trPr>
        <w:trHeight w:val="300"/>
      </w:trPr>
      <w:tc>
        <w:tcPr>
          <w:tcW w:w="3005" w:type="dxa"/>
        </w:tcPr>
        <w:p w14:paraId="6E0AEF63" w14:textId="77777777" w:rsidR="00940F0C" w:rsidRDefault="00940F0C" w:rsidP="00767108">
          <w:pPr>
            <w:pStyle w:val="Kopfzeile"/>
            <w:ind w:left="-115"/>
          </w:pPr>
        </w:p>
      </w:tc>
      <w:tc>
        <w:tcPr>
          <w:tcW w:w="3005" w:type="dxa"/>
        </w:tcPr>
        <w:p w14:paraId="348EA486" w14:textId="77777777" w:rsidR="00940F0C" w:rsidRDefault="00940F0C" w:rsidP="00767108">
          <w:pPr>
            <w:pStyle w:val="Kopfzeile"/>
            <w:jc w:val="center"/>
          </w:pPr>
        </w:p>
      </w:tc>
      <w:tc>
        <w:tcPr>
          <w:tcW w:w="3005" w:type="dxa"/>
        </w:tcPr>
        <w:p w14:paraId="5F4A7062" w14:textId="77777777" w:rsidR="00940F0C" w:rsidRDefault="00940F0C" w:rsidP="00767108">
          <w:pPr>
            <w:pStyle w:val="Kopfzeile"/>
            <w:ind w:right="-115"/>
            <w:jc w:val="right"/>
          </w:pPr>
        </w:p>
      </w:tc>
    </w:tr>
  </w:tbl>
  <w:p w14:paraId="655C1EC2" w14:textId="77777777" w:rsidR="00940F0C" w:rsidRDefault="00940F0C">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613AE8FD" w14:paraId="506A8607" w14:textId="77777777" w:rsidTr="00E8489C">
      <w:trPr>
        <w:trHeight w:val="300"/>
      </w:trPr>
      <w:tc>
        <w:tcPr>
          <w:tcW w:w="3005" w:type="dxa"/>
        </w:tcPr>
        <w:p w14:paraId="4D26EF97" w14:textId="33B7D75E" w:rsidR="613AE8FD" w:rsidRDefault="613AE8FD" w:rsidP="00767108">
          <w:pPr>
            <w:pStyle w:val="Kopfzeile"/>
            <w:ind w:left="-115"/>
          </w:pPr>
        </w:p>
      </w:tc>
      <w:tc>
        <w:tcPr>
          <w:tcW w:w="3005" w:type="dxa"/>
        </w:tcPr>
        <w:p w14:paraId="2B722249" w14:textId="011B682D" w:rsidR="613AE8FD" w:rsidRDefault="613AE8FD" w:rsidP="00767108">
          <w:pPr>
            <w:pStyle w:val="Kopfzeile"/>
            <w:jc w:val="center"/>
          </w:pPr>
        </w:p>
      </w:tc>
      <w:tc>
        <w:tcPr>
          <w:tcW w:w="3005" w:type="dxa"/>
        </w:tcPr>
        <w:p w14:paraId="61BE26BB" w14:textId="65600774" w:rsidR="613AE8FD" w:rsidRDefault="613AE8FD" w:rsidP="00767108">
          <w:pPr>
            <w:pStyle w:val="Kopfzeile"/>
            <w:jc w:val="right"/>
          </w:pP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5629EB" w14:paraId="5FE2B223" w14:textId="77777777" w:rsidTr="00E8489C">
      <w:trPr>
        <w:trHeight w:val="300"/>
      </w:trPr>
      <w:tc>
        <w:tcPr>
          <w:tcW w:w="3005" w:type="dxa"/>
        </w:tcPr>
        <w:p w14:paraId="48CD57B8" w14:textId="77777777" w:rsidR="005629EB" w:rsidRDefault="005629EB" w:rsidP="00767108">
          <w:pPr>
            <w:pStyle w:val="Kopfzeile"/>
            <w:ind w:left="-115"/>
          </w:pPr>
        </w:p>
      </w:tc>
      <w:tc>
        <w:tcPr>
          <w:tcW w:w="3005" w:type="dxa"/>
        </w:tcPr>
        <w:p w14:paraId="08AB1001" w14:textId="77777777" w:rsidR="005629EB" w:rsidRDefault="005629EB" w:rsidP="00767108">
          <w:pPr>
            <w:pStyle w:val="Kopfzeile"/>
            <w:jc w:val="center"/>
          </w:pPr>
        </w:p>
      </w:tc>
      <w:tc>
        <w:tcPr>
          <w:tcW w:w="3005" w:type="dxa"/>
        </w:tcPr>
        <w:p w14:paraId="2591A7E5" w14:textId="77777777" w:rsidR="005629EB" w:rsidRDefault="005629EB" w:rsidP="00767108">
          <w:pPr>
            <w:pStyle w:val="Kopfzeile"/>
            <w:jc w:val="right"/>
          </w:pP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721EC"/>
    <w:multiLevelType w:val="hybridMultilevel"/>
    <w:tmpl w:val="567A1174"/>
    <w:lvl w:ilvl="0" w:tplc="1004EA2C">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 w15:restartNumberingAfterBreak="0">
    <w:nsid w:val="07A16CCF"/>
    <w:multiLevelType w:val="hybridMultilevel"/>
    <w:tmpl w:val="75A00CB2"/>
    <w:lvl w:ilvl="0" w:tplc="9C2A79D6">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35A52A36"/>
    <w:multiLevelType w:val="hybridMultilevel"/>
    <w:tmpl w:val="07E67F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6C7DCC"/>
    <w:multiLevelType w:val="hybridMultilevel"/>
    <w:tmpl w:val="E95ACBC8"/>
    <w:lvl w:ilvl="0" w:tplc="1C62637C">
      <w:numFmt w:val="bullet"/>
      <w:lvlText w:val="-"/>
      <w:lvlJc w:val="left"/>
      <w:pPr>
        <w:ind w:left="720" w:hanging="360"/>
      </w:pPr>
      <w:rPr>
        <w:rFonts w:ascii="Calibri" w:eastAsiaTheme="minorHAnsi" w:hAnsi="Calibri" w:cs="Calibri"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7CA809B7"/>
    <w:multiLevelType w:val="hybridMultilevel"/>
    <w:tmpl w:val="A2E472A6"/>
    <w:lvl w:ilvl="0" w:tplc="BE565C6A">
      <w:start w:val="1"/>
      <w:numFmt w:val="bullet"/>
      <w:lvlText w:val="•"/>
      <w:lvlJc w:val="left"/>
      <w:pPr>
        <w:tabs>
          <w:tab w:val="num" w:pos="720"/>
        </w:tabs>
        <w:ind w:left="720" w:hanging="360"/>
      </w:pPr>
      <w:rPr>
        <w:rFonts w:ascii="Arial" w:hAnsi="Arial" w:hint="default"/>
      </w:rPr>
    </w:lvl>
    <w:lvl w:ilvl="1" w:tplc="BFFE0CD8" w:tentative="1">
      <w:start w:val="1"/>
      <w:numFmt w:val="bullet"/>
      <w:lvlText w:val="•"/>
      <w:lvlJc w:val="left"/>
      <w:pPr>
        <w:tabs>
          <w:tab w:val="num" w:pos="1440"/>
        </w:tabs>
        <w:ind w:left="1440" w:hanging="360"/>
      </w:pPr>
      <w:rPr>
        <w:rFonts w:ascii="Arial" w:hAnsi="Arial" w:hint="default"/>
      </w:rPr>
    </w:lvl>
    <w:lvl w:ilvl="2" w:tplc="0A42E550" w:tentative="1">
      <w:start w:val="1"/>
      <w:numFmt w:val="bullet"/>
      <w:lvlText w:val="•"/>
      <w:lvlJc w:val="left"/>
      <w:pPr>
        <w:tabs>
          <w:tab w:val="num" w:pos="2160"/>
        </w:tabs>
        <w:ind w:left="2160" w:hanging="360"/>
      </w:pPr>
      <w:rPr>
        <w:rFonts w:ascii="Arial" w:hAnsi="Arial" w:hint="default"/>
      </w:rPr>
    </w:lvl>
    <w:lvl w:ilvl="3" w:tplc="DFDEFC76" w:tentative="1">
      <w:start w:val="1"/>
      <w:numFmt w:val="bullet"/>
      <w:lvlText w:val="•"/>
      <w:lvlJc w:val="left"/>
      <w:pPr>
        <w:tabs>
          <w:tab w:val="num" w:pos="2880"/>
        </w:tabs>
        <w:ind w:left="2880" w:hanging="360"/>
      </w:pPr>
      <w:rPr>
        <w:rFonts w:ascii="Arial" w:hAnsi="Arial" w:hint="default"/>
      </w:rPr>
    </w:lvl>
    <w:lvl w:ilvl="4" w:tplc="C592F810" w:tentative="1">
      <w:start w:val="1"/>
      <w:numFmt w:val="bullet"/>
      <w:lvlText w:val="•"/>
      <w:lvlJc w:val="left"/>
      <w:pPr>
        <w:tabs>
          <w:tab w:val="num" w:pos="3600"/>
        </w:tabs>
        <w:ind w:left="3600" w:hanging="360"/>
      </w:pPr>
      <w:rPr>
        <w:rFonts w:ascii="Arial" w:hAnsi="Arial" w:hint="default"/>
      </w:rPr>
    </w:lvl>
    <w:lvl w:ilvl="5" w:tplc="3B14E8A6" w:tentative="1">
      <w:start w:val="1"/>
      <w:numFmt w:val="bullet"/>
      <w:lvlText w:val="•"/>
      <w:lvlJc w:val="left"/>
      <w:pPr>
        <w:tabs>
          <w:tab w:val="num" w:pos="4320"/>
        </w:tabs>
        <w:ind w:left="4320" w:hanging="360"/>
      </w:pPr>
      <w:rPr>
        <w:rFonts w:ascii="Arial" w:hAnsi="Arial" w:hint="default"/>
      </w:rPr>
    </w:lvl>
    <w:lvl w:ilvl="6" w:tplc="D1FEBE80" w:tentative="1">
      <w:start w:val="1"/>
      <w:numFmt w:val="bullet"/>
      <w:lvlText w:val="•"/>
      <w:lvlJc w:val="left"/>
      <w:pPr>
        <w:tabs>
          <w:tab w:val="num" w:pos="5040"/>
        </w:tabs>
        <w:ind w:left="5040" w:hanging="360"/>
      </w:pPr>
      <w:rPr>
        <w:rFonts w:ascii="Arial" w:hAnsi="Arial" w:hint="default"/>
      </w:rPr>
    </w:lvl>
    <w:lvl w:ilvl="7" w:tplc="B7EE9CAA" w:tentative="1">
      <w:start w:val="1"/>
      <w:numFmt w:val="bullet"/>
      <w:lvlText w:val="•"/>
      <w:lvlJc w:val="left"/>
      <w:pPr>
        <w:tabs>
          <w:tab w:val="num" w:pos="5760"/>
        </w:tabs>
        <w:ind w:left="5760" w:hanging="360"/>
      </w:pPr>
      <w:rPr>
        <w:rFonts w:ascii="Arial" w:hAnsi="Arial" w:hint="default"/>
      </w:rPr>
    </w:lvl>
    <w:lvl w:ilvl="8" w:tplc="C5164EAE" w:tentative="1">
      <w:start w:val="1"/>
      <w:numFmt w:val="bullet"/>
      <w:lvlText w:val="•"/>
      <w:lvlJc w:val="left"/>
      <w:pPr>
        <w:tabs>
          <w:tab w:val="num" w:pos="6480"/>
        </w:tabs>
        <w:ind w:left="6480" w:hanging="360"/>
      </w:pPr>
      <w:rPr>
        <w:rFonts w:ascii="Arial" w:hAnsi="Arial" w:hint="default"/>
      </w:rPr>
    </w:lvl>
  </w:abstractNum>
  <w:num w:numId="1" w16cid:durableId="1887258196">
    <w:abstractNumId w:val="1"/>
  </w:num>
  <w:num w:numId="2" w16cid:durableId="279847861">
    <w:abstractNumId w:val="0"/>
  </w:num>
  <w:num w:numId="3" w16cid:durableId="1797482286">
    <w:abstractNumId w:val="4"/>
  </w:num>
  <w:num w:numId="4" w16cid:durableId="435054211">
    <w:abstractNumId w:val="3"/>
  </w:num>
  <w:num w:numId="5" w16cid:durableId="9447730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Paper style 1&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t9zxt2rgtw0pbedz0nvers4esz95pxs920x&quot;&gt;Paper_2_prediction_allergic_disease_trajectories&lt;record-ids&gt;&lt;item&gt;2&lt;/item&gt;&lt;item&gt;7&lt;/item&gt;&lt;item&gt;8&lt;/item&gt;&lt;item&gt;9&lt;/item&gt;&lt;item&gt;10&lt;/item&gt;&lt;item&gt;11&lt;/item&gt;&lt;item&gt;25&lt;/item&gt;&lt;item&gt;33&lt;/item&gt;&lt;item&gt;34&lt;/item&gt;&lt;item&gt;36&lt;/item&gt;&lt;item&gt;37&lt;/item&gt;&lt;item&gt;38&lt;/item&gt;&lt;/record-ids&gt;&lt;/item&gt;&lt;/Libraries&gt;"/>
  </w:docVars>
  <w:rsids>
    <w:rsidRoot w:val="00795AA1"/>
    <w:rsid w:val="0000059F"/>
    <w:rsid w:val="00000896"/>
    <w:rsid w:val="0000121F"/>
    <w:rsid w:val="000018CE"/>
    <w:rsid w:val="000020F4"/>
    <w:rsid w:val="000026B6"/>
    <w:rsid w:val="00002896"/>
    <w:rsid w:val="00002924"/>
    <w:rsid w:val="0000298A"/>
    <w:rsid w:val="00002F92"/>
    <w:rsid w:val="00003131"/>
    <w:rsid w:val="00003461"/>
    <w:rsid w:val="000037B2"/>
    <w:rsid w:val="00003B3E"/>
    <w:rsid w:val="00003B5C"/>
    <w:rsid w:val="00004E2A"/>
    <w:rsid w:val="00005262"/>
    <w:rsid w:val="000056BF"/>
    <w:rsid w:val="0000619C"/>
    <w:rsid w:val="00006D57"/>
    <w:rsid w:val="000070A1"/>
    <w:rsid w:val="0000716B"/>
    <w:rsid w:val="00007DF3"/>
    <w:rsid w:val="00010DE9"/>
    <w:rsid w:val="000112B8"/>
    <w:rsid w:val="000119CA"/>
    <w:rsid w:val="00011C1C"/>
    <w:rsid w:val="00011DF2"/>
    <w:rsid w:val="00012280"/>
    <w:rsid w:val="00012D23"/>
    <w:rsid w:val="0001361E"/>
    <w:rsid w:val="0001399A"/>
    <w:rsid w:val="00015D08"/>
    <w:rsid w:val="00015DD0"/>
    <w:rsid w:val="00015E1B"/>
    <w:rsid w:val="000167FF"/>
    <w:rsid w:val="000168DE"/>
    <w:rsid w:val="000169EB"/>
    <w:rsid w:val="00016CC9"/>
    <w:rsid w:val="00017205"/>
    <w:rsid w:val="00020028"/>
    <w:rsid w:val="000217A7"/>
    <w:rsid w:val="000218DB"/>
    <w:rsid w:val="00021E59"/>
    <w:rsid w:val="00021F66"/>
    <w:rsid w:val="000221AB"/>
    <w:rsid w:val="000233FF"/>
    <w:rsid w:val="00024281"/>
    <w:rsid w:val="00024F0C"/>
    <w:rsid w:val="0002729B"/>
    <w:rsid w:val="00027BA6"/>
    <w:rsid w:val="00031249"/>
    <w:rsid w:val="00032355"/>
    <w:rsid w:val="00032424"/>
    <w:rsid w:val="00032869"/>
    <w:rsid w:val="000329D5"/>
    <w:rsid w:val="00032A8F"/>
    <w:rsid w:val="000331A3"/>
    <w:rsid w:val="0003342C"/>
    <w:rsid w:val="0003369B"/>
    <w:rsid w:val="000340E2"/>
    <w:rsid w:val="00034367"/>
    <w:rsid w:val="00034A92"/>
    <w:rsid w:val="00034AFE"/>
    <w:rsid w:val="000357B5"/>
    <w:rsid w:val="000359E5"/>
    <w:rsid w:val="00035B48"/>
    <w:rsid w:val="000365C4"/>
    <w:rsid w:val="00036D99"/>
    <w:rsid w:val="00036E42"/>
    <w:rsid w:val="0003742D"/>
    <w:rsid w:val="0004049C"/>
    <w:rsid w:val="000405A6"/>
    <w:rsid w:val="00040CD5"/>
    <w:rsid w:val="00041368"/>
    <w:rsid w:val="00042065"/>
    <w:rsid w:val="00042E41"/>
    <w:rsid w:val="00042EED"/>
    <w:rsid w:val="000431D7"/>
    <w:rsid w:val="00043A5C"/>
    <w:rsid w:val="00043E87"/>
    <w:rsid w:val="00044B5E"/>
    <w:rsid w:val="000459F4"/>
    <w:rsid w:val="0004647F"/>
    <w:rsid w:val="00046796"/>
    <w:rsid w:val="000474E8"/>
    <w:rsid w:val="00047A3B"/>
    <w:rsid w:val="00052831"/>
    <w:rsid w:val="00052DE7"/>
    <w:rsid w:val="00054AC6"/>
    <w:rsid w:val="00054F47"/>
    <w:rsid w:val="00055F87"/>
    <w:rsid w:val="000564E8"/>
    <w:rsid w:val="0005680D"/>
    <w:rsid w:val="00056D9E"/>
    <w:rsid w:val="00056F49"/>
    <w:rsid w:val="000571D4"/>
    <w:rsid w:val="000571EF"/>
    <w:rsid w:val="000576EB"/>
    <w:rsid w:val="000601B3"/>
    <w:rsid w:val="000601CE"/>
    <w:rsid w:val="00061174"/>
    <w:rsid w:val="00061B2A"/>
    <w:rsid w:val="00061B44"/>
    <w:rsid w:val="00062EA4"/>
    <w:rsid w:val="00063210"/>
    <w:rsid w:val="00063832"/>
    <w:rsid w:val="00064812"/>
    <w:rsid w:val="000649A1"/>
    <w:rsid w:val="00064B22"/>
    <w:rsid w:val="00065CBE"/>
    <w:rsid w:val="00065CCC"/>
    <w:rsid w:val="00066D5B"/>
    <w:rsid w:val="000670F4"/>
    <w:rsid w:val="000672FE"/>
    <w:rsid w:val="00067E70"/>
    <w:rsid w:val="00070CE8"/>
    <w:rsid w:val="000711F8"/>
    <w:rsid w:val="00071B6A"/>
    <w:rsid w:val="000732C3"/>
    <w:rsid w:val="0007395D"/>
    <w:rsid w:val="00074873"/>
    <w:rsid w:val="00075378"/>
    <w:rsid w:val="00075927"/>
    <w:rsid w:val="00075C0B"/>
    <w:rsid w:val="000760DD"/>
    <w:rsid w:val="00076535"/>
    <w:rsid w:val="00076BFB"/>
    <w:rsid w:val="00076F17"/>
    <w:rsid w:val="0007727B"/>
    <w:rsid w:val="00077988"/>
    <w:rsid w:val="00080154"/>
    <w:rsid w:val="0008066C"/>
    <w:rsid w:val="00080846"/>
    <w:rsid w:val="0008094C"/>
    <w:rsid w:val="00080952"/>
    <w:rsid w:val="0008099C"/>
    <w:rsid w:val="00080B30"/>
    <w:rsid w:val="00080BEA"/>
    <w:rsid w:val="00081BF4"/>
    <w:rsid w:val="00081E90"/>
    <w:rsid w:val="00082E3D"/>
    <w:rsid w:val="00083A0F"/>
    <w:rsid w:val="00084802"/>
    <w:rsid w:val="00085EF4"/>
    <w:rsid w:val="00086861"/>
    <w:rsid w:val="00086E0F"/>
    <w:rsid w:val="0008749C"/>
    <w:rsid w:val="0009031C"/>
    <w:rsid w:val="00091632"/>
    <w:rsid w:val="0009277C"/>
    <w:rsid w:val="00092E48"/>
    <w:rsid w:val="00094E31"/>
    <w:rsid w:val="000A0BE0"/>
    <w:rsid w:val="000A0FD8"/>
    <w:rsid w:val="000A103D"/>
    <w:rsid w:val="000A259A"/>
    <w:rsid w:val="000A2754"/>
    <w:rsid w:val="000A385A"/>
    <w:rsid w:val="000A3B28"/>
    <w:rsid w:val="000A3F1C"/>
    <w:rsid w:val="000A40A6"/>
    <w:rsid w:val="000A418D"/>
    <w:rsid w:val="000A44D8"/>
    <w:rsid w:val="000A5002"/>
    <w:rsid w:val="000A6201"/>
    <w:rsid w:val="000A6396"/>
    <w:rsid w:val="000A6611"/>
    <w:rsid w:val="000A66C3"/>
    <w:rsid w:val="000A72BA"/>
    <w:rsid w:val="000B0973"/>
    <w:rsid w:val="000B0C1F"/>
    <w:rsid w:val="000B32F5"/>
    <w:rsid w:val="000B3400"/>
    <w:rsid w:val="000B3F9C"/>
    <w:rsid w:val="000B4E51"/>
    <w:rsid w:val="000B4F6C"/>
    <w:rsid w:val="000B52BD"/>
    <w:rsid w:val="000B5408"/>
    <w:rsid w:val="000B60FA"/>
    <w:rsid w:val="000B639E"/>
    <w:rsid w:val="000B746D"/>
    <w:rsid w:val="000B7A22"/>
    <w:rsid w:val="000C0F78"/>
    <w:rsid w:val="000C1BDD"/>
    <w:rsid w:val="000C415E"/>
    <w:rsid w:val="000C4468"/>
    <w:rsid w:val="000C4737"/>
    <w:rsid w:val="000C54F6"/>
    <w:rsid w:val="000C61E4"/>
    <w:rsid w:val="000C702A"/>
    <w:rsid w:val="000C7E85"/>
    <w:rsid w:val="000C7F76"/>
    <w:rsid w:val="000D1711"/>
    <w:rsid w:val="000D194C"/>
    <w:rsid w:val="000D276D"/>
    <w:rsid w:val="000D2B10"/>
    <w:rsid w:val="000D346C"/>
    <w:rsid w:val="000D3CF2"/>
    <w:rsid w:val="000D4264"/>
    <w:rsid w:val="000D531D"/>
    <w:rsid w:val="000D53CB"/>
    <w:rsid w:val="000D5D56"/>
    <w:rsid w:val="000D61D1"/>
    <w:rsid w:val="000D6DE5"/>
    <w:rsid w:val="000D7A9D"/>
    <w:rsid w:val="000E0256"/>
    <w:rsid w:val="000E072F"/>
    <w:rsid w:val="000E10E8"/>
    <w:rsid w:val="000E2835"/>
    <w:rsid w:val="000E4824"/>
    <w:rsid w:val="000E506C"/>
    <w:rsid w:val="000E5249"/>
    <w:rsid w:val="000E71B3"/>
    <w:rsid w:val="000E7412"/>
    <w:rsid w:val="000E76CE"/>
    <w:rsid w:val="000E7EE5"/>
    <w:rsid w:val="000F0D35"/>
    <w:rsid w:val="000F12CF"/>
    <w:rsid w:val="000F16DF"/>
    <w:rsid w:val="000F195A"/>
    <w:rsid w:val="000F1F72"/>
    <w:rsid w:val="000F22EB"/>
    <w:rsid w:val="000F239A"/>
    <w:rsid w:val="000F253E"/>
    <w:rsid w:val="000F2A2A"/>
    <w:rsid w:val="000F2D17"/>
    <w:rsid w:val="000F3224"/>
    <w:rsid w:val="000F34EC"/>
    <w:rsid w:val="000F3A0A"/>
    <w:rsid w:val="000F4E6D"/>
    <w:rsid w:val="000F51D7"/>
    <w:rsid w:val="000F6B36"/>
    <w:rsid w:val="000F79B8"/>
    <w:rsid w:val="00100C68"/>
    <w:rsid w:val="0010132D"/>
    <w:rsid w:val="00101579"/>
    <w:rsid w:val="001018A3"/>
    <w:rsid w:val="00101F95"/>
    <w:rsid w:val="0010260B"/>
    <w:rsid w:val="001030E9"/>
    <w:rsid w:val="00103160"/>
    <w:rsid w:val="00103717"/>
    <w:rsid w:val="00103D59"/>
    <w:rsid w:val="00103D74"/>
    <w:rsid w:val="00103D7F"/>
    <w:rsid w:val="00104296"/>
    <w:rsid w:val="00104D7B"/>
    <w:rsid w:val="001053EF"/>
    <w:rsid w:val="00105C15"/>
    <w:rsid w:val="00105C67"/>
    <w:rsid w:val="00105CB4"/>
    <w:rsid w:val="001064B5"/>
    <w:rsid w:val="00106615"/>
    <w:rsid w:val="00106EDC"/>
    <w:rsid w:val="00107220"/>
    <w:rsid w:val="001074A7"/>
    <w:rsid w:val="00107FFB"/>
    <w:rsid w:val="00110018"/>
    <w:rsid w:val="00110518"/>
    <w:rsid w:val="00110B04"/>
    <w:rsid w:val="001113B4"/>
    <w:rsid w:val="00112ADA"/>
    <w:rsid w:val="00113ADD"/>
    <w:rsid w:val="00113F5D"/>
    <w:rsid w:val="00114081"/>
    <w:rsid w:val="0011450C"/>
    <w:rsid w:val="00115480"/>
    <w:rsid w:val="00115A64"/>
    <w:rsid w:val="00115D79"/>
    <w:rsid w:val="00117694"/>
    <w:rsid w:val="0011795C"/>
    <w:rsid w:val="0012007E"/>
    <w:rsid w:val="00120AD5"/>
    <w:rsid w:val="00120F63"/>
    <w:rsid w:val="00121376"/>
    <w:rsid w:val="001217F2"/>
    <w:rsid w:val="00121837"/>
    <w:rsid w:val="00121C6C"/>
    <w:rsid w:val="00122B10"/>
    <w:rsid w:val="00122FED"/>
    <w:rsid w:val="0012348A"/>
    <w:rsid w:val="00123E53"/>
    <w:rsid w:val="00124321"/>
    <w:rsid w:val="00124991"/>
    <w:rsid w:val="00124D75"/>
    <w:rsid w:val="00125E98"/>
    <w:rsid w:val="00126038"/>
    <w:rsid w:val="00126802"/>
    <w:rsid w:val="00126D70"/>
    <w:rsid w:val="001303C3"/>
    <w:rsid w:val="001315F0"/>
    <w:rsid w:val="00131627"/>
    <w:rsid w:val="00132B8C"/>
    <w:rsid w:val="001345DD"/>
    <w:rsid w:val="00134E79"/>
    <w:rsid w:val="00136D87"/>
    <w:rsid w:val="00137884"/>
    <w:rsid w:val="001406FB"/>
    <w:rsid w:val="00140C34"/>
    <w:rsid w:val="00143A8E"/>
    <w:rsid w:val="00143E28"/>
    <w:rsid w:val="00145648"/>
    <w:rsid w:val="0014603B"/>
    <w:rsid w:val="001464B1"/>
    <w:rsid w:val="001465CE"/>
    <w:rsid w:val="00146DC8"/>
    <w:rsid w:val="001474CC"/>
    <w:rsid w:val="001475C0"/>
    <w:rsid w:val="00147F93"/>
    <w:rsid w:val="001505EA"/>
    <w:rsid w:val="001505F0"/>
    <w:rsid w:val="0015104D"/>
    <w:rsid w:val="00151496"/>
    <w:rsid w:val="0015181B"/>
    <w:rsid w:val="001518CC"/>
    <w:rsid w:val="00153D0E"/>
    <w:rsid w:val="00154803"/>
    <w:rsid w:val="00154AD5"/>
    <w:rsid w:val="00154F14"/>
    <w:rsid w:val="00156DD0"/>
    <w:rsid w:val="001571A8"/>
    <w:rsid w:val="001576CF"/>
    <w:rsid w:val="001609CE"/>
    <w:rsid w:val="001618C9"/>
    <w:rsid w:val="00161A38"/>
    <w:rsid w:val="00162336"/>
    <w:rsid w:val="0016243C"/>
    <w:rsid w:val="0016313D"/>
    <w:rsid w:val="00164310"/>
    <w:rsid w:val="001646BA"/>
    <w:rsid w:val="001652CC"/>
    <w:rsid w:val="00165909"/>
    <w:rsid w:val="001668D3"/>
    <w:rsid w:val="00166983"/>
    <w:rsid w:val="00167109"/>
    <w:rsid w:val="00167AAA"/>
    <w:rsid w:val="00170062"/>
    <w:rsid w:val="001705B4"/>
    <w:rsid w:val="0017092C"/>
    <w:rsid w:val="00170A9E"/>
    <w:rsid w:val="00170BA7"/>
    <w:rsid w:val="00170E0C"/>
    <w:rsid w:val="00171A1E"/>
    <w:rsid w:val="0017204A"/>
    <w:rsid w:val="0017507F"/>
    <w:rsid w:val="0017629D"/>
    <w:rsid w:val="00177388"/>
    <w:rsid w:val="00177823"/>
    <w:rsid w:val="0018063E"/>
    <w:rsid w:val="00180B16"/>
    <w:rsid w:val="00181754"/>
    <w:rsid w:val="001819A2"/>
    <w:rsid w:val="00181B8B"/>
    <w:rsid w:val="0018265E"/>
    <w:rsid w:val="00184A2B"/>
    <w:rsid w:val="00186430"/>
    <w:rsid w:val="00186E9B"/>
    <w:rsid w:val="0018745C"/>
    <w:rsid w:val="0019004A"/>
    <w:rsid w:val="00190F49"/>
    <w:rsid w:val="0019125A"/>
    <w:rsid w:val="00191560"/>
    <w:rsid w:val="00191B77"/>
    <w:rsid w:val="00191F7C"/>
    <w:rsid w:val="00192856"/>
    <w:rsid w:val="00193333"/>
    <w:rsid w:val="0019360F"/>
    <w:rsid w:val="00193E8C"/>
    <w:rsid w:val="00193FFC"/>
    <w:rsid w:val="001940AF"/>
    <w:rsid w:val="00195B2F"/>
    <w:rsid w:val="0019674A"/>
    <w:rsid w:val="00196B32"/>
    <w:rsid w:val="001A14DD"/>
    <w:rsid w:val="001A2159"/>
    <w:rsid w:val="001A259B"/>
    <w:rsid w:val="001A2AED"/>
    <w:rsid w:val="001A330F"/>
    <w:rsid w:val="001A3F30"/>
    <w:rsid w:val="001A4BA6"/>
    <w:rsid w:val="001A604D"/>
    <w:rsid w:val="001A61BB"/>
    <w:rsid w:val="001A7031"/>
    <w:rsid w:val="001B0A17"/>
    <w:rsid w:val="001B0C1F"/>
    <w:rsid w:val="001B14B4"/>
    <w:rsid w:val="001B1678"/>
    <w:rsid w:val="001B1CE1"/>
    <w:rsid w:val="001B2D65"/>
    <w:rsid w:val="001B30FE"/>
    <w:rsid w:val="001B312D"/>
    <w:rsid w:val="001B5936"/>
    <w:rsid w:val="001B5A4F"/>
    <w:rsid w:val="001B6363"/>
    <w:rsid w:val="001B6CD0"/>
    <w:rsid w:val="001B72D3"/>
    <w:rsid w:val="001B74C7"/>
    <w:rsid w:val="001B7F2A"/>
    <w:rsid w:val="001C0FAE"/>
    <w:rsid w:val="001C1DD9"/>
    <w:rsid w:val="001C2266"/>
    <w:rsid w:val="001C29D0"/>
    <w:rsid w:val="001C4150"/>
    <w:rsid w:val="001C600A"/>
    <w:rsid w:val="001C6774"/>
    <w:rsid w:val="001C6CEA"/>
    <w:rsid w:val="001C71FE"/>
    <w:rsid w:val="001D07BC"/>
    <w:rsid w:val="001D0A17"/>
    <w:rsid w:val="001D0CD8"/>
    <w:rsid w:val="001D263C"/>
    <w:rsid w:val="001D3F68"/>
    <w:rsid w:val="001D483E"/>
    <w:rsid w:val="001D52F0"/>
    <w:rsid w:val="001D563C"/>
    <w:rsid w:val="001D587B"/>
    <w:rsid w:val="001D5E7D"/>
    <w:rsid w:val="001D6ED5"/>
    <w:rsid w:val="001D7C67"/>
    <w:rsid w:val="001E037E"/>
    <w:rsid w:val="001E050C"/>
    <w:rsid w:val="001E0B52"/>
    <w:rsid w:val="001E1549"/>
    <w:rsid w:val="001E1F73"/>
    <w:rsid w:val="001E2F3B"/>
    <w:rsid w:val="001E33C2"/>
    <w:rsid w:val="001E345F"/>
    <w:rsid w:val="001E55D5"/>
    <w:rsid w:val="001E5CDE"/>
    <w:rsid w:val="001F005B"/>
    <w:rsid w:val="001F0855"/>
    <w:rsid w:val="001F17F0"/>
    <w:rsid w:val="001F242A"/>
    <w:rsid w:val="001F3453"/>
    <w:rsid w:val="001F3886"/>
    <w:rsid w:val="001F3BF8"/>
    <w:rsid w:val="001F4074"/>
    <w:rsid w:val="001F57D3"/>
    <w:rsid w:val="0020001B"/>
    <w:rsid w:val="00200770"/>
    <w:rsid w:val="002040D0"/>
    <w:rsid w:val="002045E5"/>
    <w:rsid w:val="00204B17"/>
    <w:rsid w:val="0020540A"/>
    <w:rsid w:val="0020636A"/>
    <w:rsid w:val="0021010B"/>
    <w:rsid w:val="002103D3"/>
    <w:rsid w:val="00212345"/>
    <w:rsid w:val="002130BB"/>
    <w:rsid w:val="00214FD8"/>
    <w:rsid w:val="002163FE"/>
    <w:rsid w:val="00217304"/>
    <w:rsid w:val="002176B6"/>
    <w:rsid w:val="00220041"/>
    <w:rsid w:val="00220AE5"/>
    <w:rsid w:val="00220C31"/>
    <w:rsid w:val="00221505"/>
    <w:rsid w:val="002222BA"/>
    <w:rsid w:val="00222AC6"/>
    <w:rsid w:val="00223208"/>
    <w:rsid w:val="002234C9"/>
    <w:rsid w:val="00224AD6"/>
    <w:rsid w:val="00225757"/>
    <w:rsid w:val="00226DEC"/>
    <w:rsid w:val="002275C2"/>
    <w:rsid w:val="00227C36"/>
    <w:rsid w:val="00230184"/>
    <w:rsid w:val="00230D6F"/>
    <w:rsid w:val="00230EB7"/>
    <w:rsid w:val="00231B40"/>
    <w:rsid w:val="00231D8A"/>
    <w:rsid w:val="002322C5"/>
    <w:rsid w:val="00232683"/>
    <w:rsid w:val="00232C6B"/>
    <w:rsid w:val="00234039"/>
    <w:rsid w:val="00234896"/>
    <w:rsid w:val="00234BCF"/>
    <w:rsid w:val="00234CBA"/>
    <w:rsid w:val="00234F9D"/>
    <w:rsid w:val="00235326"/>
    <w:rsid w:val="00236B15"/>
    <w:rsid w:val="00236DF3"/>
    <w:rsid w:val="00236FFD"/>
    <w:rsid w:val="002374BB"/>
    <w:rsid w:val="00240E5B"/>
    <w:rsid w:val="00240F67"/>
    <w:rsid w:val="002426C0"/>
    <w:rsid w:val="002430AC"/>
    <w:rsid w:val="0024349A"/>
    <w:rsid w:val="0024447C"/>
    <w:rsid w:val="002446BE"/>
    <w:rsid w:val="00244AD2"/>
    <w:rsid w:val="00245892"/>
    <w:rsid w:val="00245E37"/>
    <w:rsid w:val="00246004"/>
    <w:rsid w:val="0024710A"/>
    <w:rsid w:val="00250C7F"/>
    <w:rsid w:val="00251111"/>
    <w:rsid w:val="00251FAF"/>
    <w:rsid w:val="0025297F"/>
    <w:rsid w:val="00252E5A"/>
    <w:rsid w:val="0025352F"/>
    <w:rsid w:val="0025519A"/>
    <w:rsid w:val="00255277"/>
    <w:rsid w:val="002562CE"/>
    <w:rsid w:val="002568BE"/>
    <w:rsid w:val="00256C6E"/>
    <w:rsid w:val="00256FF7"/>
    <w:rsid w:val="0025753F"/>
    <w:rsid w:val="00257A42"/>
    <w:rsid w:val="00260F39"/>
    <w:rsid w:val="002611C4"/>
    <w:rsid w:val="00262149"/>
    <w:rsid w:val="002637DB"/>
    <w:rsid w:val="002637F4"/>
    <w:rsid w:val="00264B6A"/>
    <w:rsid w:val="002662B6"/>
    <w:rsid w:val="002664C9"/>
    <w:rsid w:val="00266F3A"/>
    <w:rsid w:val="00267C82"/>
    <w:rsid w:val="00270AA3"/>
    <w:rsid w:val="00270B77"/>
    <w:rsid w:val="00270F11"/>
    <w:rsid w:val="00271A87"/>
    <w:rsid w:val="002720E1"/>
    <w:rsid w:val="002724C8"/>
    <w:rsid w:val="00273FA9"/>
    <w:rsid w:val="002746BA"/>
    <w:rsid w:val="0027513C"/>
    <w:rsid w:val="002755A4"/>
    <w:rsid w:val="00276AA2"/>
    <w:rsid w:val="00276D53"/>
    <w:rsid w:val="002779F7"/>
    <w:rsid w:val="00280D18"/>
    <w:rsid w:val="00280D20"/>
    <w:rsid w:val="0028203D"/>
    <w:rsid w:val="00282367"/>
    <w:rsid w:val="002823E1"/>
    <w:rsid w:val="00282DFC"/>
    <w:rsid w:val="00283722"/>
    <w:rsid w:val="00283CD9"/>
    <w:rsid w:val="002842BB"/>
    <w:rsid w:val="00284534"/>
    <w:rsid w:val="00284F1C"/>
    <w:rsid w:val="00285342"/>
    <w:rsid w:val="002853DA"/>
    <w:rsid w:val="0028625B"/>
    <w:rsid w:val="00286A56"/>
    <w:rsid w:val="00286C04"/>
    <w:rsid w:val="002872E9"/>
    <w:rsid w:val="00290CAC"/>
    <w:rsid w:val="002912BD"/>
    <w:rsid w:val="00291C08"/>
    <w:rsid w:val="002921D0"/>
    <w:rsid w:val="0029220A"/>
    <w:rsid w:val="00294803"/>
    <w:rsid w:val="002950F3"/>
    <w:rsid w:val="0029697E"/>
    <w:rsid w:val="00297360"/>
    <w:rsid w:val="002A06E0"/>
    <w:rsid w:val="002A09D9"/>
    <w:rsid w:val="002A1A48"/>
    <w:rsid w:val="002A2B6A"/>
    <w:rsid w:val="002A2BCC"/>
    <w:rsid w:val="002A2FC9"/>
    <w:rsid w:val="002A38FC"/>
    <w:rsid w:val="002A3961"/>
    <w:rsid w:val="002A431C"/>
    <w:rsid w:val="002A480E"/>
    <w:rsid w:val="002A4AB4"/>
    <w:rsid w:val="002A52F3"/>
    <w:rsid w:val="002A641F"/>
    <w:rsid w:val="002A6FAA"/>
    <w:rsid w:val="002B1076"/>
    <w:rsid w:val="002B169D"/>
    <w:rsid w:val="002B17D4"/>
    <w:rsid w:val="002B1CEF"/>
    <w:rsid w:val="002B3478"/>
    <w:rsid w:val="002B5FF5"/>
    <w:rsid w:val="002B61B0"/>
    <w:rsid w:val="002B6317"/>
    <w:rsid w:val="002B631A"/>
    <w:rsid w:val="002B6685"/>
    <w:rsid w:val="002B6BD1"/>
    <w:rsid w:val="002B6D3B"/>
    <w:rsid w:val="002C0AE4"/>
    <w:rsid w:val="002C1F52"/>
    <w:rsid w:val="002C2779"/>
    <w:rsid w:val="002C2BA1"/>
    <w:rsid w:val="002C2E3F"/>
    <w:rsid w:val="002C3188"/>
    <w:rsid w:val="002C354E"/>
    <w:rsid w:val="002C3B22"/>
    <w:rsid w:val="002C3D0D"/>
    <w:rsid w:val="002C47A5"/>
    <w:rsid w:val="002C4865"/>
    <w:rsid w:val="002C48F8"/>
    <w:rsid w:val="002C4D39"/>
    <w:rsid w:val="002C4EF6"/>
    <w:rsid w:val="002C56E1"/>
    <w:rsid w:val="002C59A5"/>
    <w:rsid w:val="002C6226"/>
    <w:rsid w:val="002C62E7"/>
    <w:rsid w:val="002C64B5"/>
    <w:rsid w:val="002C660B"/>
    <w:rsid w:val="002C6D9E"/>
    <w:rsid w:val="002C708B"/>
    <w:rsid w:val="002C7BE9"/>
    <w:rsid w:val="002D0057"/>
    <w:rsid w:val="002D0BB9"/>
    <w:rsid w:val="002D0BF3"/>
    <w:rsid w:val="002D117F"/>
    <w:rsid w:val="002D126E"/>
    <w:rsid w:val="002D162A"/>
    <w:rsid w:val="002D19BA"/>
    <w:rsid w:val="002D1B47"/>
    <w:rsid w:val="002D1D06"/>
    <w:rsid w:val="002D29AF"/>
    <w:rsid w:val="002D32C4"/>
    <w:rsid w:val="002D41E0"/>
    <w:rsid w:val="002D4BA0"/>
    <w:rsid w:val="002D50F1"/>
    <w:rsid w:val="002D579F"/>
    <w:rsid w:val="002D586E"/>
    <w:rsid w:val="002D5EF5"/>
    <w:rsid w:val="002D6DCB"/>
    <w:rsid w:val="002D72E1"/>
    <w:rsid w:val="002D7BFF"/>
    <w:rsid w:val="002E0293"/>
    <w:rsid w:val="002E04CC"/>
    <w:rsid w:val="002E10E3"/>
    <w:rsid w:val="002E111F"/>
    <w:rsid w:val="002E131D"/>
    <w:rsid w:val="002E2DF5"/>
    <w:rsid w:val="002E30F1"/>
    <w:rsid w:val="002E3217"/>
    <w:rsid w:val="002E3304"/>
    <w:rsid w:val="002E34C3"/>
    <w:rsid w:val="002E394B"/>
    <w:rsid w:val="002E3A09"/>
    <w:rsid w:val="002E3D5C"/>
    <w:rsid w:val="002E3FA7"/>
    <w:rsid w:val="002E43AD"/>
    <w:rsid w:val="002E5282"/>
    <w:rsid w:val="002E587A"/>
    <w:rsid w:val="002E5AAF"/>
    <w:rsid w:val="002E5DF0"/>
    <w:rsid w:val="002E7056"/>
    <w:rsid w:val="002F0674"/>
    <w:rsid w:val="002F0818"/>
    <w:rsid w:val="002F0EF9"/>
    <w:rsid w:val="002F1A33"/>
    <w:rsid w:val="002F20AF"/>
    <w:rsid w:val="002F26A3"/>
    <w:rsid w:val="002F2791"/>
    <w:rsid w:val="002F2A5B"/>
    <w:rsid w:val="002F35D2"/>
    <w:rsid w:val="002F3E84"/>
    <w:rsid w:val="002F4A63"/>
    <w:rsid w:val="002F5888"/>
    <w:rsid w:val="002F5D78"/>
    <w:rsid w:val="002F61C1"/>
    <w:rsid w:val="002F6B83"/>
    <w:rsid w:val="002F6BD3"/>
    <w:rsid w:val="002F6F8D"/>
    <w:rsid w:val="003008B0"/>
    <w:rsid w:val="0030199D"/>
    <w:rsid w:val="00301A1A"/>
    <w:rsid w:val="00301F4D"/>
    <w:rsid w:val="00302C15"/>
    <w:rsid w:val="00302E53"/>
    <w:rsid w:val="003033EF"/>
    <w:rsid w:val="003042F6"/>
    <w:rsid w:val="00304A6B"/>
    <w:rsid w:val="00304E0F"/>
    <w:rsid w:val="003052E6"/>
    <w:rsid w:val="00305756"/>
    <w:rsid w:val="00305988"/>
    <w:rsid w:val="00306159"/>
    <w:rsid w:val="003063B9"/>
    <w:rsid w:val="00306B2B"/>
    <w:rsid w:val="00307065"/>
    <w:rsid w:val="0030736C"/>
    <w:rsid w:val="003075D5"/>
    <w:rsid w:val="00307999"/>
    <w:rsid w:val="003109E7"/>
    <w:rsid w:val="00310AAE"/>
    <w:rsid w:val="00310CF6"/>
    <w:rsid w:val="00311245"/>
    <w:rsid w:val="0031157A"/>
    <w:rsid w:val="00311651"/>
    <w:rsid w:val="00311C5E"/>
    <w:rsid w:val="00315282"/>
    <w:rsid w:val="00315405"/>
    <w:rsid w:val="003157B2"/>
    <w:rsid w:val="0031600E"/>
    <w:rsid w:val="003160EA"/>
    <w:rsid w:val="00316843"/>
    <w:rsid w:val="00316EFD"/>
    <w:rsid w:val="003171FF"/>
    <w:rsid w:val="00317B27"/>
    <w:rsid w:val="00320A3A"/>
    <w:rsid w:val="00320BDD"/>
    <w:rsid w:val="00320D86"/>
    <w:rsid w:val="003218DE"/>
    <w:rsid w:val="003223C1"/>
    <w:rsid w:val="003223DE"/>
    <w:rsid w:val="00322E87"/>
    <w:rsid w:val="0032370F"/>
    <w:rsid w:val="003240E6"/>
    <w:rsid w:val="00324682"/>
    <w:rsid w:val="0032559E"/>
    <w:rsid w:val="003255F5"/>
    <w:rsid w:val="00325EC7"/>
    <w:rsid w:val="003263E8"/>
    <w:rsid w:val="00326E38"/>
    <w:rsid w:val="00326E3F"/>
    <w:rsid w:val="00326EF7"/>
    <w:rsid w:val="003306E5"/>
    <w:rsid w:val="003309E4"/>
    <w:rsid w:val="003313E1"/>
    <w:rsid w:val="0033177C"/>
    <w:rsid w:val="00331B9A"/>
    <w:rsid w:val="00332093"/>
    <w:rsid w:val="0033339A"/>
    <w:rsid w:val="003335EE"/>
    <w:rsid w:val="0033376F"/>
    <w:rsid w:val="00333866"/>
    <w:rsid w:val="0033391D"/>
    <w:rsid w:val="00334D21"/>
    <w:rsid w:val="00334E0F"/>
    <w:rsid w:val="00335720"/>
    <w:rsid w:val="0033576A"/>
    <w:rsid w:val="00336992"/>
    <w:rsid w:val="00336AE4"/>
    <w:rsid w:val="003371FD"/>
    <w:rsid w:val="00337D91"/>
    <w:rsid w:val="00340438"/>
    <w:rsid w:val="00341602"/>
    <w:rsid w:val="0034188A"/>
    <w:rsid w:val="00342128"/>
    <w:rsid w:val="003423B6"/>
    <w:rsid w:val="003425E4"/>
    <w:rsid w:val="00342AD4"/>
    <w:rsid w:val="00342B9C"/>
    <w:rsid w:val="0034343D"/>
    <w:rsid w:val="0034344A"/>
    <w:rsid w:val="003435B4"/>
    <w:rsid w:val="003436D1"/>
    <w:rsid w:val="00343711"/>
    <w:rsid w:val="0034487C"/>
    <w:rsid w:val="00345A87"/>
    <w:rsid w:val="0034687F"/>
    <w:rsid w:val="00347874"/>
    <w:rsid w:val="00350012"/>
    <w:rsid w:val="00350084"/>
    <w:rsid w:val="00350282"/>
    <w:rsid w:val="003508E4"/>
    <w:rsid w:val="00351199"/>
    <w:rsid w:val="00352C4D"/>
    <w:rsid w:val="00352D76"/>
    <w:rsid w:val="00352DCC"/>
    <w:rsid w:val="003531F6"/>
    <w:rsid w:val="00353460"/>
    <w:rsid w:val="00353540"/>
    <w:rsid w:val="0035380E"/>
    <w:rsid w:val="00353F44"/>
    <w:rsid w:val="003545C2"/>
    <w:rsid w:val="00354D04"/>
    <w:rsid w:val="00354F4E"/>
    <w:rsid w:val="00354F9C"/>
    <w:rsid w:val="003552A5"/>
    <w:rsid w:val="003558FE"/>
    <w:rsid w:val="00355D3C"/>
    <w:rsid w:val="00356440"/>
    <w:rsid w:val="00357F6B"/>
    <w:rsid w:val="003609C6"/>
    <w:rsid w:val="00362DAA"/>
    <w:rsid w:val="003639C8"/>
    <w:rsid w:val="00363C6F"/>
    <w:rsid w:val="0036485C"/>
    <w:rsid w:val="00364F9E"/>
    <w:rsid w:val="00367A72"/>
    <w:rsid w:val="00371F39"/>
    <w:rsid w:val="00372042"/>
    <w:rsid w:val="00374029"/>
    <w:rsid w:val="00374C8E"/>
    <w:rsid w:val="00375442"/>
    <w:rsid w:val="00375A2C"/>
    <w:rsid w:val="00376020"/>
    <w:rsid w:val="00376A42"/>
    <w:rsid w:val="00376BF5"/>
    <w:rsid w:val="00377129"/>
    <w:rsid w:val="0037733B"/>
    <w:rsid w:val="00377C20"/>
    <w:rsid w:val="00377F60"/>
    <w:rsid w:val="003812A3"/>
    <w:rsid w:val="00381927"/>
    <w:rsid w:val="00381D86"/>
    <w:rsid w:val="0038267D"/>
    <w:rsid w:val="00382E97"/>
    <w:rsid w:val="00383032"/>
    <w:rsid w:val="003833E4"/>
    <w:rsid w:val="00383B27"/>
    <w:rsid w:val="00385519"/>
    <w:rsid w:val="00385CE7"/>
    <w:rsid w:val="00387B86"/>
    <w:rsid w:val="00387EAB"/>
    <w:rsid w:val="0039064E"/>
    <w:rsid w:val="00390EBA"/>
    <w:rsid w:val="00391995"/>
    <w:rsid w:val="00392584"/>
    <w:rsid w:val="003927E7"/>
    <w:rsid w:val="00393723"/>
    <w:rsid w:val="00393D84"/>
    <w:rsid w:val="00393F66"/>
    <w:rsid w:val="00394A8E"/>
    <w:rsid w:val="00395DA1"/>
    <w:rsid w:val="0039734A"/>
    <w:rsid w:val="003977FC"/>
    <w:rsid w:val="00397E23"/>
    <w:rsid w:val="003A05C9"/>
    <w:rsid w:val="003A252F"/>
    <w:rsid w:val="003A2760"/>
    <w:rsid w:val="003A3EC2"/>
    <w:rsid w:val="003A4737"/>
    <w:rsid w:val="003A48AC"/>
    <w:rsid w:val="003A4AB5"/>
    <w:rsid w:val="003A5221"/>
    <w:rsid w:val="003A58CA"/>
    <w:rsid w:val="003A6936"/>
    <w:rsid w:val="003A6CC2"/>
    <w:rsid w:val="003A7424"/>
    <w:rsid w:val="003B136F"/>
    <w:rsid w:val="003B13D3"/>
    <w:rsid w:val="003B1956"/>
    <w:rsid w:val="003B3C8C"/>
    <w:rsid w:val="003B4083"/>
    <w:rsid w:val="003B4C33"/>
    <w:rsid w:val="003B565A"/>
    <w:rsid w:val="003B6981"/>
    <w:rsid w:val="003B6998"/>
    <w:rsid w:val="003B6D48"/>
    <w:rsid w:val="003B77C8"/>
    <w:rsid w:val="003B7CCD"/>
    <w:rsid w:val="003C00F4"/>
    <w:rsid w:val="003C02A5"/>
    <w:rsid w:val="003C054D"/>
    <w:rsid w:val="003C1A29"/>
    <w:rsid w:val="003C339F"/>
    <w:rsid w:val="003C5135"/>
    <w:rsid w:val="003C6647"/>
    <w:rsid w:val="003C75D2"/>
    <w:rsid w:val="003C79F3"/>
    <w:rsid w:val="003C7DB9"/>
    <w:rsid w:val="003D0241"/>
    <w:rsid w:val="003D0A19"/>
    <w:rsid w:val="003D0DC1"/>
    <w:rsid w:val="003D0F51"/>
    <w:rsid w:val="003D2276"/>
    <w:rsid w:val="003D22E3"/>
    <w:rsid w:val="003D2C48"/>
    <w:rsid w:val="003D373C"/>
    <w:rsid w:val="003D3C8B"/>
    <w:rsid w:val="003D4707"/>
    <w:rsid w:val="003D4D39"/>
    <w:rsid w:val="003D5075"/>
    <w:rsid w:val="003D5C0D"/>
    <w:rsid w:val="003D62AE"/>
    <w:rsid w:val="003D6557"/>
    <w:rsid w:val="003D6D3D"/>
    <w:rsid w:val="003D7E08"/>
    <w:rsid w:val="003E08BA"/>
    <w:rsid w:val="003E132A"/>
    <w:rsid w:val="003E159A"/>
    <w:rsid w:val="003E1606"/>
    <w:rsid w:val="003E19B5"/>
    <w:rsid w:val="003E1D9E"/>
    <w:rsid w:val="003E1E38"/>
    <w:rsid w:val="003E1E3A"/>
    <w:rsid w:val="003E1F65"/>
    <w:rsid w:val="003E30DD"/>
    <w:rsid w:val="003E394B"/>
    <w:rsid w:val="003E3CCD"/>
    <w:rsid w:val="003E3F04"/>
    <w:rsid w:val="003E4277"/>
    <w:rsid w:val="003E4629"/>
    <w:rsid w:val="003E4B93"/>
    <w:rsid w:val="003E59ED"/>
    <w:rsid w:val="003E654F"/>
    <w:rsid w:val="003E68B0"/>
    <w:rsid w:val="003E6C19"/>
    <w:rsid w:val="003F0511"/>
    <w:rsid w:val="003F0545"/>
    <w:rsid w:val="003F1B15"/>
    <w:rsid w:val="003F1BEA"/>
    <w:rsid w:val="003F23DA"/>
    <w:rsid w:val="003F2F16"/>
    <w:rsid w:val="003F4C12"/>
    <w:rsid w:val="003F4E35"/>
    <w:rsid w:val="003F4F44"/>
    <w:rsid w:val="003F626B"/>
    <w:rsid w:val="003F6382"/>
    <w:rsid w:val="003F6626"/>
    <w:rsid w:val="003F6A2D"/>
    <w:rsid w:val="003F7D54"/>
    <w:rsid w:val="004007EB"/>
    <w:rsid w:val="00401686"/>
    <w:rsid w:val="00401830"/>
    <w:rsid w:val="00401850"/>
    <w:rsid w:val="00401CDA"/>
    <w:rsid w:val="004027E4"/>
    <w:rsid w:val="00402A94"/>
    <w:rsid w:val="00402B75"/>
    <w:rsid w:val="00402B7D"/>
    <w:rsid w:val="00402C6F"/>
    <w:rsid w:val="004039CB"/>
    <w:rsid w:val="0040408A"/>
    <w:rsid w:val="00407C9A"/>
    <w:rsid w:val="00410285"/>
    <w:rsid w:val="00410595"/>
    <w:rsid w:val="0041086C"/>
    <w:rsid w:val="00410A81"/>
    <w:rsid w:val="00410AA8"/>
    <w:rsid w:val="00412077"/>
    <w:rsid w:val="00412203"/>
    <w:rsid w:val="004122A2"/>
    <w:rsid w:val="00412DDF"/>
    <w:rsid w:val="00412F54"/>
    <w:rsid w:val="00413713"/>
    <w:rsid w:val="00413A03"/>
    <w:rsid w:val="00414871"/>
    <w:rsid w:val="00414960"/>
    <w:rsid w:val="00414B8E"/>
    <w:rsid w:val="00415607"/>
    <w:rsid w:val="00416002"/>
    <w:rsid w:val="00417127"/>
    <w:rsid w:val="004173F1"/>
    <w:rsid w:val="0041794D"/>
    <w:rsid w:val="00421B5D"/>
    <w:rsid w:val="00421F44"/>
    <w:rsid w:val="00423290"/>
    <w:rsid w:val="00423B09"/>
    <w:rsid w:val="00423D61"/>
    <w:rsid w:val="00423EE8"/>
    <w:rsid w:val="004258ED"/>
    <w:rsid w:val="0042779C"/>
    <w:rsid w:val="00430060"/>
    <w:rsid w:val="004301DB"/>
    <w:rsid w:val="00430D9F"/>
    <w:rsid w:val="0043133C"/>
    <w:rsid w:val="004316A9"/>
    <w:rsid w:val="004340F6"/>
    <w:rsid w:val="00434206"/>
    <w:rsid w:val="00434B81"/>
    <w:rsid w:val="004357C9"/>
    <w:rsid w:val="00435E13"/>
    <w:rsid w:val="00436289"/>
    <w:rsid w:val="00436796"/>
    <w:rsid w:val="00437F7E"/>
    <w:rsid w:val="00440769"/>
    <w:rsid w:val="00440C8F"/>
    <w:rsid w:val="004417E0"/>
    <w:rsid w:val="00441846"/>
    <w:rsid w:val="00441C32"/>
    <w:rsid w:val="00441F8D"/>
    <w:rsid w:val="0044228A"/>
    <w:rsid w:val="0044319A"/>
    <w:rsid w:val="004435F5"/>
    <w:rsid w:val="00444C10"/>
    <w:rsid w:val="0044572E"/>
    <w:rsid w:val="00445D13"/>
    <w:rsid w:val="0044677C"/>
    <w:rsid w:val="00447EDD"/>
    <w:rsid w:val="00450938"/>
    <w:rsid w:val="0045093E"/>
    <w:rsid w:val="004514F5"/>
    <w:rsid w:val="00451613"/>
    <w:rsid w:val="0045175C"/>
    <w:rsid w:val="0045212E"/>
    <w:rsid w:val="004525C3"/>
    <w:rsid w:val="00453B72"/>
    <w:rsid w:val="00453D8C"/>
    <w:rsid w:val="004541BA"/>
    <w:rsid w:val="004541E6"/>
    <w:rsid w:val="00454C08"/>
    <w:rsid w:val="00454E4D"/>
    <w:rsid w:val="00455161"/>
    <w:rsid w:val="0045543A"/>
    <w:rsid w:val="00455971"/>
    <w:rsid w:val="00456191"/>
    <w:rsid w:val="00456F95"/>
    <w:rsid w:val="004607F7"/>
    <w:rsid w:val="00460908"/>
    <w:rsid w:val="00460AF5"/>
    <w:rsid w:val="00460DCF"/>
    <w:rsid w:val="00460E1F"/>
    <w:rsid w:val="00461D8B"/>
    <w:rsid w:val="00462662"/>
    <w:rsid w:val="004631D5"/>
    <w:rsid w:val="0046357A"/>
    <w:rsid w:val="0046361F"/>
    <w:rsid w:val="00463725"/>
    <w:rsid w:val="00463D4D"/>
    <w:rsid w:val="00466025"/>
    <w:rsid w:val="0046656A"/>
    <w:rsid w:val="00470439"/>
    <w:rsid w:val="0047091F"/>
    <w:rsid w:val="00471734"/>
    <w:rsid w:val="0047192B"/>
    <w:rsid w:val="00471EFF"/>
    <w:rsid w:val="00474946"/>
    <w:rsid w:val="00475216"/>
    <w:rsid w:val="00475766"/>
    <w:rsid w:val="004758BF"/>
    <w:rsid w:val="00476BED"/>
    <w:rsid w:val="00476DC7"/>
    <w:rsid w:val="00476F26"/>
    <w:rsid w:val="00477763"/>
    <w:rsid w:val="004801B2"/>
    <w:rsid w:val="00481AD7"/>
    <w:rsid w:val="00482B03"/>
    <w:rsid w:val="00482B36"/>
    <w:rsid w:val="00482D5C"/>
    <w:rsid w:val="00482E0C"/>
    <w:rsid w:val="00482F6B"/>
    <w:rsid w:val="00483213"/>
    <w:rsid w:val="0048337E"/>
    <w:rsid w:val="004838D5"/>
    <w:rsid w:val="00483BEE"/>
    <w:rsid w:val="0048400D"/>
    <w:rsid w:val="00484CB2"/>
    <w:rsid w:val="00485FBC"/>
    <w:rsid w:val="004861C1"/>
    <w:rsid w:val="00487419"/>
    <w:rsid w:val="004874EA"/>
    <w:rsid w:val="0048777E"/>
    <w:rsid w:val="00487A65"/>
    <w:rsid w:val="00490810"/>
    <w:rsid w:val="004916AA"/>
    <w:rsid w:val="00492CF6"/>
    <w:rsid w:val="0049453B"/>
    <w:rsid w:val="0049457B"/>
    <w:rsid w:val="004946AB"/>
    <w:rsid w:val="00494E21"/>
    <w:rsid w:val="0049709C"/>
    <w:rsid w:val="004973E0"/>
    <w:rsid w:val="004976A5"/>
    <w:rsid w:val="00497D66"/>
    <w:rsid w:val="004A0D13"/>
    <w:rsid w:val="004A1174"/>
    <w:rsid w:val="004A15C9"/>
    <w:rsid w:val="004A242C"/>
    <w:rsid w:val="004A261F"/>
    <w:rsid w:val="004A2990"/>
    <w:rsid w:val="004A2D4E"/>
    <w:rsid w:val="004A3747"/>
    <w:rsid w:val="004A3951"/>
    <w:rsid w:val="004A4782"/>
    <w:rsid w:val="004A595A"/>
    <w:rsid w:val="004A61BB"/>
    <w:rsid w:val="004A6556"/>
    <w:rsid w:val="004A66BC"/>
    <w:rsid w:val="004A6D05"/>
    <w:rsid w:val="004B05EB"/>
    <w:rsid w:val="004B0BC9"/>
    <w:rsid w:val="004B0CBE"/>
    <w:rsid w:val="004B0D67"/>
    <w:rsid w:val="004B1E03"/>
    <w:rsid w:val="004B1E94"/>
    <w:rsid w:val="004B2B0C"/>
    <w:rsid w:val="004B3D8E"/>
    <w:rsid w:val="004B4120"/>
    <w:rsid w:val="004B48C5"/>
    <w:rsid w:val="004B51DF"/>
    <w:rsid w:val="004B56DE"/>
    <w:rsid w:val="004B5C3B"/>
    <w:rsid w:val="004B5FB3"/>
    <w:rsid w:val="004B6154"/>
    <w:rsid w:val="004B7219"/>
    <w:rsid w:val="004C1395"/>
    <w:rsid w:val="004C2297"/>
    <w:rsid w:val="004C238E"/>
    <w:rsid w:val="004C38D7"/>
    <w:rsid w:val="004C4DDF"/>
    <w:rsid w:val="004C4FFB"/>
    <w:rsid w:val="004C515E"/>
    <w:rsid w:val="004C5718"/>
    <w:rsid w:val="004C5C30"/>
    <w:rsid w:val="004C629C"/>
    <w:rsid w:val="004C62D3"/>
    <w:rsid w:val="004C7E50"/>
    <w:rsid w:val="004D02EF"/>
    <w:rsid w:val="004D0697"/>
    <w:rsid w:val="004D1744"/>
    <w:rsid w:val="004D1795"/>
    <w:rsid w:val="004D2147"/>
    <w:rsid w:val="004D2BA9"/>
    <w:rsid w:val="004D3B3A"/>
    <w:rsid w:val="004D3FD4"/>
    <w:rsid w:val="004D4D36"/>
    <w:rsid w:val="004D4D59"/>
    <w:rsid w:val="004D5450"/>
    <w:rsid w:val="004D5B10"/>
    <w:rsid w:val="004D5BF2"/>
    <w:rsid w:val="004D5DCD"/>
    <w:rsid w:val="004D6B94"/>
    <w:rsid w:val="004D7C10"/>
    <w:rsid w:val="004E0452"/>
    <w:rsid w:val="004E0B0A"/>
    <w:rsid w:val="004E0C90"/>
    <w:rsid w:val="004E1BC7"/>
    <w:rsid w:val="004E2326"/>
    <w:rsid w:val="004E3033"/>
    <w:rsid w:val="004E33F8"/>
    <w:rsid w:val="004E549A"/>
    <w:rsid w:val="004E5EBE"/>
    <w:rsid w:val="004E5F1B"/>
    <w:rsid w:val="004E678E"/>
    <w:rsid w:val="004E7673"/>
    <w:rsid w:val="004F010F"/>
    <w:rsid w:val="004F04E7"/>
    <w:rsid w:val="004F0D5B"/>
    <w:rsid w:val="004F0FBE"/>
    <w:rsid w:val="004F146B"/>
    <w:rsid w:val="004F2D78"/>
    <w:rsid w:val="004F3240"/>
    <w:rsid w:val="004F3454"/>
    <w:rsid w:val="004F3557"/>
    <w:rsid w:val="004F38F8"/>
    <w:rsid w:val="004F4494"/>
    <w:rsid w:val="004F4F78"/>
    <w:rsid w:val="004F522D"/>
    <w:rsid w:val="004F584D"/>
    <w:rsid w:val="004F5F7C"/>
    <w:rsid w:val="004F5F8B"/>
    <w:rsid w:val="004F60E7"/>
    <w:rsid w:val="004F6434"/>
    <w:rsid w:val="004F7056"/>
    <w:rsid w:val="004F7624"/>
    <w:rsid w:val="004F7711"/>
    <w:rsid w:val="004F7774"/>
    <w:rsid w:val="004F7E3E"/>
    <w:rsid w:val="004F7E79"/>
    <w:rsid w:val="005000DB"/>
    <w:rsid w:val="0050022A"/>
    <w:rsid w:val="00500ED5"/>
    <w:rsid w:val="005010DC"/>
    <w:rsid w:val="005020F1"/>
    <w:rsid w:val="00502459"/>
    <w:rsid w:val="00502AC7"/>
    <w:rsid w:val="00502B1C"/>
    <w:rsid w:val="00503A65"/>
    <w:rsid w:val="00506166"/>
    <w:rsid w:val="0050709B"/>
    <w:rsid w:val="00507187"/>
    <w:rsid w:val="0050723F"/>
    <w:rsid w:val="0051051E"/>
    <w:rsid w:val="005120E9"/>
    <w:rsid w:val="00513ADE"/>
    <w:rsid w:val="0051412D"/>
    <w:rsid w:val="00514C30"/>
    <w:rsid w:val="0051530B"/>
    <w:rsid w:val="0051595D"/>
    <w:rsid w:val="0051646C"/>
    <w:rsid w:val="00517A75"/>
    <w:rsid w:val="00517F79"/>
    <w:rsid w:val="00520701"/>
    <w:rsid w:val="00520F86"/>
    <w:rsid w:val="00521223"/>
    <w:rsid w:val="005217C9"/>
    <w:rsid w:val="005225DF"/>
    <w:rsid w:val="00522D34"/>
    <w:rsid w:val="00523FC6"/>
    <w:rsid w:val="00524028"/>
    <w:rsid w:val="00524E1A"/>
    <w:rsid w:val="00525083"/>
    <w:rsid w:val="005253FF"/>
    <w:rsid w:val="0052587B"/>
    <w:rsid w:val="00525C16"/>
    <w:rsid w:val="00526771"/>
    <w:rsid w:val="00530B3D"/>
    <w:rsid w:val="00530C51"/>
    <w:rsid w:val="00531984"/>
    <w:rsid w:val="00531BCF"/>
    <w:rsid w:val="00531CE1"/>
    <w:rsid w:val="00532682"/>
    <w:rsid w:val="0053362A"/>
    <w:rsid w:val="005336C2"/>
    <w:rsid w:val="005337C9"/>
    <w:rsid w:val="00533A38"/>
    <w:rsid w:val="00533D2B"/>
    <w:rsid w:val="00533E71"/>
    <w:rsid w:val="00533FD9"/>
    <w:rsid w:val="00534887"/>
    <w:rsid w:val="00534AD1"/>
    <w:rsid w:val="00534B51"/>
    <w:rsid w:val="00535097"/>
    <w:rsid w:val="005356AB"/>
    <w:rsid w:val="0053609C"/>
    <w:rsid w:val="0053663B"/>
    <w:rsid w:val="00536A63"/>
    <w:rsid w:val="00537415"/>
    <w:rsid w:val="005400FE"/>
    <w:rsid w:val="00540422"/>
    <w:rsid w:val="0054084D"/>
    <w:rsid w:val="00540B19"/>
    <w:rsid w:val="00540D72"/>
    <w:rsid w:val="00542281"/>
    <w:rsid w:val="00542498"/>
    <w:rsid w:val="00542775"/>
    <w:rsid w:val="00542C82"/>
    <w:rsid w:val="00542DD7"/>
    <w:rsid w:val="005445F7"/>
    <w:rsid w:val="00544930"/>
    <w:rsid w:val="00544B18"/>
    <w:rsid w:val="00546DCF"/>
    <w:rsid w:val="00547148"/>
    <w:rsid w:val="005500DF"/>
    <w:rsid w:val="00550685"/>
    <w:rsid w:val="00550B42"/>
    <w:rsid w:val="00550F65"/>
    <w:rsid w:val="00551E66"/>
    <w:rsid w:val="005523DB"/>
    <w:rsid w:val="00552650"/>
    <w:rsid w:val="0055289B"/>
    <w:rsid w:val="00554B49"/>
    <w:rsid w:val="00555F60"/>
    <w:rsid w:val="0055632C"/>
    <w:rsid w:val="005563BE"/>
    <w:rsid w:val="00556413"/>
    <w:rsid w:val="005564A9"/>
    <w:rsid w:val="0055798E"/>
    <w:rsid w:val="005629EB"/>
    <w:rsid w:val="00562CEF"/>
    <w:rsid w:val="0056314A"/>
    <w:rsid w:val="005633E1"/>
    <w:rsid w:val="00563C13"/>
    <w:rsid w:val="005642E5"/>
    <w:rsid w:val="00565A11"/>
    <w:rsid w:val="00566044"/>
    <w:rsid w:val="00567449"/>
    <w:rsid w:val="00567AAA"/>
    <w:rsid w:val="005707D5"/>
    <w:rsid w:val="00571133"/>
    <w:rsid w:val="00571E09"/>
    <w:rsid w:val="00571FCA"/>
    <w:rsid w:val="00572FAD"/>
    <w:rsid w:val="005731E6"/>
    <w:rsid w:val="00574675"/>
    <w:rsid w:val="00574BCD"/>
    <w:rsid w:val="00575274"/>
    <w:rsid w:val="00575DAE"/>
    <w:rsid w:val="005760B7"/>
    <w:rsid w:val="0057641C"/>
    <w:rsid w:val="005771AB"/>
    <w:rsid w:val="00577E1C"/>
    <w:rsid w:val="00580391"/>
    <w:rsid w:val="00580E58"/>
    <w:rsid w:val="00581EE0"/>
    <w:rsid w:val="00582E5A"/>
    <w:rsid w:val="0058374A"/>
    <w:rsid w:val="00584B9A"/>
    <w:rsid w:val="00585389"/>
    <w:rsid w:val="00585AA8"/>
    <w:rsid w:val="00585D40"/>
    <w:rsid w:val="005866E2"/>
    <w:rsid w:val="00586C2A"/>
    <w:rsid w:val="00587058"/>
    <w:rsid w:val="00587E49"/>
    <w:rsid w:val="00590035"/>
    <w:rsid w:val="00591C92"/>
    <w:rsid w:val="005923EC"/>
    <w:rsid w:val="0059264A"/>
    <w:rsid w:val="0059494B"/>
    <w:rsid w:val="00595337"/>
    <w:rsid w:val="00595A6E"/>
    <w:rsid w:val="00595DD1"/>
    <w:rsid w:val="00596142"/>
    <w:rsid w:val="00596313"/>
    <w:rsid w:val="00596901"/>
    <w:rsid w:val="00597950"/>
    <w:rsid w:val="005A07BE"/>
    <w:rsid w:val="005A07FA"/>
    <w:rsid w:val="005A0FB9"/>
    <w:rsid w:val="005A107C"/>
    <w:rsid w:val="005A1370"/>
    <w:rsid w:val="005A1871"/>
    <w:rsid w:val="005A1D4A"/>
    <w:rsid w:val="005A241E"/>
    <w:rsid w:val="005A26BC"/>
    <w:rsid w:val="005A3018"/>
    <w:rsid w:val="005A30A4"/>
    <w:rsid w:val="005A3194"/>
    <w:rsid w:val="005A3C1A"/>
    <w:rsid w:val="005A4AB5"/>
    <w:rsid w:val="005A6AA0"/>
    <w:rsid w:val="005A6DCE"/>
    <w:rsid w:val="005A7ABF"/>
    <w:rsid w:val="005B11D4"/>
    <w:rsid w:val="005B175A"/>
    <w:rsid w:val="005B1946"/>
    <w:rsid w:val="005B1DD3"/>
    <w:rsid w:val="005B283C"/>
    <w:rsid w:val="005B2DD1"/>
    <w:rsid w:val="005B36D6"/>
    <w:rsid w:val="005B3855"/>
    <w:rsid w:val="005B41D3"/>
    <w:rsid w:val="005B481B"/>
    <w:rsid w:val="005B5D64"/>
    <w:rsid w:val="005B5DCB"/>
    <w:rsid w:val="005B5E75"/>
    <w:rsid w:val="005B6274"/>
    <w:rsid w:val="005B73A1"/>
    <w:rsid w:val="005B766F"/>
    <w:rsid w:val="005B76FD"/>
    <w:rsid w:val="005C0179"/>
    <w:rsid w:val="005C1909"/>
    <w:rsid w:val="005C1C40"/>
    <w:rsid w:val="005C2288"/>
    <w:rsid w:val="005C2512"/>
    <w:rsid w:val="005C3E39"/>
    <w:rsid w:val="005C46E9"/>
    <w:rsid w:val="005C4B54"/>
    <w:rsid w:val="005C4B6F"/>
    <w:rsid w:val="005C55A3"/>
    <w:rsid w:val="005C65D6"/>
    <w:rsid w:val="005C7862"/>
    <w:rsid w:val="005C7BEB"/>
    <w:rsid w:val="005D0563"/>
    <w:rsid w:val="005D0922"/>
    <w:rsid w:val="005D0ACF"/>
    <w:rsid w:val="005D0CD8"/>
    <w:rsid w:val="005D13A2"/>
    <w:rsid w:val="005D1BBB"/>
    <w:rsid w:val="005D1EBB"/>
    <w:rsid w:val="005D22CB"/>
    <w:rsid w:val="005D2884"/>
    <w:rsid w:val="005D3221"/>
    <w:rsid w:val="005D34DD"/>
    <w:rsid w:val="005D3E58"/>
    <w:rsid w:val="005D3F5B"/>
    <w:rsid w:val="005D4038"/>
    <w:rsid w:val="005D44FD"/>
    <w:rsid w:val="005D465C"/>
    <w:rsid w:val="005D4935"/>
    <w:rsid w:val="005D5238"/>
    <w:rsid w:val="005D650D"/>
    <w:rsid w:val="005D737F"/>
    <w:rsid w:val="005D796D"/>
    <w:rsid w:val="005D79F7"/>
    <w:rsid w:val="005E0191"/>
    <w:rsid w:val="005E0557"/>
    <w:rsid w:val="005E10CC"/>
    <w:rsid w:val="005E2818"/>
    <w:rsid w:val="005E2AA6"/>
    <w:rsid w:val="005E3063"/>
    <w:rsid w:val="005E36A6"/>
    <w:rsid w:val="005E4576"/>
    <w:rsid w:val="005E6325"/>
    <w:rsid w:val="005E70E3"/>
    <w:rsid w:val="005E774A"/>
    <w:rsid w:val="005E7CD5"/>
    <w:rsid w:val="005F093C"/>
    <w:rsid w:val="005F10D9"/>
    <w:rsid w:val="005F12FB"/>
    <w:rsid w:val="005F1316"/>
    <w:rsid w:val="005F1BB3"/>
    <w:rsid w:val="005F217D"/>
    <w:rsid w:val="005F528E"/>
    <w:rsid w:val="005F545B"/>
    <w:rsid w:val="005F5B35"/>
    <w:rsid w:val="005F606E"/>
    <w:rsid w:val="005F6EA7"/>
    <w:rsid w:val="005F7672"/>
    <w:rsid w:val="005F7C0D"/>
    <w:rsid w:val="00600859"/>
    <w:rsid w:val="00600C5F"/>
    <w:rsid w:val="00601401"/>
    <w:rsid w:val="00601DF0"/>
    <w:rsid w:val="00601F5F"/>
    <w:rsid w:val="0060303A"/>
    <w:rsid w:val="006032A1"/>
    <w:rsid w:val="006032BB"/>
    <w:rsid w:val="006044DA"/>
    <w:rsid w:val="00604786"/>
    <w:rsid w:val="00605015"/>
    <w:rsid w:val="006058D2"/>
    <w:rsid w:val="00606D0C"/>
    <w:rsid w:val="0061160C"/>
    <w:rsid w:val="0061216D"/>
    <w:rsid w:val="006122A8"/>
    <w:rsid w:val="00613220"/>
    <w:rsid w:val="00613982"/>
    <w:rsid w:val="00614066"/>
    <w:rsid w:val="0061608E"/>
    <w:rsid w:val="006160BE"/>
    <w:rsid w:val="00617199"/>
    <w:rsid w:val="006179EF"/>
    <w:rsid w:val="00621242"/>
    <w:rsid w:val="006215A9"/>
    <w:rsid w:val="006225D6"/>
    <w:rsid w:val="00622B0C"/>
    <w:rsid w:val="00623243"/>
    <w:rsid w:val="00624164"/>
    <w:rsid w:val="00624558"/>
    <w:rsid w:val="00624E1C"/>
    <w:rsid w:val="00625F58"/>
    <w:rsid w:val="0062614A"/>
    <w:rsid w:val="00626447"/>
    <w:rsid w:val="00631867"/>
    <w:rsid w:val="006327F4"/>
    <w:rsid w:val="00632800"/>
    <w:rsid w:val="00632C74"/>
    <w:rsid w:val="006335A7"/>
    <w:rsid w:val="0063385C"/>
    <w:rsid w:val="006340D7"/>
    <w:rsid w:val="00634673"/>
    <w:rsid w:val="00636408"/>
    <w:rsid w:val="00636882"/>
    <w:rsid w:val="006368BD"/>
    <w:rsid w:val="0063713F"/>
    <w:rsid w:val="00637767"/>
    <w:rsid w:val="00640873"/>
    <w:rsid w:val="00640BCB"/>
    <w:rsid w:val="00640FB5"/>
    <w:rsid w:val="006417A6"/>
    <w:rsid w:val="00641C29"/>
    <w:rsid w:val="0064225D"/>
    <w:rsid w:val="00642D7B"/>
    <w:rsid w:val="0064322F"/>
    <w:rsid w:val="00643A3A"/>
    <w:rsid w:val="00644D07"/>
    <w:rsid w:val="00645035"/>
    <w:rsid w:val="006455CD"/>
    <w:rsid w:val="00645655"/>
    <w:rsid w:val="006459E6"/>
    <w:rsid w:val="00646BB7"/>
    <w:rsid w:val="00646D5E"/>
    <w:rsid w:val="00651C43"/>
    <w:rsid w:val="00651E42"/>
    <w:rsid w:val="00652230"/>
    <w:rsid w:val="00652D67"/>
    <w:rsid w:val="006535B0"/>
    <w:rsid w:val="00653A10"/>
    <w:rsid w:val="006547E1"/>
    <w:rsid w:val="00655BDD"/>
    <w:rsid w:val="00657192"/>
    <w:rsid w:val="00661300"/>
    <w:rsid w:val="00661459"/>
    <w:rsid w:val="0066158F"/>
    <w:rsid w:val="00662739"/>
    <w:rsid w:val="00663039"/>
    <w:rsid w:val="00663240"/>
    <w:rsid w:val="0066589F"/>
    <w:rsid w:val="00666810"/>
    <w:rsid w:val="0066697C"/>
    <w:rsid w:val="006672FC"/>
    <w:rsid w:val="00667977"/>
    <w:rsid w:val="006705AE"/>
    <w:rsid w:val="00670D06"/>
    <w:rsid w:val="00671169"/>
    <w:rsid w:val="00671AA8"/>
    <w:rsid w:val="006731CD"/>
    <w:rsid w:val="00673A1B"/>
    <w:rsid w:val="00673F5D"/>
    <w:rsid w:val="006754B9"/>
    <w:rsid w:val="00675FDC"/>
    <w:rsid w:val="00677249"/>
    <w:rsid w:val="00677BD9"/>
    <w:rsid w:val="00680FFD"/>
    <w:rsid w:val="0068141A"/>
    <w:rsid w:val="0068172D"/>
    <w:rsid w:val="00682BB4"/>
    <w:rsid w:val="00682D1C"/>
    <w:rsid w:val="00683D7A"/>
    <w:rsid w:val="0068561C"/>
    <w:rsid w:val="006856B7"/>
    <w:rsid w:val="00686C11"/>
    <w:rsid w:val="00686DAF"/>
    <w:rsid w:val="0068731D"/>
    <w:rsid w:val="00687BF5"/>
    <w:rsid w:val="00687F6D"/>
    <w:rsid w:val="0069124B"/>
    <w:rsid w:val="00691669"/>
    <w:rsid w:val="00692C2F"/>
    <w:rsid w:val="006937FD"/>
    <w:rsid w:val="00693D4B"/>
    <w:rsid w:val="006941D2"/>
    <w:rsid w:val="0069488B"/>
    <w:rsid w:val="006949E0"/>
    <w:rsid w:val="00694FE0"/>
    <w:rsid w:val="00695153"/>
    <w:rsid w:val="00695366"/>
    <w:rsid w:val="00696AB9"/>
    <w:rsid w:val="00697922"/>
    <w:rsid w:val="006A0C0D"/>
    <w:rsid w:val="006A1187"/>
    <w:rsid w:val="006A170A"/>
    <w:rsid w:val="006A1E19"/>
    <w:rsid w:val="006A2132"/>
    <w:rsid w:val="006A2EE9"/>
    <w:rsid w:val="006A34E0"/>
    <w:rsid w:val="006A3BAD"/>
    <w:rsid w:val="006A401C"/>
    <w:rsid w:val="006A517D"/>
    <w:rsid w:val="006A5587"/>
    <w:rsid w:val="006A5F6B"/>
    <w:rsid w:val="006A6627"/>
    <w:rsid w:val="006A6916"/>
    <w:rsid w:val="006A7403"/>
    <w:rsid w:val="006A7504"/>
    <w:rsid w:val="006B25B6"/>
    <w:rsid w:val="006B2F35"/>
    <w:rsid w:val="006B3D49"/>
    <w:rsid w:val="006B4440"/>
    <w:rsid w:val="006B4FAE"/>
    <w:rsid w:val="006B586B"/>
    <w:rsid w:val="006B59A8"/>
    <w:rsid w:val="006B5A7E"/>
    <w:rsid w:val="006B5E6A"/>
    <w:rsid w:val="006B6695"/>
    <w:rsid w:val="006C12AC"/>
    <w:rsid w:val="006C2332"/>
    <w:rsid w:val="006C2859"/>
    <w:rsid w:val="006C3429"/>
    <w:rsid w:val="006C37B6"/>
    <w:rsid w:val="006C42B0"/>
    <w:rsid w:val="006C4907"/>
    <w:rsid w:val="006C496E"/>
    <w:rsid w:val="006C53A3"/>
    <w:rsid w:val="006C5496"/>
    <w:rsid w:val="006C662B"/>
    <w:rsid w:val="006C6886"/>
    <w:rsid w:val="006C7132"/>
    <w:rsid w:val="006D00C4"/>
    <w:rsid w:val="006D00C8"/>
    <w:rsid w:val="006D0441"/>
    <w:rsid w:val="006D0B7D"/>
    <w:rsid w:val="006D1602"/>
    <w:rsid w:val="006D20B4"/>
    <w:rsid w:val="006D25FA"/>
    <w:rsid w:val="006D2A42"/>
    <w:rsid w:val="006D4244"/>
    <w:rsid w:val="006D45A1"/>
    <w:rsid w:val="006D57AE"/>
    <w:rsid w:val="006D5857"/>
    <w:rsid w:val="006D60D5"/>
    <w:rsid w:val="006D631C"/>
    <w:rsid w:val="006D74FE"/>
    <w:rsid w:val="006D75CD"/>
    <w:rsid w:val="006D7EBF"/>
    <w:rsid w:val="006D7EF5"/>
    <w:rsid w:val="006E02B1"/>
    <w:rsid w:val="006E0421"/>
    <w:rsid w:val="006E137B"/>
    <w:rsid w:val="006E236C"/>
    <w:rsid w:val="006E2C27"/>
    <w:rsid w:val="006E33FF"/>
    <w:rsid w:val="006E3C88"/>
    <w:rsid w:val="006E40C2"/>
    <w:rsid w:val="006E4760"/>
    <w:rsid w:val="006E6BDD"/>
    <w:rsid w:val="006E798D"/>
    <w:rsid w:val="006E7BD3"/>
    <w:rsid w:val="006E7C12"/>
    <w:rsid w:val="006E7CDD"/>
    <w:rsid w:val="006F05B5"/>
    <w:rsid w:val="006F0FDC"/>
    <w:rsid w:val="006F13C5"/>
    <w:rsid w:val="006F14AA"/>
    <w:rsid w:val="006F1E5A"/>
    <w:rsid w:val="006F3405"/>
    <w:rsid w:val="006F53FE"/>
    <w:rsid w:val="006F59BF"/>
    <w:rsid w:val="006F7131"/>
    <w:rsid w:val="007003A7"/>
    <w:rsid w:val="0070160C"/>
    <w:rsid w:val="00701913"/>
    <w:rsid w:val="00702349"/>
    <w:rsid w:val="007027FE"/>
    <w:rsid w:val="00703730"/>
    <w:rsid w:val="00705BEC"/>
    <w:rsid w:val="00706C43"/>
    <w:rsid w:val="00706E1C"/>
    <w:rsid w:val="0070712C"/>
    <w:rsid w:val="007072CB"/>
    <w:rsid w:val="0070759F"/>
    <w:rsid w:val="007100AE"/>
    <w:rsid w:val="00710525"/>
    <w:rsid w:val="007118F6"/>
    <w:rsid w:val="00711BC7"/>
    <w:rsid w:val="00712094"/>
    <w:rsid w:val="00712745"/>
    <w:rsid w:val="00712800"/>
    <w:rsid w:val="007129C1"/>
    <w:rsid w:val="007135A4"/>
    <w:rsid w:val="007141FA"/>
    <w:rsid w:val="00715299"/>
    <w:rsid w:val="007155D7"/>
    <w:rsid w:val="00715B08"/>
    <w:rsid w:val="007161C0"/>
    <w:rsid w:val="0071661A"/>
    <w:rsid w:val="007167C4"/>
    <w:rsid w:val="007172D4"/>
    <w:rsid w:val="007202F4"/>
    <w:rsid w:val="00720835"/>
    <w:rsid w:val="00721539"/>
    <w:rsid w:val="00722125"/>
    <w:rsid w:val="007226C2"/>
    <w:rsid w:val="0072362C"/>
    <w:rsid w:val="00723E1D"/>
    <w:rsid w:val="007243A4"/>
    <w:rsid w:val="00725452"/>
    <w:rsid w:val="00726536"/>
    <w:rsid w:val="00727046"/>
    <w:rsid w:val="00727CF4"/>
    <w:rsid w:val="00730681"/>
    <w:rsid w:val="007306F8"/>
    <w:rsid w:val="0073073E"/>
    <w:rsid w:val="007315A5"/>
    <w:rsid w:val="00731BFD"/>
    <w:rsid w:val="00733189"/>
    <w:rsid w:val="007353CE"/>
    <w:rsid w:val="00735C05"/>
    <w:rsid w:val="00735C11"/>
    <w:rsid w:val="007369A9"/>
    <w:rsid w:val="00740996"/>
    <w:rsid w:val="007412E4"/>
    <w:rsid w:val="007420F9"/>
    <w:rsid w:val="007423A1"/>
    <w:rsid w:val="007423B4"/>
    <w:rsid w:val="00742B72"/>
    <w:rsid w:val="00743A0E"/>
    <w:rsid w:val="00743B0A"/>
    <w:rsid w:val="00743CD5"/>
    <w:rsid w:val="007444F2"/>
    <w:rsid w:val="00745B87"/>
    <w:rsid w:val="007463C3"/>
    <w:rsid w:val="0074664A"/>
    <w:rsid w:val="00746A60"/>
    <w:rsid w:val="00746AE3"/>
    <w:rsid w:val="00747B55"/>
    <w:rsid w:val="00747D73"/>
    <w:rsid w:val="00750E46"/>
    <w:rsid w:val="00751095"/>
    <w:rsid w:val="00752D20"/>
    <w:rsid w:val="00753288"/>
    <w:rsid w:val="00753A57"/>
    <w:rsid w:val="00754502"/>
    <w:rsid w:val="007545EC"/>
    <w:rsid w:val="007549D9"/>
    <w:rsid w:val="00754B4F"/>
    <w:rsid w:val="00754D61"/>
    <w:rsid w:val="00754E4A"/>
    <w:rsid w:val="00755120"/>
    <w:rsid w:val="0075562C"/>
    <w:rsid w:val="00755D8A"/>
    <w:rsid w:val="00755E03"/>
    <w:rsid w:val="00756464"/>
    <w:rsid w:val="00756E8F"/>
    <w:rsid w:val="00756E96"/>
    <w:rsid w:val="00757B2E"/>
    <w:rsid w:val="00757F42"/>
    <w:rsid w:val="00760807"/>
    <w:rsid w:val="00760D59"/>
    <w:rsid w:val="00761440"/>
    <w:rsid w:val="0076147E"/>
    <w:rsid w:val="007614BE"/>
    <w:rsid w:val="007627F5"/>
    <w:rsid w:val="00763603"/>
    <w:rsid w:val="007637C9"/>
    <w:rsid w:val="00763CE5"/>
    <w:rsid w:val="00763E59"/>
    <w:rsid w:val="00764564"/>
    <w:rsid w:val="00766D42"/>
    <w:rsid w:val="00767108"/>
    <w:rsid w:val="007671DD"/>
    <w:rsid w:val="0076728D"/>
    <w:rsid w:val="00767B26"/>
    <w:rsid w:val="00771C59"/>
    <w:rsid w:val="00772244"/>
    <w:rsid w:val="0077307F"/>
    <w:rsid w:val="00774C68"/>
    <w:rsid w:val="0077577C"/>
    <w:rsid w:val="00776081"/>
    <w:rsid w:val="0077622B"/>
    <w:rsid w:val="00776A72"/>
    <w:rsid w:val="0077755B"/>
    <w:rsid w:val="007808FF"/>
    <w:rsid w:val="007812BA"/>
    <w:rsid w:val="00781DC6"/>
    <w:rsid w:val="007828AD"/>
    <w:rsid w:val="00782F27"/>
    <w:rsid w:val="00782FB9"/>
    <w:rsid w:val="00783B9D"/>
    <w:rsid w:val="00784462"/>
    <w:rsid w:val="00784E6D"/>
    <w:rsid w:val="00786348"/>
    <w:rsid w:val="0078761D"/>
    <w:rsid w:val="00787FD5"/>
    <w:rsid w:val="00790235"/>
    <w:rsid w:val="00790341"/>
    <w:rsid w:val="00791272"/>
    <w:rsid w:val="00791915"/>
    <w:rsid w:val="00792743"/>
    <w:rsid w:val="00792B05"/>
    <w:rsid w:val="00793769"/>
    <w:rsid w:val="00793936"/>
    <w:rsid w:val="00793FB7"/>
    <w:rsid w:val="007940A7"/>
    <w:rsid w:val="0079471D"/>
    <w:rsid w:val="00794BD0"/>
    <w:rsid w:val="00795973"/>
    <w:rsid w:val="00795AA1"/>
    <w:rsid w:val="00795DE8"/>
    <w:rsid w:val="00795E34"/>
    <w:rsid w:val="00795E73"/>
    <w:rsid w:val="00795FF7"/>
    <w:rsid w:val="007962CC"/>
    <w:rsid w:val="00796797"/>
    <w:rsid w:val="007969B3"/>
    <w:rsid w:val="00796C0C"/>
    <w:rsid w:val="00796E1B"/>
    <w:rsid w:val="007971E5"/>
    <w:rsid w:val="007A08D3"/>
    <w:rsid w:val="007A174F"/>
    <w:rsid w:val="007A2849"/>
    <w:rsid w:val="007A4CA1"/>
    <w:rsid w:val="007A57B4"/>
    <w:rsid w:val="007A61D5"/>
    <w:rsid w:val="007A7254"/>
    <w:rsid w:val="007A7516"/>
    <w:rsid w:val="007A760F"/>
    <w:rsid w:val="007A7697"/>
    <w:rsid w:val="007B0270"/>
    <w:rsid w:val="007B0789"/>
    <w:rsid w:val="007B0FF9"/>
    <w:rsid w:val="007B1E64"/>
    <w:rsid w:val="007B1F9F"/>
    <w:rsid w:val="007B23E9"/>
    <w:rsid w:val="007B2B2C"/>
    <w:rsid w:val="007B3370"/>
    <w:rsid w:val="007B3909"/>
    <w:rsid w:val="007B3AA1"/>
    <w:rsid w:val="007B3C07"/>
    <w:rsid w:val="007B3D3A"/>
    <w:rsid w:val="007B3E5C"/>
    <w:rsid w:val="007B416B"/>
    <w:rsid w:val="007B44DC"/>
    <w:rsid w:val="007B4793"/>
    <w:rsid w:val="007B5B4A"/>
    <w:rsid w:val="007B5B8B"/>
    <w:rsid w:val="007B61D7"/>
    <w:rsid w:val="007B6C51"/>
    <w:rsid w:val="007B6C74"/>
    <w:rsid w:val="007B725F"/>
    <w:rsid w:val="007B77C7"/>
    <w:rsid w:val="007C0839"/>
    <w:rsid w:val="007C0EA8"/>
    <w:rsid w:val="007C0F56"/>
    <w:rsid w:val="007C108B"/>
    <w:rsid w:val="007C1CB3"/>
    <w:rsid w:val="007C20C1"/>
    <w:rsid w:val="007C2CE0"/>
    <w:rsid w:val="007C2DD9"/>
    <w:rsid w:val="007C39E8"/>
    <w:rsid w:val="007C4C27"/>
    <w:rsid w:val="007C5B29"/>
    <w:rsid w:val="007C62FB"/>
    <w:rsid w:val="007C6973"/>
    <w:rsid w:val="007C6C92"/>
    <w:rsid w:val="007C71CC"/>
    <w:rsid w:val="007C7B9E"/>
    <w:rsid w:val="007C7CDE"/>
    <w:rsid w:val="007D1671"/>
    <w:rsid w:val="007D193C"/>
    <w:rsid w:val="007D267F"/>
    <w:rsid w:val="007D2B9B"/>
    <w:rsid w:val="007D3305"/>
    <w:rsid w:val="007D3DD5"/>
    <w:rsid w:val="007D3DEE"/>
    <w:rsid w:val="007D4E27"/>
    <w:rsid w:val="007D4F8A"/>
    <w:rsid w:val="007D540D"/>
    <w:rsid w:val="007D686C"/>
    <w:rsid w:val="007D6D3E"/>
    <w:rsid w:val="007D7631"/>
    <w:rsid w:val="007E0254"/>
    <w:rsid w:val="007E1099"/>
    <w:rsid w:val="007E17E7"/>
    <w:rsid w:val="007E1F6E"/>
    <w:rsid w:val="007E2C2E"/>
    <w:rsid w:val="007E3014"/>
    <w:rsid w:val="007E3812"/>
    <w:rsid w:val="007E3B5C"/>
    <w:rsid w:val="007E44BC"/>
    <w:rsid w:val="007E4F74"/>
    <w:rsid w:val="007E6098"/>
    <w:rsid w:val="007E6EB7"/>
    <w:rsid w:val="007E6F93"/>
    <w:rsid w:val="007E6FAD"/>
    <w:rsid w:val="007E7443"/>
    <w:rsid w:val="007E77EA"/>
    <w:rsid w:val="007F226A"/>
    <w:rsid w:val="007F2A31"/>
    <w:rsid w:val="007F3581"/>
    <w:rsid w:val="007F3FC8"/>
    <w:rsid w:val="007F6652"/>
    <w:rsid w:val="007F6C69"/>
    <w:rsid w:val="007F6F9E"/>
    <w:rsid w:val="007F7141"/>
    <w:rsid w:val="007F761A"/>
    <w:rsid w:val="008005DA"/>
    <w:rsid w:val="00800B16"/>
    <w:rsid w:val="00802302"/>
    <w:rsid w:val="00802D09"/>
    <w:rsid w:val="00805785"/>
    <w:rsid w:val="0080580E"/>
    <w:rsid w:val="00806E5E"/>
    <w:rsid w:val="00807163"/>
    <w:rsid w:val="00807379"/>
    <w:rsid w:val="008078E1"/>
    <w:rsid w:val="00807BE8"/>
    <w:rsid w:val="00807C0B"/>
    <w:rsid w:val="00810196"/>
    <w:rsid w:val="00811DE0"/>
    <w:rsid w:val="00812158"/>
    <w:rsid w:val="00812E1F"/>
    <w:rsid w:val="0081411E"/>
    <w:rsid w:val="0081458B"/>
    <w:rsid w:val="0081627A"/>
    <w:rsid w:val="00816E37"/>
    <w:rsid w:val="00817B91"/>
    <w:rsid w:val="00821861"/>
    <w:rsid w:val="0082222F"/>
    <w:rsid w:val="008222B5"/>
    <w:rsid w:val="0082275D"/>
    <w:rsid w:val="00822C6C"/>
    <w:rsid w:val="00823A2D"/>
    <w:rsid w:val="008246B3"/>
    <w:rsid w:val="00826552"/>
    <w:rsid w:val="00826C59"/>
    <w:rsid w:val="00826E6A"/>
    <w:rsid w:val="0082780B"/>
    <w:rsid w:val="00827B02"/>
    <w:rsid w:val="00827BB4"/>
    <w:rsid w:val="008303B5"/>
    <w:rsid w:val="00830DB1"/>
    <w:rsid w:val="008315A6"/>
    <w:rsid w:val="00831655"/>
    <w:rsid w:val="008327D1"/>
    <w:rsid w:val="00832B44"/>
    <w:rsid w:val="00834230"/>
    <w:rsid w:val="00834344"/>
    <w:rsid w:val="00834E85"/>
    <w:rsid w:val="00835838"/>
    <w:rsid w:val="0083612A"/>
    <w:rsid w:val="0083625B"/>
    <w:rsid w:val="00836346"/>
    <w:rsid w:val="00837B6D"/>
    <w:rsid w:val="00837CD2"/>
    <w:rsid w:val="00837F41"/>
    <w:rsid w:val="00840878"/>
    <w:rsid w:val="0084136C"/>
    <w:rsid w:val="008428AF"/>
    <w:rsid w:val="00842D7C"/>
    <w:rsid w:val="0084331D"/>
    <w:rsid w:val="00843C59"/>
    <w:rsid w:val="00843C67"/>
    <w:rsid w:val="008457F7"/>
    <w:rsid w:val="00846723"/>
    <w:rsid w:val="00847359"/>
    <w:rsid w:val="008510B5"/>
    <w:rsid w:val="008510F5"/>
    <w:rsid w:val="0085143A"/>
    <w:rsid w:val="00851B86"/>
    <w:rsid w:val="008540E2"/>
    <w:rsid w:val="0085421E"/>
    <w:rsid w:val="00854D8C"/>
    <w:rsid w:val="008554F4"/>
    <w:rsid w:val="00855906"/>
    <w:rsid w:val="008561B5"/>
    <w:rsid w:val="008565B7"/>
    <w:rsid w:val="00856E50"/>
    <w:rsid w:val="0085724F"/>
    <w:rsid w:val="00860025"/>
    <w:rsid w:val="00860F1A"/>
    <w:rsid w:val="008612DB"/>
    <w:rsid w:val="00861839"/>
    <w:rsid w:val="00863B75"/>
    <w:rsid w:val="00864685"/>
    <w:rsid w:val="00864ABF"/>
    <w:rsid w:val="00864EFB"/>
    <w:rsid w:val="00865A18"/>
    <w:rsid w:val="0086648E"/>
    <w:rsid w:val="008670D0"/>
    <w:rsid w:val="008673EF"/>
    <w:rsid w:val="00870927"/>
    <w:rsid w:val="008710E7"/>
    <w:rsid w:val="00871FF5"/>
    <w:rsid w:val="008722D9"/>
    <w:rsid w:val="008724AE"/>
    <w:rsid w:val="008724F3"/>
    <w:rsid w:val="008735EB"/>
    <w:rsid w:val="008736C2"/>
    <w:rsid w:val="00873710"/>
    <w:rsid w:val="00873AE3"/>
    <w:rsid w:val="008748A5"/>
    <w:rsid w:val="00874C04"/>
    <w:rsid w:val="00874ED9"/>
    <w:rsid w:val="00874EE7"/>
    <w:rsid w:val="00876603"/>
    <w:rsid w:val="008767AA"/>
    <w:rsid w:val="00876BFF"/>
    <w:rsid w:val="00876CCB"/>
    <w:rsid w:val="008779F3"/>
    <w:rsid w:val="0088005A"/>
    <w:rsid w:val="008806BB"/>
    <w:rsid w:val="00880905"/>
    <w:rsid w:val="008809B8"/>
    <w:rsid w:val="008811E8"/>
    <w:rsid w:val="008812D9"/>
    <w:rsid w:val="00882E29"/>
    <w:rsid w:val="00883227"/>
    <w:rsid w:val="00883345"/>
    <w:rsid w:val="00885D78"/>
    <w:rsid w:val="00886618"/>
    <w:rsid w:val="0088677B"/>
    <w:rsid w:val="00887272"/>
    <w:rsid w:val="00887400"/>
    <w:rsid w:val="008874EB"/>
    <w:rsid w:val="00887978"/>
    <w:rsid w:val="00890728"/>
    <w:rsid w:val="00890BC7"/>
    <w:rsid w:val="00891362"/>
    <w:rsid w:val="008915A5"/>
    <w:rsid w:val="008915B3"/>
    <w:rsid w:val="00891EC9"/>
    <w:rsid w:val="00892077"/>
    <w:rsid w:val="00892928"/>
    <w:rsid w:val="00893091"/>
    <w:rsid w:val="00894797"/>
    <w:rsid w:val="00894B27"/>
    <w:rsid w:val="00895E39"/>
    <w:rsid w:val="00895F95"/>
    <w:rsid w:val="0089655C"/>
    <w:rsid w:val="008966A7"/>
    <w:rsid w:val="00896A0B"/>
    <w:rsid w:val="00897327"/>
    <w:rsid w:val="00897368"/>
    <w:rsid w:val="0089782C"/>
    <w:rsid w:val="00897A55"/>
    <w:rsid w:val="008A0777"/>
    <w:rsid w:val="008A2B6A"/>
    <w:rsid w:val="008A31D7"/>
    <w:rsid w:val="008A34A9"/>
    <w:rsid w:val="008A3542"/>
    <w:rsid w:val="008A35CA"/>
    <w:rsid w:val="008A454B"/>
    <w:rsid w:val="008A4BF3"/>
    <w:rsid w:val="008A56D4"/>
    <w:rsid w:val="008A59E8"/>
    <w:rsid w:val="008A5C46"/>
    <w:rsid w:val="008A60F4"/>
    <w:rsid w:val="008A718B"/>
    <w:rsid w:val="008A7C6B"/>
    <w:rsid w:val="008A7D5D"/>
    <w:rsid w:val="008B102C"/>
    <w:rsid w:val="008B10E4"/>
    <w:rsid w:val="008B1CC8"/>
    <w:rsid w:val="008B1CFA"/>
    <w:rsid w:val="008B2285"/>
    <w:rsid w:val="008B3985"/>
    <w:rsid w:val="008B3ADA"/>
    <w:rsid w:val="008B3E27"/>
    <w:rsid w:val="008B52F8"/>
    <w:rsid w:val="008B55AD"/>
    <w:rsid w:val="008B6DE5"/>
    <w:rsid w:val="008B7257"/>
    <w:rsid w:val="008B76CD"/>
    <w:rsid w:val="008C11F0"/>
    <w:rsid w:val="008C17C5"/>
    <w:rsid w:val="008C1BAC"/>
    <w:rsid w:val="008C1E32"/>
    <w:rsid w:val="008C3E6C"/>
    <w:rsid w:val="008C471B"/>
    <w:rsid w:val="008C4B98"/>
    <w:rsid w:val="008C4DFB"/>
    <w:rsid w:val="008C5BB4"/>
    <w:rsid w:val="008C5CD9"/>
    <w:rsid w:val="008C6D6E"/>
    <w:rsid w:val="008C74E7"/>
    <w:rsid w:val="008C79B1"/>
    <w:rsid w:val="008D03A7"/>
    <w:rsid w:val="008D121A"/>
    <w:rsid w:val="008D18CE"/>
    <w:rsid w:val="008D21E9"/>
    <w:rsid w:val="008D294A"/>
    <w:rsid w:val="008D3718"/>
    <w:rsid w:val="008D44EA"/>
    <w:rsid w:val="008D4B08"/>
    <w:rsid w:val="008D55FD"/>
    <w:rsid w:val="008D692F"/>
    <w:rsid w:val="008D6DE6"/>
    <w:rsid w:val="008D731F"/>
    <w:rsid w:val="008D7617"/>
    <w:rsid w:val="008D7700"/>
    <w:rsid w:val="008D7B01"/>
    <w:rsid w:val="008D7ED1"/>
    <w:rsid w:val="008D7FCA"/>
    <w:rsid w:val="008E04EE"/>
    <w:rsid w:val="008E06FD"/>
    <w:rsid w:val="008E0960"/>
    <w:rsid w:val="008E263A"/>
    <w:rsid w:val="008E34C8"/>
    <w:rsid w:val="008E35A6"/>
    <w:rsid w:val="008E3FBB"/>
    <w:rsid w:val="008E4506"/>
    <w:rsid w:val="008E4670"/>
    <w:rsid w:val="008E65F4"/>
    <w:rsid w:val="008E6807"/>
    <w:rsid w:val="008E6E5F"/>
    <w:rsid w:val="008E70BF"/>
    <w:rsid w:val="008E76B3"/>
    <w:rsid w:val="008E7758"/>
    <w:rsid w:val="008E7DD9"/>
    <w:rsid w:val="008F0C26"/>
    <w:rsid w:val="008F15A6"/>
    <w:rsid w:val="008F1D56"/>
    <w:rsid w:val="008F2D6A"/>
    <w:rsid w:val="008F3783"/>
    <w:rsid w:val="008F3DD1"/>
    <w:rsid w:val="008F3E9C"/>
    <w:rsid w:val="008F452D"/>
    <w:rsid w:val="008F4B14"/>
    <w:rsid w:val="008F56A4"/>
    <w:rsid w:val="008F640F"/>
    <w:rsid w:val="008F6DEC"/>
    <w:rsid w:val="008F6E81"/>
    <w:rsid w:val="008F6FA3"/>
    <w:rsid w:val="008F7327"/>
    <w:rsid w:val="00900436"/>
    <w:rsid w:val="00900940"/>
    <w:rsid w:val="00903962"/>
    <w:rsid w:val="0090572F"/>
    <w:rsid w:val="00905CB1"/>
    <w:rsid w:val="0090680E"/>
    <w:rsid w:val="00906D41"/>
    <w:rsid w:val="00907628"/>
    <w:rsid w:val="009079E8"/>
    <w:rsid w:val="00907E7D"/>
    <w:rsid w:val="00911E2E"/>
    <w:rsid w:val="00912135"/>
    <w:rsid w:val="00912294"/>
    <w:rsid w:val="00912432"/>
    <w:rsid w:val="0091310C"/>
    <w:rsid w:val="00913AB1"/>
    <w:rsid w:val="009141E9"/>
    <w:rsid w:val="00914F68"/>
    <w:rsid w:val="00915301"/>
    <w:rsid w:val="00916958"/>
    <w:rsid w:val="00916A82"/>
    <w:rsid w:val="00917418"/>
    <w:rsid w:val="00917AAC"/>
    <w:rsid w:val="009205A2"/>
    <w:rsid w:val="009214DB"/>
    <w:rsid w:val="00922378"/>
    <w:rsid w:val="00922530"/>
    <w:rsid w:val="009227EB"/>
    <w:rsid w:val="00923EA6"/>
    <w:rsid w:val="009246EB"/>
    <w:rsid w:val="00924E0C"/>
    <w:rsid w:val="009264BA"/>
    <w:rsid w:val="009266DC"/>
    <w:rsid w:val="009301DD"/>
    <w:rsid w:val="00931412"/>
    <w:rsid w:val="00931493"/>
    <w:rsid w:val="00932BB7"/>
    <w:rsid w:val="00933545"/>
    <w:rsid w:val="0093404B"/>
    <w:rsid w:val="0093416F"/>
    <w:rsid w:val="009367C8"/>
    <w:rsid w:val="00937AD0"/>
    <w:rsid w:val="009404C6"/>
    <w:rsid w:val="00940649"/>
    <w:rsid w:val="00940C80"/>
    <w:rsid w:val="00940F0C"/>
    <w:rsid w:val="009412F2"/>
    <w:rsid w:val="00941D7C"/>
    <w:rsid w:val="00942764"/>
    <w:rsid w:val="00943EE3"/>
    <w:rsid w:val="00944264"/>
    <w:rsid w:val="00944E6A"/>
    <w:rsid w:val="0094516C"/>
    <w:rsid w:val="00945F8E"/>
    <w:rsid w:val="00946488"/>
    <w:rsid w:val="009467E2"/>
    <w:rsid w:val="00947553"/>
    <w:rsid w:val="009506F0"/>
    <w:rsid w:val="00950D5C"/>
    <w:rsid w:val="00951B22"/>
    <w:rsid w:val="00951DE5"/>
    <w:rsid w:val="00951DFC"/>
    <w:rsid w:val="00952C21"/>
    <w:rsid w:val="0095362E"/>
    <w:rsid w:val="00953BEF"/>
    <w:rsid w:val="009540C4"/>
    <w:rsid w:val="00954233"/>
    <w:rsid w:val="00954250"/>
    <w:rsid w:val="00955110"/>
    <w:rsid w:val="009565D7"/>
    <w:rsid w:val="00956E22"/>
    <w:rsid w:val="0095781F"/>
    <w:rsid w:val="0095791F"/>
    <w:rsid w:val="00957CF9"/>
    <w:rsid w:val="00960179"/>
    <w:rsid w:val="00960549"/>
    <w:rsid w:val="00960865"/>
    <w:rsid w:val="009608D6"/>
    <w:rsid w:val="00960D59"/>
    <w:rsid w:val="00962494"/>
    <w:rsid w:val="0096272D"/>
    <w:rsid w:val="009638DC"/>
    <w:rsid w:val="00963CFD"/>
    <w:rsid w:val="00963E09"/>
    <w:rsid w:val="00964516"/>
    <w:rsid w:val="00964CF8"/>
    <w:rsid w:val="00964CF9"/>
    <w:rsid w:val="0096547B"/>
    <w:rsid w:val="00965E36"/>
    <w:rsid w:val="0096689F"/>
    <w:rsid w:val="009674E6"/>
    <w:rsid w:val="00970DF5"/>
    <w:rsid w:val="00971EF6"/>
    <w:rsid w:val="00972226"/>
    <w:rsid w:val="00972A3D"/>
    <w:rsid w:val="00972D28"/>
    <w:rsid w:val="00973B83"/>
    <w:rsid w:val="009746E3"/>
    <w:rsid w:val="00974C8A"/>
    <w:rsid w:val="00975552"/>
    <w:rsid w:val="00975660"/>
    <w:rsid w:val="00975A9C"/>
    <w:rsid w:val="00975E38"/>
    <w:rsid w:val="009772AF"/>
    <w:rsid w:val="0098195A"/>
    <w:rsid w:val="00981AAE"/>
    <w:rsid w:val="009821FA"/>
    <w:rsid w:val="00982ECD"/>
    <w:rsid w:val="00984C6B"/>
    <w:rsid w:val="00985244"/>
    <w:rsid w:val="009866D8"/>
    <w:rsid w:val="009903EF"/>
    <w:rsid w:val="00990687"/>
    <w:rsid w:val="009919D4"/>
    <w:rsid w:val="00991BCA"/>
    <w:rsid w:val="00991ED4"/>
    <w:rsid w:val="00992304"/>
    <w:rsid w:val="00993BD0"/>
    <w:rsid w:val="0099451B"/>
    <w:rsid w:val="009951A9"/>
    <w:rsid w:val="0099598E"/>
    <w:rsid w:val="009968E6"/>
    <w:rsid w:val="009971CC"/>
    <w:rsid w:val="00997470"/>
    <w:rsid w:val="009A0857"/>
    <w:rsid w:val="009A0EB0"/>
    <w:rsid w:val="009A193A"/>
    <w:rsid w:val="009A2362"/>
    <w:rsid w:val="009A26D0"/>
    <w:rsid w:val="009A2869"/>
    <w:rsid w:val="009A2A93"/>
    <w:rsid w:val="009A5127"/>
    <w:rsid w:val="009A5160"/>
    <w:rsid w:val="009A646D"/>
    <w:rsid w:val="009A6D59"/>
    <w:rsid w:val="009A6DE1"/>
    <w:rsid w:val="009A70B7"/>
    <w:rsid w:val="009A791C"/>
    <w:rsid w:val="009B038E"/>
    <w:rsid w:val="009B1FDD"/>
    <w:rsid w:val="009B29B4"/>
    <w:rsid w:val="009B2E29"/>
    <w:rsid w:val="009B3815"/>
    <w:rsid w:val="009B5829"/>
    <w:rsid w:val="009B58E1"/>
    <w:rsid w:val="009B5ADA"/>
    <w:rsid w:val="009B640A"/>
    <w:rsid w:val="009B727D"/>
    <w:rsid w:val="009C05F5"/>
    <w:rsid w:val="009C0DA7"/>
    <w:rsid w:val="009C0F6D"/>
    <w:rsid w:val="009C0FF8"/>
    <w:rsid w:val="009C1CC6"/>
    <w:rsid w:val="009C1FCB"/>
    <w:rsid w:val="009C23A1"/>
    <w:rsid w:val="009C2593"/>
    <w:rsid w:val="009C2A85"/>
    <w:rsid w:val="009C2B67"/>
    <w:rsid w:val="009C3A3C"/>
    <w:rsid w:val="009C422C"/>
    <w:rsid w:val="009C45D0"/>
    <w:rsid w:val="009C523F"/>
    <w:rsid w:val="009C544B"/>
    <w:rsid w:val="009C5FE9"/>
    <w:rsid w:val="009C606D"/>
    <w:rsid w:val="009C687A"/>
    <w:rsid w:val="009C7534"/>
    <w:rsid w:val="009C7A91"/>
    <w:rsid w:val="009D012F"/>
    <w:rsid w:val="009D01C8"/>
    <w:rsid w:val="009D0487"/>
    <w:rsid w:val="009D2E64"/>
    <w:rsid w:val="009D3037"/>
    <w:rsid w:val="009D31FA"/>
    <w:rsid w:val="009D35C0"/>
    <w:rsid w:val="009D5782"/>
    <w:rsid w:val="009D66C3"/>
    <w:rsid w:val="009D6C66"/>
    <w:rsid w:val="009D7C3F"/>
    <w:rsid w:val="009E0E68"/>
    <w:rsid w:val="009E0ECB"/>
    <w:rsid w:val="009E16B3"/>
    <w:rsid w:val="009E18D9"/>
    <w:rsid w:val="009E2737"/>
    <w:rsid w:val="009E2877"/>
    <w:rsid w:val="009E4B32"/>
    <w:rsid w:val="009E5616"/>
    <w:rsid w:val="009E5F42"/>
    <w:rsid w:val="009E6844"/>
    <w:rsid w:val="009E6C4B"/>
    <w:rsid w:val="009E7D5E"/>
    <w:rsid w:val="009F2645"/>
    <w:rsid w:val="009F29D5"/>
    <w:rsid w:val="009F393D"/>
    <w:rsid w:val="009F41C0"/>
    <w:rsid w:val="009F63DC"/>
    <w:rsid w:val="009F6A0D"/>
    <w:rsid w:val="009F744C"/>
    <w:rsid w:val="009F775F"/>
    <w:rsid w:val="009F7C06"/>
    <w:rsid w:val="00A00815"/>
    <w:rsid w:val="00A0127B"/>
    <w:rsid w:val="00A0168F"/>
    <w:rsid w:val="00A01C47"/>
    <w:rsid w:val="00A01FCD"/>
    <w:rsid w:val="00A0283B"/>
    <w:rsid w:val="00A02DCF"/>
    <w:rsid w:val="00A04E68"/>
    <w:rsid w:val="00A053E2"/>
    <w:rsid w:val="00A055DF"/>
    <w:rsid w:val="00A05AE7"/>
    <w:rsid w:val="00A074F9"/>
    <w:rsid w:val="00A0756C"/>
    <w:rsid w:val="00A109CB"/>
    <w:rsid w:val="00A10C63"/>
    <w:rsid w:val="00A10FD7"/>
    <w:rsid w:val="00A11E90"/>
    <w:rsid w:val="00A12653"/>
    <w:rsid w:val="00A13F80"/>
    <w:rsid w:val="00A14155"/>
    <w:rsid w:val="00A145B3"/>
    <w:rsid w:val="00A15078"/>
    <w:rsid w:val="00A16B69"/>
    <w:rsid w:val="00A16C3E"/>
    <w:rsid w:val="00A210C2"/>
    <w:rsid w:val="00A21B2D"/>
    <w:rsid w:val="00A22E9A"/>
    <w:rsid w:val="00A236D1"/>
    <w:rsid w:val="00A23831"/>
    <w:rsid w:val="00A244F6"/>
    <w:rsid w:val="00A2478C"/>
    <w:rsid w:val="00A25449"/>
    <w:rsid w:val="00A2559C"/>
    <w:rsid w:val="00A263DC"/>
    <w:rsid w:val="00A2659D"/>
    <w:rsid w:val="00A26950"/>
    <w:rsid w:val="00A26AD5"/>
    <w:rsid w:val="00A27A83"/>
    <w:rsid w:val="00A303FA"/>
    <w:rsid w:val="00A3044B"/>
    <w:rsid w:val="00A30BE4"/>
    <w:rsid w:val="00A310EE"/>
    <w:rsid w:val="00A31995"/>
    <w:rsid w:val="00A31A0C"/>
    <w:rsid w:val="00A31DCF"/>
    <w:rsid w:val="00A32217"/>
    <w:rsid w:val="00A3270A"/>
    <w:rsid w:val="00A33496"/>
    <w:rsid w:val="00A338FC"/>
    <w:rsid w:val="00A34907"/>
    <w:rsid w:val="00A349F0"/>
    <w:rsid w:val="00A35427"/>
    <w:rsid w:val="00A355E5"/>
    <w:rsid w:val="00A36498"/>
    <w:rsid w:val="00A3677A"/>
    <w:rsid w:val="00A36A9D"/>
    <w:rsid w:val="00A371A0"/>
    <w:rsid w:val="00A37C66"/>
    <w:rsid w:val="00A405ED"/>
    <w:rsid w:val="00A40888"/>
    <w:rsid w:val="00A41D7A"/>
    <w:rsid w:val="00A41DDE"/>
    <w:rsid w:val="00A42808"/>
    <w:rsid w:val="00A42C04"/>
    <w:rsid w:val="00A4314F"/>
    <w:rsid w:val="00A43150"/>
    <w:rsid w:val="00A4587A"/>
    <w:rsid w:val="00A4621D"/>
    <w:rsid w:val="00A46A96"/>
    <w:rsid w:val="00A470D2"/>
    <w:rsid w:val="00A47290"/>
    <w:rsid w:val="00A473FC"/>
    <w:rsid w:val="00A474EB"/>
    <w:rsid w:val="00A47AB8"/>
    <w:rsid w:val="00A50907"/>
    <w:rsid w:val="00A51206"/>
    <w:rsid w:val="00A51312"/>
    <w:rsid w:val="00A529B0"/>
    <w:rsid w:val="00A53BAE"/>
    <w:rsid w:val="00A540C9"/>
    <w:rsid w:val="00A54CE6"/>
    <w:rsid w:val="00A5555B"/>
    <w:rsid w:val="00A56665"/>
    <w:rsid w:val="00A5679A"/>
    <w:rsid w:val="00A5745D"/>
    <w:rsid w:val="00A6135D"/>
    <w:rsid w:val="00A619D9"/>
    <w:rsid w:val="00A61F36"/>
    <w:rsid w:val="00A62390"/>
    <w:rsid w:val="00A6293C"/>
    <w:rsid w:val="00A64567"/>
    <w:rsid w:val="00A656FC"/>
    <w:rsid w:val="00A66C6D"/>
    <w:rsid w:val="00A66F6F"/>
    <w:rsid w:val="00A67233"/>
    <w:rsid w:val="00A6743A"/>
    <w:rsid w:val="00A67712"/>
    <w:rsid w:val="00A70A37"/>
    <w:rsid w:val="00A70D67"/>
    <w:rsid w:val="00A7202B"/>
    <w:rsid w:val="00A7219A"/>
    <w:rsid w:val="00A72942"/>
    <w:rsid w:val="00A7308E"/>
    <w:rsid w:val="00A73362"/>
    <w:rsid w:val="00A7435B"/>
    <w:rsid w:val="00A751B9"/>
    <w:rsid w:val="00A76719"/>
    <w:rsid w:val="00A76B56"/>
    <w:rsid w:val="00A76D72"/>
    <w:rsid w:val="00A76D8B"/>
    <w:rsid w:val="00A806FF"/>
    <w:rsid w:val="00A818A3"/>
    <w:rsid w:val="00A81A4A"/>
    <w:rsid w:val="00A81B00"/>
    <w:rsid w:val="00A82A46"/>
    <w:rsid w:val="00A82C7B"/>
    <w:rsid w:val="00A8321F"/>
    <w:rsid w:val="00A83F99"/>
    <w:rsid w:val="00A84535"/>
    <w:rsid w:val="00A84D30"/>
    <w:rsid w:val="00A86813"/>
    <w:rsid w:val="00A869FB"/>
    <w:rsid w:val="00A86F58"/>
    <w:rsid w:val="00A8730F"/>
    <w:rsid w:val="00A873BB"/>
    <w:rsid w:val="00A87C2A"/>
    <w:rsid w:val="00A87D68"/>
    <w:rsid w:val="00A90E3F"/>
    <w:rsid w:val="00A90F4B"/>
    <w:rsid w:val="00A90FAD"/>
    <w:rsid w:val="00A91742"/>
    <w:rsid w:val="00A91785"/>
    <w:rsid w:val="00A91A07"/>
    <w:rsid w:val="00A921F5"/>
    <w:rsid w:val="00A92323"/>
    <w:rsid w:val="00A9272B"/>
    <w:rsid w:val="00A9329E"/>
    <w:rsid w:val="00A943E1"/>
    <w:rsid w:val="00A9496E"/>
    <w:rsid w:val="00A96442"/>
    <w:rsid w:val="00A97293"/>
    <w:rsid w:val="00A97627"/>
    <w:rsid w:val="00A97B22"/>
    <w:rsid w:val="00AA0B04"/>
    <w:rsid w:val="00AA156F"/>
    <w:rsid w:val="00AA1BEB"/>
    <w:rsid w:val="00AA3121"/>
    <w:rsid w:val="00AA5CA4"/>
    <w:rsid w:val="00AA60A2"/>
    <w:rsid w:val="00AA618D"/>
    <w:rsid w:val="00AA61CB"/>
    <w:rsid w:val="00AA6759"/>
    <w:rsid w:val="00AA6BDB"/>
    <w:rsid w:val="00AA6BF6"/>
    <w:rsid w:val="00AA7709"/>
    <w:rsid w:val="00AA77C8"/>
    <w:rsid w:val="00AA7963"/>
    <w:rsid w:val="00AB0D36"/>
    <w:rsid w:val="00AB1453"/>
    <w:rsid w:val="00AB162E"/>
    <w:rsid w:val="00AB17A9"/>
    <w:rsid w:val="00AB1A25"/>
    <w:rsid w:val="00AB1F7F"/>
    <w:rsid w:val="00AB2E6C"/>
    <w:rsid w:val="00AB301D"/>
    <w:rsid w:val="00AB5B12"/>
    <w:rsid w:val="00AB70EB"/>
    <w:rsid w:val="00AB7B77"/>
    <w:rsid w:val="00AC0514"/>
    <w:rsid w:val="00AC18DA"/>
    <w:rsid w:val="00AC2274"/>
    <w:rsid w:val="00AC40E6"/>
    <w:rsid w:val="00AC430C"/>
    <w:rsid w:val="00AC54DA"/>
    <w:rsid w:val="00AC5E85"/>
    <w:rsid w:val="00AC6B51"/>
    <w:rsid w:val="00AC6D99"/>
    <w:rsid w:val="00AC6F00"/>
    <w:rsid w:val="00AC767C"/>
    <w:rsid w:val="00AC7734"/>
    <w:rsid w:val="00AC7B4B"/>
    <w:rsid w:val="00AC7F6A"/>
    <w:rsid w:val="00AD0063"/>
    <w:rsid w:val="00AD057E"/>
    <w:rsid w:val="00AD1BDF"/>
    <w:rsid w:val="00AD1C8A"/>
    <w:rsid w:val="00AD28FE"/>
    <w:rsid w:val="00AD31DA"/>
    <w:rsid w:val="00AD4951"/>
    <w:rsid w:val="00AD4C8F"/>
    <w:rsid w:val="00AD5840"/>
    <w:rsid w:val="00AD606A"/>
    <w:rsid w:val="00AD6AB0"/>
    <w:rsid w:val="00AD76B9"/>
    <w:rsid w:val="00AD7823"/>
    <w:rsid w:val="00AD7AF3"/>
    <w:rsid w:val="00AE0F19"/>
    <w:rsid w:val="00AE1526"/>
    <w:rsid w:val="00AE16A1"/>
    <w:rsid w:val="00AE2446"/>
    <w:rsid w:val="00AE31B6"/>
    <w:rsid w:val="00AE3270"/>
    <w:rsid w:val="00AE3825"/>
    <w:rsid w:val="00AE4426"/>
    <w:rsid w:val="00AE45F1"/>
    <w:rsid w:val="00AE489A"/>
    <w:rsid w:val="00AE4A8C"/>
    <w:rsid w:val="00AE529E"/>
    <w:rsid w:val="00AE5313"/>
    <w:rsid w:val="00AE5776"/>
    <w:rsid w:val="00AE58A0"/>
    <w:rsid w:val="00AE65A1"/>
    <w:rsid w:val="00AE683C"/>
    <w:rsid w:val="00AE6B6B"/>
    <w:rsid w:val="00AE6EE7"/>
    <w:rsid w:val="00AE7145"/>
    <w:rsid w:val="00AE7B7C"/>
    <w:rsid w:val="00AF0EFC"/>
    <w:rsid w:val="00AF1DD1"/>
    <w:rsid w:val="00AF1ED8"/>
    <w:rsid w:val="00AF2286"/>
    <w:rsid w:val="00AF27DF"/>
    <w:rsid w:val="00AF4AA2"/>
    <w:rsid w:val="00AF5BC2"/>
    <w:rsid w:val="00AF5CFC"/>
    <w:rsid w:val="00AF5E4D"/>
    <w:rsid w:val="00AF5FAA"/>
    <w:rsid w:val="00AF7586"/>
    <w:rsid w:val="00AF75DB"/>
    <w:rsid w:val="00B01125"/>
    <w:rsid w:val="00B014A3"/>
    <w:rsid w:val="00B017AB"/>
    <w:rsid w:val="00B0195A"/>
    <w:rsid w:val="00B01EE4"/>
    <w:rsid w:val="00B01FA2"/>
    <w:rsid w:val="00B0308F"/>
    <w:rsid w:val="00B03179"/>
    <w:rsid w:val="00B038DC"/>
    <w:rsid w:val="00B040A2"/>
    <w:rsid w:val="00B04730"/>
    <w:rsid w:val="00B04C80"/>
    <w:rsid w:val="00B05261"/>
    <w:rsid w:val="00B05AA7"/>
    <w:rsid w:val="00B066E4"/>
    <w:rsid w:val="00B06E37"/>
    <w:rsid w:val="00B07283"/>
    <w:rsid w:val="00B07FE8"/>
    <w:rsid w:val="00B1053C"/>
    <w:rsid w:val="00B10D75"/>
    <w:rsid w:val="00B1147E"/>
    <w:rsid w:val="00B1185A"/>
    <w:rsid w:val="00B12F1C"/>
    <w:rsid w:val="00B13126"/>
    <w:rsid w:val="00B13BB5"/>
    <w:rsid w:val="00B1459F"/>
    <w:rsid w:val="00B1469A"/>
    <w:rsid w:val="00B14808"/>
    <w:rsid w:val="00B15576"/>
    <w:rsid w:val="00B15DA8"/>
    <w:rsid w:val="00B16D03"/>
    <w:rsid w:val="00B20987"/>
    <w:rsid w:val="00B212AD"/>
    <w:rsid w:val="00B21314"/>
    <w:rsid w:val="00B215F4"/>
    <w:rsid w:val="00B2162C"/>
    <w:rsid w:val="00B2186D"/>
    <w:rsid w:val="00B223BD"/>
    <w:rsid w:val="00B24674"/>
    <w:rsid w:val="00B2520F"/>
    <w:rsid w:val="00B2526B"/>
    <w:rsid w:val="00B25A27"/>
    <w:rsid w:val="00B25DA9"/>
    <w:rsid w:val="00B2698E"/>
    <w:rsid w:val="00B30793"/>
    <w:rsid w:val="00B32375"/>
    <w:rsid w:val="00B3336D"/>
    <w:rsid w:val="00B33428"/>
    <w:rsid w:val="00B347D1"/>
    <w:rsid w:val="00B355FE"/>
    <w:rsid w:val="00B35658"/>
    <w:rsid w:val="00B35F88"/>
    <w:rsid w:val="00B3678B"/>
    <w:rsid w:val="00B36CD4"/>
    <w:rsid w:val="00B378AA"/>
    <w:rsid w:val="00B4072A"/>
    <w:rsid w:val="00B42D86"/>
    <w:rsid w:val="00B435B6"/>
    <w:rsid w:val="00B437B1"/>
    <w:rsid w:val="00B44019"/>
    <w:rsid w:val="00B44414"/>
    <w:rsid w:val="00B44A1E"/>
    <w:rsid w:val="00B44E7C"/>
    <w:rsid w:val="00B45968"/>
    <w:rsid w:val="00B469A3"/>
    <w:rsid w:val="00B4751C"/>
    <w:rsid w:val="00B476DC"/>
    <w:rsid w:val="00B51054"/>
    <w:rsid w:val="00B539D3"/>
    <w:rsid w:val="00B54463"/>
    <w:rsid w:val="00B55D38"/>
    <w:rsid w:val="00B562D9"/>
    <w:rsid w:val="00B56457"/>
    <w:rsid w:val="00B56EF6"/>
    <w:rsid w:val="00B57381"/>
    <w:rsid w:val="00B606A3"/>
    <w:rsid w:val="00B610D2"/>
    <w:rsid w:val="00B63A10"/>
    <w:rsid w:val="00B63D79"/>
    <w:rsid w:val="00B64239"/>
    <w:rsid w:val="00B643E3"/>
    <w:rsid w:val="00B64CEE"/>
    <w:rsid w:val="00B64DA0"/>
    <w:rsid w:val="00B653A9"/>
    <w:rsid w:val="00B659CB"/>
    <w:rsid w:val="00B65DCD"/>
    <w:rsid w:val="00B665F5"/>
    <w:rsid w:val="00B66DC1"/>
    <w:rsid w:val="00B70C88"/>
    <w:rsid w:val="00B714CD"/>
    <w:rsid w:val="00B716CD"/>
    <w:rsid w:val="00B722FD"/>
    <w:rsid w:val="00B736BB"/>
    <w:rsid w:val="00B74398"/>
    <w:rsid w:val="00B748E9"/>
    <w:rsid w:val="00B75052"/>
    <w:rsid w:val="00B752CD"/>
    <w:rsid w:val="00B76543"/>
    <w:rsid w:val="00B767C1"/>
    <w:rsid w:val="00B76E85"/>
    <w:rsid w:val="00B7762B"/>
    <w:rsid w:val="00B77C67"/>
    <w:rsid w:val="00B80D6E"/>
    <w:rsid w:val="00B8145D"/>
    <w:rsid w:val="00B82190"/>
    <w:rsid w:val="00B82502"/>
    <w:rsid w:val="00B828AB"/>
    <w:rsid w:val="00B83166"/>
    <w:rsid w:val="00B83186"/>
    <w:rsid w:val="00B845A4"/>
    <w:rsid w:val="00B8687A"/>
    <w:rsid w:val="00B86DBA"/>
    <w:rsid w:val="00B87271"/>
    <w:rsid w:val="00B8784B"/>
    <w:rsid w:val="00B90593"/>
    <w:rsid w:val="00B909F6"/>
    <w:rsid w:val="00B90C03"/>
    <w:rsid w:val="00B91640"/>
    <w:rsid w:val="00B92E97"/>
    <w:rsid w:val="00B93815"/>
    <w:rsid w:val="00B93C7B"/>
    <w:rsid w:val="00B93E78"/>
    <w:rsid w:val="00B963D1"/>
    <w:rsid w:val="00B96968"/>
    <w:rsid w:val="00B96D6D"/>
    <w:rsid w:val="00B96DB2"/>
    <w:rsid w:val="00B97D1B"/>
    <w:rsid w:val="00B97E73"/>
    <w:rsid w:val="00BA0125"/>
    <w:rsid w:val="00BA115F"/>
    <w:rsid w:val="00BA1884"/>
    <w:rsid w:val="00BA2659"/>
    <w:rsid w:val="00BA2AD9"/>
    <w:rsid w:val="00BA3004"/>
    <w:rsid w:val="00BA32EB"/>
    <w:rsid w:val="00BA3C0D"/>
    <w:rsid w:val="00BA4048"/>
    <w:rsid w:val="00BA529A"/>
    <w:rsid w:val="00BA535C"/>
    <w:rsid w:val="00BA5F49"/>
    <w:rsid w:val="00BA698B"/>
    <w:rsid w:val="00BB02F6"/>
    <w:rsid w:val="00BB07EA"/>
    <w:rsid w:val="00BB11DB"/>
    <w:rsid w:val="00BB1C5B"/>
    <w:rsid w:val="00BB21E4"/>
    <w:rsid w:val="00BB2602"/>
    <w:rsid w:val="00BB26AD"/>
    <w:rsid w:val="00BB26B7"/>
    <w:rsid w:val="00BB2E6B"/>
    <w:rsid w:val="00BB3138"/>
    <w:rsid w:val="00BB396D"/>
    <w:rsid w:val="00BB3E8F"/>
    <w:rsid w:val="00BB3ED8"/>
    <w:rsid w:val="00BB471A"/>
    <w:rsid w:val="00BB49AE"/>
    <w:rsid w:val="00BB515B"/>
    <w:rsid w:val="00BB75EF"/>
    <w:rsid w:val="00BB76B4"/>
    <w:rsid w:val="00BB7B14"/>
    <w:rsid w:val="00BB7CD0"/>
    <w:rsid w:val="00BB7F2F"/>
    <w:rsid w:val="00BC1268"/>
    <w:rsid w:val="00BC1AE1"/>
    <w:rsid w:val="00BC24EC"/>
    <w:rsid w:val="00BC27AF"/>
    <w:rsid w:val="00BC2D49"/>
    <w:rsid w:val="00BC3F3E"/>
    <w:rsid w:val="00BC4076"/>
    <w:rsid w:val="00BC48DA"/>
    <w:rsid w:val="00BC4DDB"/>
    <w:rsid w:val="00BC5022"/>
    <w:rsid w:val="00BC5259"/>
    <w:rsid w:val="00BC602C"/>
    <w:rsid w:val="00BD1CB3"/>
    <w:rsid w:val="00BD253C"/>
    <w:rsid w:val="00BD275F"/>
    <w:rsid w:val="00BD2E24"/>
    <w:rsid w:val="00BD2F22"/>
    <w:rsid w:val="00BD31AB"/>
    <w:rsid w:val="00BD33FC"/>
    <w:rsid w:val="00BD3703"/>
    <w:rsid w:val="00BD3DF1"/>
    <w:rsid w:val="00BD560E"/>
    <w:rsid w:val="00BD5DD0"/>
    <w:rsid w:val="00BD5ED9"/>
    <w:rsid w:val="00BD64CB"/>
    <w:rsid w:val="00BD65E1"/>
    <w:rsid w:val="00BD6623"/>
    <w:rsid w:val="00BE1428"/>
    <w:rsid w:val="00BE1DF7"/>
    <w:rsid w:val="00BE1EC9"/>
    <w:rsid w:val="00BE2218"/>
    <w:rsid w:val="00BE2D00"/>
    <w:rsid w:val="00BE2EDB"/>
    <w:rsid w:val="00BE2F2F"/>
    <w:rsid w:val="00BE3B2B"/>
    <w:rsid w:val="00BE4145"/>
    <w:rsid w:val="00BE466C"/>
    <w:rsid w:val="00BE4750"/>
    <w:rsid w:val="00BE5377"/>
    <w:rsid w:val="00BE5E88"/>
    <w:rsid w:val="00BE68AA"/>
    <w:rsid w:val="00BE69F9"/>
    <w:rsid w:val="00BE6F42"/>
    <w:rsid w:val="00BE718B"/>
    <w:rsid w:val="00BE7343"/>
    <w:rsid w:val="00BE7C0A"/>
    <w:rsid w:val="00BF136B"/>
    <w:rsid w:val="00BF1C8E"/>
    <w:rsid w:val="00BF20B6"/>
    <w:rsid w:val="00BF22A3"/>
    <w:rsid w:val="00BF2C75"/>
    <w:rsid w:val="00BF34F4"/>
    <w:rsid w:val="00BF3EDA"/>
    <w:rsid w:val="00BF528A"/>
    <w:rsid w:val="00BF55B6"/>
    <w:rsid w:val="00BF5E0D"/>
    <w:rsid w:val="00C00987"/>
    <w:rsid w:val="00C01589"/>
    <w:rsid w:val="00C018D5"/>
    <w:rsid w:val="00C01D30"/>
    <w:rsid w:val="00C022D7"/>
    <w:rsid w:val="00C0270B"/>
    <w:rsid w:val="00C02CE4"/>
    <w:rsid w:val="00C0350A"/>
    <w:rsid w:val="00C057C4"/>
    <w:rsid w:val="00C0671E"/>
    <w:rsid w:val="00C06B77"/>
    <w:rsid w:val="00C06D67"/>
    <w:rsid w:val="00C1041C"/>
    <w:rsid w:val="00C10CAB"/>
    <w:rsid w:val="00C1177B"/>
    <w:rsid w:val="00C135CA"/>
    <w:rsid w:val="00C14527"/>
    <w:rsid w:val="00C14DC5"/>
    <w:rsid w:val="00C151E0"/>
    <w:rsid w:val="00C153CF"/>
    <w:rsid w:val="00C16AF0"/>
    <w:rsid w:val="00C2011F"/>
    <w:rsid w:val="00C20E84"/>
    <w:rsid w:val="00C21A14"/>
    <w:rsid w:val="00C21F69"/>
    <w:rsid w:val="00C221DA"/>
    <w:rsid w:val="00C2467F"/>
    <w:rsid w:val="00C246C0"/>
    <w:rsid w:val="00C24F8C"/>
    <w:rsid w:val="00C26943"/>
    <w:rsid w:val="00C26D03"/>
    <w:rsid w:val="00C276AE"/>
    <w:rsid w:val="00C27B0C"/>
    <w:rsid w:val="00C30295"/>
    <w:rsid w:val="00C30739"/>
    <w:rsid w:val="00C30DA0"/>
    <w:rsid w:val="00C321AD"/>
    <w:rsid w:val="00C332D4"/>
    <w:rsid w:val="00C33C02"/>
    <w:rsid w:val="00C33E92"/>
    <w:rsid w:val="00C347EB"/>
    <w:rsid w:val="00C34866"/>
    <w:rsid w:val="00C356CF"/>
    <w:rsid w:val="00C35E02"/>
    <w:rsid w:val="00C36522"/>
    <w:rsid w:val="00C40FF2"/>
    <w:rsid w:val="00C42123"/>
    <w:rsid w:val="00C4263A"/>
    <w:rsid w:val="00C43041"/>
    <w:rsid w:val="00C436F7"/>
    <w:rsid w:val="00C43CCE"/>
    <w:rsid w:val="00C44C52"/>
    <w:rsid w:val="00C46B29"/>
    <w:rsid w:val="00C47699"/>
    <w:rsid w:val="00C47848"/>
    <w:rsid w:val="00C47DDC"/>
    <w:rsid w:val="00C50DAE"/>
    <w:rsid w:val="00C5104D"/>
    <w:rsid w:val="00C510DD"/>
    <w:rsid w:val="00C517D2"/>
    <w:rsid w:val="00C522B8"/>
    <w:rsid w:val="00C528E6"/>
    <w:rsid w:val="00C53CD1"/>
    <w:rsid w:val="00C53FD3"/>
    <w:rsid w:val="00C558BF"/>
    <w:rsid w:val="00C55B7E"/>
    <w:rsid w:val="00C568B5"/>
    <w:rsid w:val="00C57928"/>
    <w:rsid w:val="00C57B53"/>
    <w:rsid w:val="00C60498"/>
    <w:rsid w:val="00C60592"/>
    <w:rsid w:val="00C60817"/>
    <w:rsid w:val="00C62265"/>
    <w:rsid w:val="00C6272C"/>
    <w:rsid w:val="00C629D8"/>
    <w:rsid w:val="00C64023"/>
    <w:rsid w:val="00C64A35"/>
    <w:rsid w:val="00C64CFE"/>
    <w:rsid w:val="00C64F6E"/>
    <w:rsid w:val="00C655B4"/>
    <w:rsid w:val="00C67AFB"/>
    <w:rsid w:val="00C70A08"/>
    <w:rsid w:val="00C70FEA"/>
    <w:rsid w:val="00C71173"/>
    <w:rsid w:val="00C716B5"/>
    <w:rsid w:val="00C722A8"/>
    <w:rsid w:val="00C725B7"/>
    <w:rsid w:val="00C73072"/>
    <w:rsid w:val="00C73F81"/>
    <w:rsid w:val="00C741FF"/>
    <w:rsid w:val="00C753D6"/>
    <w:rsid w:val="00C75C65"/>
    <w:rsid w:val="00C75DFC"/>
    <w:rsid w:val="00C76C0E"/>
    <w:rsid w:val="00C76FC6"/>
    <w:rsid w:val="00C771CD"/>
    <w:rsid w:val="00C77CDA"/>
    <w:rsid w:val="00C81ADD"/>
    <w:rsid w:val="00C8250F"/>
    <w:rsid w:val="00C82A34"/>
    <w:rsid w:val="00C82D2D"/>
    <w:rsid w:val="00C83273"/>
    <w:rsid w:val="00C83C9A"/>
    <w:rsid w:val="00C84325"/>
    <w:rsid w:val="00C846FB"/>
    <w:rsid w:val="00C84AB2"/>
    <w:rsid w:val="00C84D85"/>
    <w:rsid w:val="00C856F9"/>
    <w:rsid w:val="00C864EA"/>
    <w:rsid w:val="00C86B39"/>
    <w:rsid w:val="00C86C3F"/>
    <w:rsid w:val="00C86E9D"/>
    <w:rsid w:val="00C873BD"/>
    <w:rsid w:val="00C90CBC"/>
    <w:rsid w:val="00C9108B"/>
    <w:rsid w:val="00C913E5"/>
    <w:rsid w:val="00C92473"/>
    <w:rsid w:val="00C92F76"/>
    <w:rsid w:val="00C930C6"/>
    <w:rsid w:val="00C945DD"/>
    <w:rsid w:val="00C95B8D"/>
    <w:rsid w:val="00C95F7F"/>
    <w:rsid w:val="00C97179"/>
    <w:rsid w:val="00C97299"/>
    <w:rsid w:val="00C9749D"/>
    <w:rsid w:val="00CA0158"/>
    <w:rsid w:val="00CA0339"/>
    <w:rsid w:val="00CA051E"/>
    <w:rsid w:val="00CA0704"/>
    <w:rsid w:val="00CA0ABE"/>
    <w:rsid w:val="00CA0C4C"/>
    <w:rsid w:val="00CA121C"/>
    <w:rsid w:val="00CA13A1"/>
    <w:rsid w:val="00CA194F"/>
    <w:rsid w:val="00CA1DE7"/>
    <w:rsid w:val="00CA2EBF"/>
    <w:rsid w:val="00CA4B6F"/>
    <w:rsid w:val="00CA53D7"/>
    <w:rsid w:val="00CA5B4A"/>
    <w:rsid w:val="00CA5DF4"/>
    <w:rsid w:val="00CA60DB"/>
    <w:rsid w:val="00CA66BC"/>
    <w:rsid w:val="00CA67A2"/>
    <w:rsid w:val="00CA6B75"/>
    <w:rsid w:val="00CA7204"/>
    <w:rsid w:val="00CA74F4"/>
    <w:rsid w:val="00CB0384"/>
    <w:rsid w:val="00CB088E"/>
    <w:rsid w:val="00CB141F"/>
    <w:rsid w:val="00CB1422"/>
    <w:rsid w:val="00CB1689"/>
    <w:rsid w:val="00CB218F"/>
    <w:rsid w:val="00CB23B1"/>
    <w:rsid w:val="00CB2461"/>
    <w:rsid w:val="00CB2986"/>
    <w:rsid w:val="00CB3034"/>
    <w:rsid w:val="00CB3B14"/>
    <w:rsid w:val="00CB42AB"/>
    <w:rsid w:val="00CB4E62"/>
    <w:rsid w:val="00CB6236"/>
    <w:rsid w:val="00CB69BC"/>
    <w:rsid w:val="00CB7E5B"/>
    <w:rsid w:val="00CC005D"/>
    <w:rsid w:val="00CC0412"/>
    <w:rsid w:val="00CC044F"/>
    <w:rsid w:val="00CC0B36"/>
    <w:rsid w:val="00CC1003"/>
    <w:rsid w:val="00CC200F"/>
    <w:rsid w:val="00CC28B4"/>
    <w:rsid w:val="00CC3322"/>
    <w:rsid w:val="00CC3705"/>
    <w:rsid w:val="00CC3760"/>
    <w:rsid w:val="00CC3D1C"/>
    <w:rsid w:val="00CC43A7"/>
    <w:rsid w:val="00CC451A"/>
    <w:rsid w:val="00CC4669"/>
    <w:rsid w:val="00CC5BDE"/>
    <w:rsid w:val="00CC73A8"/>
    <w:rsid w:val="00CC7DAE"/>
    <w:rsid w:val="00CD0736"/>
    <w:rsid w:val="00CD1D54"/>
    <w:rsid w:val="00CD23E3"/>
    <w:rsid w:val="00CD29D6"/>
    <w:rsid w:val="00CD3005"/>
    <w:rsid w:val="00CD3683"/>
    <w:rsid w:val="00CD418B"/>
    <w:rsid w:val="00CD4C5A"/>
    <w:rsid w:val="00CD4F63"/>
    <w:rsid w:val="00CD4FBC"/>
    <w:rsid w:val="00CD5290"/>
    <w:rsid w:val="00CD5D3C"/>
    <w:rsid w:val="00CD6232"/>
    <w:rsid w:val="00CD642C"/>
    <w:rsid w:val="00CD6C5D"/>
    <w:rsid w:val="00CD6FFA"/>
    <w:rsid w:val="00CD7B05"/>
    <w:rsid w:val="00CE09EF"/>
    <w:rsid w:val="00CE172A"/>
    <w:rsid w:val="00CE18D5"/>
    <w:rsid w:val="00CE2078"/>
    <w:rsid w:val="00CE247D"/>
    <w:rsid w:val="00CE4181"/>
    <w:rsid w:val="00CE4C33"/>
    <w:rsid w:val="00CE4F1D"/>
    <w:rsid w:val="00CE4F26"/>
    <w:rsid w:val="00CE50D2"/>
    <w:rsid w:val="00CE55E2"/>
    <w:rsid w:val="00CE56A5"/>
    <w:rsid w:val="00CE57D0"/>
    <w:rsid w:val="00CF1ACB"/>
    <w:rsid w:val="00CF1E6E"/>
    <w:rsid w:val="00CF228B"/>
    <w:rsid w:val="00CF238C"/>
    <w:rsid w:val="00CF396B"/>
    <w:rsid w:val="00CF3DFC"/>
    <w:rsid w:val="00CF3EEA"/>
    <w:rsid w:val="00CF5175"/>
    <w:rsid w:val="00CF568D"/>
    <w:rsid w:val="00CF676E"/>
    <w:rsid w:val="00CF6FB6"/>
    <w:rsid w:val="00CF7011"/>
    <w:rsid w:val="00CF70F6"/>
    <w:rsid w:val="00D001C5"/>
    <w:rsid w:val="00D0032F"/>
    <w:rsid w:val="00D00A8C"/>
    <w:rsid w:val="00D0141E"/>
    <w:rsid w:val="00D01D7F"/>
    <w:rsid w:val="00D026BA"/>
    <w:rsid w:val="00D02E00"/>
    <w:rsid w:val="00D03502"/>
    <w:rsid w:val="00D0404E"/>
    <w:rsid w:val="00D041F5"/>
    <w:rsid w:val="00D04CE9"/>
    <w:rsid w:val="00D05E04"/>
    <w:rsid w:val="00D0693D"/>
    <w:rsid w:val="00D06CE9"/>
    <w:rsid w:val="00D075DB"/>
    <w:rsid w:val="00D07C6D"/>
    <w:rsid w:val="00D10255"/>
    <w:rsid w:val="00D10500"/>
    <w:rsid w:val="00D10911"/>
    <w:rsid w:val="00D128B8"/>
    <w:rsid w:val="00D12AFF"/>
    <w:rsid w:val="00D131CB"/>
    <w:rsid w:val="00D1327C"/>
    <w:rsid w:val="00D138E3"/>
    <w:rsid w:val="00D13BDD"/>
    <w:rsid w:val="00D22834"/>
    <w:rsid w:val="00D22CA1"/>
    <w:rsid w:val="00D22CF6"/>
    <w:rsid w:val="00D233B9"/>
    <w:rsid w:val="00D234D8"/>
    <w:rsid w:val="00D236C1"/>
    <w:rsid w:val="00D236F6"/>
    <w:rsid w:val="00D2388A"/>
    <w:rsid w:val="00D23AC7"/>
    <w:rsid w:val="00D248D6"/>
    <w:rsid w:val="00D24EC6"/>
    <w:rsid w:val="00D256FA"/>
    <w:rsid w:val="00D27117"/>
    <w:rsid w:val="00D27905"/>
    <w:rsid w:val="00D27E1F"/>
    <w:rsid w:val="00D27E9A"/>
    <w:rsid w:val="00D3155D"/>
    <w:rsid w:val="00D315CA"/>
    <w:rsid w:val="00D31E82"/>
    <w:rsid w:val="00D333E4"/>
    <w:rsid w:val="00D338FE"/>
    <w:rsid w:val="00D33A58"/>
    <w:rsid w:val="00D34DA7"/>
    <w:rsid w:val="00D34DF6"/>
    <w:rsid w:val="00D35227"/>
    <w:rsid w:val="00D35CE5"/>
    <w:rsid w:val="00D35FF1"/>
    <w:rsid w:val="00D36429"/>
    <w:rsid w:val="00D37F1C"/>
    <w:rsid w:val="00D40D30"/>
    <w:rsid w:val="00D411C3"/>
    <w:rsid w:val="00D41B28"/>
    <w:rsid w:val="00D43112"/>
    <w:rsid w:val="00D433EE"/>
    <w:rsid w:val="00D44667"/>
    <w:rsid w:val="00D46382"/>
    <w:rsid w:val="00D4786B"/>
    <w:rsid w:val="00D5017F"/>
    <w:rsid w:val="00D50621"/>
    <w:rsid w:val="00D50E20"/>
    <w:rsid w:val="00D5196B"/>
    <w:rsid w:val="00D52010"/>
    <w:rsid w:val="00D5410F"/>
    <w:rsid w:val="00D5570A"/>
    <w:rsid w:val="00D55911"/>
    <w:rsid w:val="00D56118"/>
    <w:rsid w:val="00D56E4A"/>
    <w:rsid w:val="00D57DEA"/>
    <w:rsid w:val="00D60561"/>
    <w:rsid w:val="00D60643"/>
    <w:rsid w:val="00D60820"/>
    <w:rsid w:val="00D62275"/>
    <w:rsid w:val="00D62F17"/>
    <w:rsid w:val="00D63B9A"/>
    <w:rsid w:val="00D63EB2"/>
    <w:rsid w:val="00D64C88"/>
    <w:rsid w:val="00D6506B"/>
    <w:rsid w:val="00D65B50"/>
    <w:rsid w:val="00D661E4"/>
    <w:rsid w:val="00D6646B"/>
    <w:rsid w:val="00D664B4"/>
    <w:rsid w:val="00D670C2"/>
    <w:rsid w:val="00D67E79"/>
    <w:rsid w:val="00D67F55"/>
    <w:rsid w:val="00D70385"/>
    <w:rsid w:val="00D70534"/>
    <w:rsid w:val="00D70595"/>
    <w:rsid w:val="00D714B2"/>
    <w:rsid w:val="00D71E06"/>
    <w:rsid w:val="00D71FBF"/>
    <w:rsid w:val="00D7267C"/>
    <w:rsid w:val="00D726BD"/>
    <w:rsid w:val="00D72B54"/>
    <w:rsid w:val="00D73BBB"/>
    <w:rsid w:val="00D742A3"/>
    <w:rsid w:val="00D75126"/>
    <w:rsid w:val="00D755C4"/>
    <w:rsid w:val="00D76C00"/>
    <w:rsid w:val="00D8066C"/>
    <w:rsid w:val="00D814BD"/>
    <w:rsid w:val="00D81695"/>
    <w:rsid w:val="00D816D4"/>
    <w:rsid w:val="00D81CCE"/>
    <w:rsid w:val="00D81F60"/>
    <w:rsid w:val="00D8317C"/>
    <w:rsid w:val="00D831EE"/>
    <w:rsid w:val="00D8330E"/>
    <w:rsid w:val="00D83376"/>
    <w:rsid w:val="00D83984"/>
    <w:rsid w:val="00D83A01"/>
    <w:rsid w:val="00D8436D"/>
    <w:rsid w:val="00D844D2"/>
    <w:rsid w:val="00D8648B"/>
    <w:rsid w:val="00D87377"/>
    <w:rsid w:val="00D9059F"/>
    <w:rsid w:val="00D91967"/>
    <w:rsid w:val="00D92368"/>
    <w:rsid w:val="00D92E8F"/>
    <w:rsid w:val="00D92F19"/>
    <w:rsid w:val="00D930D1"/>
    <w:rsid w:val="00D93367"/>
    <w:rsid w:val="00D940CA"/>
    <w:rsid w:val="00D9418F"/>
    <w:rsid w:val="00D9426F"/>
    <w:rsid w:val="00D94465"/>
    <w:rsid w:val="00D94BA7"/>
    <w:rsid w:val="00D95D24"/>
    <w:rsid w:val="00D95F30"/>
    <w:rsid w:val="00D9611B"/>
    <w:rsid w:val="00D97CB0"/>
    <w:rsid w:val="00D97EB4"/>
    <w:rsid w:val="00DA0F85"/>
    <w:rsid w:val="00DA1164"/>
    <w:rsid w:val="00DA1AE2"/>
    <w:rsid w:val="00DA1FD2"/>
    <w:rsid w:val="00DA2B35"/>
    <w:rsid w:val="00DA3643"/>
    <w:rsid w:val="00DA3B9B"/>
    <w:rsid w:val="00DA593B"/>
    <w:rsid w:val="00DA62F6"/>
    <w:rsid w:val="00DA6843"/>
    <w:rsid w:val="00DA788D"/>
    <w:rsid w:val="00DA7A68"/>
    <w:rsid w:val="00DB1210"/>
    <w:rsid w:val="00DB1CA8"/>
    <w:rsid w:val="00DB1E1F"/>
    <w:rsid w:val="00DB2306"/>
    <w:rsid w:val="00DB2575"/>
    <w:rsid w:val="00DB2621"/>
    <w:rsid w:val="00DB2A79"/>
    <w:rsid w:val="00DB2FC2"/>
    <w:rsid w:val="00DB4746"/>
    <w:rsid w:val="00DB4AC5"/>
    <w:rsid w:val="00DB4F8F"/>
    <w:rsid w:val="00DB6434"/>
    <w:rsid w:val="00DB664F"/>
    <w:rsid w:val="00DB7528"/>
    <w:rsid w:val="00DB7F89"/>
    <w:rsid w:val="00DC060E"/>
    <w:rsid w:val="00DC0932"/>
    <w:rsid w:val="00DC10C7"/>
    <w:rsid w:val="00DC14E5"/>
    <w:rsid w:val="00DC15DF"/>
    <w:rsid w:val="00DC2699"/>
    <w:rsid w:val="00DC28BA"/>
    <w:rsid w:val="00DC2998"/>
    <w:rsid w:val="00DC337E"/>
    <w:rsid w:val="00DC4797"/>
    <w:rsid w:val="00DC49BC"/>
    <w:rsid w:val="00DC6562"/>
    <w:rsid w:val="00DC656C"/>
    <w:rsid w:val="00DC6A21"/>
    <w:rsid w:val="00DC7EC1"/>
    <w:rsid w:val="00DD03C6"/>
    <w:rsid w:val="00DD181D"/>
    <w:rsid w:val="00DD217D"/>
    <w:rsid w:val="00DD2667"/>
    <w:rsid w:val="00DD2800"/>
    <w:rsid w:val="00DD2D5C"/>
    <w:rsid w:val="00DD2F1C"/>
    <w:rsid w:val="00DD32D1"/>
    <w:rsid w:val="00DD37C3"/>
    <w:rsid w:val="00DD3A9B"/>
    <w:rsid w:val="00DD3ACB"/>
    <w:rsid w:val="00DD4A3F"/>
    <w:rsid w:val="00DD61A9"/>
    <w:rsid w:val="00DD6FD3"/>
    <w:rsid w:val="00DE0201"/>
    <w:rsid w:val="00DE07A8"/>
    <w:rsid w:val="00DE1130"/>
    <w:rsid w:val="00DE1884"/>
    <w:rsid w:val="00DE1AC7"/>
    <w:rsid w:val="00DE1BB4"/>
    <w:rsid w:val="00DE24CA"/>
    <w:rsid w:val="00DE2879"/>
    <w:rsid w:val="00DE315D"/>
    <w:rsid w:val="00DE3C75"/>
    <w:rsid w:val="00DE460F"/>
    <w:rsid w:val="00DE51CA"/>
    <w:rsid w:val="00DE54AB"/>
    <w:rsid w:val="00DE58BA"/>
    <w:rsid w:val="00DE58DF"/>
    <w:rsid w:val="00DE67E3"/>
    <w:rsid w:val="00DE6AED"/>
    <w:rsid w:val="00DE6B6A"/>
    <w:rsid w:val="00DF00E6"/>
    <w:rsid w:val="00DF05E8"/>
    <w:rsid w:val="00DF0CD9"/>
    <w:rsid w:val="00DF1216"/>
    <w:rsid w:val="00DF148C"/>
    <w:rsid w:val="00DF19DC"/>
    <w:rsid w:val="00DF1AD6"/>
    <w:rsid w:val="00DF1DB8"/>
    <w:rsid w:val="00DF2841"/>
    <w:rsid w:val="00DF2A2C"/>
    <w:rsid w:val="00DF2B83"/>
    <w:rsid w:val="00DF3A07"/>
    <w:rsid w:val="00DF4485"/>
    <w:rsid w:val="00DF46B3"/>
    <w:rsid w:val="00DF4E28"/>
    <w:rsid w:val="00DF50D8"/>
    <w:rsid w:val="00E0003D"/>
    <w:rsid w:val="00E00778"/>
    <w:rsid w:val="00E00F0B"/>
    <w:rsid w:val="00E012EB"/>
    <w:rsid w:val="00E01346"/>
    <w:rsid w:val="00E014D7"/>
    <w:rsid w:val="00E01B6B"/>
    <w:rsid w:val="00E02050"/>
    <w:rsid w:val="00E025BD"/>
    <w:rsid w:val="00E03FFD"/>
    <w:rsid w:val="00E04518"/>
    <w:rsid w:val="00E04718"/>
    <w:rsid w:val="00E04B67"/>
    <w:rsid w:val="00E06204"/>
    <w:rsid w:val="00E10DB2"/>
    <w:rsid w:val="00E11264"/>
    <w:rsid w:val="00E11EE7"/>
    <w:rsid w:val="00E11F63"/>
    <w:rsid w:val="00E12177"/>
    <w:rsid w:val="00E12379"/>
    <w:rsid w:val="00E123EF"/>
    <w:rsid w:val="00E12786"/>
    <w:rsid w:val="00E12C00"/>
    <w:rsid w:val="00E13C72"/>
    <w:rsid w:val="00E144CD"/>
    <w:rsid w:val="00E149C8"/>
    <w:rsid w:val="00E15AF3"/>
    <w:rsid w:val="00E166BA"/>
    <w:rsid w:val="00E16816"/>
    <w:rsid w:val="00E17990"/>
    <w:rsid w:val="00E20082"/>
    <w:rsid w:val="00E208CA"/>
    <w:rsid w:val="00E213B0"/>
    <w:rsid w:val="00E21822"/>
    <w:rsid w:val="00E2199D"/>
    <w:rsid w:val="00E22F4E"/>
    <w:rsid w:val="00E2478E"/>
    <w:rsid w:val="00E24869"/>
    <w:rsid w:val="00E2570E"/>
    <w:rsid w:val="00E257DF"/>
    <w:rsid w:val="00E25D26"/>
    <w:rsid w:val="00E25FD3"/>
    <w:rsid w:val="00E26774"/>
    <w:rsid w:val="00E26E1B"/>
    <w:rsid w:val="00E277BE"/>
    <w:rsid w:val="00E27F3C"/>
    <w:rsid w:val="00E300A4"/>
    <w:rsid w:val="00E30CF9"/>
    <w:rsid w:val="00E31314"/>
    <w:rsid w:val="00E3155F"/>
    <w:rsid w:val="00E324AE"/>
    <w:rsid w:val="00E32AEB"/>
    <w:rsid w:val="00E33D58"/>
    <w:rsid w:val="00E34C7E"/>
    <w:rsid w:val="00E35212"/>
    <w:rsid w:val="00E35AB7"/>
    <w:rsid w:val="00E402E3"/>
    <w:rsid w:val="00E404B6"/>
    <w:rsid w:val="00E40528"/>
    <w:rsid w:val="00E41863"/>
    <w:rsid w:val="00E42CEB"/>
    <w:rsid w:val="00E4398B"/>
    <w:rsid w:val="00E43B43"/>
    <w:rsid w:val="00E43CF1"/>
    <w:rsid w:val="00E44FD6"/>
    <w:rsid w:val="00E45681"/>
    <w:rsid w:val="00E45B22"/>
    <w:rsid w:val="00E462CC"/>
    <w:rsid w:val="00E467E5"/>
    <w:rsid w:val="00E46F3E"/>
    <w:rsid w:val="00E479A1"/>
    <w:rsid w:val="00E47EF6"/>
    <w:rsid w:val="00E5172C"/>
    <w:rsid w:val="00E51A0C"/>
    <w:rsid w:val="00E51C92"/>
    <w:rsid w:val="00E5247B"/>
    <w:rsid w:val="00E52522"/>
    <w:rsid w:val="00E537FA"/>
    <w:rsid w:val="00E53DE7"/>
    <w:rsid w:val="00E54132"/>
    <w:rsid w:val="00E566B1"/>
    <w:rsid w:val="00E57167"/>
    <w:rsid w:val="00E572E8"/>
    <w:rsid w:val="00E60819"/>
    <w:rsid w:val="00E60980"/>
    <w:rsid w:val="00E60BEE"/>
    <w:rsid w:val="00E60F60"/>
    <w:rsid w:val="00E61243"/>
    <w:rsid w:val="00E6200F"/>
    <w:rsid w:val="00E62535"/>
    <w:rsid w:val="00E62910"/>
    <w:rsid w:val="00E639B9"/>
    <w:rsid w:val="00E63CEE"/>
    <w:rsid w:val="00E63EB6"/>
    <w:rsid w:val="00E64E43"/>
    <w:rsid w:val="00E6596A"/>
    <w:rsid w:val="00E65A57"/>
    <w:rsid w:val="00E65F8F"/>
    <w:rsid w:val="00E706AB"/>
    <w:rsid w:val="00E70E0A"/>
    <w:rsid w:val="00E71181"/>
    <w:rsid w:val="00E71FF7"/>
    <w:rsid w:val="00E721FF"/>
    <w:rsid w:val="00E72314"/>
    <w:rsid w:val="00E72588"/>
    <w:rsid w:val="00E7284F"/>
    <w:rsid w:val="00E72CCC"/>
    <w:rsid w:val="00E7368C"/>
    <w:rsid w:val="00E73F55"/>
    <w:rsid w:val="00E74E43"/>
    <w:rsid w:val="00E74F29"/>
    <w:rsid w:val="00E765E2"/>
    <w:rsid w:val="00E77F83"/>
    <w:rsid w:val="00E80D5E"/>
    <w:rsid w:val="00E814B4"/>
    <w:rsid w:val="00E81727"/>
    <w:rsid w:val="00E81E60"/>
    <w:rsid w:val="00E82DE3"/>
    <w:rsid w:val="00E83089"/>
    <w:rsid w:val="00E83636"/>
    <w:rsid w:val="00E8367B"/>
    <w:rsid w:val="00E8435B"/>
    <w:rsid w:val="00E84441"/>
    <w:rsid w:val="00E8489C"/>
    <w:rsid w:val="00E856F8"/>
    <w:rsid w:val="00E85BC4"/>
    <w:rsid w:val="00E86516"/>
    <w:rsid w:val="00E868A2"/>
    <w:rsid w:val="00E86DB7"/>
    <w:rsid w:val="00E870E5"/>
    <w:rsid w:val="00E87841"/>
    <w:rsid w:val="00E87C2C"/>
    <w:rsid w:val="00E91192"/>
    <w:rsid w:val="00E917D8"/>
    <w:rsid w:val="00E91A97"/>
    <w:rsid w:val="00E91C7E"/>
    <w:rsid w:val="00E92326"/>
    <w:rsid w:val="00E9299F"/>
    <w:rsid w:val="00E94213"/>
    <w:rsid w:val="00E948C3"/>
    <w:rsid w:val="00E963BE"/>
    <w:rsid w:val="00E968B4"/>
    <w:rsid w:val="00E96B18"/>
    <w:rsid w:val="00E978C8"/>
    <w:rsid w:val="00E97AD3"/>
    <w:rsid w:val="00E97CBD"/>
    <w:rsid w:val="00EA05E1"/>
    <w:rsid w:val="00EA0609"/>
    <w:rsid w:val="00EA08D9"/>
    <w:rsid w:val="00EA0F64"/>
    <w:rsid w:val="00EA1CEF"/>
    <w:rsid w:val="00EA2396"/>
    <w:rsid w:val="00EA2889"/>
    <w:rsid w:val="00EA28BF"/>
    <w:rsid w:val="00EA2F39"/>
    <w:rsid w:val="00EA31CE"/>
    <w:rsid w:val="00EA490C"/>
    <w:rsid w:val="00EA58FC"/>
    <w:rsid w:val="00EA730F"/>
    <w:rsid w:val="00EA7440"/>
    <w:rsid w:val="00EA7BCA"/>
    <w:rsid w:val="00EB0352"/>
    <w:rsid w:val="00EB0872"/>
    <w:rsid w:val="00EB089B"/>
    <w:rsid w:val="00EB1559"/>
    <w:rsid w:val="00EB1625"/>
    <w:rsid w:val="00EB1DAE"/>
    <w:rsid w:val="00EB239C"/>
    <w:rsid w:val="00EB242C"/>
    <w:rsid w:val="00EB2FAD"/>
    <w:rsid w:val="00EB38B3"/>
    <w:rsid w:val="00EB3E07"/>
    <w:rsid w:val="00EB4282"/>
    <w:rsid w:val="00EB557D"/>
    <w:rsid w:val="00EB59B6"/>
    <w:rsid w:val="00EB6C80"/>
    <w:rsid w:val="00EB7298"/>
    <w:rsid w:val="00EB7457"/>
    <w:rsid w:val="00EB77DB"/>
    <w:rsid w:val="00EB7BB8"/>
    <w:rsid w:val="00EC09B3"/>
    <w:rsid w:val="00EC0FAF"/>
    <w:rsid w:val="00EC10B6"/>
    <w:rsid w:val="00EC1B1A"/>
    <w:rsid w:val="00EC1B89"/>
    <w:rsid w:val="00EC2A6A"/>
    <w:rsid w:val="00EC3011"/>
    <w:rsid w:val="00EC3387"/>
    <w:rsid w:val="00EC3FB6"/>
    <w:rsid w:val="00EC4CDA"/>
    <w:rsid w:val="00EC513D"/>
    <w:rsid w:val="00EC6302"/>
    <w:rsid w:val="00EC7784"/>
    <w:rsid w:val="00EC7DD6"/>
    <w:rsid w:val="00ED0A80"/>
    <w:rsid w:val="00ED1723"/>
    <w:rsid w:val="00ED2094"/>
    <w:rsid w:val="00ED26AC"/>
    <w:rsid w:val="00ED3D5A"/>
    <w:rsid w:val="00ED4B3F"/>
    <w:rsid w:val="00ED5AF2"/>
    <w:rsid w:val="00ED5D07"/>
    <w:rsid w:val="00ED6633"/>
    <w:rsid w:val="00ED731F"/>
    <w:rsid w:val="00ED7C98"/>
    <w:rsid w:val="00EE034D"/>
    <w:rsid w:val="00EE0ABC"/>
    <w:rsid w:val="00EE0E1A"/>
    <w:rsid w:val="00EE1725"/>
    <w:rsid w:val="00EE502C"/>
    <w:rsid w:val="00EE6479"/>
    <w:rsid w:val="00EF0611"/>
    <w:rsid w:val="00EF0C6E"/>
    <w:rsid w:val="00EF1C7C"/>
    <w:rsid w:val="00EF20A3"/>
    <w:rsid w:val="00EF334D"/>
    <w:rsid w:val="00EF4139"/>
    <w:rsid w:val="00EF4B07"/>
    <w:rsid w:val="00EF52C3"/>
    <w:rsid w:val="00EF5F9C"/>
    <w:rsid w:val="00EF5FE8"/>
    <w:rsid w:val="00EF6245"/>
    <w:rsid w:val="00EF66EF"/>
    <w:rsid w:val="00EF68A0"/>
    <w:rsid w:val="00EF7081"/>
    <w:rsid w:val="00EF7260"/>
    <w:rsid w:val="00F00CCF"/>
    <w:rsid w:val="00F00EBB"/>
    <w:rsid w:val="00F01229"/>
    <w:rsid w:val="00F01270"/>
    <w:rsid w:val="00F0146E"/>
    <w:rsid w:val="00F0165A"/>
    <w:rsid w:val="00F0237F"/>
    <w:rsid w:val="00F028AB"/>
    <w:rsid w:val="00F0313D"/>
    <w:rsid w:val="00F03929"/>
    <w:rsid w:val="00F03AF9"/>
    <w:rsid w:val="00F03AFF"/>
    <w:rsid w:val="00F0565D"/>
    <w:rsid w:val="00F06AA4"/>
    <w:rsid w:val="00F06C3C"/>
    <w:rsid w:val="00F106F5"/>
    <w:rsid w:val="00F1130B"/>
    <w:rsid w:val="00F11C02"/>
    <w:rsid w:val="00F11CAD"/>
    <w:rsid w:val="00F12108"/>
    <w:rsid w:val="00F122FD"/>
    <w:rsid w:val="00F1307B"/>
    <w:rsid w:val="00F133E8"/>
    <w:rsid w:val="00F139DB"/>
    <w:rsid w:val="00F143FB"/>
    <w:rsid w:val="00F14DE7"/>
    <w:rsid w:val="00F14FAB"/>
    <w:rsid w:val="00F14FAC"/>
    <w:rsid w:val="00F150FC"/>
    <w:rsid w:val="00F152FB"/>
    <w:rsid w:val="00F15942"/>
    <w:rsid w:val="00F15971"/>
    <w:rsid w:val="00F16003"/>
    <w:rsid w:val="00F1668C"/>
    <w:rsid w:val="00F16EDD"/>
    <w:rsid w:val="00F201D8"/>
    <w:rsid w:val="00F20E34"/>
    <w:rsid w:val="00F215E0"/>
    <w:rsid w:val="00F21975"/>
    <w:rsid w:val="00F227A6"/>
    <w:rsid w:val="00F23636"/>
    <w:rsid w:val="00F237D0"/>
    <w:rsid w:val="00F259D3"/>
    <w:rsid w:val="00F25A46"/>
    <w:rsid w:val="00F25E5C"/>
    <w:rsid w:val="00F26047"/>
    <w:rsid w:val="00F273B5"/>
    <w:rsid w:val="00F27B0A"/>
    <w:rsid w:val="00F30AE9"/>
    <w:rsid w:val="00F30EDF"/>
    <w:rsid w:val="00F312EF"/>
    <w:rsid w:val="00F31487"/>
    <w:rsid w:val="00F317A5"/>
    <w:rsid w:val="00F3196F"/>
    <w:rsid w:val="00F31D7E"/>
    <w:rsid w:val="00F32201"/>
    <w:rsid w:val="00F33102"/>
    <w:rsid w:val="00F334A2"/>
    <w:rsid w:val="00F3366A"/>
    <w:rsid w:val="00F35AA1"/>
    <w:rsid w:val="00F35C67"/>
    <w:rsid w:val="00F371FD"/>
    <w:rsid w:val="00F3789E"/>
    <w:rsid w:val="00F37A62"/>
    <w:rsid w:val="00F40D19"/>
    <w:rsid w:val="00F40EE2"/>
    <w:rsid w:val="00F41685"/>
    <w:rsid w:val="00F42423"/>
    <w:rsid w:val="00F4334A"/>
    <w:rsid w:val="00F43519"/>
    <w:rsid w:val="00F43AF6"/>
    <w:rsid w:val="00F44C51"/>
    <w:rsid w:val="00F44D62"/>
    <w:rsid w:val="00F450BD"/>
    <w:rsid w:val="00F45D53"/>
    <w:rsid w:val="00F4724F"/>
    <w:rsid w:val="00F4730B"/>
    <w:rsid w:val="00F47513"/>
    <w:rsid w:val="00F5097A"/>
    <w:rsid w:val="00F50E29"/>
    <w:rsid w:val="00F51686"/>
    <w:rsid w:val="00F521D6"/>
    <w:rsid w:val="00F523EF"/>
    <w:rsid w:val="00F525C5"/>
    <w:rsid w:val="00F52A3B"/>
    <w:rsid w:val="00F52C33"/>
    <w:rsid w:val="00F530D8"/>
    <w:rsid w:val="00F5430E"/>
    <w:rsid w:val="00F54618"/>
    <w:rsid w:val="00F552E6"/>
    <w:rsid w:val="00F55453"/>
    <w:rsid w:val="00F55583"/>
    <w:rsid w:val="00F56698"/>
    <w:rsid w:val="00F56D6F"/>
    <w:rsid w:val="00F574EB"/>
    <w:rsid w:val="00F57FBA"/>
    <w:rsid w:val="00F60125"/>
    <w:rsid w:val="00F613D2"/>
    <w:rsid w:val="00F61CD6"/>
    <w:rsid w:val="00F6245B"/>
    <w:rsid w:val="00F63625"/>
    <w:rsid w:val="00F63FE5"/>
    <w:rsid w:val="00F644F1"/>
    <w:rsid w:val="00F64541"/>
    <w:rsid w:val="00F650FE"/>
    <w:rsid w:val="00F65F10"/>
    <w:rsid w:val="00F6739C"/>
    <w:rsid w:val="00F6744B"/>
    <w:rsid w:val="00F67800"/>
    <w:rsid w:val="00F707D4"/>
    <w:rsid w:val="00F713D9"/>
    <w:rsid w:val="00F71AD9"/>
    <w:rsid w:val="00F7212C"/>
    <w:rsid w:val="00F723AB"/>
    <w:rsid w:val="00F73484"/>
    <w:rsid w:val="00F73B37"/>
    <w:rsid w:val="00F73C90"/>
    <w:rsid w:val="00F74693"/>
    <w:rsid w:val="00F75F0F"/>
    <w:rsid w:val="00F772A9"/>
    <w:rsid w:val="00F77E14"/>
    <w:rsid w:val="00F77E6C"/>
    <w:rsid w:val="00F80858"/>
    <w:rsid w:val="00F80F9A"/>
    <w:rsid w:val="00F820EB"/>
    <w:rsid w:val="00F82C67"/>
    <w:rsid w:val="00F831AE"/>
    <w:rsid w:val="00F831F4"/>
    <w:rsid w:val="00F833F3"/>
    <w:rsid w:val="00F83945"/>
    <w:rsid w:val="00F83BEE"/>
    <w:rsid w:val="00F84355"/>
    <w:rsid w:val="00F8497F"/>
    <w:rsid w:val="00F8525E"/>
    <w:rsid w:val="00F85A11"/>
    <w:rsid w:val="00F85AA9"/>
    <w:rsid w:val="00F866FC"/>
    <w:rsid w:val="00F8689B"/>
    <w:rsid w:val="00F86AD5"/>
    <w:rsid w:val="00F90508"/>
    <w:rsid w:val="00F910E5"/>
    <w:rsid w:val="00F93265"/>
    <w:rsid w:val="00F93380"/>
    <w:rsid w:val="00F93CBC"/>
    <w:rsid w:val="00F955EB"/>
    <w:rsid w:val="00F95B2D"/>
    <w:rsid w:val="00F95BC2"/>
    <w:rsid w:val="00F964F5"/>
    <w:rsid w:val="00F96678"/>
    <w:rsid w:val="00F97C81"/>
    <w:rsid w:val="00F97E76"/>
    <w:rsid w:val="00FA1786"/>
    <w:rsid w:val="00FA1970"/>
    <w:rsid w:val="00FA1AA6"/>
    <w:rsid w:val="00FA2523"/>
    <w:rsid w:val="00FA2843"/>
    <w:rsid w:val="00FA2C5B"/>
    <w:rsid w:val="00FA2C7A"/>
    <w:rsid w:val="00FA3AAC"/>
    <w:rsid w:val="00FA42F6"/>
    <w:rsid w:val="00FA43A0"/>
    <w:rsid w:val="00FA5872"/>
    <w:rsid w:val="00FA5B0B"/>
    <w:rsid w:val="00FA65A6"/>
    <w:rsid w:val="00FA70D4"/>
    <w:rsid w:val="00FB00F4"/>
    <w:rsid w:val="00FB1AD2"/>
    <w:rsid w:val="00FB1B6C"/>
    <w:rsid w:val="00FB2ABA"/>
    <w:rsid w:val="00FB4A1B"/>
    <w:rsid w:val="00FB53AF"/>
    <w:rsid w:val="00FB54AA"/>
    <w:rsid w:val="00FB6B8D"/>
    <w:rsid w:val="00FB6C92"/>
    <w:rsid w:val="00FC08C2"/>
    <w:rsid w:val="00FC149A"/>
    <w:rsid w:val="00FC1F33"/>
    <w:rsid w:val="00FC2BBC"/>
    <w:rsid w:val="00FC2BF1"/>
    <w:rsid w:val="00FC33A2"/>
    <w:rsid w:val="00FC4003"/>
    <w:rsid w:val="00FC5C23"/>
    <w:rsid w:val="00FC60FB"/>
    <w:rsid w:val="00FC6810"/>
    <w:rsid w:val="00FD0465"/>
    <w:rsid w:val="00FD12D1"/>
    <w:rsid w:val="00FD194C"/>
    <w:rsid w:val="00FD2E54"/>
    <w:rsid w:val="00FD300D"/>
    <w:rsid w:val="00FD3F2D"/>
    <w:rsid w:val="00FD46F1"/>
    <w:rsid w:val="00FD536E"/>
    <w:rsid w:val="00FD6130"/>
    <w:rsid w:val="00FD61E8"/>
    <w:rsid w:val="00FD69B0"/>
    <w:rsid w:val="00FD6C9B"/>
    <w:rsid w:val="00FD7C77"/>
    <w:rsid w:val="00FE05D4"/>
    <w:rsid w:val="00FE14C1"/>
    <w:rsid w:val="00FE2ED7"/>
    <w:rsid w:val="00FE3EC5"/>
    <w:rsid w:val="00FE4AA1"/>
    <w:rsid w:val="00FE4D93"/>
    <w:rsid w:val="00FE5A9F"/>
    <w:rsid w:val="00FE5D9D"/>
    <w:rsid w:val="00FE6642"/>
    <w:rsid w:val="00FE69EC"/>
    <w:rsid w:val="00FE6A97"/>
    <w:rsid w:val="00FE7855"/>
    <w:rsid w:val="00FE7923"/>
    <w:rsid w:val="00FF04EB"/>
    <w:rsid w:val="00FF0D46"/>
    <w:rsid w:val="00FF108F"/>
    <w:rsid w:val="00FF1B67"/>
    <w:rsid w:val="00FF2066"/>
    <w:rsid w:val="00FF25F5"/>
    <w:rsid w:val="00FF274C"/>
    <w:rsid w:val="00FF2834"/>
    <w:rsid w:val="00FF2EE6"/>
    <w:rsid w:val="00FF39F5"/>
    <w:rsid w:val="00FF40E0"/>
    <w:rsid w:val="00FF4DF5"/>
    <w:rsid w:val="00FF525E"/>
    <w:rsid w:val="00FF67FF"/>
    <w:rsid w:val="00FF7303"/>
    <w:rsid w:val="00FF7994"/>
    <w:rsid w:val="018E024C"/>
    <w:rsid w:val="020E1872"/>
    <w:rsid w:val="024DD2A0"/>
    <w:rsid w:val="035B88E9"/>
    <w:rsid w:val="036370E8"/>
    <w:rsid w:val="038A03D2"/>
    <w:rsid w:val="06313E1E"/>
    <w:rsid w:val="06A80A84"/>
    <w:rsid w:val="06AE135F"/>
    <w:rsid w:val="06D31AD2"/>
    <w:rsid w:val="0709F345"/>
    <w:rsid w:val="07BCAEC2"/>
    <w:rsid w:val="085E59B9"/>
    <w:rsid w:val="08850698"/>
    <w:rsid w:val="08DA884B"/>
    <w:rsid w:val="094E1B2B"/>
    <w:rsid w:val="0A2264EE"/>
    <w:rsid w:val="0BB5418A"/>
    <w:rsid w:val="0C2930AE"/>
    <w:rsid w:val="0C85FD15"/>
    <w:rsid w:val="0D61F603"/>
    <w:rsid w:val="0DE07780"/>
    <w:rsid w:val="0DF0917A"/>
    <w:rsid w:val="0DFEADA5"/>
    <w:rsid w:val="0E174956"/>
    <w:rsid w:val="0FA5560C"/>
    <w:rsid w:val="1042C2AB"/>
    <w:rsid w:val="1216B204"/>
    <w:rsid w:val="135D2470"/>
    <w:rsid w:val="136F3AA1"/>
    <w:rsid w:val="137218EA"/>
    <w:rsid w:val="137CE4F7"/>
    <w:rsid w:val="13E9D703"/>
    <w:rsid w:val="15921CDB"/>
    <w:rsid w:val="15A6DAA7"/>
    <w:rsid w:val="15B90BA3"/>
    <w:rsid w:val="15C2AAB3"/>
    <w:rsid w:val="15FD4837"/>
    <w:rsid w:val="169CEB3B"/>
    <w:rsid w:val="177B9170"/>
    <w:rsid w:val="17BA190A"/>
    <w:rsid w:val="1822FD66"/>
    <w:rsid w:val="185BED72"/>
    <w:rsid w:val="185CEB99"/>
    <w:rsid w:val="19E3B3F1"/>
    <w:rsid w:val="1A1B9C06"/>
    <w:rsid w:val="1A9F6138"/>
    <w:rsid w:val="1B532089"/>
    <w:rsid w:val="1BE0C457"/>
    <w:rsid w:val="1C427478"/>
    <w:rsid w:val="1C5780FF"/>
    <w:rsid w:val="1C90102F"/>
    <w:rsid w:val="1CC8A8F2"/>
    <w:rsid w:val="1DFD7A46"/>
    <w:rsid w:val="1E0F7D7C"/>
    <w:rsid w:val="1E3E79FB"/>
    <w:rsid w:val="1E491C25"/>
    <w:rsid w:val="1EC84B53"/>
    <w:rsid w:val="1EEC8133"/>
    <w:rsid w:val="1F1B8E91"/>
    <w:rsid w:val="1F5BECF1"/>
    <w:rsid w:val="1FDCAEBD"/>
    <w:rsid w:val="206FA94E"/>
    <w:rsid w:val="20F53758"/>
    <w:rsid w:val="21197A5B"/>
    <w:rsid w:val="21275C80"/>
    <w:rsid w:val="2130B48E"/>
    <w:rsid w:val="22E4DFCA"/>
    <w:rsid w:val="22F5375A"/>
    <w:rsid w:val="25BF7DD7"/>
    <w:rsid w:val="26444E5B"/>
    <w:rsid w:val="2645E4F4"/>
    <w:rsid w:val="272C584A"/>
    <w:rsid w:val="2732D72D"/>
    <w:rsid w:val="27681F64"/>
    <w:rsid w:val="29E60B94"/>
    <w:rsid w:val="2A803E9B"/>
    <w:rsid w:val="2AF1EE10"/>
    <w:rsid w:val="2B6B67B4"/>
    <w:rsid w:val="2C12C000"/>
    <w:rsid w:val="2C6C08EB"/>
    <w:rsid w:val="2D7D86D4"/>
    <w:rsid w:val="2DD5D909"/>
    <w:rsid w:val="2F272DB3"/>
    <w:rsid w:val="2F4FB02D"/>
    <w:rsid w:val="2F72C487"/>
    <w:rsid w:val="2FC36832"/>
    <w:rsid w:val="30641A41"/>
    <w:rsid w:val="31017CCE"/>
    <w:rsid w:val="31089798"/>
    <w:rsid w:val="316B68D9"/>
    <w:rsid w:val="326BDB05"/>
    <w:rsid w:val="352115D7"/>
    <w:rsid w:val="3648D7D3"/>
    <w:rsid w:val="36626E0E"/>
    <w:rsid w:val="3697221E"/>
    <w:rsid w:val="369EF962"/>
    <w:rsid w:val="36EFF90D"/>
    <w:rsid w:val="3718D706"/>
    <w:rsid w:val="378066D2"/>
    <w:rsid w:val="3826F927"/>
    <w:rsid w:val="38414D18"/>
    <w:rsid w:val="38570D42"/>
    <w:rsid w:val="397A6B1B"/>
    <w:rsid w:val="3A5B9BAE"/>
    <w:rsid w:val="3A6C9D2C"/>
    <w:rsid w:val="3A8AE609"/>
    <w:rsid w:val="3B3A0CDC"/>
    <w:rsid w:val="3BE1B07A"/>
    <w:rsid w:val="3C8E5496"/>
    <w:rsid w:val="3D25E7C2"/>
    <w:rsid w:val="3D99027E"/>
    <w:rsid w:val="3EFD6C90"/>
    <w:rsid w:val="3FF11431"/>
    <w:rsid w:val="4022C794"/>
    <w:rsid w:val="403DD78E"/>
    <w:rsid w:val="41044402"/>
    <w:rsid w:val="4173814B"/>
    <w:rsid w:val="421B7B08"/>
    <w:rsid w:val="44AB31F6"/>
    <w:rsid w:val="457D99CB"/>
    <w:rsid w:val="45EAA1B7"/>
    <w:rsid w:val="4684E3AA"/>
    <w:rsid w:val="46D6083A"/>
    <w:rsid w:val="474F14FE"/>
    <w:rsid w:val="47E24724"/>
    <w:rsid w:val="480EEDBE"/>
    <w:rsid w:val="488FECFD"/>
    <w:rsid w:val="4A45A666"/>
    <w:rsid w:val="4D8F6D1D"/>
    <w:rsid w:val="4E6052A8"/>
    <w:rsid w:val="509A239F"/>
    <w:rsid w:val="50FDBD5F"/>
    <w:rsid w:val="51093978"/>
    <w:rsid w:val="5172BEB8"/>
    <w:rsid w:val="52C1E400"/>
    <w:rsid w:val="530A65C5"/>
    <w:rsid w:val="53DF59E1"/>
    <w:rsid w:val="53F1CA69"/>
    <w:rsid w:val="53FEE744"/>
    <w:rsid w:val="542DE70D"/>
    <w:rsid w:val="5433A7A6"/>
    <w:rsid w:val="55B49763"/>
    <w:rsid w:val="56E74994"/>
    <w:rsid w:val="5777B7A8"/>
    <w:rsid w:val="58A26FCF"/>
    <w:rsid w:val="58E2865B"/>
    <w:rsid w:val="59685129"/>
    <w:rsid w:val="5AF9317F"/>
    <w:rsid w:val="5B91B365"/>
    <w:rsid w:val="5CAA61E2"/>
    <w:rsid w:val="5CB1C002"/>
    <w:rsid w:val="5D025B54"/>
    <w:rsid w:val="5F505364"/>
    <w:rsid w:val="5FAEADAB"/>
    <w:rsid w:val="600C662A"/>
    <w:rsid w:val="6049BF73"/>
    <w:rsid w:val="6060598A"/>
    <w:rsid w:val="60DF8F38"/>
    <w:rsid w:val="60F37247"/>
    <w:rsid w:val="613AE8FD"/>
    <w:rsid w:val="61F70EB0"/>
    <w:rsid w:val="621AEA33"/>
    <w:rsid w:val="6257FF40"/>
    <w:rsid w:val="6286DACC"/>
    <w:rsid w:val="62BDC910"/>
    <w:rsid w:val="64184392"/>
    <w:rsid w:val="6440E73B"/>
    <w:rsid w:val="64A69D80"/>
    <w:rsid w:val="64D3B714"/>
    <w:rsid w:val="65654DA5"/>
    <w:rsid w:val="665B06BD"/>
    <w:rsid w:val="66A72590"/>
    <w:rsid w:val="6806588E"/>
    <w:rsid w:val="6894442E"/>
    <w:rsid w:val="6A1AF4D1"/>
    <w:rsid w:val="6B193B17"/>
    <w:rsid w:val="6B63E9AC"/>
    <w:rsid w:val="6BD8D165"/>
    <w:rsid w:val="6BDE13D1"/>
    <w:rsid w:val="6C87F626"/>
    <w:rsid w:val="6CCFDFE7"/>
    <w:rsid w:val="6D374D91"/>
    <w:rsid w:val="6D58E21D"/>
    <w:rsid w:val="6E451991"/>
    <w:rsid w:val="6F56B194"/>
    <w:rsid w:val="6FB65943"/>
    <w:rsid w:val="7018DB4D"/>
    <w:rsid w:val="7048ABE7"/>
    <w:rsid w:val="70C924DF"/>
    <w:rsid w:val="70EBE121"/>
    <w:rsid w:val="71BA52C1"/>
    <w:rsid w:val="71C493B7"/>
    <w:rsid w:val="72353615"/>
    <w:rsid w:val="72DF181C"/>
    <w:rsid w:val="7326A3EA"/>
    <w:rsid w:val="74752D89"/>
    <w:rsid w:val="74B27E56"/>
    <w:rsid w:val="74C11C58"/>
    <w:rsid w:val="75FE4E4E"/>
    <w:rsid w:val="76129681"/>
    <w:rsid w:val="7646655A"/>
    <w:rsid w:val="77096BF7"/>
    <w:rsid w:val="77460FC9"/>
    <w:rsid w:val="7855D35D"/>
    <w:rsid w:val="7928B32D"/>
    <w:rsid w:val="793735A0"/>
    <w:rsid w:val="79C1EDEB"/>
    <w:rsid w:val="7A18303D"/>
    <w:rsid w:val="7AD69E64"/>
    <w:rsid w:val="7AFFB952"/>
    <w:rsid w:val="7B052E0E"/>
    <w:rsid w:val="7B727FB6"/>
    <w:rsid w:val="7BA51D62"/>
    <w:rsid w:val="7BE5F86C"/>
    <w:rsid w:val="7C24928A"/>
    <w:rsid w:val="7CDD3640"/>
    <w:rsid w:val="7CE1E2B6"/>
    <w:rsid w:val="7DAFDA09"/>
    <w:rsid w:val="7EA80E33"/>
    <w:rsid w:val="7ED8F26B"/>
    <w:rsid w:val="7EFD906A"/>
    <w:rsid w:val="7F4E4B6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87B2E"/>
  <w15:chartTrackingRefBased/>
  <w15:docId w15:val="{1F764768-56DD-4299-81E5-6E0689430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95AA1"/>
    <w:rPr>
      <w:rFonts w:ascii="Calibri" w:hAnsi="Calibri"/>
    </w:rPr>
  </w:style>
  <w:style w:type="paragraph" w:styleId="berschrift1">
    <w:name w:val="heading 1"/>
    <w:basedOn w:val="Standard"/>
    <w:next w:val="Standard"/>
    <w:link w:val="berschrift1Zchn"/>
    <w:uiPriority w:val="9"/>
    <w:qFormat/>
    <w:rsid w:val="00CE50D2"/>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berschrift2">
    <w:name w:val="heading 2"/>
    <w:basedOn w:val="Standard"/>
    <w:next w:val="Standard"/>
    <w:link w:val="berschrift2Zchn"/>
    <w:uiPriority w:val="9"/>
    <w:semiHidden/>
    <w:unhideWhenUsed/>
    <w:qFormat/>
    <w:rsid w:val="00795A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95AA1"/>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95AA1"/>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95AA1"/>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95AA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95AA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95AA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95AA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Paper">
    <w:name w:val="Heading_Paper"/>
    <w:basedOn w:val="berschrift1"/>
    <w:next w:val="Standard"/>
    <w:link w:val="HeadingPaperChar"/>
    <w:qFormat/>
    <w:rsid w:val="00795AA1"/>
    <w:rPr>
      <w:rFonts w:ascii="Calibri Light" w:hAnsi="Calibri Light"/>
      <w:b/>
      <w:color w:val="auto"/>
    </w:rPr>
  </w:style>
  <w:style w:type="character" w:customStyle="1" w:styleId="HeadingPaperChar">
    <w:name w:val="Heading_Paper Char"/>
    <w:basedOn w:val="berschrift1Zchn"/>
    <w:link w:val="HeadingPaper"/>
    <w:rsid w:val="00795AA1"/>
    <w:rPr>
      <w:rFonts w:ascii="Calibri Light" w:eastAsiaTheme="majorEastAsia" w:hAnsi="Calibri Light" w:cstheme="majorBidi"/>
      <w:b/>
      <w:color w:val="0F4761" w:themeColor="accent1" w:themeShade="BF"/>
      <w:sz w:val="32"/>
      <w:szCs w:val="32"/>
    </w:rPr>
  </w:style>
  <w:style w:type="character" w:customStyle="1" w:styleId="berschrift1Zchn">
    <w:name w:val="Überschrift 1 Zchn"/>
    <w:basedOn w:val="Absatz-Standardschriftart"/>
    <w:link w:val="berschrift1"/>
    <w:uiPriority w:val="9"/>
    <w:rsid w:val="00CE50D2"/>
    <w:rPr>
      <w:rFonts w:asciiTheme="majorHAnsi" w:eastAsiaTheme="majorEastAsia" w:hAnsiTheme="majorHAnsi" w:cstheme="majorBidi"/>
      <w:color w:val="0F4761" w:themeColor="accent1" w:themeShade="BF"/>
      <w:sz w:val="32"/>
      <w:szCs w:val="32"/>
    </w:rPr>
  </w:style>
  <w:style w:type="paragraph" w:customStyle="1" w:styleId="References">
    <w:name w:val="References"/>
    <w:basedOn w:val="Standard"/>
    <w:link w:val="ReferencesChar"/>
    <w:qFormat/>
    <w:rsid w:val="0081627A"/>
    <w:pPr>
      <w:spacing w:before="120" w:after="120" w:line="240" w:lineRule="auto"/>
      <w:ind w:left="420" w:hanging="420"/>
    </w:pPr>
    <w:rPr>
      <w:rFonts w:cs="Calibri"/>
      <w:noProof/>
      <w:kern w:val="0"/>
      <w14:ligatures w14:val="none"/>
    </w:rPr>
  </w:style>
  <w:style w:type="character" w:customStyle="1" w:styleId="ReferencesChar">
    <w:name w:val="References Char"/>
    <w:basedOn w:val="Absatz-Standardschriftart"/>
    <w:link w:val="References"/>
    <w:rsid w:val="0081627A"/>
    <w:rPr>
      <w:rFonts w:ascii="Calibri" w:hAnsi="Calibri" w:cs="Calibri"/>
      <w:noProof/>
      <w:kern w:val="0"/>
      <w14:ligatures w14:val="none"/>
    </w:rPr>
  </w:style>
  <w:style w:type="paragraph" w:customStyle="1" w:styleId="SubtitlesFiguresTables">
    <w:name w:val="Subtitles_Figures_Tables"/>
    <w:basedOn w:val="Beschriftung"/>
    <w:link w:val="SubtitlesFiguresTablesChar"/>
    <w:autoRedefine/>
    <w:qFormat/>
    <w:rsid w:val="0081627A"/>
    <w:rPr>
      <w:b/>
      <w:bCs/>
      <w:i/>
      <w:kern w:val="0"/>
      <w14:ligatures w14:val="none"/>
    </w:rPr>
  </w:style>
  <w:style w:type="character" w:customStyle="1" w:styleId="SubtitlesFiguresTablesChar">
    <w:name w:val="Subtitles_Figures_Tables Char"/>
    <w:basedOn w:val="Absatz-Standardschriftart"/>
    <w:link w:val="SubtitlesFiguresTables"/>
    <w:rsid w:val="0081627A"/>
    <w:rPr>
      <w:b/>
      <w:bCs/>
      <w:iCs/>
      <w:color w:val="0E2841" w:themeColor="text2"/>
      <w:kern w:val="0"/>
      <w:sz w:val="18"/>
      <w:szCs w:val="18"/>
      <w14:ligatures w14:val="none"/>
    </w:rPr>
  </w:style>
  <w:style w:type="paragraph" w:styleId="Beschriftung">
    <w:name w:val="caption"/>
    <w:basedOn w:val="Standard"/>
    <w:next w:val="Standard"/>
    <w:link w:val="BeschriftungZchn"/>
    <w:autoRedefine/>
    <w:uiPriority w:val="35"/>
    <w:unhideWhenUsed/>
    <w:qFormat/>
    <w:rsid w:val="00BA535C"/>
    <w:pPr>
      <w:keepNext/>
      <w:spacing w:after="0" w:line="300" w:lineRule="auto"/>
      <w:jc w:val="both"/>
    </w:pPr>
    <w:rPr>
      <w:iCs/>
      <w:szCs w:val="18"/>
    </w:rPr>
  </w:style>
  <w:style w:type="character" w:customStyle="1" w:styleId="BeschriftungZchn">
    <w:name w:val="Beschriftung Zchn"/>
    <w:basedOn w:val="Absatz-Standardschriftart"/>
    <w:link w:val="Beschriftung"/>
    <w:uiPriority w:val="35"/>
    <w:rsid w:val="00BA535C"/>
    <w:rPr>
      <w:rFonts w:ascii="Calibri" w:hAnsi="Calibri"/>
      <w:iCs/>
      <w:szCs w:val="18"/>
    </w:rPr>
  </w:style>
  <w:style w:type="character" w:customStyle="1" w:styleId="berschrift2Zchn">
    <w:name w:val="Überschrift 2 Zchn"/>
    <w:basedOn w:val="Absatz-Standardschriftart"/>
    <w:link w:val="berschrift2"/>
    <w:uiPriority w:val="9"/>
    <w:semiHidden/>
    <w:rsid w:val="00795AA1"/>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95AA1"/>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95AA1"/>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95AA1"/>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95AA1"/>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95AA1"/>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95AA1"/>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95AA1"/>
    <w:rPr>
      <w:rFonts w:eastAsiaTheme="majorEastAsia" w:cstheme="majorBidi"/>
      <w:color w:val="272727" w:themeColor="text1" w:themeTint="D8"/>
    </w:rPr>
  </w:style>
  <w:style w:type="paragraph" w:styleId="Titel">
    <w:name w:val="Title"/>
    <w:basedOn w:val="Standard"/>
    <w:next w:val="Standard"/>
    <w:link w:val="TitelZchn"/>
    <w:uiPriority w:val="10"/>
    <w:qFormat/>
    <w:rsid w:val="00795A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95AA1"/>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95AA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95AA1"/>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95AA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95AA1"/>
    <w:rPr>
      <w:i/>
      <w:iCs/>
      <w:color w:val="404040" w:themeColor="text1" w:themeTint="BF"/>
    </w:rPr>
  </w:style>
  <w:style w:type="paragraph" w:styleId="Listenabsatz">
    <w:name w:val="List Paragraph"/>
    <w:basedOn w:val="Standard"/>
    <w:uiPriority w:val="34"/>
    <w:qFormat/>
    <w:rsid w:val="00795AA1"/>
    <w:pPr>
      <w:ind w:left="720"/>
      <w:contextualSpacing/>
    </w:pPr>
  </w:style>
  <w:style w:type="character" w:styleId="IntensiveHervorhebung">
    <w:name w:val="Intense Emphasis"/>
    <w:basedOn w:val="Absatz-Standardschriftart"/>
    <w:uiPriority w:val="21"/>
    <w:qFormat/>
    <w:rsid w:val="00795AA1"/>
    <w:rPr>
      <w:i/>
      <w:iCs/>
      <w:color w:val="0F4761" w:themeColor="accent1" w:themeShade="BF"/>
    </w:rPr>
  </w:style>
  <w:style w:type="paragraph" w:styleId="IntensivesZitat">
    <w:name w:val="Intense Quote"/>
    <w:basedOn w:val="Standard"/>
    <w:next w:val="Standard"/>
    <w:link w:val="IntensivesZitatZchn"/>
    <w:uiPriority w:val="30"/>
    <w:qFormat/>
    <w:rsid w:val="00795A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95AA1"/>
    <w:rPr>
      <w:i/>
      <w:iCs/>
      <w:color w:val="0F4761" w:themeColor="accent1" w:themeShade="BF"/>
    </w:rPr>
  </w:style>
  <w:style w:type="character" w:styleId="IntensiverVerweis">
    <w:name w:val="Intense Reference"/>
    <w:basedOn w:val="Absatz-Standardschriftart"/>
    <w:uiPriority w:val="32"/>
    <w:qFormat/>
    <w:rsid w:val="00795AA1"/>
    <w:rPr>
      <w:b/>
      <w:bCs/>
      <w:smallCaps/>
      <w:color w:val="0F4761" w:themeColor="accent1" w:themeShade="BF"/>
      <w:spacing w:val="5"/>
    </w:rPr>
  </w:style>
  <w:style w:type="paragraph" w:styleId="Kopfzeile">
    <w:name w:val="header"/>
    <w:basedOn w:val="Standard"/>
    <w:link w:val="KopfzeileZchn"/>
    <w:uiPriority w:val="99"/>
    <w:unhideWhenUsed/>
    <w:rsid w:val="00795AA1"/>
    <w:pPr>
      <w:tabs>
        <w:tab w:val="center" w:pos="4513"/>
        <w:tab w:val="right" w:pos="9026"/>
      </w:tabs>
      <w:spacing w:after="0" w:line="240" w:lineRule="auto"/>
    </w:pPr>
  </w:style>
  <w:style w:type="character" w:customStyle="1" w:styleId="KopfzeileZchn">
    <w:name w:val="Kopfzeile Zchn"/>
    <w:basedOn w:val="Absatz-Standardschriftart"/>
    <w:link w:val="Kopfzeile"/>
    <w:uiPriority w:val="99"/>
    <w:rsid w:val="00795AA1"/>
  </w:style>
  <w:style w:type="paragraph" w:styleId="Fuzeile">
    <w:name w:val="footer"/>
    <w:basedOn w:val="Standard"/>
    <w:link w:val="FuzeileZchn"/>
    <w:uiPriority w:val="99"/>
    <w:unhideWhenUsed/>
    <w:rsid w:val="00795AA1"/>
    <w:pPr>
      <w:tabs>
        <w:tab w:val="center" w:pos="4513"/>
        <w:tab w:val="right" w:pos="9026"/>
      </w:tabs>
      <w:spacing w:after="0" w:line="240" w:lineRule="auto"/>
    </w:pPr>
  </w:style>
  <w:style w:type="character" w:customStyle="1" w:styleId="FuzeileZchn">
    <w:name w:val="Fußzeile Zchn"/>
    <w:basedOn w:val="Absatz-Standardschriftart"/>
    <w:link w:val="Fuzeile"/>
    <w:uiPriority w:val="99"/>
    <w:rsid w:val="00795AA1"/>
  </w:style>
  <w:style w:type="paragraph" w:customStyle="1" w:styleId="first">
    <w:name w:val="first"/>
    <w:basedOn w:val="Standard"/>
    <w:rsid w:val="00795AA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Fett">
    <w:name w:val="Strong"/>
    <w:basedOn w:val="Absatz-Standardschriftart"/>
    <w:uiPriority w:val="22"/>
    <w:qFormat/>
    <w:rsid w:val="00795AA1"/>
    <w:rPr>
      <w:b/>
      <w:bCs/>
    </w:rPr>
  </w:style>
  <w:style w:type="paragraph" w:styleId="StandardWeb">
    <w:name w:val="Normal (Web)"/>
    <w:basedOn w:val="Standard"/>
    <w:uiPriority w:val="99"/>
    <w:unhideWhenUsed/>
    <w:rsid w:val="00795AA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Kommentarzeichen">
    <w:name w:val="annotation reference"/>
    <w:basedOn w:val="Absatz-Standardschriftart"/>
    <w:uiPriority w:val="99"/>
    <w:semiHidden/>
    <w:unhideWhenUsed/>
    <w:rsid w:val="00795AA1"/>
    <w:rPr>
      <w:sz w:val="16"/>
      <w:szCs w:val="16"/>
    </w:rPr>
  </w:style>
  <w:style w:type="paragraph" w:styleId="Kommentartext">
    <w:name w:val="annotation text"/>
    <w:basedOn w:val="Standard"/>
    <w:link w:val="KommentartextZchn"/>
    <w:uiPriority w:val="99"/>
    <w:unhideWhenUsed/>
    <w:rsid w:val="00795AA1"/>
    <w:pPr>
      <w:spacing w:line="240" w:lineRule="auto"/>
    </w:pPr>
    <w:rPr>
      <w:rFonts w:asciiTheme="minorHAnsi" w:hAnsiTheme="minorHAnsi"/>
      <w:sz w:val="20"/>
      <w:szCs w:val="20"/>
    </w:rPr>
  </w:style>
  <w:style w:type="character" w:customStyle="1" w:styleId="KommentartextZchn">
    <w:name w:val="Kommentartext Zchn"/>
    <w:basedOn w:val="Absatz-Standardschriftart"/>
    <w:link w:val="Kommentartext"/>
    <w:uiPriority w:val="99"/>
    <w:rsid w:val="00795AA1"/>
    <w:rPr>
      <w:sz w:val="20"/>
      <w:szCs w:val="20"/>
    </w:rPr>
  </w:style>
  <w:style w:type="paragraph" w:customStyle="1" w:styleId="EndNoteBibliographyTitle">
    <w:name w:val="EndNote Bibliography Title"/>
    <w:basedOn w:val="Standard"/>
    <w:link w:val="EndNoteBibliographyTitleChar"/>
    <w:rsid w:val="007C4C27"/>
    <w:pPr>
      <w:spacing w:after="0"/>
      <w:jc w:val="center"/>
    </w:pPr>
    <w:rPr>
      <w:rFonts w:cs="Calibri"/>
      <w:noProof/>
    </w:rPr>
  </w:style>
  <w:style w:type="character" w:customStyle="1" w:styleId="EndNoteBibliographyTitleChar">
    <w:name w:val="EndNote Bibliography Title Char"/>
    <w:basedOn w:val="Absatz-Standardschriftart"/>
    <w:link w:val="EndNoteBibliographyTitle"/>
    <w:rsid w:val="007C4C27"/>
    <w:rPr>
      <w:rFonts w:ascii="Calibri" w:hAnsi="Calibri" w:cs="Calibri"/>
      <w:noProof/>
    </w:rPr>
  </w:style>
  <w:style w:type="paragraph" w:customStyle="1" w:styleId="EndNoteBibliography">
    <w:name w:val="EndNote Bibliography"/>
    <w:basedOn w:val="Standard"/>
    <w:link w:val="EndNoteBibliographyChar"/>
    <w:rsid w:val="007C4C27"/>
    <w:pPr>
      <w:spacing w:line="240" w:lineRule="auto"/>
    </w:pPr>
    <w:rPr>
      <w:rFonts w:cs="Calibri"/>
      <w:noProof/>
    </w:rPr>
  </w:style>
  <w:style w:type="character" w:customStyle="1" w:styleId="EndNoteBibliographyChar">
    <w:name w:val="EndNote Bibliography Char"/>
    <w:basedOn w:val="Absatz-Standardschriftart"/>
    <w:link w:val="EndNoteBibliography"/>
    <w:rsid w:val="007C4C27"/>
    <w:rPr>
      <w:rFonts w:ascii="Calibri" w:hAnsi="Calibri" w:cs="Calibri"/>
      <w:noProof/>
    </w:rPr>
  </w:style>
  <w:style w:type="paragraph" w:styleId="Kommentarthema">
    <w:name w:val="annotation subject"/>
    <w:basedOn w:val="Kommentartext"/>
    <w:next w:val="Kommentartext"/>
    <w:link w:val="KommentarthemaZchn"/>
    <w:uiPriority w:val="99"/>
    <w:semiHidden/>
    <w:unhideWhenUsed/>
    <w:rsid w:val="00EF4139"/>
    <w:rPr>
      <w:rFonts w:ascii="Calibri" w:hAnsi="Calibri"/>
      <w:b/>
      <w:bCs/>
    </w:rPr>
  </w:style>
  <w:style w:type="character" w:customStyle="1" w:styleId="KommentarthemaZchn">
    <w:name w:val="Kommentarthema Zchn"/>
    <w:basedOn w:val="KommentartextZchn"/>
    <w:link w:val="Kommentarthema"/>
    <w:uiPriority w:val="99"/>
    <w:semiHidden/>
    <w:rsid w:val="00EF4139"/>
    <w:rPr>
      <w:rFonts w:ascii="Calibri" w:hAnsi="Calibri"/>
      <w:b/>
      <w:bCs/>
      <w:sz w:val="20"/>
      <w:szCs w:val="20"/>
    </w:rPr>
  </w:style>
  <w:style w:type="paragraph" w:styleId="berarbeitung">
    <w:name w:val="Revision"/>
    <w:hidden/>
    <w:uiPriority w:val="99"/>
    <w:semiHidden/>
    <w:rsid w:val="0020001B"/>
    <w:pPr>
      <w:spacing w:after="0" w:line="240" w:lineRule="auto"/>
    </w:pPr>
    <w:rPr>
      <w:rFonts w:ascii="Calibri" w:hAnsi="Calibri"/>
    </w:rPr>
  </w:style>
  <w:style w:type="character" w:styleId="Hyperlink">
    <w:name w:val="Hyperlink"/>
    <w:basedOn w:val="Absatz-Standardschriftart"/>
    <w:uiPriority w:val="99"/>
    <w:unhideWhenUsed/>
    <w:rsid w:val="00790235"/>
    <w:rPr>
      <w:color w:val="467886" w:themeColor="hyperlink"/>
      <w:u w:val="single"/>
    </w:rPr>
  </w:style>
  <w:style w:type="character" w:styleId="NichtaufgelsteErwhnung">
    <w:name w:val="Unresolved Mention"/>
    <w:basedOn w:val="Absatz-Standardschriftart"/>
    <w:uiPriority w:val="99"/>
    <w:semiHidden/>
    <w:unhideWhenUsed/>
    <w:rsid w:val="00790235"/>
    <w:rPr>
      <w:color w:val="605E5C"/>
      <w:shd w:val="clear" w:color="auto" w:fill="E1DFDD"/>
    </w:rPr>
  </w:style>
  <w:style w:type="table" w:styleId="EinfacheTabelle2">
    <w:name w:val="Plain Table 2"/>
    <w:basedOn w:val="NormaleTabelle"/>
    <w:uiPriority w:val="42"/>
    <w:rsid w:val="00325EC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ellenraster">
    <w:name w:val="Table Grid"/>
    <w:basedOn w:val="NormaleTabelle"/>
    <w:uiPriority w:val="39"/>
    <w:rsid w:val="004F77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rwhnung">
    <w:name w:val="Mention"/>
    <w:basedOn w:val="Absatz-Standardschriftart"/>
    <w:uiPriority w:val="99"/>
    <w:unhideWhenUsed/>
    <w:rsid w:val="00DD2800"/>
    <w:rPr>
      <w:color w:val="2B579A"/>
      <w:shd w:val="clear" w:color="auto" w:fill="E1DFDD"/>
    </w:rPr>
  </w:style>
  <w:style w:type="character" w:styleId="Zeilennummer">
    <w:name w:val="line number"/>
    <w:basedOn w:val="Absatz-Standardschriftart"/>
    <w:uiPriority w:val="99"/>
    <w:semiHidden/>
    <w:unhideWhenUsed/>
    <w:rsid w:val="00D12AFF"/>
  </w:style>
  <w:style w:type="paragraph" w:styleId="HTMLVorformatiert">
    <w:name w:val="HTML Preformatted"/>
    <w:basedOn w:val="Standard"/>
    <w:link w:val="HTMLVorformatiertZchn"/>
    <w:uiPriority w:val="99"/>
    <w:semiHidden/>
    <w:unhideWhenUsed/>
    <w:rsid w:val="000B639E"/>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0B639E"/>
    <w:rPr>
      <w:rFonts w:ascii="Consolas" w:hAnsi="Consolas"/>
      <w:sz w:val="20"/>
      <w:szCs w:val="20"/>
    </w:rPr>
  </w:style>
  <w:style w:type="character" w:customStyle="1" w:styleId="gpwvoe5cb5b">
    <w:name w:val="gpwvoe5cb5b"/>
    <w:basedOn w:val="Absatz-Standardschriftart"/>
    <w:rsid w:val="00024F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26809">
      <w:bodyDiv w:val="1"/>
      <w:marLeft w:val="0"/>
      <w:marRight w:val="0"/>
      <w:marTop w:val="0"/>
      <w:marBottom w:val="0"/>
      <w:divBdr>
        <w:top w:val="none" w:sz="0" w:space="0" w:color="auto"/>
        <w:left w:val="none" w:sz="0" w:space="0" w:color="auto"/>
        <w:bottom w:val="none" w:sz="0" w:space="0" w:color="auto"/>
        <w:right w:val="none" w:sz="0" w:space="0" w:color="auto"/>
      </w:divBdr>
    </w:div>
    <w:div w:id="69351398">
      <w:bodyDiv w:val="1"/>
      <w:marLeft w:val="0"/>
      <w:marRight w:val="0"/>
      <w:marTop w:val="0"/>
      <w:marBottom w:val="0"/>
      <w:divBdr>
        <w:top w:val="none" w:sz="0" w:space="0" w:color="auto"/>
        <w:left w:val="none" w:sz="0" w:space="0" w:color="auto"/>
        <w:bottom w:val="none" w:sz="0" w:space="0" w:color="auto"/>
        <w:right w:val="none" w:sz="0" w:space="0" w:color="auto"/>
      </w:divBdr>
    </w:div>
    <w:div w:id="97871311">
      <w:bodyDiv w:val="1"/>
      <w:marLeft w:val="0"/>
      <w:marRight w:val="0"/>
      <w:marTop w:val="0"/>
      <w:marBottom w:val="0"/>
      <w:divBdr>
        <w:top w:val="none" w:sz="0" w:space="0" w:color="auto"/>
        <w:left w:val="none" w:sz="0" w:space="0" w:color="auto"/>
        <w:bottom w:val="none" w:sz="0" w:space="0" w:color="auto"/>
        <w:right w:val="none" w:sz="0" w:space="0" w:color="auto"/>
      </w:divBdr>
    </w:div>
    <w:div w:id="147137990">
      <w:bodyDiv w:val="1"/>
      <w:marLeft w:val="0"/>
      <w:marRight w:val="0"/>
      <w:marTop w:val="0"/>
      <w:marBottom w:val="0"/>
      <w:divBdr>
        <w:top w:val="none" w:sz="0" w:space="0" w:color="auto"/>
        <w:left w:val="none" w:sz="0" w:space="0" w:color="auto"/>
        <w:bottom w:val="none" w:sz="0" w:space="0" w:color="auto"/>
        <w:right w:val="none" w:sz="0" w:space="0" w:color="auto"/>
      </w:divBdr>
    </w:div>
    <w:div w:id="147208900">
      <w:bodyDiv w:val="1"/>
      <w:marLeft w:val="0"/>
      <w:marRight w:val="0"/>
      <w:marTop w:val="0"/>
      <w:marBottom w:val="0"/>
      <w:divBdr>
        <w:top w:val="none" w:sz="0" w:space="0" w:color="auto"/>
        <w:left w:val="none" w:sz="0" w:space="0" w:color="auto"/>
        <w:bottom w:val="none" w:sz="0" w:space="0" w:color="auto"/>
        <w:right w:val="none" w:sz="0" w:space="0" w:color="auto"/>
      </w:divBdr>
    </w:div>
    <w:div w:id="156069237">
      <w:bodyDiv w:val="1"/>
      <w:marLeft w:val="0"/>
      <w:marRight w:val="0"/>
      <w:marTop w:val="0"/>
      <w:marBottom w:val="0"/>
      <w:divBdr>
        <w:top w:val="none" w:sz="0" w:space="0" w:color="auto"/>
        <w:left w:val="none" w:sz="0" w:space="0" w:color="auto"/>
        <w:bottom w:val="none" w:sz="0" w:space="0" w:color="auto"/>
        <w:right w:val="none" w:sz="0" w:space="0" w:color="auto"/>
      </w:divBdr>
    </w:div>
    <w:div w:id="158279536">
      <w:bodyDiv w:val="1"/>
      <w:marLeft w:val="0"/>
      <w:marRight w:val="0"/>
      <w:marTop w:val="0"/>
      <w:marBottom w:val="0"/>
      <w:divBdr>
        <w:top w:val="none" w:sz="0" w:space="0" w:color="auto"/>
        <w:left w:val="none" w:sz="0" w:space="0" w:color="auto"/>
        <w:bottom w:val="none" w:sz="0" w:space="0" w:color="auto"/>
        <w:right w:val="none" w:sz="0" w:space="0" w:color="auto"/>
      </w:divBdr>
    </w:div>
    <w:div w:id="172259670">
      <w:bodyDiv w:val="1"/>
      <w:marLeft w:val="0"/>
      <w:marRight w:val="0"/>
      <w:marTop w:val="0"/>
      <w:marBottom w:val="0"/>
      <w:divBdr>
        <w:top w:val="none" w:sz="0" w:space="0" w:color="auto"/>
        <w:left w:val="none" w:sz="0" w:space="0" w:color="auto"/>
        <w:bottom w:val="none" w:sz="0" w:space="0" w:color="auto"/>
        <w:right w:val="none" w:sz="0" w:space="0" w:color="auto"/>
      </w:divBdr>
    </w:div>
    <w:div w:id="187720132">
      <w:bodyDiv w:val="1"/>
      <w:marLeft w:val="0"/>
      <w:marRight w:val="0"/>
      <w:marTop w:val="0"/>
      <w:marBottom w:val="0"/>
      <w:divBdr>
        <w:top w:val="none" w:sz="0" w:space="0" w:color="auto"/>
        <w:left w:val="none" w:sz="0" w:space="0" w:color="auto"/>
        <w:bottom w:val="none" w:sz="0" w:space="0" w:color="auto"/>
        <w:right w:val="none" w:sz="0" w:space="0" w:color="auto"/>
      </w:divBdr>
    </w:div>
    <w:div w:id="239948679">
      <w:bodyDiv w:val="1"/>
      <w:marLeft w:val="0"/>
      <w:marRight w:val="0"/>
      <w:marTop w:val="0"/>
      <w:marBottom w:val="0"/>
      <w:divBdr>
        <w:top w:val="none" w:sz="0" w:space="0" w:color="auto"/>
        <w:left w:val="none" w:sz="0" w:space="0" w:color="auto"/>
        <w:bottom w:val="none" w:sz="0" w:space="0" w:color="auto"/>
        <w:right w:val="none" w:sz="0" w:space="0" w:color="auto"/>
      </w:divBdr>
    </w:div>
    <w:div w:id="245000237">
      <w:bodyDiv w:val="1"/>
      <w:marLeft w:val="0"/>
      <w:marRight w:val="0"/>
      <w:marTop w:val="0"/>
      <w:marBottom w:val="0"/>
      <w:divBdr>
        <w:top w:val="none" w:sz="0" w:space="0" w:color="auto"/>
        <w:left w:val="none" w:sz="0" w:space="0" w:color="auto"/>
        <w:bottom w:val="none" w:sz="0" w:space="0" w:color="auto"/>
        <w:right w:val="none" w:sz="0" w:space="0" w:color="auto"/>
      </w:divBdr>
    </w:div>
    <w:div w:id="271523483">
      <w:bodyDiv w:val="1"/>
      <w:marLeft w:val="0"/>
      <w:marRight w:val="0"/>
      <w:marTop w:val="0"/>
      <w:marBottom w:val="0"/>
      <w:divBdr>
        <w:top w:val="none" w:sz="0" w:space="0" w:color="auto"/>
        <w:left w:val="none" w:sz="0" w:space="0" w:color="auto"/>
        <w:bottom w:val="none" w:sz="0" w:space="0" w:color="auto"/>
        <w:right w:val="none" w:sz="0" w:space="0" w:color="auto"/>
      </w:divBdr>
    </w:div>
    <w:div w:id="275407427">
      <w:bodyDiv w:val="1"/>
      <w:marLeft w:val="0"/>
      <w:marRight w:val="0"/>
      <w:marTop w:val="0"/>
      <w:marBottom w:val="0"/>
      <w:divBdr>
        <w:top w:val="none" w:sz="0" w:space="0" w:color="auto"/>
        <w:left w:val="none" w:sz="0" w:space="0" w:color="auto"/>
        <w:bottom w:val="none" w:sz="0" w:space="0" w:color="auto"/>
        <w:right w:val="none" w:sz="0" w:space="0" w:color="auto"/>
      </w:divBdr>
    </w:div>
    <w:div w:id="277034401">
      <w:bodyDiv w:val="1"/>
      <w:marLeft w:val="0"/>
      <w:marRight w:val="0"/>
      <w:marTop w:val="0"/>
      <w:marBottom w:val="0"/>
      <w:divBdr>
        <w:top w:val="none" w:sz="0" w:space="0" w:color="auto"/>
        <w:left w:val="none" w:sz="0" w:space="0" w:color="auto"/>
        <w:bottom w:val="none" w:sz="0" w:space="0" w:color="auto"/>
        <w:right w:val="none" w:sz="0" w:space="0" w:color="auto"/>
      </w:divBdr>
    </w:div>
    <w:div w:id="285090468">
      <w:bodyDiv w:val="1"/>
      <w:marLeft w:val="0"/>
      <w:marRight w:val="0"/>
      <w:marTop w:val="0"/>
      <w:marBottom w:val="0"/>
      <w:divBdr>
        <w:top w:val="none" w:sz="0" w:space="0" w:color="auto"/>
        <w:left w:val="none" w:sz="0" w:space="0" w:color="auto"/>
        <w:bottom w:val="none" w:sz="0" w:space="0" w:color="auto"/>
        <w:right w:val="none" w:sz="0" w:space="0" w:color="auto"/>
      </w:divBdr>
    </w:div>
    <w:div w:id="304047813">
      <w:bodyDiv w:val="1"/>
      <w:marLeft w:val="0"/>
      <w:marRight w:val="0"/>
      <w:marTop w:val="0"/>
      <w:marBottom w:val="0"/>
      <w:divBdr>
        <w:top w:val="none" w:sz="0" w:space="0" w:color="auto"/>
        <w:left w:val="none" w:sz="0" w:space="0" w:color="auto"/>
        <w:bottom w:val="none" w:sz="0" w:space="0" w:color="auto"/>
        <w:right w:val="none" w:sz="0" w:space="0" w:color="auto"/>
      </w:divBdr>
    </w:div>
    <w:div w:id="322860566">
      <w:bodyDiv w:val="1"/>
      <w:marLeft w:val="0"/>
      <w:marRight w:val="0"/>
      <w:marTop w:val="0"/>
      <w:marBottom w:val="0"/>
      <w:divBdr>
        <w:top w:val="none" w:sz="0" w:space="0" w:color="auto"/>
        <w:left w:val="none" w:sz="0" w:space="0" w:color="auto"/>
        <w:bottom w:val="none" w:sz="0" w:space="0" w:color="auto"/>
        <w:right w:val="none" w:sz="0" w:space="0" w:color="auto"/>
      </w:divBdr>
    </w:div>
    <w:div w:id="335311277">
      <w:bodyDiv w:val="1"/>
      <w:marLeft w:val="0"/>
      <w:marRight w:val="0"/>
      <w:marTop w:val="0"/>
      <w:marBottom w:val="0"/>
      <w:divBdr>
        <w:top w:val="none" w:sz="0" w:space="0" w:color="auto"/>
        <w:left w:val="none" w:sz="0" w:space="0" w:color="auto"/>
        <w:bottom w:val="none" w:sz="0" w:space="0" w:color="auto"/>
        <w:right w:val="none" w:sz="0" w:space="0" w:color="auto"/>
      </w:divBdr>
    </w:div>
    <w:div w:id="353042487">
      <w:bodyDiv w:val="1"/>
      <w:marLeft w:val="0"/>
      <w:marRight w:val="0"/>
      <w:marTop w:val="0"/>
      <w:marBottom w:val="0"/>
      <w:divBdr>
        <w:top w:val="none" w:sz="0" w:space="0" w:color="auto"/>
        <w:left w:val="none" w:sz="0" w:space="0" w:color="auto"/>
        <w:bottom w:val="none" w:sz="0" w:space="0" w:color="auto"/>
        <w:right w:val="none" w:sz="0" w:space="0" w:color="auto"/>
      </w:divBdr>
    </w:div>
    <w:div w:id="358967661">
      <w:bodyDiv w:val="1"/>
      <w:marLeft w:val="0"/>
      <w:marRight w:val="0"/>
      <w:marTop w:val="0"/>
      <w:marBottom w:val="0"/>
      <w:divBdr>
        <w:top w:val="none" w:sz="0" w:space="0" w:color="auto"/>
        <w:left w:val="none" w:sz="0" w:space="0" w:color="auto"/>
        <w:bottom w:val="none" w:sz="0" w:space="0" w:color="auto"/>
        <w:right w:val="none" w:sz="0" w:space="0" w:color="auto"/>
      </w:divBdr>
    </w:div>
    <w:div w:id="380248396">
      <w:bodyDiv w:val="1"/>
      <w:marLeft w:val="0"/>
      <w:marRight w:val="0"/>
      <w:marTop w:val="0"/>
      <w:marBottom w:val="0"/>
      <w:divBdr>
        <w:top w:val="none" w:sz="0" w:space="0" w:color="auto"/>
        <w:left w:val="none" w:sz="0" w:space="0" w:color="auto"/>
        <w:bottom w:val="none" w:sz="0" w:space="0" w:color="auto"/>
        <w:right w:val="none" w:sz="0" w:space="0" w:color="auto"/>
      </w:divBdr>
    </w:div>
    <w:div w:id="413161998">
      <w:bodyDiv w:val="1"/>
      <w:marLeft w:val="0"/>
      <w:marRight w:val="0"/>
      <w:marTop w:val="0"/>
      <w:marBottom w:val="0"/>
      <w:divBdr>
        <w:top w:val="none" w:sz="0" w:space="0" w:color="auto"/>
        <w:left w:val="none" w:sz="0" w:space="0" w:color="auto"/>
        <w:bottom w:val="none" w:sz="0" w:space="0" w:color="auto"/>
        <w:right w:val="none" w:sz="0" w:space="0" w:color="auto"/>
      </w:divBdr>
      <w:divsChild>
        <w:div w:id="565645344">
          <w:marLeft w:val="446"/>
          <w:marRight w:val="0"/>
          <w:marTop w:val="0"/>
          <w:marBottom w:val="480"/>
          <w:divBdr>
            <w:top w:val="none" w:sz="0" w:space="0" w:color="auto"/>
            <w:left w:val="none" w:sz="0" w:space="0" w:color="auto"/>
            <w:bottom w:val="none" w:sz="0" w:space="0" w:color="auto"/>
            <w:right w:val="none" w:sz="0" w:space="0" w:color="auto"/>
          </w:divBdr>
        </w:div>
        <w:div w:id="712924832">
          <w:marLeft w:val="446"/>
          <w:marRight w:val="0"/>
          <w:marTop w:val="0"/>
          <w:marBottom w:val="480"/>
          <w:divBdr>
            <w:top w:val="none" w:sz="0" w:space="0" w:color="auto"/>
            <w:left w:val="none" w:sz="0" w:space="0" w:color="auto"/>
            <w:bottom w:val="none" w:sz="0" w:space="0" w:color="auto"/>
            <w:right w:val="none" w:sz="0" w:space="0" w:color="auto"/>
          </w:divBdr>
        </w:div>
        <w:div w:id="2102750138">
          <w:marLeft w:val="446"/>
          <w:marRight w:val="0"/>
          <w:marTop w:val="0"/>
          <w:marBottom w:val="480"/>
          <w:divBdr>
            <w:top w:val="none" w:sz="0" w:space="0" w:color="auto"/>
            <w:left w:val="none" w:sz="0" w:space="0" w:color="auto"/>
            <w:bottom w:val="none" w:sz="0" w:space="0" w:color="auto"/>
            <w:right w:val="none" w:sz="0" w:space="0" w:color="auto"/>
          </w:divBdr>
        </w:div>
      </w:divsChild>
    </w:div>
    <w:div w:id="447816502">
      <w:bodyDiv w:val="1"/>
      <w:marLeft w:val="0"/>
      <w:marRight w:val="0"/>
      <w:marTop w:val="0"/>
      <w:marBottom w:val="0"/>
      <w:divBdr>
        <w:top w:val="none" w:sz="0" w:space="0" w:color="auto"/>
        <w:left w:val="none" w:sz="0" w:space="0" w:color="auto"/>
        <w:bottom w:val="none" w:sz="0" w:space="0" w:color="auto"/>
        <w:right w:val="none" w:sz="0" w:space="0" w:color="auto"/>
      </w:divBdr>
    </w:div>
    <w:div w:id="460459350">
      <w:bodyDiv w:val="1"/>
      <w:marLeft w:val="0"/>
      <w:marRight w:val="0"/>
      <w:marTop w:val="0"/>
      <w:marBottom w:val="0"/>
      <w:divBdr>
        <w:top w:val="none" w:sz="0" w:space="0" w:color="auto"/>
        <w:left w:val="none" w:sz="0" w:space="0" w:color="auto"/>
        <w:bottom w:val="none" w:sz="0" w:space="0" w:color="auto"/>
        <w:right w:val="none" w:sz="0" w:space="0" w:color="auto"/>
      </w:divBdr>
    </w:div>
    <w:div w:id="461925516">
      <w:bodyDiv w:val="1"/>
      <w:marLeft w:val="0"/>
      <w:marRight w:val="0"/>
      <w:marTop w:val="0"/>
      <w:marBottom w:val="0"/>
      <w:divBdr>
        <w:top w:val="none" w:sz="0" w:space="0" w:color="auto"/>
        <w:left w:val="none" w:sz="0" w:space="0" w:color="auto"/>
        <w:bottom w:val="none" w:sz="0" w:space="0" w:color="auto"/>
        <w:right w:val="none" w:sz="0" w:space="0" w:color="auto"/>
      </w:divBdr>
    </w:div>
    <w:div w:id="518661056">
      <w:bodyDiv w:val="1"/>
      <w:marLeft w:val="0"/>
      <w:marRight w:val="0"/>
      <w:marTop w:val="0"/>
      <w:marBottom w:val="0"/>
      <w:divBdr>
        <w:top w:val="none" w:sz="0" w:space="0" w:color="auto"/>
        <w:left w:val="none" w:sz="0" w:space="0" w:color="auto"/>
        <w:bottom w:val="none" w:sz="0" w:space="0" w:color="auto"/>
        <w:right w:val="none" w:sz="0" w:space="0" w:color="auto"/>
      </w:divBdr>
    </w:div>
    <w:div w:id="525557042">
      <w:bodyDiv w:val="1"/>
      <w:marLeft w:val="0"/>
      <w:marRight w:val="0"/>
      <w:marTop w:val="0"/>
      <w:marBottom w:val="0"/>
      <w:divBdr>
        <w:top w:val="none" w:sz="0" w:space="0" w:color="auto"/>
        <w:left w:val="none" w:sz="0" w:space="0" w:color="auto"/>
        <w:bottom w:val="none" w:sz="0" w:space="0" w:color="auto"/>
        <w:right w:val="none" w:sz="0" w:space="0" w:color="auto"/>
      </w:divBdr>
    </w:div>
    <w:div w:id="537668647">
      <w:bodyDiv w:val="1"/>
      <w:marLeft w:val="0"/>
      <w:marRight w:val="0"/>
      <w:marTop w:val="0"/>
      <w:marBottom w:val="0"/>
      <w:divBdr>
        <w:top w:val="none" w:sz="0" w:space="0" w:color="auto"/>
        <w:left w:val="none" w:sz="0" w:space="0" w:color="auto"/>
        <w:bottom w:val="none" w:sz="0" w:space="0" w:color="auto"/>
        <w:right w:val="none" w:sz="0" w:space="0" w:color="auto"/>
      </w:divBdr>
    </w:div>
    <w:div w:id="550194149">
      <w:bodyDiv w:val="1"/>
      <w:marLeft w:val="0"/>
      <w:marRight w:val="0"/>
      <w:marTop w:val="0"/>
      <w:marBottom w:val="0"/>
      <w:divBdr>
        <w:top w:val="none" w:sz="0" w:space="0" w:color="auto"/>
        <w:left w:val="none" w:sz="0" w:space="0" w:color="auto"/>
        <w:bottom w:val="none" w:sz="0" w:space="0" w:color="auto"/>
        <w:right w:val="none" w:sz="0" w:space="0" w:color="auto"/>
      </w:divBdr>
    </w:div>
    <w:div w:id="580287930">
      <w:bodyDiv w:val="1"/>
      <w:marLeft w:val="0"/>
      <w:marRight w:val="0"/>
      <w:marTop w:val="0"/>
      <w:marBottom w:val="0"/>
      <w:divBdr>
        <w:top w:val="none" w:sz="0" w:space="0" w:color="auto"/>
        <w:left w:val="none" w:sz="0" w:space="0" w:color="auto"/>
        <w:bottom w:val="none" w:sz="0" w:space="0" w:color="auto"/>
        <w:right w:val="none" w:sz="0" w:space="0" w:color="auto"/>
      </w:divBdr>
    </w:div>
    <w:div w:id="588388179">
      <w:bodyDiv w:val="1"/>
      <w:marLeft w:val="0"/>
      <w:marRight w:val="0"/>
      <w:marTop w:val="0"/>
      <w:marBottom w:val="0"/>
      <w:divBdr>
        <w:top w:val="none" w:sz="0" w:space="0" w:color="auto"/>
        <w:left w:val="none" w:sz="0" w:space="0" w:color="auto"/>
        <w:bottom w:val="none" w:sz="0" w:space="0" w:color="auto"/>
        <w:right w:val="none" w:sz="0" w:space="0" w:color="auto"/>
      </w:divBdr>
    </w:div>
    <w:div w:id="604581795">
      <w:bodyDiv w:val="1"/>
      <w:marLeft w:val="0"/>
      <w:marRight w:val="0"/>
      <w:marTop w:val="0"/>
      <w:marBottom w:val="0"/>
      <w:divBdr>
        <w:top w:val="none" w:sz="0" w:space="0" w:color="auto"/>
        <w:left w:val="none" w:sz="0" w:space="0" w:color="auto"/>
        <w:bottom w:val="none" w:sz="0" w:space="0" w:color="auto"/>
        <w:right w:val="none" w:sz="0" w:space="0" w:color="auto"/>
      </w:divBdr>
    </w:div>
    <w:div w:id="659117598">
      <w:bodyDiv w:val="1"/>
      <w:marLeft w:val="0"/>
      <w:marRight w:val="0"/>
      <w:marTop w:val="0"/>
      <w:marBottom w:val="0"/>
      <w:divBdr>
        <w:top w:val="none" w:sz="0" w:space="0" w:color="auto"/>
        <w:left w:val="none" w:sz="0" w:space="0" w:color="auto"/>
        <w:bottom w:val="none" w:sz="0" w:space="0" w:color="auto"/>
        <w:right w:val="none" w:sz="0" w:space="0" w:color="auto"/>
      </w:divBdr>
    </w:div>
    <w:div w:id="669064909">
      <w:bodyDiv w:val="1"/>
      <w:marLeft w:val="0"/>
      <w:marRight w:val="0"/>
      <w:marTop w:val="0"/>
      <w:marBottom w:val="0"/>
      <w:divBdr>
        <w:top w:val="none" w:sz="0" w:space="0" w:color="auto"/>
        <w:left w:val="none" w:sz="0" w:space="0" w:color="auto"/>
        <w:bottom w:val="none" w:sz="0" w:space="0" w:color="auto"/>
        <w:right w:val="none" w:sz="0" w:space="0" w:color="auto"/>
      </w:divBdr>
    </w:div>
    <w:div w:id="673456295">
      <w:bodyDiv w:val="1"/>
      <w:marLeft w:val="0"/>
      <w:marRight w:val="0"/>
      <w:marTop w:val="0"/>
      <w:marBottom w:val="0"/>
      <w:divBdr>
        <w:top w:val="none" w:sz="0" w:space="0" w:color="auto"/>
        <w:left w:val="none" w:sz="0" w:space="0" w:color="auto"/>
        <w:bottom w:val="none" w:sz="0" w:space="0" w:color="auto"/>
        <w:right w:val="none" w:sz="0" w:space="0" w:color="auto"/>
      </w:divBdr>
    </w:div>
    <w:div w:id="676201315">
      <w:bodyDiv w:val="1"/>
      <w:marLeft w:val="0"/>
      <w:marRight w:val="0"/>
      <w:marTop w:val="0"/>
      <w:marBottom w:val="0"/>
      <w:divBdr>
        <w:top w:val="none" w:sz="0" w:space="0" w:color="auto"/>
        <w:left w:val="none" w:sz="0" w:space="0" w:color="auto"/>
        <w:bottom w:val="none" w:sz="0" w:space="0" w:color="auto"/>
        <w:right w:val="none" w:sz="0" w:space="0" w:color="auto"/>
      </w:divBdr>
    </w:div>
    <w:div w:id="680086324">
      <w:bodyDiv w:val="1"/>
      <w:marLeft w:val="0"/>
      <w:marRight w:val="0"/>
      <w:marTop w:val="0"/>
      <w:marBottom w:val="0"/>
      <w:divBdr>
        <w:top w:val="none" w:sz="0" w:space="0" w:color="auto"/>
        <w:left w:val="none" w:sz="0" w:space="0" w:color="auto"/>
        <w:bottom w:val="none" w:sz="0" w:space="0" w:color="auto"/>
        <w:right w:val="none" w:sz="0" w:space="0" w:color="auto"/>
      </w:divBdr>
    </w:div>
    <w:div w:id="684523656">
      <w:bodyDiv w:val="1"/>
      <w:marLeft w:val="0"/>
      <w:marRight w:val="0"/>
      <w:marTop w:val="0"/>
      <w:marBottom w:val="0"/>
      <w:divBdr>
        <w:top w:val="none" w:sz="0" w:space="0" w:color="auto"/>
        <w:left w:val="none" w:sz="0" w:space="0" w:color="auto"/>
        <w:bottom w:val="none" w:sz="0" w:space="0" w:color="auto"/>
        <w:right w:val="none" w:sz="0" w:space="0" w:color="auto"/>
      </w:divBdr>
    </w:div>
    <w:div w:id="689843059">
      <w:bodyDiv w:val="1"/>
      <w:marLeft w:val="0"/>
      <w:marRight w:val="0"/>
      <w:marTop w:val="0"/>
      <w:marBottom w:val="0"/>
      <w:divBdr>
        <w:top w:val="none" w:sz="0" w:space="0" w:color="auto"/>
        <w:left w:val="none" w:sz="0" w:space="0" w:color="auto"/>
        <w:bottom w:val="none" w:sz="0" w:space="0" w:color="auto"/>
        <w:right w:val="none" w:sz="0" w:space="0" w:color="auto"/>
      </w:divBdr>
    </w:div>
    <w:div w:id="704674927">
      <w:bodyDiv w:val="1"/>
      <w:marLeft w:val="0"/>
      <w:marRight w:val="0"/>
      <w:marTop w:val="0"/>
      <w:marBottom w:val="0"/>
      <w:divBdr>
        <w:top w:val="none" w:sz="0" w:space="0" w:color="auto"/>
        <w:left w:val="none" w:sz="0" w:space="0" w:color="auto"/>
        <w:bottom w:val="none" w:sz="0" w:space="0" w:color="auto"/>
        <w:right w:val="none" w:sz="0" w:space="0" w:color="auto"/>
      </w:divBdr>
    </w:div>
    <w:div w:id="704985170">
      <w:bodyDiv w:val="1"/>
      <w:marLeft w:val="0"/>
      <w:marRight w:val="0"/>
      <w:marTop w:val="0"/>
      <w:marBottom w:val="0"/>
      <w:divBdr>
        <w:top w:val="none" w:sz="0" w:space="0" w:color="auto"/>
        <w:left w:val="none" w:sz="0" w:space="0" w:color="auto"/>
        <w:bottom w:val="none" w:sz="0" w:space="0" w:color="auto"/>
        <w:right w:val="none" w:sz="0" w:space="0" w:color="auto"/>
      </w:divBdr>
    </w:div>
    <w:div w:id="721248793">
      <w:bodyDiv w:val="1"/>
      <w:marLeft w:val="0"/>
      <w:marRight w:val="0"/>
      <w:marTop w:val="0"/>
      <w:marBottom w:val="0"/>
      <w:divBdr>
        <w:top w:val="none" w:sz="0" w:space="0" w:color="auto"/>
        <w:left w:val="none" w:sz="0" w:space="0" w:color="auto"/>
        <w:bottom w:val="none" w:sz="0" w:space="0" w:color="auto"/>
        <w:right w:val="none" w:sz="0" w:space="0" w:color="auto"/>
      </w:divBdr>
    </w:div>
    <w:div w:id="753629809">
      <w:bodyDiv w:val="1"/>
      <w:marLeft w:val="0"/>
      <w:marRight w:val="0"/>
      <w:marTop w:val="0"/>
      <w:marBottom w:val="0"/>
      <w:divBdr>
        <w:top w:val="none" w:sz="0" w:space="0" w:color="auto"/>
        <w:left w:val="none" w:sz="0" w:space="0" w:color="auto"/>
        <w:bottom w:val="none" w:sz="0" w:space="0" w:color="auto"/>
        <w:right w:val="none" w:sz="0" w:space="0" w:color="auto"/>
      </w:divBdr>
    </w:div>
    <w:div w:id="773214389">
      <w:bodyDiv w:val="1"/>
      <w:marLeft w:val="0"/>
      <w:marRight w:val="0"/>
      <w:marTop w:val="0"/>
      <w:marBottom w:val="0"/>
      <w:divBdr>
        <w:top w:val="none" w:sz="0" w:space="0" w:color="auto"/>
        <w:left w:val="none" w:sz="0" w:space="0" w:color="auto"/>
        <w:bottom w:val="none" w:sz="0" w:space="0" w:color="auto"/>
        <w:right w:val="none" w:sz="0" w:space="0" w:color="auto"/>
      </w:divBdr>
    </w:div>
    <w:div w:id="830096844">
      <w:bodyDiv w:val="1"/>
      <w:marLeft w:val="0"/>
      <w:marRight w:val="0"/>
      <w:marTop w:val="0"/>
      <w:marBottom w:val="0"/>
      <w:divBdr>
        <w:top w:val="none" w:sz="0" w:space="0" w:color="auto"/>
        <w:left w:val="none" w:sz="0" w:space="0" w:color="auto"/>
        <w:bottom w:val="none" w:sz="0" w:space="0" w:color="auto"/>
        <w:right w:val="none" w:sz="0" w:space="0" w:color="auto"/>
      </w:divBdr>
    </w:div>
    <w:div w:id="833839511">
      <w:bodyDiv w:val="1"/>
      <w:marLeft w:val="0"/>
      <w:marRight w:val="0"/>
      <w:marTop w:val="0"/>
      <w:marBottom w:val="0"/>
      <w:divBdr>
        <w:top w:val="none" w:sz="0" w:space="0" w:color="auto"/>
        <w:left w:val="none" w:sz="0" w:space="0" w:color="auto"/>
        <w:bottom w:val="none" w:sz="0" w:space="0" w:color="auto"/>
        <w:right w:val="none" w:sz="0" w:space="0" w:color="auto"/>
      </w:divBdr>
    </w:div>
    <w:div w:id="846215789">
      <w:bodyDiv w:val="1"/>
      <w:marLeft w:val="0"/>
      <w:marRight w:val="0"/>
      <w:marTop w:val="0"/>
      <w:marBottom w:val="0"/>
      <w:divBdr>
        <w:top w:val="none" w:sz="0" w:space="0" w:color="auto"/>
        <w:left w:val="none" w:sz="0" w:space="0" w:color="auto"/>
        <w:bottom w:val="none" w:sz="0" w:space="0" w:color="auto"/>
        <w:right w:val="none" w:sz="0" w:space="0" w:color="auto"/>
      </w:divBdr>
    </w:div>
    <w:div w:id="858736795">
      <w:bodyDiv w:val="1"/>
      <w:marLeft w:val="0"/>
      <w:marRight w:val="0"/>
      <w:marTop w:val="0"/>
      <w:marBottom w:val="0"/>
      <w:divBdr>
        <w:top w:val="none" w:sz="0" w:space="0" w:color="auto"/>
        <w:left w:val="none" w:sz="0" w:space="0" w:color="auto"/>
        <w:bottom w:val="none" w:sz="0" w:space="0" w:color="auto"/>
        <w:right w:val="none" w:sz="0" w:space="0" w:color="auto"/>
      </w:divBdr>
    </w:div>
    <w:div w:id="865338761">
      <w:bodyDiv w:val="1"/>
      <w:marLeft w:val="0"/>
      <w:marRight w:val="0"/>
      <w:marTop w:val="0"/>
      <w:marBottom w:val="0"/>
      <w:divBdr>
        <w:top w:val="none" w:sz="0" w:space="0" w:color="auto"/>
        <w:left w:val="none" w:sz="0" w:space="0" w:color="auto"/>
        <w:bottom w:val="none" w:sz="0" w:space="0" w:color="auto"/>
        <w:right w:val="none" w:sz="0" w:space="0" w:color="auto"/>
      </w:divBdr>
    </w:div>
    <w:div w:id="904413373">
      <w:bodyDiv w:val="1"/>
      <w:marLeft w:val="0"/>
      <w:marRight w:val="0"/>
      <w:marTop w:val="0"/>
      <w:marBottom w:val="0"/>
      <w:divBdr>
        <w:top w:val="none" w:sz="0" w:space="0" w:color="auto"/>
        <w:left w:val="none" w:sz="0" w:space="0" w:color="auto"/>
        <w:bottom w:val="none" w:sz="0" w:space="0" w:color="auto"/>
        <w:right w:val="none" w:sz="0" w:space="0" w:color="auto"/>
      </w:divBdr>
    </w:div>
    <w:div w:id="908732459">
      <w:bodyDiv w:val="1"/>
      <w:marLeft w:val="0"/>
      <w:marRight w:val="0"/>
      <w:marTop w:val="0"/>
      <w:marBottom w:val="0"/>
      <w:divBdr>
        <w:top w:val="none" w:sz="0" w:space="0" w:color="auto"/>
        <w:left w:val="none" w:sz="0" w:space="0" w:color="auto"/>
        <w:bottom w:val="none" w:sz="0" w:space="0" w:color="auto"/>
        <w:right w:val="none" w:sz="0" w:space="0" w:color="auto"/>
      </w:divBdr>
    </w:div>
    <w:div w:id="910886781">
      <w:bodyDiv w:val="1"/>
      <w:marLeft w:val="0"/>
      <w:marRight w:val="0"/>
      <w:marTop w:val="0"/>
      <w:marBottom w:val="0"/>
      <w:divBdr>
        <w:top w:val="none" w:sz="0" w:space="0" w:color="auto"/>
        <w:left w:val="none" w:sz="0" w:space="0" w:color="auto"/>
        <w:bottom w:val="none" w:sz="0" w:space="0" w:color="auto"/>
        <w:right w:val="none" w:sz="0" w:space="0" w:color="auto"/>
      </w:divBdr>
    </w:div>
    <w:div w:id="914587530">
      <w:bodyDiv w:val="1"/>
      <w:marLeft w:val="0"/>
      <w:marRight w:val="0"/>
      <w:marTop w:val="0"/>
      <w:marBottom w:val="0"/>
      <w:divBdr>
        <w:top w:val="none" w:sz="0" w:space="0" w:color="auto"/>
        <w:left w:val="none" w:sz="0" w:space="0" w:color="auto"/>
        <w:bottom w:val="none" w:sz="0" w:space="0" w:color="auto"/>
        <w:right w:val="none" w:sz="0" w:space="0" w:color="auto"/>
      </w:divBdr>
    </w:div>
    <w:div w:id="926572045">
      <w:bodyDiv w:val="1"/>
      <w:marLeft w:val="0"/>
      <w:marRight w:val="0"/>
      <w:marTop w:val="0"/>
      <w:marBottom w:val="0"/>
      <w:divBdr>
        <w:top w:val="none" w:sz="0" w:space="0" w:color="auto"/>
        <w:left w:val="none" w:sz="0" w:space="0" w:color="auto"/>
        <w:bottom w:val="none" w:sz="0" w:space="0" w:color="auto"/>
        <w:right w:val="none" w:sz="0" w:space="0" w:color="auto"/>
      </w:divBdr>
    </w:div>
    <w:div w:id="944733803">
      <w:bodyDiv w:val="1"/>
      <w:marLeft w:val="0"/>
      <w:marRight w:val="0"/>
      <w:marTop w:val="0"/>
      <w:marBottom w:val="0"/>
      <w:divBdr>
        <w:top w:val="none" w:sz="0" w:space="0" w:color="auto"/>
        <w:left w:val="none" w:sz="0" w:space="0" w:color="auto"/>
        <w:bottom w:val="none" w:sz="0" w:space="0" w:color="auto"/>
        <w:right w:val="none" w:sz="0" w:space="0" w:color="auto"/>
      </w:divBdr>
    </w:div>
    <w:div w:id="956058983">
      <w:bodyDiv w:val="1"/>
      <w:marLeft w:val="0"/>
      <w:marRight w:val="0"/>
      <w:marTop w:val="0"/>
      <w:marBottom w:val="0"/>
      <w:divBdr>
        <w:top w:val="none" w:sz="0" w:space="0" w:color="auto"/>
        <w:left w:val="none" w:sz="0" w:space="0" w:color="auto"/>
        <w:bottom w:val="none" w:sz="0" w:space="0" w:color="auto"/>
        <w:right w:val="none" w:sz="0" w:space="0" w:color="auto"/>
      </w:divBdr>
    </w:div>
    <w:div w:id="962074500">
      <w:bodyDiv w:val="1"/>
      <w:marLeft w:val="0"/>
      <w:marRight w:val="0"/>
      <w:marTop w:val="0"/>
      <w:marBottom w:val="0"/>
      <w:divBdr>
        <w:top w:val="none" w:sz="0" w:space="0" w:color="auto"/>
        <w:left w:val="none" w:sz="0" w:space="0" w:color="auto"/>
        <w:bottom w:val="none" w:sz="0" w:space="0" w:color="auto"/>
        <w:right w:val="none" w:sz="0" w:space="0" w:color="auto"/>
      </w:divBdr>
    </w:div>
    <w:div w:id="962658844">
      <w:bodyDiv w:val="1"/>
      <w:marLeft w:val="0"/>
      <w:marRight w:val="0"/>
      <w:marTop w:val="0"/>
      <w:marBottom w:val="0"/>
      <w:divBdr>
        <w:top w:val="none" w:sz="0" w:space="0" w:color="auto"/>
        <w:left w:val="none" w:sz="0" w:space="0" w:color="auto"/>
        <w:bottom w:val="none" w:sz="0" w:space="0" w:color="auto"/>
        <w:right w:val="none" w:sz="0" w:space="0" w:color="auto"/>
      </w:divBdr>
    </w:div>
    <w:div w:id="993681439">
      <w:bodyDiv w:val="1"/>
      <w:marLeft w:val="0"/>
      <w:marRight w:val="0"/>
      <w:marTop w:val="0"/>
      <w:marBottom w:val="0"/>
      <w:divBdr>
        <w:top w:val="none" w:sz="0" w:space="0" w:color="auto"/>
        <w:left w:val="none" w:sz="0" w:space="0" w:color="auto"/>
        <w:bottom w:val="none" w:sz="0" w:space="0" w:color="auto"/>
        <w:right w:val="none" w:sz="0" w:space="0" w:color="auto"/>
      </w:divBdr>
    </w:div>
    <w:div w:id="994185930">
      <w:bodyDiv w:val="1"/>
      <w:marLeft w:val="0"/>
      <w:marRight w:val="0"/>
      <w:marTop w:val="0"/>
      <w:marBottom w:val="0"/>
      <w:divBdr>
        <w:top w:val="none" w:sz="0" w:space="0" w:color="auto"/>
        <w:left w:val="none" w:sz="0" w:space="0" w:color="auto"/>
        <w:bottom w:val="none" w:sz="0" w:space="0" w:color="auto"/>
        <w:right w:val="none" w:sz="0" w:space="0" w:color="auto"/>
      </w:divBdr>
    </w:div>
    <w:div w:id="1032458023">
      <w:bodyDiv w:val="1"/>
      <w:marLeft w:val="0"/>
      <w:marRight w:val="0"/>
      <w:marTop w:val="0"/>
      <w:marBottom w:val="0"/>
      <w:divBdr>
        <w:top w:val="none" w:sz="0" w:space="0" w:color="auto"/>
        <w:left w:val="none" w:sz="0" w:space="0" w:color="auto"/>
        <w:bottom w:val="none" w:sz="0" w:space="0" w:color="auto"/>
        <w:right w:val="none" w:sz="0" w:space="0" w:color="auto"/>
      </w:divBdr>
    </w:div>
    <w:div w:id="1034306229">
      <w:bodyDiv w:val="1"/>
      <w:marLeft w:val="0"/>
      <w:marRight w:val="0"/>
      <w:marTop w:val="0"/>
      <w:marBottom w:val="0"/>
      <w:divBdr>
        <w:top w:val="none" w:sz="0" w:space="0" w:color="auto"/>
        <w:left w:val="none" w:sz="0" w:space="0" w:color="auto"/>
        <w:bottom w:val="none" w:sz="0" w:space="0" w:color="auto"/>
        <w:right w:val="none" w:sz="0" w:space="0" w:color="auto"/>
      </w:divBdr>
    </w:div>
    <w:div w:id="1038316069">
      <w:bodyDiv w:val="1"/>
      <w:marLeft w:val="0"/>
      <w:marRight w:val="0"/>
      <w:marTop w:val="0"/>
      <w:marBottom w:val="0"/>
      <w:divBdr>
        <w:top w:val="none" w:sz="0" w:space="0" w:color="auto"/>
        <w:left w:val="none" w:sz="0" w:space="0" w:color="auto"/>
        <w:bottom w:val="none" w:sz="0" w:space="0" w:color="auto"/>
        <w:right w:val="none" w:sz="0" w:space="0" w:color="auto"/>
      </w:divBdr>
    </w:div>
    <w:div w:id="1049770002">
      <w:bodyDiv w:val="1"/>
      <w:marLeft w:val="0"/>
      <w:marRight w:val="0"/>
      <w:marTop w:val="0"/>
      <w:marBottom w:val="0"/>
      <w:divBdr>
        <w:top w:val="none" w:sz="0" w:space="0" w:color="auto"/>
        <w:left w:val="none" w:sz="0" w:space="0" w:color="auto"/>
        <w:bottom w:val="none" w:sz="0" w:space="0" w:color="auto"/>
        <w:right w:val="none" w:sz="0" w:space="0" w:color="auto"/>
      </w:divBdr>
    </w:div>
    <w:div w:id="1080105400">
      <w:bodyDiv w:val="1"/>
      <w:marLeft w:val="0"/>
      <w:marRight w:val="0"/>
      <w:marTop w:val="0"/>
      <w:marBottom w:val="0"/>
      <w:divBdr>
        <w:top w:val="none" w:sz="0" w:space="0" w:color="auto"/>
        <w:left w:val="none" w:sz="0" w:space="0" w:color="auto"/>
        <w:bottom w:val="none" w:sz="0" w:space="0" w:color="auto"/>
        <w:right w:val="none" w:sz="0" w:space="0" w:color="auto"/>
      </w:divBdr>
    </w:div>
    <w:div w:id="1098909769">
      <w:bodyDiv w:val="1"/>
      <w:marLeft w:val="0"/>
      <w:marRight w:val="0"/>
      <w:marTop w:val="0"/>
      <w:marBottom w:val="0"/>
      <w:divBdr>
        <w:top w:val="none" w:sz="0" w:space="0" w:color="auto"/>
        <w:left w:val="none" w:sz="0" w:space="0" w:color="auto"/>
        <w:bottom w:val="none" w:sz="0" w:space="0" w:color="auto"/>
        <w:right w:val="none" w:sz="0" w:space="0" w:color="auto"/>
      </w:divBdr>
    </w:div>
    <w:div w:id="1118177882">
      <w:bodyDiv w:val="1"/>
      <w:marLeft w:val="0"/>
      <w:marRight w:val="0"/>
      <w:marTop w:val="0"/>
      <w:marBottom w:val="0"/>
      <w:divBdr>
        <w:top w:val="none" w:sz="0" w:space="0" w:color="auto"/>
        <w:left w:val="none" w:sz="0" w:space="0" w:color="auto"/>
        <w:bottom w:val="none" w:sz="0" w:space="0" w:color="auto"/>
        <w:right w:val="none" w:sz="0" w:space="0" w:color="auto"/>
      </w:divBdr>
    </w:div>
    <w:div w:id="1142237097">
      <w:bodyDiv w:val="1"/>
      <w:marLeft w:val="0"/>
      <w:marRight w:val="0"/>
      <w:marTop w:val="0"/>
      <w:marBottom w:val="0"/>
      <w:divBdr>
        <w:top w:val="none" w:sz="0" w:space="0" w:color="auto"/>
        <w:left w:val="none" w:sz="0" w:space="0" w:color="auto"/>
        <w:bottom w:val="none" w:sz="0" w:space="0" w:color="auto"/>
        <w:right w:val="none" w:sz="0" w:space="0" w:color="auto"/>
      </w:divBdr>
    </w:div>
    <w:div w:id="1162161596">
      <w:bodyDiv w:val="1"/>
      <w:marLeft w:val="0"/>
      <w:marRight w:val="0"/>
      <w:marTop w:val="0"/>
      <w:marBottom w:val="0"/>
      <w:divBdr>
        <w:top w:val="none" w:sz="0" w:space="0" w:color="auto"/>
        <w:left w:val="none" w:sz="0" w:space="0" w:color="auto"/>
        <w:bottom w:val="none" w:sz="0" w:space="0" w:color="auto"/>
        <w:right w:val="none" w:sz="0" w:space="0" w:color="auto"/>
      </w:divBdr>
    </w:div>
    <w:div w:id="1187600239">
      <w:bodyDiv w:val="1"/>
      <w:marLeft w:val="0"/>
      <w:marRight w:val="0"/>
      <w:marTop w:val="0"/>
      <w:marBottom w:val="0"/>
      <w:divBdr>
        <w:top w:val="none" w:sz="0" w:space="0" w:color="auto"/>
        <w:left w:val="none" w:sz="0" w:space="0" w:color="auto"/>
        <w:bottom w:val="none" w:sz="0" w:space="0" w:color="auto"/>
        <w:right w:val="none" w:sz="0" w:space="0" w:color="auto"/>
      </w:divBdr>
    </w:div>
    <w:div w:id="1203861470">
      <w:bodyDiv w:val="1"/>
      <w:marLeft w:val="0"/>
      <w:marRight w:val="0"/>
      <w:marTop w:val="0"/>
      <w:marBottom w:val="0"/>
      <w:divBdr>
        <w:top w:val="none" w:sz="0" w:space="0" w:color="auto"/>
        <w:left w:val="none" w:sz="0" w:space="0" w:color="auto"/>
        <w:bottom w:val="none" w:sz="0" w:space="0" w:color="auto"/>
        <w:right w:val="none" w:sz="0" w:space="0" w:color="auto"/>
      </w:divBdr>
    </w:div>
    <w:div w:id="1203981207">
      <w:bodyDiv w:val="1"/>
      <w:marLeft w:val="0"/>
      <w:marRight w:val="0"/>
      <w:marTop w:val="0"/>
      <w:marBottom w:val="0"/>
      <w:divBdr>
        <w:top w:val="none" w:sz="0" w:space="0" w:color="auto"/>
        <w:left w:val="none" w:sz="0" w:space="0" w:color="auto"/>
        <w:bottom w:val="none" w:sz="0" w:space="0" w:color="auto"/>
        <w:right w:val="none" w:sz="0" w:space="0" w:color="auto"/>
      </w:divBdr>
    </w:div>
    <w:div w:id="1208492778">
      <w:bodyDiv w:val="1"/>
      <w:marLeft w:val="0"/>
      <w:marRight w:val="0"/>
      <w:marTop w:val="0"/>
      <w:marBottom w:val="0"/>
      <w:divBdr>
        <w:top w:val="none" w:sz="0" w:space="0" w:color="auto"/>
        <w:left w:val="none" w:sz="0" w:space="0" w:color="auto"/>
        <w:bottom w:val="none" w:sz="0" w:space="0" w:color="auto"/>
        <w:right w:val="none" w:sz="0" w:space="0" w:color="auto"/>
      </w:divBdr>
    </w:div>
    <w:div w:id="1213350256">
      <w:bodyDiv w:val="1"/>
      <w:marLeft w:val="0"/>
      <w:marRight w:val="0"/>
      <w:marTop w:val="0"/>
      <w:marBottom w:val="0"/>
      <w:divBdr>
        <w:top w:val="none" w:sz="0" w:space="0" w:color="auto"/>
        <w:left w:val="none" w:sz="0" w:space="0" w:color="auto"/>
        <w:bottom w:val="none" w:sz="0" w:space="0" w:color="auto"/>
        <w:right w:val="none" w:sz="0" w:space="0" w:color="auto"/>
      </w:divBdr>
    </w:div>
    <w:div w:id="1232498928">
      <w:bodyDiv w:val="1"/>
      <w:marLeft w:val="0"/>
      <w:marRight w:val="0"/>
      <w:marTop w:val="0"/>
      <w:marBottom w:val="0"/>
      <w:divBdr>
        <w:top w:val="none" w:sz="0" w:space="0" w:color="auto"/>
        <w:left w:val="none" w:sz="0" w:space="0" w:color="auto"/>
        <w:bottom w:val="none" w:sz="0" w:space="0" w:color="auto"/>
        <w:right w:val="none" w:sz="0" w:space="0" w:color="auto"/>
      </w:divBdr>
    </w:div>
    <w:div w:id="1253127290">
      <w:bodyDiv w:val="1"/>
      <w:marLeft w:val="0"/>
      <w:marRight w:val="0"/>
      <w:marTop w:val="0"/>
      <w:marBottom w:val="0"/>
      <w:divBdr>
        <w:top w:val="none" w:sz="0" w:space="0" w:color="auto"/>
        <w:left w:val="none" w:sz="0" w:space="0" w:color="auto"/>
        <w:bottom w:val="none" w:sz="0" w:space="0" w:color="auto"/>
        <w:right w:val="none" w:sz="0" w:space="0" w:color="auto"/>
      </w:divBdr>
    </w:div>
    <w:div w:id="1256477047">
      <w:bodyDiv w:val="1"/>
      <w:marLeft w:val="0"/>
      <w:marRight w:val="0"/>
      <w:marTop w:val="0"/>
      <w:marBottom w:val="0"/>
      <w:divBdr>
        <w:top w:val="none" w:sz="0" w:space="0" w:color="auto"/>
        <w:left w:val="none" w:sz="0" w:space="0" w:color="auto"/>
        <w:bottom w:val="none" w:sz="0" w:space="0" w:color="auto"/>
        <w:right w:val="none" w:sz="0" w:space="0" w:color="auto"/>
      </w:divBdr>
    </w:div>
    <w:div w:id="1261522108">
      <w:bodyDiv w:val="1"/>
      <w:marLeft w:val="0"/>
      <w:marRight w:val="0"/>
      <w:marTop w:val="0"/>
      <w:marBottom w:val="0"/>
      <w:divBdr>
        <w:top w:val="none" w:sz="0" w:space="0" w:color="auto"/>
        <w:left w:val="none" w:sz="0" w:space="0" w:color="auto"/>
        <w:bottom w:val="none" w:sz="0" w:space="0" w:color="auto"/>
        <w:right w:val="none" w:sz="0" w:space="0" w:color="auto"/>
      </w:divBdr>
    </w:div>
    <w:div w:id="1276325552">
      <w:bodyDiv w:val="1"/>
      <w:marLeft w:val="0"/>
      <w:marRight w:val="0"/>
      <w:marTop w:val="0"/>
      <w:marBottom w:val="0"/>
      <w:divBdr>
        <w:top w:val="none" w:sz="0" w:space="0" w:color="auto"/>
        <w:left w:val="none" w:sz="0" w:space="0" w:color="auto"/>
        <w:bottom w:val="none" w:sz="0" w:space="0" w:color="auto"/>
        <w:right w:val="none" w:sz="0" w:space="0" w:color="auto"/>
      </w:divBdr>
    </w:div>
    <w:div w:id="1285966038">
      <w:bodyDiv w:val="1"/>
      <w:marLeft w:val="0"/>
      <w:marRight w:val="0"/>
      <w:marTop w:val="0"/>
      <w:marBottom w:val="0"/>
      <w:divBdr>
        <w:top w:val="none" w:sz="0" w:space="0" w:color="auto"/>
        <w:left w:val="none" w:sz="0" w:space="0" w:color="auto"/>
        <w:bottom w:val="none" w:sz="0" w:space="0" w:color="auto"/>
        <w:right w:val="none" w:sz="0" w:space="0" w:color="auto"/>
      </w:divBdr>
    </w:div>
    <w:div w:id="1290018434">
      <w:bodyDiv w:val="1"/>
      <w:marLeft w:val="0"/>
      <w:marRight w:val="0"/>
      <w:marTop w:val="0"/>
      <w:marBottom w:val="0"/>
      <w:divBdr>
        <w:top w:val="none" w:sz="0" w:space="0" w:color="auto"/>
        <w:left w:val="none" w:sz="0" w:space="0" w:color="auto"/>
        <w:bottom w:val="none" w:sz="0" w:space="0" w:color="auto"/>
        <w:right w:val="none" w:sz="0" w:space="0" w:color="auto"/>
      </w:divBdr>
    </w:div>
    <w:div w:id="1301808661">
      <w:bodyDiv w:val="1"/>
      <w:marLeft w:val="0"/>
      <w:marRight w:val="0"/>
      <w:marTop w:val="0"/>
      <w:marBottom w:val="0"/>
      <w:divBdr>
        <w:top w:val="none" w:sz="0" w:space="0" w:color="auto"/>
        <w:left w:val="none" w:sz="0" w:space="0" w:color="auto"/>
        <w:bottom w:val="none" w:sz="0" w:space="0" w:color="auto"/>
        <w:right w:val="none" w:sz="0" w:space="0" w:color="auto"/>
      </w:divBdr>
    </w:div>
    <w:div w:id="1306278926">
      <w:bodyDiv w:val="1"/>
      <w:marLeft w:val="0"/>
      <w:marRight w:val="0"/>
      <w:marTop w:val="0"/>
      <w:marBottom w:val="0"/>
      <w:divBdr>
        <w:top w:val="none" w:sz="0" w:space="0" w:color="auto"/>
        <w:left w:val="none" w:sz="0" w:space="0" w:color="auto"/>
        <w:bottom w:val="none" w:sz="0" w:space="0" w:color="auto"/>
        <w:right w:val="none" w:sz="0" w:space="0" w:color="auto"/>
      </w:divBdr>
    </w:div>
    <w:div w:id="1307080901">
      <w:bodyDiv w:val="1"/>
      <w:marLeft w:val="0"/>
      <w:marRight w:val="0"/>
      <w:marTop w:val="0"/>
      <w:marBottom w:val="0"/>
      <w:divBdr>
        <w:top w:val="none" w:sz="0" w:space="0" w:color="auto"/>
        <w:left w:val="none" w:sz="0" w:space="0" w:color="auto"/>
        <w:bottom w:val="none" w:sz="0" w:space="0" w:color="auto"/>
        <w:right w:val="none" w:sz="0" w:space="0" w:color="auto"/>
      </w:divBdr>
    </w:div>
    <w:div w:id="1312058723">
      <w:bodyDiv w:val="1"/>
      <w:marLeft w:val="0"/>
      <w:marRight w:val="0"/>
      <w:marTop w:val="0"/>
      <w:marBottom w:val="0"/>
      <w:divBdr>
        <w:top w:val="none" w:sz="0" w:space="0" w:color="auto"/>
        <w:left w:val="none" w:sz="0" w:space="0" w:color="auto"/>
        <w:bottom w:val="none" w:sz="0" w:space="0" w:color="auto"/>
        <w:right w:val="none" w:sz="0" w:space="0" w:color="auto"/>
      </w:divBdr>
    </w:div>
    <w:div w:id="1324579354">
      <w:bodyDiv w:val="1"/>
      <w:marLeft w:val="0"/>
      <w:marRight w:val="0"/>
      <w:marTop w:val="0"/>
      <w:marBottom w:val="0"/>
      <w:divBdr>
        <w:top w:val="none" w:sz="0" w:space="0" w:color="auto"/>
        <w:left w:val="none" w:sz="0" w:space="0" w:color="auto"/>
        <w:bottom w:val="none" w:sz="0" w:space="0" w:color="auto"/>
        <w:right w:val="none" w:sz="0" w:space="0" w:color="auto"/>
      </w:divBdr>
    </w:div>
    <w:div w:id="1325166738">
      <w:bodyDiv w:val="1"/>
      <w:marLeft w:val="0"/>
      <w:marRight w:val="0"/>
      <w:marTop w:val="0"/>
      <w:marBottom w:val="0"/>
      <w:divBdr>
        <w:top w:val="none" w:sz="0" w:space="0" w:color="auto"/>
        <w:left w:val="none" w:sz="0" w:space="0" w:color="auto"/>
        <w:bottom w:val="none" w:sz="0" w:space="0" w:color="auto"/>
        <w:right w:val="none" w:sz="0" w:space="0" w:color="auto"/>
      </w:divBdr>
    </w:div>
    <w:div w:id="1333681799">
      <w:bodyDiv w:val="1"/>
      <w:marLeft w:val="0"/>
      <w:marRight w:val="0"/>
      <w:marTop w:val="0"/>
      <w:marBottom w:val="0"/>
      <w:divBdr>
        <w:top w:val="none" w:sz="0" w:space="0" w:color="auto"/>
        <w:left w:val="none" w:sz="0" w:space="0" w:color="auto"/>
        <w:bottom w:val="none" w:sz="0" w:space="0" w:color="auto"/>
        <w:right w:val="none" w:sz="0" w:space="0" w:color="auto"/>
      </w:divBdr>
    </w:div>
    <w:div w:id="1339232872">
      <w:bodyDiv w:val="1"/>
      <w:marLeft w:val="0"/>
      <w:marRight w:val="0"/>
      <w:marTop w:val="0"/>
      <w:marBottom w:val="0"/>
      <w:divBdr>
        <w:top w:val="none" w:sz="0" w:space="0" w:color="auto"/>
        <w:left w:val="none" w:sz="0" w:space="0" w:color="auto"/>
        <w:bottom w:val="none" w:sz="0" w:space="0" w:color="auto"/>
        <w:right w:val="none" w:sz="0" w:space="0" w:color="auto"/>
      </w:divBdr>
    </w:div>
    <w:div w:id="1341004459">
      <w:bodyDiv w:val="1"/>
      <w:marLeft w:val="0"/>
      <w:marRight w:val="0"/>
      <w:marTop w:val="0"/>
      <w:marBottom w:val="0"/>
      <w:divBdr>
        <w:top w:val="none" w:sz="0" w:space="0" w:color="auto"/>
        <w:left w:val="none" w:sz="0" w:space="0" w:color="auto"/>
        <w:bottom w:val="none" w:sz="0" w:space="0" w:color="auto"/>
        <w:right w:val="none" w:sz="0" w:space="0" w:color="auto"/>
      </w:divBdr>
    </w:div>
    <w:div w:id="1343900482">
      <w:bodyDiv w:val="1"/>
      <w:marLeft w:val="0"/>
      <w:marRight w:val="0"/>
      <w:marTop w:val="0"/>
      <w:marBottom w:val="0"/>
      <w:divBdr>
        <w:top w:val="none" w:sz="0" w:space="0" w:color="auto"/>
        <w:left w:val="none" w:sz="0" w:space="0" w:color="auto"/>
        <w:bottom w:val="none" w:sz="0" w:space="0" w:color="auto"/>
        <w:right w:val="none" w:sz="0" w:space="0" w:color="auto"/>
      </w:divBdr>
    </w:div>
    <w:div w:id="1395197546">
      <w:bodyDiv w:val="1"/>
      <w:marLeft w:val="0"/>
      <w:marRight w:val="0"/>
      <w:marTop w:val="0"/>
      <w:marBottom w:val="0"/>
      <w:divBdr>
        <w:top w:val="none" w:sz="0" w:space="0" w:color="auto"/>
        <w:left w:val="none" w:sz="0" w:space="0" w:color="auto"/>
        <w:bottom w:val="none" w:sz="0" w:space="0" w:color="auto"/>
        <w:right w:val="none" w:sz="0" w:space="0" w:color="auto"/>
      </w:divBdr>
    </w:div>
    <w:div w:id="1404185778">
      <w:bodyDiv w:val="1"/>
      <w:marLeft w:val="0"/>
      <w:marRight w:val="0"/>
      <w:marTop w:val="0"/>
      <w:marBottom w:val="0"/>
      <w:divBdr>
        <w:top w:val="none" w:sz="0" w:space="0" w:color="auto"/>
        <w:left w:val="none" w:sz="0" w:space="0" w:color="auto"/>
        <w:bottom w:val="none" w:sz="0" w:space="0" w:color="auto"/>
        <w:right w:val="none" w:sz="0" w:space="0" w:color="auto"/>
      </w:divBdr>
    </w:div>
    <w:div w:id="1412315352">
      <w:bodyDiv w:val="1"/>
      <w:marLeft w:val="0"/>
      <w:marRight w:val="0"/>
      <w:marTop w:val="0"/>
      <w:marBottom w:val="0"/>
      <w:divBdr>
        <w:top w:val="none" w:sz="0" w:space="0" w:color="auto"/>
        <w:left w:val="none" w:sz="0" w:space="0" w:color="auto"/>
        <w:bottom w:val="none" w:sz="0" w:space="0" w:color="auto"/>
        <w:right w:val="none" w:sz="0" w:space="0" w:color="auto"/>
      </w:divBdr>
    </w:div>
    <w:div w:id="1424185058">
      <w:bodyDiv w:val="1"/>
      <w:marLeft w:val="0"/>
      <w:marRight w:val="0"/>
      <w:marTop w:val="0"/>
      <w:marBottom w:val="0"/>
      <w:divBdr>
        <w:top w:val="none" w:sz="0" w:space="0" w:color="auto"/>
        <w:left w:val="none" w:sz="0" w:space="0" w:color="auto"/>
        <w:bottom w:val="none" w:sz="0" w:space="0" w:color="auto"/>
        <w:right w:val="none" w:sz="0" w:space="0" w:color="auto"/>
      </w:divBdr>
    </w:div>
    <w:div w:id="1501697940">
      <w:bodyDiv w:val="1"/>
      <w:marLeft w:val="0"/>
      <w:marRight w:val="0"/>
      <w:marTop w:val="0"/>
      <w:marBottom w:val="0"/>
      <w:divBdr>
        <w:top w:val="none" w:sz="0" w:space="0" w:color="auto"/>
        <w:left w:val="none" w:sz="0" w:space="0" w:color="auto"/>
        <w:bottom w:val="none" w:sz="0" w:space="0" w:color="auto"/>
        <w:right w:val="none" w:sz="0" w:space="0" w:color="auto"/>
      </w:divBdr>
    </w:div>
    <w:div w:id="1567254226">
      <w:bodyDiv w:val="1"/>
      <w:marLeft w:val="0"/>
      <w:marRight w:val="0"/>
      <w:marTop w:val="0"/>
      <w:marBottom w:val="0"/>
      <w:divBdr>
        <w:top w:val="none" w:sz="0" w:space="0" w:color="auto"/>
        <w:left w:val="none" w:sz="0" w:space="0" w:color="auto"/>
        <w:bottom w:val="none" w:sz="0" w:space="0" w:color="auto"/>
        <w:right w:val="none" w:sz="0" w:space="0" w:color="auto"/>
      </w:divBdr>
    </w:div>
    <w:div w:id="1573929725">
      <w:bodyDiv w:val="1"/>
      <w:marLeft w:val="0"/>
      <w:marRight w:val="0"/>
      <w:marTop w:val="0"/>
      <w:marBottom w:val="0"/>
      <w:divBdr>
        <w:top w:val="none" w:sz="0" w:space="0" w:color="auto"/>
        <w:left w:val="none" w:sz="0" w:space="0" w:color="auto"/>
        <w:bottom w:val="none" w:sz="0" w:space="0" w:color="auto"/>
        <w:right w:val="none" w:sz="0" w:space="0" w:color="auto"/>
      </w:divBdr>
    </w:div>
    <w:div w:id="1595743015">
      <w:bodyDiv w:val="1"/>
      <w:marLeft w:val="0"/>
      <w:marRight w:val="0"/>
      <w:marTop w:val="0"/>
      <w:marBottom w:val="0"/>
      <w:divBdr>
        <w:top w:val="none" w:sz="0" w:space="0" w:color="auto"/>
        <w:left w:val="none" w:sz="0" w:space="0" w:color="auto"/>
        <w:bottom w:val="none" w:sz="0" w:space="0" w:color="auto"/>
        <w:right w:val="none" w:sz="0" w:space="0" w:color="auto"/>
      </w:divBdr>
    </w:div>
    <w:div w:id="1602303374">
      <w:bodyDiv w:val="1"/>
      <w:marLeft w:val="0"/>
      <w:marRight w:val="0"/>
      <w:marTop w:val="0"/>
      <w:marBottom w:val="0"/>
      <w:divBdr>
        <w:top w:val="none" w:sz="0" w:space="0" w:color="auto"/>
        <w:left w:val="none" w:sz="0" w:space="0" w:color="auto"/>
        <w:bottom w:val="none" w:sz="0" w:space="0" w:color="auto"/>
        <w:right w:val="none" w:sz="0" w:space="0" w:color="auto"/>
      </w:divBdr>
    </w:div>
    <w:div w:id="1615333407">
      <w:bodyDiv w:val="1"/>
      <w:marLeft w:val="0"/>
      <w:marRight w:val="0"/>
      <w:marTop w:val="0"/>
      <w:marBottom w:val="0"/>
      <w:divBdr>
        <w:top w:val="none" w:sz="0" w:space="0" w:color="auto"/>
        <w:left w:val="none" w:sz="0" w:space="0" w:color="auto"/>
        <w:bottom w:val="none" w:sz="0" w:space="0" w:color="auto"/>
        <w:right w:val="none" w:sz="0" w:space="0" w:color="auto"/>
      </w:divBdr>
    </w:div>
    <w:div w:id="1641031988">
      <w:bodyDiv w:val="1"/>
      <w:marLeft w:val="0"/>
      <w:marRight w:val="0"/>
      <w:marTop w:val="0"/>
      <w:marBottom w:val="0"/>
      <w:divBdr>
        <w:top w:val="none" w:sz="0" w:space="0" w:color="auto"/>
        <w:left w:val="none" w:sz="0" w:space="0" w:color="auto"/>
        <w:bottom w:val="none" w:sz="0" w:space="0" w:color="auto"/>
        <w:right w:val="none" w:sz="0" w:space="0" w:color="auto"/>
      </w:divBdr>
    </w:div>
    <w:div w:id="1649898184">
      <w:bodyDiv w:val="1"/>
      <w:marLeft w:val="0"/>
      <w:marRight w:val="0"/>
      <w:marTop w:val="0"/>
      <w:marBottom w:val="0"/>
      <w:divBdr>
        <w:top w:val="none" w:sz="0" w:space="0" w:color="auto"/>
        <w:left w:val="none" w:sz="0" w:space="0" w:color="auto"/>
        <w:bottom w:val="none" w:sz="0" w:space="0" w:color="auto"/>
        <w:right w:val="none" w:sz="0" w:space="0" w:color="auto"/>
      </w:divBdr>
    </w:div>
    <w:div w:id="1650474101">
      <w:bodyDiv w:val="1"/>
      <w:marLeft w:val="0"/>
      <w:marRight w:val="0"/>
      <w:marTop w:val="0"/>
      <w:marBottom w:val="0"/>
      <w:divBdr>
        <w:top w:val="none" w:sz="0" w:space="0" w:color="auto"/>
        <w:left w:val="none" w:sz="0" w:space="0" w:color="auto"/>
        <w:bottom w:val="none" w:sz="0" w:space="0" w:color="auto"/>
        <w:right w:val="none" w:sz="0" w:space="0" w:color="auto"/>
      </w:divBdr>
    </w:div>
    <w:div w:id="1659648938">
      <w:bodyDiv w:val="1"/>
      <w:marLeft w:val="0"/>
      <w:marRight w:val="0"/>
      <w:marTop w:val="0"/>
      <w:marBottom w:val="0"/>
      <w:divBdr>
        <w:top w:val="none" w:sz="0" w:space="0" w:color="auto"/>
        <w:left w:val="none" w:sz="0" w:space="0" w:color="auto"/>
        <w:bottom w:val="none" w:sz="0" w:space="0" w:color="auto"/>
        <w:right w:val="none" w:sz="0" w:space="0" w:color="auto"/>
      </w:divBdr>
    </w:div>
    <w:div w:id="1664815044">
      <w:bodyDiv w:val="1"/>
      <w:marLeft w:val="0"/>
      <w:marRight w:val="0"/>
      <w:marTop w:val="0"/>
      <w:marBottom w:val="0"/>
      <w:divBdr>
        <w:top w:val="none" w:sz="0" w:space="0" w:color="auto"/>
        <w:left w:val="none" w:sz="0" w:space="0" w:color="auto"/>
        <w:bottom w:val="none" w:sz="0" w:space="0" w:color="auto"/>
        <w:right w:val="none" w:sz="0" w:space="0" w:color="auto"/>
      </w:divBdr>
    </w:div>
    <w:div w:id="1675065291">
      <w:bodyDiv w:val="1"/>
      <w:marLeft w:val="0"/>
      <w:marRight w:val="0"/>
      <w:marTop w:val="0"/>
      <w:marBottom w:val="0"/>
      <w:divBdr>
        <w:top w:val="none" w:sz="0" w:space="0" w:color="auto"/>
        <w:left w:val="none" w:sz="0" w:space="0" w:color="auto"/>
        <w:bottom w:val="none" w:sz="0" w:space="0" w:color="auto"/>
        <w:right w:val="none" w:sz="0" w:space="0" w:color="auto"/>
      </w:divBdr>
    </w:div>
    <w:div w:id="1679966701">
      <w:bodyDiv w:val="1"/>
      <w:marLeft w:val="0"/>
      <w:marRight w:val="0"/>
      <w:marTop w:val="0"/>
      <w:marBottom w:val="0"/>
      <w:divBdr>
        <w:top w:val="none" w:sz="0" w:space="0" w:color="auto"/>
        <w:left w:val="none" w:sz="0" w:space="0" w:color="auto"/>
        <w:bottom w:val="none" w:sz="0" w:space="0" w:color="auto"/>
        <w:right w:val="none" w:sz="0" w:space="0" w:color="auto"/>
      </w:divBdr>
    </w:div>
    <w:div w:id="1686905290">
      <w:bodyDiv w:val="1"/>
      <w:marLeft w:val="0"/>
      <w:marRight w:val="0"/>
      <w:marTop w:val="0"/>
      <w:marBottom w:val="0"/>
      <w:divBdr>
        <w:top w:val="none" w:sz="0" w:space="0" w:color="auto"/>
        <w:left w:val="none" w:sz="0" w:space="0" w:color="auto"/>
        <w:bottom w:val="none" w:sz="0" w:space="0" w:color="auto"/>
        <w:right w:val="none" w:sz="0" w:space="0" w:color="auto"/>
      </w:divBdr>
    </w:div>
    <w:div w:id="1731417017">
      <w:bodyDiv w:val="1"/>
      <w:marLeft w:val="0"/>
      <w:marRight w:val="0"/>
      <w:marTop w:val="0"/>
      <w:marBottom w:val="0"/>
      <w:divBdr>
        <w:top w:val="none" w:sz="0" w:space="0" w:color="auto"/>
        <w:left w:val="none" w:sz="0" w:space="0" w:color="auto"/>
        <w:bottom w:val="none" w:sz="0" w:space="0" w:color="auto"/>
        <w:right w:val="none" w:sz="0" w:space="0" w:color="auto"/>
      </w:divBdr>
    </w:div>
    <w:div w:id="1732849317">
      <w:bodyDiv w:val="1"/>
      <w:marLeft w:val="0"/>
      <w:marRight w:val="0"/>
      <w:marTop w:val="0"/>
      <w:marBottom w:val="0"/>
      <w:divBdr>
        <w:top w:val="none" w:sz="0" w:space="0" w:color="auto"/>
        <w:left w:val="none" w:sz="0" w:space="0" w:color="auto"/>
        <w:bottom w:val="none" w:sz="0" w:space="0" w:color="auto"/>
        <w:right w:val="none" w:sz="0" w:space="0" w:color="auto"/>
      </w:divBdr>
    </w:div>
    <w:div w:id="1763718649">
      <w:bodyDiv w:val="1"/>
      <w:marLeft w:val="0"/>
      <w:marRight w:val="0"/>
      <w:marTop w:val="0"/>
      <w:marBottom w:val="0"/>
      <w:divBdr>
        <w:top w:val="none" w:sz="0" w:space="0" w:color="auto"/>
        <w:left w:val="none" w:sz="0" w:space="0" w:color="auto"/>
        <w:bottom w:val="none" w:sz="0" w:space="0" w:color="auto"/>
        <w:right w:val="none" w:sz="0" w:space="0" w:color="auto"/>
      </w:divBdr>
    </w:div>
    <w:div w:id="1765806465">
      <w:bodyDiv w:val="1"/>
      <w:marLeft w:val="0"/>
      <w:marRight w:val="0"/>
      <w:marTop w:val="0"/>
      <w:marBottom w:val="0"/>
      <w:divBdr>
        <w:top w:val="none" w:sz="0" w:space="0" w:color="auto"/>
        <w:left w:val="none" w:sz="0" w:space="0" w:color="auto"/>
        <w:bottom w:val="none" w:sz="0" w:space="0" w:color="auto"/>
        <w:right w:val="none" w:sz="0" w:space="0" w:color="auto"/>
      </w:divBdr>
    </w:div>
    <w:div w:id="1774284109">
      <w:bodyDiv w:val="1"/>
      <w:marLeft w:val="0"/>
      <w:marRight w:val="0"/>
      <w:marTop w:val="0"/>
      <w:marBottom w:val="0"/>
      <w:divBdr>
        <w:top w:val="none" w:sz="0" w:space="0" w:color="auto"/>
        <w:left w:val="none" w:sz="0" w:space="0" w:color="auto"/>
        <w:bottom w:val="none" w:sz="0" w:space="0" w:color="auto"/>
        <w:right w:val="none" w:sz="0" w:space="0" w:color="auto"/>
      </w:divBdr>
    </w:div>
    <w:div w:id="1778477363">
      <w:bodyDiv w:val="1"/>
      <w:marLeft w:val="0"/>
      <w:marRight w:val="0"/>
      <w:marTop w:val="0"/>
      <w:marBottom w:val="0"/>
      <w:divBdr>
        <w:top w:val="none" w:sz="0" w:space="0" w:color="auto"/>
        <w:left w:val="none" w:sz="0" w:space="0" w:color="auto"/>
        <w:bottom w:val="none" w:sz="0" w:space="0" w:color="auto"/>
        <w:right w:val="none" w:sz="0" w:space="0" w:color="auto"/>
      </w:divBdr>
    </w:div>
    <w:div w:id="1790203671">
      <w:bodyDiv w:val="1"/>
      <w:marLeft w:val="0"/>
      <w:marRight w:val="0"/>
      <w:marTop w:val="0"/>
      <w:marBottom w:val="0"/>
      <w:divBdr>
        <w:top w:val="none" w:sz="0" w:space="0" w:color="auto"/>
        <w:left w:val="none" w:sz="0" w:space="0" w:color="auto"/>
        <w:bottom w:val="none" w:sz="0" w:space="0" w:color="auto"/>
        <w:right w:val="none" w:sz="0" w:space="0" w:color="auto"/>
      </w:divBdr>
    </w:div>
    <w:div w:id="1816871101">
      <w:bodyDiv w:val="1"/>
      <w:marLeft w:val="0"/>
      <w:marRight w:val="0"/>
      <w:marTop w:val="0"/>
      <w:marBottom w:val="0"/>
      <w:divBdr>
        <w:top w:val="none" w:sz="0" w:space="0" w:color="auto"/>
        <w:left w:val="none" w:sz="0" w:space="0" w:color="auto"/>
        <w:bottom w:val="none" w:sz="0" w:space="0" w:color="auto"/>
        <w:right w:val="none" w:sz="0" w:space="0" w:color="auto"/>
      </w:divBdr>
    </w:div>
    <w:div w:id="1857302609">
      <w:bodyDiv w:val="1"/>
      <w:marLeft w:val="0"/>
      <w:marRight w:val="0"/>
      <w:marTop w:val="0"/>
      <w:marBottom w:val="0"/>
      <w:divBdr>
        <w:top w:val="none" w:sz="0" w:space="0" w:color="auto"/>
        <w:left w:val="none" w:sz="0" w:space="0" w:color="auto"/>
        <w:bottom w:val="none" w:sz="0" w:space="0" w:color="auto"/>
        <w:right w:val="none" w:sz="0" w:space="0" w:color="auto"/>
      </w:divBdr>
    </w:div>
    <w:div w:id="1865629232">
      <w:bodyDiv w:val="1"/>
      <w:marLeft w:val="0"/>
      <w:marRight w:val="0"/>
      <w:marTop w:val="0"/>
      <w:marBottom w:val="0"/>
      <w:divBdr>
        <w:top w:val="none" w:sz="0" w:space="0" w:color="auto"/>
        <w:left w:val="none" w:sz="0" w:space="0" w:color="auto"/>
        <w:bottom w:val="none" w:sz="0" w:space="0" w:color="auto"/>
        <w:right w:val="none" w:sz="0" w:space="0" w:color="auto"/>
      </w:divBdr>
    </w:div>
    <w:div w:id="1876577397">
      <w:bodyDiv w:val="1"/>
      <w:marLeft w:val="0"/>
      <w:marRight w:val="0"/>
      <w:marTop w:val="0"/>
      <w:marBottom w:val="0"/>
      <w:divBdr>
        <w:top w:val="none" w:sz="0" w:space="0" w:color="auto"/>
        <w:left w:val="none" w:sz="0" w:space="0" w:color="auto"/>
        <w:bottom w:val="none" w:sz="0" w:space="0" w:color="auto"/>
        <w:right w:val="none" w:sz="0" w:space="0" w:color="auto"/>
      </w:divBdr>
    </w:div>
    <w:div w:id="1892762626">
      <w:bodyDiv w:val="1"/>
      <w:marLeft w:val="0"/>
      <w:marRight w:val="0"/>
      <w:marTop w:val="0"/>
      <w:marBottom w:val="0"/>
      <w:divBdr>
        <w:top w:val="none" w:sz="0" w:space="0" w:color="auto"/>
        <w:left w:val="none" w:sz="0" w:space="0" w:color="auto"/>
        <w:bottom w:val="none" w:sz="0" w:space="0" w:color="auto"/>
        <w:right w:val="none" w:sz="0" w:space="0" w:color="auto"/>
      </w:divBdr>
    </w:div>
    <w:div w:id="1899708689">
      <w:bodyDiv w:val="1"/>
      <w:marLeft w:val="0"/>
      <w:marRight w:val="0"/>
      <w:marTop w:val="0"/>
      <w:marBottom w:val="0"/>
      <w:divBdr>
        <w:top w:val="none" w:sz="0" w:space="0" w:color="auto"/>
        <w:left w:val="none" w:sz="0" w:space="0" w:color="auto"/>
        <w:bottom w:val="none" w:sz="0" w:space="0" w:color="auto"/>
        <w:right w:val="none" w:sz="0" w:space="0" w:color="auto"/>
      </w:divBdr>
    </w:div>
    <w:div w:id="1952324209">
      <w:bodyDiv w:val="1"/>
      <w:marLeft w:val="0"/>
      <w:marRight w:val="0"/>
      <w:marTop w:val="0"/>
      <w:marBottom w:val="0"/>
      <w:divBdr>
        <w:top w:val="none" w:sz="0" w:space="0" w:color="auto"/>
        <w:left w:val="none" w:sz="0" w:space="0" w:color="auto"/>
        <w:bottom w:val="none" w:sz="0" w:space="0" w:color="auto"/>
        <w:right w:val="none" w:sz="0" w:space="0" w:color="auto"/>
      </w:divBdr>
    </w:div>
    <w:div w:id="1954284352">
      <w:bodyDiv w:val="1"/>
      <w:marLeft w:val="0"/>
      <w:marRight w:val="0"/>
      <w:marTop w:val="0"/>
      <w:marBottom w:val="0"/>
      <w:divBdr>
        <w:top w:val="none" w:sz="0" w:space="0" w:color="auto"/>
        <w:left w:val="none" w:sz="0" w:space="0" w:color="auto"/>
        <w:bottom w:val="none" w:sz="0" w:space="0" w:color="auto"/>
        <w:right w:val="none" w:sz="0" w:space="0" w:color="auto"/>
      </w:divBdr>
    </w:div>
    <w:div w:id="1987083272">
      <w:bodyDiv w:val="1"/>
      <w:marLeft w:val="0"/>
      <w:marRight w:val="0"/>
      <w:marTop w:val="0"/>
      <w:marBottom w:val="0"/>
      <w:divBdr>
        <w:top w:val="none" w:sz="0" w:space="0" w:color="auto"/>
        <w:left w:val="none" w:sz="0" w:space="0" w:color="auto"/>
        <w:bottom w:val="none" w:sz="0" w:space="0" w:color="auto"/>
        <w:right w:val="none" w:sz="0" w:space="0" w:color="auto"/>
      </w:divBdr>
    </w:div>
    <w:div w:id="1995983078">
      <w:bodyDiv w:val="1"/>
      <w:marLeft w:val="0"/>
      <w:marRight w:val="0"/>
      <w:marTop w:val="0"/>
      <w:marBottom w:val="0"/>
      <w:divBdr>
        <w:top w:val="none" w:sz="0" w:space="0" w:color="auto"/>
        <w:left w:val="none" w:sz="0" w:space="0" w:color="auto"/>
        <w:bottom w:val="none" w:sz="0" w:space="0" w:color="auto"/>
        <w:right w:val="none" w:sz="0" w:space="0" w:color="auto"/>
      </w:divBdr>
    </w:div>
    <w:div w:id="2073457779">
      <w:bodyDiv w:val="1"/>
      <w:marLeft w:val="0"/>
      <w:marRight w:val="0"/>
      <w:marTop w:val="0"/>
      <w:marBottom w:val="0"/>
      <w:divBdr>
        <w:top w:val="none" w:sz="0" w:space="0" w:color="auto"/>
        <w:left w:val="none" w:sz="0" w:space="0" w:color="auto"/>
        <w:bottom w:val="none" w:sz="0" w:space="0" w:color="auto"/>
        <w:right w:val="none" w:sz="0" w:space="0" w:color="auto"/>
      </w:divBdr>
    </w:div>
    <w:div w:id="2097283848">
      <w:bodyDiv w:val="1"/>
      <w:marLeft w:val="0"/>
      <w:marRight w:val="0"/>
      <w:marTop w:val="0"/>
      <w:marBottom w:val="0"/>
      <w:divBdr>
        <w:top w:val="none" w:sz="0" w:space="0" w:color="auto"/>
        <w:left w:val="none" w:sz="0" w:space="0" w:color="auto"/>
        <w:bottom w:val="none" w:sz="0" w:space="0" w:color="auto"/>
        <w:right w:val="none" w:sz="0" w:space="0" w:color="auto"/>
      </w:divBdr>
    </w:div>
    <w:div w:id="2102485520">
      <w:bodyDiv w:val="1"/>
      <w:marLeft w:val="0"/>
      <w:marRight w:val="0"/>
      <w:marTop w:val="0"/>
      <w:marBottom w:val="0"/>
      <w:divBdr>
        <w:top w:val="none" w:sz="0" w:space="0" w:color="auto"/>
        <w:left w:val="none" w:sz="0" w:space="0" w:color="auto"/>
        <w:bottom w:val="none" w:sz="0" w:space="0" w:color="auto"/>
        <w:right w:val="none" w:sz="0" w:space="0" w:color="auto"/>
      </w:divBdr>
    </w:div>
    <w:div w:id="2106799680">
      <w:bodyDiv w:val="1"/>
      <w:marLeft w:val="0"/>
      <w:marRight w:val="0"/>
      <w:marTop w:val="0"/>
      <w:marBottom w:val="0"/>
      <w:divBdr>
        <w:top w:val="none" w:sz="0" w:space="0" w:color="auto"/>
        <w:left w:val="none" w:sz="0" w:space="0" w:color="auto"/>
        <w:bottom w:val="none" w:sz="0" w:space="0" w:color="auto"/>
        <w:right w:val="none" w:sz="0" w:space="0" w:color="auto"/>
      </w:divBdr>
    </w:div>
    <w:div w:id="2109813317">
      <w:bodyDiv w:val="1"/>
      <w:marLeft w:val="0"/>
      <w:marRight w:val="0"/>
      <w:marTop w:val="0"/>
      <w:marBottom w:val="0"/>
      <w:divBdr>
        <w:top w:val="none" w:sz="0" w:space="0" w:color="auto"/>
        <w:left w:val="none" w:sz="0" w:space="0" w:color="auto"/>
        <w:bottom w:val="none" w:sz="0" w:space="0" w:color="auto"/>
        <w:right w:val="none" w:sz="0" w:space="0" w:color="auto"/>
      </w:divBdr>
    </w:div>
    <w:div w:id="2114812913">
      <w:bodyDiv w:val="1"/>
      <w:marLeft w:val="0"/>
      <w:marRight w:val="0"/>
      <w:marTop w:val="0"/>
      <w:marBottom w:val="0"/>
      <w:divBdr>
        <w:top w:val="none" w:sz="0" w:space="0" w:color="auto"/>
        <w:left w:val="none" w:sz="0" w:space="0" w:color="auto"/>
        <w:bottom w:val="none" w:sz="0" w:space="0" w:color="auto"/>
        <w:right w:val="none" w:sz="0" w:space="0" w:color="auto"/>
      </w:divBdr>
    </w:div>
    <w:div w:id="2126119592">
      <w:bodyDiv w:val="1"/>
      <w:marLeft w:val="0"/>
      <w:marRight w:val="0"/>
      <w:marTop w:val="0"/>
      <w:marBottom w:val="0"/>
      <w:divBdr>
        <w:top w:val="none" w:sz="0" w:space="0" w:color="auto"/>
        <w:left w:val="none" w:sz="0" w:space="0" w:color="auto"/>
        <w:bottom w:val="none" w:sz="0" w:space="0" w:color="auto"/>
        <w:right w:val="none" w:sz="0" w:space="0" w:color="auto"/>
      </w:divBdr>
    </w:div>
    <w:div w:id="2145193433">
      <w:bodyDiv w:val="1"/>
      <w:marLeft w:val="0"/>
      <w:marRight w:val="0"/>
      <w:marTop w:val="0"/>
      <w:marBottom w:val="0"/>
      <w:divBdr>
        <w:top w:val="none" w:sz="0" w:space="0" w:color="auto"/>
        <w:left w:val="none" w:sz="0" w:space="0" w:color="auto"/>
        <w:bottom w:val="none" w:sz="0" w:space="0" w:color="auto"/>
        <w:right w:val="none" w:sz="0" w:space="0" w:color="auto"/>
      </w:divBdr>
    </w:div>
    <w:div w:id="2146510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3.xml"/><Relationship Id="rId26" Type="http://schemas.openxmlformats.org/officeDocument/2006/relationships/image" Target="media/image10.png"/><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4.png"/><Relationship Id="rId25" Type="http://schemas.openxmlformats.org/officeDocument/2006/relationships/image" Target="media/image9.png"/><Relationship Id="rId33" Type="http://schemas.openxmlformats.org/officeDocument/2006/relationships/hyperlink" Target="https://medium.com/low-code-for-advanced-data-science/xgboost-explained-a-beginners-guide-095464ad418f"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4.xml"/><Relationship Id="rId29"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arie.standl@helmholtz-munich.de" TargetMode="External"/><Relationship Id="rId24" Type="http://schemas.openxmlformats.org/officeDocument/2006/relationships/image" Target="media/image8.png"/><Relationship Id="rId32" Type="http://schemas.openxmlformats.org/officeDocument/2006/relationships/image" Target="media/image16.png"/><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7.png"/><Relationship Id="rId28" Type="http://schemas.openxmlformats.org/officeDocument/2006/relationships/image" Target="media/image12.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image" Target="media/image15.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5.xml"/><Relationship Id="rId27" Type="http://schemas.openxmlformats.org/officeDocument/2006/relationships/image" Target="media/image11.png"/><Relationship Id="rId30" Type="http://schemas.openxmlformats.org/officeDocument/2006/relationships/image" Target="media/image14.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38ae0790-4794-4624-bd79-d78c90035f6c">
      <UserInfo>
        <DisplayName/>
        <AccountId xsi:nil="true"/>
        <AccountType/>
      </UserInfo>
    </SharedWithUsers>
    <lcf76f155ced4ddcb4097134ff3c332f xmlns="054f0cb6-7913-4c0e-af7d-f4de57ebccfe">
      <Terms xmlns="http://schemas.microsoft.com/office/infopath/2007/PartnerControls"/>
    </lcf76f155ced4ddcb4097134ff3c332f>
    <TaxCatchAll xmlns="38ae0790-4794-4624-bd79-d78c90035f6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7374D3FAC954A4297F65C669D9AAC6A" ma:contentTypeVersion="16" ma:contentTypeDescription="Ein neues Dokument erstellen." ma:contentTypeScope="" ma:versionID="fa04760cc3755207591ede2b8b775f43">
  <xsd:schema xmlns:xsd="http://www.w3.org/2001/XMLSchema" xmlns:xs="http://www.w3.org/2001/XMLSchema" xmlns:p="http://schemas.microsoft.com/office/2006/metadata/properties" xmlns:ns2="054f0cb6-7913-4c0e-af7d-f4de57ebccfe" xmlns:ns3="38ae0790-4794-4624-bd79-d78c90035f6c" targetNamespace="http://schemas.microsoft.com/office/2006/metadata/properties" ma:root="true" ma:fieldsID="2077f825d070ca1fa3bc50f793296fc3" ns2:_="" ns3:_="">
    <xsd:import namespace="054f0cb6-7913-4c0e-af7d-f4de57ebccfe"/>
    <xsd:import namespace="38ae0790-4794-4624-bd79-d78c90035f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4f0cb6-7913-4c0e-af7d-f4de57ebc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35d33079-0ec2-4629-b015-13445a9c6f6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8ae0790-4794-4624-bd79-d78c90035f6c"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14" nillable="true" ma:displayName="Taxonomy Catch All Column" ma:hidden="true" ma:list="{c0238ef7-e135-449a-a2dd-10c2d020c3e5}" ma:internalName="TaxCatchAll" ma:showField="CatchAllData" ma:web="38ae0790-4794-4624-bd79-d78c90035f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A47AD0-88C4-4DA0-AA4F-204508A9D0D7}">
  <ds:schemaRefs>
    <ds:schemaRef ds:uri="http://schemas.microsoft.com/office/2006/metadata/properties"/>
    <ds:schemaRef ds:uri="http://schemas.microsoft.com/office/infopath/2007/PartnerControls"/>
    <ds:schemaRef ds:uri="38ae0790-4794-4624-bd79-d78c90035f6c"/>
    <ds:schemaRef ds:uri="054f0cb6-7913-4c0e-af7d-f4de57ebccfe"/>
  </ds:schemaRefs>
</ds:datastoreItem>
</file>

<file path=customXml/itemProps2.xml><?xml version="1.0" encoding="utf-8"?>
<ds:datastoreItem xmlns:ds="http://schemas.openxmlformats.org/officeDocument/2006/customXml" ds:itemID="{2FD3B6F0-3BD5-437D-AED3-A6102C0A5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4f0cb6-7913-4c0e-af7d-f4de57ebccfe"/>
    <ds:schemaRef ds:uri="38ae0790-4794-4624-bd79-d78c90035f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D08653C-3CA1-430C-9437-C1CDAD52447A}">
  <ds:schemaRefs>
    <ds:schemaRef ds:uri="http://schemas.openxmlformats.org/officeDocument/2006/bibliography"/>
  </ds:schemaRefs>
</ds:datastoreItem>
</file>

<file path=customXml/itemProps4.xml><?xml version="1.0" encoding="utf-8"?>
<ds:datastoreItem xmlns:ds="http://schemas.openxmlformats.org/officeDocument/2006/customXml" ds:itemID="{3691444E-BB9E-454A-ACA0-C394763CB6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6292</Words>
  <Characters>39644</Characters>
  <Application>Microsoft Office Word</Application>
  <DocSecurity>0</DocSecurity>
  <Lines>330</Lines>
  <Paragraphs>91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45845</CharactersWithSpaces>
  <SharedDoc>false</SharedDoc>
  <HLinks>
    <vt:vector size="12" baseType="variant">
      <vt:variant>
        <vt:i4>3997816</vt:i4>
      </vt:variant>
      <vt:variant>
        <vt:i4>92</vt:i4>
      </vt:variant>
      <vt:variant>
        <vt:i4>0</vt:i4>
      </vt:variant>
      <vt:variant>
        <vt:i4>5</vt:i4>
      </vt:variant>
      <vt:variant>
        <vt:lpwstr>https://medium.com/low-code-for-advanced-data-science/xgboost-explained-a-beginners-guide-095464ad418f</vt:lpwstr>
      </vt:variant>
      <vt:variant>
        <vt:lpwstr/>
      </vt:variant>
      <vt:variant>
        <vt:i4>46</vt:i4>
      </vt:variant>
      <vt:variant>
        <vt:i4>0</vt:i4>
      </vt:variant>
      <vt:variant>
        <vt:i4>0</vt:i4>
      </vt:variant>
      <vt:variant>
        <vt:i4>5</vt:i4>
      </vt:variant>
      <vt:variant>
        <vt:lpwstr>mailto:marie.standl@helmholtz-munich.de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 Leskien</dc:creator>
  <cp:keywords/>
  <dc:description/>
  <cp:lastModifiedBy>Miriam Leskien</cp:lastModifiedBy>
  <cp:revision>218</cp:revision>
  <dcterms:created xsi:type="dcterms:W3CDTF">2025-09-19T19:40:00Z</dcterms:created>
  <dcterms:modified xsi:type="dcterms:W3CDTF">2026-03-19T19:05:00Z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0x010100D7374D3FAC954A4297F65C669D9AAC6A</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{"FileActivityType":"9","FileActivityTimeStamp":"2025-09-25T07:36:09.727Z","FileActivityUsersOnPage":[{"DisplayName":"Miriam Leskien","Id":"miriam.leskien@helmholtz-munich.de"},{"DisplayName":"Marie Standl","Id":"marie.standl@helmholtz-munich.de"},{"DisplayName":"Elisabeth Thiering","Id":"elisabeth.thiering@helmholtz-munich.de"},{"DisplayName":"Miriam Leskien","Id":"miriam.leskien@helmholtz-munich.de"}],"FileActivityNavigationId":null}</vt:lpwstr>
  </property>
  <property fmtid="{D5CDD505-2E9C-101B-9397-08002B2CF9AE}" pid="7" name="TriggerFlowInfo">
    <vt:lpwstr/>
  </property>
</Properties>
</file>