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berschrift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5-07-08T00:00:00Z">
              <w:dateFormat w:val="M/d/yyyy"/>
              <w:lid w:val="en-US"/>
              <w:storeMappedDataAs w:val="dateTime"/>
              <w:calendar w:val="gregorian"/>
            </w:date>
          </w:sdtPr>
          <w:sdtEndPr/>
          <w:sdtContent>
            <w:tc>
              <w:tcPr>
                <w:tcW w:w="7920" w:type="dxa"/>
                <w:tcBorders>
                  <w:bottom w:val="single" w:sz="4" w:space="0" w:color="auto"/>
                </w:tcBorders>
              </w:tcPr>
              <w:p w14:paraId="72891EAB" w14:textId="483FD066" w:rsidR="00B92965" w:rsidRDefault="00692615" w:rsidP="00B92965">
                <w:r>
                  <w:t>7/8/2025</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7BFF61B4" w:rsidR="00B92965" w:rsidRDefault="00692615" w:rsidP="00B92965">
                <w:r>
                  <w:t>Roger LAUENER</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b/>
              <w:bCs/>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3D10590C" w:rsidR="00B92965" w:rsidRDefault="00315EFD" w:rsidP="00B92965">
                <w:r w:rsidRPr="00315EFD">
                  <w:rPr>
                    <w:b/>
                    <w:bCs/>
                  </w:rPr>
                  <w:t>Early Neutrophil and persistent eosinophil-associated gene signature in childhood asthma</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tzhalt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ellenraster"/>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073A8490" w:rsidR="00F52A77" w:rsidRPr="00B406C2" w:rsidRDefault="00692615" w:rsidP="00F52A77">
                  <w:pPr>
                    <w:rPr>
                      <w:rFonts w:asciiTheme="majorHAnsi" w:hAnsiTheme="majorHAnsi" w:cstheme="majorHAnsi"/>
                      <w:szCs w:val="22"/>
                    </w:rPr>
                  </w:pPr>
                  <w:permStart w:id="909969162" w:edGrp="everyone"/>
                  <w:proofErr w:type="spellStart"/>
                  <w:r>
                    <w:rPr>
                      <w:rFonts w:asciiTheme="majorHAnsi" w:hAnsiTheme="majorHAnsi" w:cstheme="majorHAnsi"/>
                      <w:szCs w:val="22"/>
                    </w:rPr>
                    <w:t>Kühne</w:t>
                  </w:r>
                  <w:proofErr w:type="spellEnd"/>
                  <w:r>
                    <w:rPr>
                      <w:rFonts w:asciiTheme="majorHAnsi" w:hAnsiTheme="majorHAnsi" w:cstheme="majorHAnsi"/>
                      <w:szCs w:val="22"/>
                    </w:rPr>
                    <w:t xml:space="preserve"> Foundation</w:t>
                  </w:r>
                </w:p>
              </w:tc>
              <w:tc>
                <w:tcPr>
                  <w:tcW w:w="4202" w:type="dxa"/>
                </w:tcPr>
                <w:p w14:paraId="667AB4C8" w14:textId="4D1243B1" w:rsidR="00F52A77" w:rsidRPr="00B406C2" w:rsidRDefault="00692615" w:rsidP="00F52A77">
                  <w:pPr>
                    <w:rPr>
                      <w:rFonts w:asciiTheme="majorHAnsi" w:hAnsiTheme="majorHAnsi" w:cstheme="majorHAnsi"/>
                      <w:szCs w:val="22"/>
                    </w:rPr>
                  </w:pPr>
                  <w:r>
                    <w:rPr>
                      <w:rFonts w:asciiTheme="majorHAnsi" w:hAnsiTheme="majorHAnsi" w:cstheme="majorHAnsi"/>
                      <w:szCs w:val="22"/>
                    </w:rPr>
                    <w:t>Research grant</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ellenraster"/>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3B53F64A" w:rsidR="00F52A77" w:rsidRDefault="00692615"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ellenraster"/>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698E860D" w:rsidR="00F52A77" w:rsidRDefault="00692615"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ellenraster"/>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0"/>
                    <w14:checkedState w14:val="2612" w14:font="MS Gothic"/>
                    <w14:uncheckedState w14:val="2610" w14:font="MS Gothic"/>
                  </w14:checkbox>
                </w:sdtPr>
                <w:sdtEndPr/>
                <w:sdtContent>
                  <w:permStart w:id="2044139761" w:edGrp="everyone" w:displacedByCustomXml="prev"/>
                  <w:tc>
                    <w:tcPr>
                      <w:tcW w:w="521" w:type="dxa"/>
                    </w:tcPr>
                    <w:p w14:paraId="22B3D955" w14:textId="40CF9EA7" w:rsidR="00F52A77" w:rsidRDefault="0093113A"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ellenraster"/>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0"/>
                    <w14:checkedState w14:val="2612" w14:font="MS Gothic"/>
                    <w14:uncheckedState w14:val="2610" w14:font="MS Gothic"/>
                  </w14:checkbox>
                </w:sdtPr>
                <w:sdtEndPr/>
                <w:sdtContent>
                  <w:permStart w:id="2101961527" w:edGrp="everyone" w:displacedByCustomXml="prev"/>
                  <w:tc>
                    <w:tcPr>
                      <w:tcW w:w="426" w:type="dxa"/>
                    </w:tcPr>
                    <w:p w14:paraId="232ECB27" w14:textId="2C81F1C3" w:rsidR="00F52A77" w:rsidRDefault="0093113A"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ellenraster"/>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42D5E223" w:rsidR="00F52A77" w:rsidRDefault="00692615" w:rsidP="00F52A77">
                  <w:permStart w:id="881918890" w:edGrp="everyone"/>
                  <w:r>
                    <w:t>Advisory Boards for AstraZeneca, Sanofi, Danone, Pfizer</w:t>
                  </w:r>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1DFC5B0E" w:rsidR="00F52A77" w:rsidRDefault="00692615"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65728310" w:rsidR="00F52A77" w:rsidRDefault="0069261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24ABF3AF" w:rsidR="00AC2BE6" w:rsidRDefault="00692615"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1B05BCB0" w:rsidR="00F52A77" w:rsidRDefault="00692615"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4AF49AF2" w:rsidR="00F52A77" w:rsidRDefault="00692615"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7BAF7FB6" w:rsidR="00F52A77" w:rsidRDefault="00692615"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621F3B5C" w:rsidR="00F52A77" w:rsidRDefault="00692615"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0"/>
                    <w14:checkedState w14:val="2612" w14:font="MS Gothic"/>
                    <w14:uncheckedState w14:val="2610" w14:font="MS Gothic"/>
                  </w14:checkbox>
                </w:sdtPr>
                <w:sdtEndPr/>
                <w:sdtContent>
                  <w:tc>
                    <w:tcPr>
                      <w:tcW w:w="426" w:type="dxa"/>
                    </w:tcPr>
                    <w:p w14:paraId="3C26DA03" w14:textId="7BFCF725" w:rsidR="00F52A77" w:rsidRDefault="00275A41"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0B0F4C35" w:rsidR="00F52A77" w:rsidRDefault="00692615"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50C6D" w14:textId="77777777" w:rsidR="00611AF9" w:rsidRDefault="00611AF9" w:rsidP="00E23042">
      <w:r>
        <w:separator/>
      </w:r>
    </w:p>
  </w:endnote>
  <w:endnote w:type="continuationSeparator" w:id="0">
    <w:p w14:paraId="6E2D03D6" w14:textId="77777777" w:rsidR="00611AF9" w:rsidRDefault="00611AF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uzeil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01CCF" w14:textId="77777777" w:rsidR="00611AF9" w:rsidRDefault="00611AF9" w:rsidP="00E23042">
      <w:r>
        <w:separator/>
      </w:r>
    </w:p>
  </w:footnote>
  <w:footnote w:type="continuationSeparator" w:id="0">
    <w:p w14:paraId="117D3EE8" w14:textId="77777777" w:rsidR="00611AF9" w:rsidRDefault="00611AF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39CA"/>
    <w:rsid w:val="0006627A"/>
    <w:rsid w:val="00080E3A"/>
    <w:rsid w:val="000A7AAC"/>
    <w:rsid w:val="000D01CB"/>
    <w:rsid w:val="001A4D68"/>
    <w:rsid w:val="001F07C3"/>
    <w:rsid w:val="001F15E2"/>
    <w:rsid w:val="002268E3"/>
    <w:rsid w:val="00275A41"/>
    <w:rsid w:val="0029222F"/>
    <w:rsid w:val="002C2D8C"/>
    <w:rsid w:val="002E51B0"/>
    <w:rsid w:val="00315EFD"/>
    <w:rsid w:val="003309F0"/>
    <w:rsid w:val="00341A75"/>
    <w:rsid w:val="00342223"/>
    <w:rsid w:val="003512AC"/>
    <w:rsid w:val="00432B4B"/>
    <w:rsid w:val="004F1DCB"/>
    <w:rsid w:val="004F79FD"/>
    <w:rsid w:val="005031F7"/>
    <w:rsid w:val="00507BC6"/>
    <w:rsid w:val="00530CFE"/>
    <w:rsid w:val="00587022"/>
    <w:rsid w:val="005918F6"/>
    <w:rsid w:val="005A7BB7"/>
    <w:rsid w:val="00611AF9"/>
    <w:rsid w:val="00621D7D"/>
    <w:rsid w:val="00690CF1"/>
    <w:rsid w:val="006915AC"/>
    <w:rsid w:val="00692615"/>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7022"/>
    <w:rPr>
      <w:rFonts w:asciiTheme="minorHAnsi" w:hAnsiTheme="minorHAnsi"/>
    </w:rPr>
  </w:style>
  <w:style w:type="paragraph" w:styleId="berschrift1">
    <w:name w:val="heading 1"/>
    <w:basedOn w:val="Standard"/>
    <w:next w:val="Standard"/>
    <w:link w:val="berschrift1Zchn"/>
    <w:uiPriority w:val="9"/>
    <w:qFormat/>
    <w:locked/>
    <w:rsid w:val="008A55FE"/>
    <w:pPr>
      <w:keepNext/>
      <w:keepLines/>
      <w:spacing w:before="240"/>
      <w:jc w:val="center"/>
      <w:outlineLvl w:val="0"/>
    </w:pPr>
    <w:rPr>
      <w:rFonts w:eastAsiaTheme="majorEastAsia" w:cstheme="majorBidi"/>
      <w:b/>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locked/>
    <w:rsid w:val="00B92965"/>
    <w:rPr>
      <w:color w:val="808080"/>
    </w:rPr>
  </w:style>
  <w:style w:type="table" w:styleId="Tabellenraster">
    <w:name w:val="Table Grid"/>
    <w:basedOn w:val="NormaleTabelle"/>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A55FE"/>
    <w:rPr>
      <w:rFonts w:asciiTheme="minorHAnsi" w:eastAsiaTheme="majorEastAsia" w:hAnsiTheme="minorHAnsi" w:cstheme="majorBidi"/>
      <w:b/>
      <w:sz w:val="28"/>
      <w:szCs w:val="32"/>
    </w:rPr>
  </w:style>
  <w:style w:type="paragraph" w:styleId="Kopfzeile">
    <w:name w:val="header"/>
    <w:basedOn w:val="Standard"/>
    <w:link w:val="KopfzeileZchn"/>
    <w:uiPriority w:val="99"/>
    <w:unhideWhenUsed/>
    <w:locked/>
    <w:rsid w:val="00E23042"/>
    <w:pPr>
      <w:tabs>
        <w:tab w:val="center" w:pos="4680"/>
        <w:tab w:val="right" w:pos="9360"/>
      </w:tabs>
    </w:pPr>
  </w:style>
  <w:style w:type="character" w:customStyle="1" w:styleId="KopfzeileZchn">
    <w:name w:val="Kopfzeile Zchn"/>
    <w:basedOn w:val="Absatz-Standardschriftart"/>
    <w:link w:val="Kopfzeile"/>
    <w:uiPriority w:val="99"/>
    <w:rsid w:val="00E23042"/>
    <w:rPr>
      <w:rFonts w:asciiTheme="minorHAnsi" w:hAnsiTheme="minorHAnsi"/>
    </w:rPr>
  </w:style>
  <w:style w:type="paragraph" w:styleId="Fuzeile">
    <w:name w:val="footer"/>
    <w:basedOn w:val="Standard"/>
    <w:link w:val="FuzeileZchn"/>
    <w:uiPriority w:val="99"/>
    <w:unhideWhenUsed/>
    <w:locked/>
    <w:rsid w:val="00E23042"/>
    <w:pPr>
      <w:tabs>
        <w:tab w:val="center" w:pos="4680"/>
        <w:tab w:val="right" w:pos="9360"/>
      </w:tabs>
    </w:pPr>
  </w:style>
  <w:style w:type="character" w:customStyle="1" w:styleId="FuzeileZchn">
    <w:name w:val="Fußzeile Zchn"/>
    <w:basedOn w:val="Absatz-Standardschriftart"/>
    <w:link w:val="Fuzeile"/>
    <w:uiPriority w:val="99"/>
    <w:rsid w:val="00E23042"/>
    <w:rPr>
      <w:rFonts w:asciiTheme="minorHAnsi" w:hAnsiTheme="minorHAnsi"/>
    </w:rPr>
  </w:style>
  <w:style w:type="character" w:styleId="Kommentarzeichen">
    <w:name w:val="annotation reference"/>
    <w:basedOn w:val="Absatz-Standardschriftart"/>
    <w:uiPriority w:val="99"/>
    <w:semiHidden/>
    <w:unhideWhenUsed/>
    <w:locked/>
    <w:rsid w:val="007D512D"/>
    <w:rPr>
      <w:sz w:val="16"/>
      <w:szCs w:val="16"/>
    </w:rPr>
  </w:style>
  <w:style w:type="paragraph" w:styleId="Kommentartext">
    <w:name w:val="annotation text"/>
    <w:basedOn w:val="Standard"/>
    <w:link w:val="KommentartextZchn"/>
    <w:uiPriority w:val="99"/>
    <w:semiHidden/>
    <w:unhideWhenUsed/>
    <w:locked/>
    <w:rsid w:val="007D512D"/>
  </w:style>
  <w:style w:type="character" w:customStyle="1" w:styleId="KommentartextZchn">
    <w:name w:val="Kommentartext Zchn"/>
    <w:basedOn w:val="Absatz-Standardschriftart"/>
    <w:link w:val="Kommentartext"/>
    <w:uiPriority w:val="99"/>
    <w:semiHidden/>
    <w:rsid w:val="007D512D"/>
    <w:rPr>
      <w:rFonts w:asciiTheme="minorHAnsi" w:hAnsiTheme="minorHAnsi"/>
    </w:rPr>
  </w:style>
  <w:style w:type="paragraph" w:styleId="Kommentarthema">
    <w:name w:val="annotation subject"/>
    <w:basedOn w:val="Kommentartext"/>
    <w:next w:val="Kommentartext"/>
    <w:link w:val="KommentarthemaZchn"/>
    <w:uiPriority w:val="99"/>
    <w:semiHidden/>
    <w:unhideWhenUsed/>
    <w:locked/>
    <w:rsid w:val="007D512D"/>
    <w:rPr>
      <w:b/>
      <w:bCs/>
    </w:rPr>
  </w:style>
  <w:style w:type="character" w:customStyle="1" w:styleId="KommentarthemaZchn">
    <w:name w:val="Kommentarthema Zchn"/>
    <w:basedOn w:val="KommentartextZchn"/>
    <w:link w:val="Kommentarthema"/>
    <w:uiPriority w:val="99"/>
    <w:semiHidden/>
    <w:rsid w:val="007D512D"/>
    <w:rPr>
      <w:rFonts w:asciiTheme="minorHAnsi" w:hAnsiTheme="minorHAnsi"/>
      <w:b/>
      <w:bCs/>
    </w:rPr>
  </w:style>
  <w:style w:type="table" w:customStyle="1" w:styleId="UnrestrictTable">
    <w:name w:val="UnrestrictTable"/>
    <w:basedOn w:val="NormaleTabelle"/>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NormaleTabelle"/>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tzhalt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404</Words>
  <Characters>2546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Foppiano Florez Estrada, Francesco</cp:lastModifiedBy>
  <cp:revision>3</cp:revision>
  <dcterms:created xsi:type="dcterms:W3CDTF">2025-07-08T14:18:00Z</dcterms:created>
  <dcterms:modified xsi:type="dcterms:W3CDTF">2025-08-05T06:33:00Z</dcterms:modified>
</cp:coreProperties>
</file>