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75F1F" w14:textId="0C7C778B" w:rsidR="00EA52F5" w:rsidRPr="002763A7" w:rsidRDefault="00D37A75" w:rsidP="00D44A3F">
      <w:pPr>
        <w:spacing w:line="240" w:lineRule="auto"/>
        <w:rPr>
          <w:rFonts w:ascii="Times New Roman" w:hAnsi="Times New Roman" w:cs="Times New Roman"/>
          <w:b/>
          <w:bCs/>
          <w:color w:val="4472C4" w:themeColor="accent5"/>
          <w:sz w:val="24"/>
          <w:szCs w:val="24"/>
        </w:rPr>
      </w:pPr>
      <w:r w:rsidRPr="002763A7">
        <w:rPr>
          <w:rFonts w:ascii="Times New Roman" w:hAnsi="Times New Roman" w:cs="Times New Roman"/>
          <w:b/>
          <w:bCs/>
          <w:color w:val="4472C4" w:themeColor="accent5"/>
          <w:sz w:val="24"/>
          <w:szCs w:val="24"/>
        </w:rPr>
        <w:t xml:space="preserve">Supplementary </w:t>
      </w:r>
      <w:r w:rsidR="00077A80">
        <w:rPr>
          <w:rFonts w:ascii="Times New Roman" w:hAnsi="Times New Roman" w:cs="Times New Roman"/>
          <w:b/>
          <w:bCs/>
          <w:color w:val="4472C4" w:themeColor="accent5"/>
          <w:sz w:val="24"/>
          <w:szCs w:val="24"/>
        </w:rPr>
        <w:t>Material</w:t>
      </w:r>
      <w:r w:rsidRPr="002763A7">
        <w:rPr>
          <w:rFonts w:ascii="Times New Roman" w:hAnsi="Times New Roman" w:cs="Times New Roman"/>
          <w:b/>
          <w:bCs/>
          <w:color w:val="4472C4" w:themeColor="accent5"/>
          <w:sz w:val="24"/>
          <w:szCs w:val="24"/>
        </w:rPr>
        <w:t xml:space="preserve"> </w:t>
      </w:r>
    </w:p>
    <w:p w14:paraId="6900D0D1" w14:textId="3F700211" w:rsidR="00EA52F5" w:rsidRPr="00D44A3F" w:rsidRDefault="00EA52F5" w:rsidP="00D44A3F">
      <w:pPr>
        <w:spacing w:line="240" w:lineRule="auto"/>
        <w:rPr>
          <w:rFonts w:ascii="Times New Roman" w:hAnsi="Times New Roman" w:cs="Times New Roman"/>
          <w:sz w:val="20"/>
          <w:szCs w:val="20"/>
        </w:rPr>
      </w:pPr>
    </w:p>
    <w:p w14:paraId="5AA361D4" w14:textId="77777777" w:rsidR="009C7C18" w:rsidRPr="00D44A3F" w:rsidRDefault="009C7C18" w:rsidP="00D44A3F">
      <w:pPr>
        <w:spacing w:line="240" w:lineRule="auto"/>
        <w:rPr>
          <w:rFonts w:ascii="Times New Roman" w:hAnsi="Times New Roman" w:cs="Times New Roman"/>
          <w:b/>
          <w:bCs/>
          <w:sz w:val="20"/>
          <w:szCs w:val="20"/>
        </w:rPr>
      </w:pPr>
    </w:p>
    <w:p w14:paraId="576629AE" w14:textId="522B7BC4" w:rsidR="00B413AE" w:rsidRPr="00D44A3F" w:rsidRDefault="001C403F"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 xml:space="preserve">Supplement </w:t>
      </w:r>
      <w:r w:rsidR="00077A80">
        <w:rPr>
          <w:rFonts w:ascii="Times New Roman" w:hAnsi="Times New Roman" w:cs="Times New Roman"/>
          <w:sz w:val="20"/>
          <w:szCs w:val="20"/>
        </w:rPr>
        <w:t>Material</w:t>
      </w:r>
      <w:r w:rsidRPr="00D44A3F">
        <w:rPr>
          <w:rFonts w:ascii="Times New Roman" w:hAnsi="Times New Roman" w:cs="Times New Roman"/>
          <w:sz w:val="20"/>
          <w:szCs w:val="20"/>
        </w:rPr>
        <w:t xml:space="preserve">: </w:t>
      </w:r>
      <w:r w:rsidR="007E49C6" w:rsidRPr="00D44A3F">
        <w:rPr>
          <w:rFonts w:ascii="Times New Roman" w:hAnsi="Times New Roman" w:cs="Times New Roman"/>
          <w:sz w:val="20"/>
          <w:szCs w:val="20"/>
        </w:rPr>
        <w:t>Exposure-response relationship between transportation noise and cardiovascular disease outcomes: a systematic review and meta-regression analysis</w:t>
      </w:r>
    </w:p>
    <w:p w14:paraId="66319C79" w14:textId="77777777" w:rsidR="00B413AE" w:rsidRPr="00D44A3F" w:rsidRDefault="00B413AE" w:rsidP="00D44A3F">
      <w:pPr>
        <w:spacing w:line="240" w:lineRule="auto"/>
        <w:rPr>
          <w:rFonts w:ascii="Times New Roman" w:hAnsi="Times New Roman" w:cs="Times New Roman"/>
          <w:b/>
          <w:bCs/>
          <w:sz w:val="20"/>
          <w:szCs w:val="20"/>
        </w:rPr>
      </w:pPr>
    </w:p>
    <w:p w14:paraId="52D06C1F" w14:textId="77777777" w:rsidR="00B413AE" w:rsidRPr="00D44A3F" w:rsidRDefault="00B413AE" w:rsidP="00D44A3F">
      <w:pPr>
        <w:spacing w:line="240" w:lineRule="auto"/>
        <w:rPr>
          <w:rFonts w:ascii="Times New Roman" w:hAnsi="Times New Roman" w:cs="Times New Roman"/>
          <w:b/>
          <w:bCs/>
          <w:sz w:val="20"/>
          <w:szCs w:val="20"/>
        </w:rPr>
      </w:pPr>
    </w:p>
    <w:p w14:paraId="03CBD8EE" w14:textId="77777777" w:rsidR="00B413AE" w:rsidRPr="00D44A3F" w:rsidRDefault="00B413AE" w:rsidP="00D44A3F">
      <w:pPr>
        <w:spacing w:line="240" w:lineRule="auto"/>
        <w:rPr>
          <w:rFonts w:ascii="Times New Roman" w:hAnsi="Times New Roman" w:cs="Times New Roman"/>
          <w:b/>
          <w:bCs/>
          <w:sz w:val="20"/>
          <w:szCs w:val="20"/>
        </w:rPr>
      </w:pPr>
    </w:p>
    <w:p w14:paraId="4B4327CA" w14:textId="77777777" w:rsidR="00B413AE" w:rsidRPr="00D44A3F" w:rsidRDefault="00B413AE" w:rsidP="00D44A3F">
      <w:pPr>
        <w:spacing w:line="240" w:lineRule="auto"/>
        <w:rPr>
          <w:rFonts w:ascii="Times New Roman" w:hAnsi="Times New Roman" w:cs="Times New Roman"/>
          <w:b/>
          <w:bCs/>
          <w:sz w:val="20"/>
          <w:szCs w:val="20"/>
        </w:rPr>
      </w:pPr>
    </w:p>
    <w:p w14:paraId="266AEC89" w14:textId="77777777" w:rsidR="00B413AE" w:rsidRPr="00D44A3F" w:rsidRDefault="00B413AE" w:rsidP="00D44A3F">
      <w:pPr>
        <w:spacing w:line="240" w:lineRule="auto"/>
        <w:rPr>
          <w:rFonts w:ascii="Times New Roman" w:hAnsi="Times New Roman" w:cs="Times New Roman"/>
          <w:b/>
          <w:bCs/>
          <w:sz w:val="20"/>
          <w:szCs w:val="20"/>
        </w:rPr>
      </w:pPr>
    </w:p>
    <w:p w14:paraId="140B72B3" w14:textId="77777777" w:rsidR="00B413AE" w:rsidRPr="00D44A3F" w:rsidRDefault="00B413AE" w:rsidP="00D44A3F">
      <w:pPr>
        <w:spacing w:line="240" w:lineRule="auto"/>
        <w:rPr>
          <w:rFonts w:ascii="Times New Roman" w:hAnsi="Times New Roman" w:cs="Times New Roman"/>
          <w:b/>
          <w:bCs/>
          <w:sz w:val="20"/>
          <w:szCs w:val="20"/>
        </w:rPr>
      </w:pPr>
    </w:p>
    <w:p w14:paraId="1458589B" w14:textId="77777777" w:rsidR="00B413AE" w:rsidRPr="00D44A3F" w:rsidRDefault="00B413AE" w:rsidP="00D44A3F">
      <w:pPr>
        <w:spacing w:line="240" w:lineRule="auto"/>
        <w:rPr>
          <w:rFonts w:ascii="Times New Roman" w:hAnsi="Times New Roman" w:cs="Times New Roman"/>
          <w:b/>
          <w:bCs/>
          <w:sz w:val="20"/>
          <w:szCs w:val="20"/>
        </w:rPr>
      </w:pPr>
    </w:p>
    <w:p w14:paraId="2ACBB2E1" w14:textId="77777777" w:rsidR="00B413AE" w:rsidRPr="00D44A3F" w:rsidRDefault="00B413AE" w:rsidP="00D44A3F">
      <w:pPr>
        <w:spacing w:line="240" w:lineRule="auto"/>
        <w:rPr>
          <w:rFonts w:ascii="Times New Roman" w:hAnsi="Times New Roman" w:cs="Times New Roman"/>
          <w:b/>
          <w:bCs/>
          <w:sz w:val="20"/>
          <w:szCs w:val="20"/>
        </w:rPr>
      </w:pPr>
    </w:p>
    <w:p w14:paraId="29C229EE" w14:textId="77777777" w:rsidR="00B413AE" w:rsidRPr="00D44A3F" w:rsidRDefault="00B413AE" w:rsidP="00D44A3F">
      <w:pPr>
        <w:spacing w:line="240" w:lineRule="auto"/>
        <w:rPr>
          <w:rFonts w:ascii="Times New Roman" w:hAnsi="Times New Roman" w:cs="Times New Roman"/>
          <w:b/>
          <w:bCs/>
          <w:sz w:val="20"/>
          <w:szCs w:val="20"/>
        </w:rPr>
      </w:pPr>
    </w:p>
    <w:p w14:paraId="6497E837" w14:textId="77777777" w:rsidR="00B413AE" w:rsidRPr="00D44A3F" w:rsidRDefault="00B413AE" w:rsidP="00D44A3F">
      <w:pPr>
        <w:spacing w:line="240" w:lineRule="auto"/>
        <w:rPr>
          <w:rFonts w:ascii="Times New Roman" w:hAnsi="Times New Roman" w:cs="Times New Roman"/>
          <w:b/>
          <w:bCs/>
          <w:sz w:val="20"/>
          <w:szCs w:val="20"/>
        </w:rPr>
      </w:pPr>
    </w:p>
    <w:p w14:paraId="51BD940F" w14:textId="77777777" w:rsidR="00B413AE" w:rsidRPr="00D44A3F" w:rsidRDefault="00B413AE" w:rsidP="00D44A3F">
      <w:pPr>
        <w:spacing w:line="240" w:lineRule="auto"/>
        <w:rPr>
          <w:rFonts w:ascii="Times New Roman" w:hAnsi="Times New Roman" w:cs="Times New Roman"/>
          <w:b/>
          <w:bCs/>
          <w:sz w:val="20"/>
          <w:szCs w:val="20"/>
        </w:rPr>
      </w:pPr>
    </w:p>
    <w:p w14:paraId="3BCF03EB" w14:textId="77777777" w:rsidR="00B413AE" w:rsidRPr="00D44A3F" w:rsidRDefault="00B413AE" w:rsidP="00D44A3F">
      <w:pPr>
        <w:spacing w:line="240" w:lineRule="auto"/>
        <w:rPr>
          <w:rFonts w:ascii="Times New Roman" w:hAnsi="Times New Roman" w:cs="Times New Roman"/>
          <w:b/>
          <w:bCs/>
          <w:sz w:val="20"/>
          <w:szCs w:val="20"/>
        </w:rPr>
      </w:pPr>
    </w:p>
    <w:p w14:paraId="2735E141" w14:textId="77777777" w:rsidR="00B413AE" w:rsidRPr="00D44A3F" w:rsidRDefault="00B413AE" w:rsidP="00D44A3F">
      <w:pPr>
        <w:spacing w:line="240" w:lineRule="auto"/>
        <w:rPr>
          <w:rFonts w:ascii="Times New Roman" w:hAnsi="Times New Roman" w:cs="Times New Roman"/>
          <w:b/>
          <w:bCs/>
          <w:sz w:val="20"/>
          <w:szCs w:val="20"/>
        </w:rPr>
      </w:pPr>
    </w:p>
    <w:p w14:paraId="3A3F0DCC" w14:textId="77777777" w:rsidR="00B413AE" w:rsidRPr="00D44A3F" w:rsidRDefault="00B413AE" w:rsidP="00D44A3F">
      <w:pPr>
        <w:spacing w:line="240" w:lineRule="auto"/>
        <w:rPr>
          <w:rFonts w:ascii="Times New Roman" w:hAnsi="Times New Roman" w:cs="Times New Roman"/>
          <w:b/>
          <w:bCs/>
          <w:sz w:val="20"/>
          <w:szCs w:val="20"/>
        </w:rPr>
      </w:pPr>
    </w:p>
    <w:p w14:paraId="68633F65" w14:textId="77777777" w:rsidR="00B413AE" w:rsidRPr="00D44A3F" w:rsidRDefault="00B413AE" w:rsidP="00D44A3F">
      <w:pPr>
        <w:spacing w:line="240" w:lineRule="auto"/>
        <w:rPr>
          <w:rFonts w:ascii="Times New Roman" w:hAnsi="Times New Roman" w:cs="Times New Roman"/>
          <w:b/>
          <w:bCs/>
          <w:sz w:val="20"/>
          <w:szCs w:val="20"/>
        </w:rPr>
      </w:pPr>
    </w:p>
    <w:p w14:paraId="5981E64D" w14:textId="77777777" w:rsidR="00B413AE" w:rsidRPr="00D44A3F" w:rsidRDefault="00B413AE" w:rsidP="00D44A3F">
      <w:pPr>
        <w:spacing w:line="240" w:lineRule="auto"/>
        <w:rPr>
          <w:rFonts w:ascii="Times New Roman" w:hAnsi="Times New Roman" w:cs="Times New Roman"/>
          <w:b/>
          <w:bCs/>
          <w:sz w:val="20"/>
          <w:szCs w:val="20"/>
        </w:rPr>
      </w:pPr>
    </w:p>
    <w:p w14:paraId="58D911FE" w14:textId="77777777" w:rsidR="00B413AE" w:rsidRPr="00D44A3F" w:rsidRDefault="00B413AE" w:rsidP="00D44A3F">
      <w:pPr>
        <w:spacing w:line="240" w:lineRule="auto"/>
        <w:rPr>
          <w:rFonts w:ascii="Times New Roman" w:hAnsi="Times New Roman" w:cs="Times New Roman"/>
          <w:b/>
          <w:bCs/>
          <w:sz w:val="20"/>
          <w:szCs w:val="20"/>
        </w:rPr>
      </w:pPr>
    </w:p>
    <w:p w14:paraId="40C5A87F" w14:textId="77777777" w:rsidR="00B413AE" w:rsidRPr="00D44A3F" w:rsidRDefault="00B413AE" w:rsidP="00D44A3F">
      <w:pPr>
        <w:spacing w:line="240" w:lineRule="auto"/>
        <w:rPr>
          <w:rFonts w:ascii="Times New Roman" w:hAnsi="Times New Roman" w:cs="Times New Roman"/>
          <w:b/>
          <w:bCs/>
          <w:sz w:val="20"/>
          <w:szCs w:val="20"/>
        </w:rPr>
      </w:pPr>
    </w:p>
    <w:p w14:paraId="5234E42E" w14:textId="77777777" w:rsidR="00B413AE" w:rsidRPr="00D44A3F" w:rsidRDefault="00B413AE" w:rsidP="00D44A3F">
      <w:pPr>
        <w:spacing w:line="240" w:lineRule="auto"/>
        <w:rPr>
          <w:rFonts w:ascii="Times New Roman" w:hAnsi="Times New Roman" w:cs="Times New Roman"/>
          <w:b/>
          <w:bCs/>
          <w:sz w:val="20"/>
          <w:szCs w:val="20"/>
        </w:rPr>
      </w:pPr>
    </w:p>
    <w:p w14:paraId="14D86BD4" w14:textId="77777777" w:rsidR="00B413AE" w:rsidRPr="00D44A3F" w:rsidRDefault="00B413AE" w:rsidP="00D44A3F">
      <w:pPr>
        <w:spacing w:line="240" w:lineRule="auto"/>
        <w:rPr>
          <w:rFonts w:ascii="Times New Roman" w:hAnsi="Times New Roman" w:cs="Times New Roman"/>
          <w:b/>
          <w:bCs/>
          <w:sz w:val="20"/>
          <w:szCs w:val="20"/>
        </w:rPr>
      </w:pPr>
    </w:p>
    <w:p w14:paraId="0CE89B1F" w14:textId="77777777" w:rsidR="00B413AE" w:rsidRPr="00D44A3F" w:rsidRDefault="00B413AE" w:rsidP="00D44A3F">
      <w:pPr>
        <w:spacing w:line="240" w:lineRule="auto"/>
        <w:rPr>
          <w:rFonts w:ascii="Times New Roman" w:hAnsi="Times New Roman" w:cs="Times New Roman"/>
          <w:b/>
          <w:bCs/>
          <w:sz w:val="20"/>
          <w:szCs w:val="20"/>
        </w:rPr>
      </w:pPr>
    </w:p>
    <w:p w14:paraId="088DAD32" w14:textId="77777777" w:rsidR="00B413AE" w:rsidRPr="00D44A3F" w:rsidRDefault="00B413AE" w:rsidP="00D44A3F">
      <w:pPr>
        <w:spacing w:line="240" w:lineRule="auto"/>
        <w:rPr>
          <w:rFonts w:ascii="Times New Roman" w:hAnsi="Times New Roman" w:cs="Times New Roman"/>
          <w:b/>
          <w:bCs/>
          <w:sz w:val="20"/>
          <w:szCs w:val="20"/>
        </w:rPr>
      </w:pPr>
    </w:p>
    <w:p w14:paraId="5194DFD2" w14:textId="77777777" w:rsidR="00B413AE" w:rsidRDefault="00B413AE" w:rsidP="00D44A3F">
      <w:pPr>
        <w:spacing w:line="240" w:lineRule="auto"/>
        <w:rPr>
          <w:rFonts w:ascii="Times New Roman" w:hAnsi="Times New Roman" w:cs="Times New Roman"/>
          <w:b/>
          <w:bCs/>
          <w:sz w:val="20"/>
          <w:szCs w:val="20"/>
        </w:rPr>
      </w:pPr>
    </w:p>
    <w:p w14:paraId="49999F17" w14:textId="77777777" w:rsidR="00B86193" w:rsidRDefault="00B86193" w:rsidP="00D44A3F">
      <w:pPr>
        <w:spacing w:line="240" w:lineRule="auto"/>
        <w:rPr>
          <w:rFonts w:ascii="Times New Roman" w:hAnsi="Times New Roman" w:cs="Times New Roman"/>
          <w:b/>
          <w:bCs/>
          <w:sz w:val="20"/>
          <w:szCs w:val="20"/>
        </w:rPr>
      </w:pPr>
    </w:p>
    <w:p w14:paraId="2F4BCE38" w14:textId="77777777" w:rsidR="00B86193" w:rsidRDefault="00B86193" w:rsidP="00D44A3F">
      <w:pPr>
        <w:spacing w:line="240" w:lineRule="auto"/>
        <w:rPr>
          <w:rFonts w:ascii="Times New Roman" w:hAnsi="Times New Roman" w:cs="Times New Roman"/>
          <w:b/>
          <w:bCs/>
          <w:sz w:val="20"/>
          <w:szCs w:val="20"/>
        </w:rPr>
      </w:pPr>
    </w:p>
    <w:p w14:paraId="616405BB" w14:textId="77777777" w:rsidR="00B86193" w:rsidRDefault="00B86193" w:rsidP="00D44A3F">
      <w:pPr>
        <w:spacing w:line="240" w:lineRule="auto"/>
        <w:rPr>
          <w:rFonts w:ascii="Times New Roman" w:hAnsi="Times New Roman" w:cs="Times New Roman"/>
          <w:b/>
          <w:bCs/>
          <w:sz w:val="20"/>
          <w:szCs w:val="20"/>
        </w:rPr>
      </w:pPr>
    </w:p>
    <w:p w14:paraId="186CBE88" w14:textId="77777777" w:rsidR="00B86193" w:rsidRDefault="00B86193" w:rsidP="00D44A3F">
      <w:pPr>
        <w:spacing w:line="240" w:lineRule="auto"/>
        <w:rPr>
          <w:rFonts w:ascii="Times New Roman" w:hAnsi="Times New Roman" w:cs="Times New Roman"/>
          <w:b/>
          <w:bCs/>
          <w:sz w:val="20"/>
          <w:szCs w:val="20"/>
        </w:rPr>
      </w:pPr>
    </w:p>
    <w:p w14:paraId="162B6947" w14:textId="77777777" w:rsidR="00B86193" w:rsidRPr="00D44A3F" w:rsidRDefault="00B86193" w:rsidP="00D44A3F">
      <w:pPr>
        <w:spacing w:line="240" w:lineRule="auto"/>
        <w:rPr>
          <w:rFonts w:ascii="Times New Roman" w:hAnsi="Times New Roman" w:cs="Times New Roman"/>
          <w:b/>
          <w:bCs/>
          <w:sz w:val="20"/>
          <w:szCs w:val="20"/>
        </w:rPr>
      </w:pPr>
    </w:p>
    <w:p w14:paraId="4ADBB0A3" w14:textId="77777777" w:rsidR="00D44A3F" w:rsidRPr="00D44A3F" w:rsidRDefault="00D44A3F" w:rsidP="00D44A3F">
      <w:pPr>
        <w:spacing w:line="240" w:lineRule="auto"/>
        <w:rPr>
          <w:rFonts w:ascii="Times New Roman" w:hAnsi="Times New Roman" w:cs="Times New Roman"/>
          <w:b/>
          <w:bCs/>
          <w:sz w:val="20"/>
          <w:szCs w:val="20"/>
        </w:rPr>
      </w:pPr>
    </w:p>
    <w:p w14:paraId="2C1C75E4" w14:textId="0E953119" w:rsidR="00E3030E" w:rsidRPr="00B86193" w:rsidRDefault="00745B22" w:rsidP="00D44A3F">
      <w:pPr>
        <w:spacing w:after="0" w:line="240" w:lineRule="auto"/>
        <w:rPr>
          <w:rFonts w:ascii="Times New Roman" w:hAnsi="Times New Roman" w:cs="Times New Roman"/>
          <w:b/>
          <w:bCs/>
          <w:color w:val="4472C4" w:themeColor="accent5"/>
        </w:rPr>
      </w:pPr>
      <w:r w:rsidRPr="00B86193">
        <w:rPr>
          <w:rFonts w:ascii="Times New Roman" w:hAnsi="Times New Roman" w:cs="Times New Roman"/>
          <w:b/>
          <w:bCs/>
          <w:color w:val="4472C4" w:themeColor="accent5"/>
        </w:rPr>
        <w:lastRenderedPageBreak/>
        <w:t>Preamble</w:t>
      </w:r>
    </w:p>
    <w:p w14:paraId="36582641" w14:textId="77777777" w:rsidR="00B86193" w:rsidRPr="00D44A3F" w:rsidRDefault="00B86193" w:rsidP="00D44A3F">
      <w:pPr>
        <w:spacing w:after="0" w:line="240" w:lineRule="auto"/>
        <w:rPr>
          <w:rFonts w:ascii="Times New Roman" w:hAnsi="Times New Roman" w:cs="Times New Roman"/>
          <w:b/>
          <w:bCs/>
          <w:color w:val="4472C4" w:themeColor="accent5"/>
          <w:sz w:val="20"/>
          <w:szCs w:val="20"/>
        </w:rPr>
      </w:pPr>
    </w:p>
    <w:p w14:paraId="7CB1A397" w14:textId="1606F11F" w:rsidR="00E3030E" w:rsidRPr="00D44A3F" w:rsidRDefault="00C95F0C"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This appendix provides further methodological detail</w:t>
      </w:r>
      <w:r w:rsidR="00E86A0D">
        <w:rPr>
          <w:rFonts w:ascii="Times New Roman" w:hAnsi="Times New Roman" w:cs="Times New Roman"/>
          <w:sz w:val="20"/>
          <w:szCs w:val="20"/>
        </w:rPr>
        <w:t xml:space="preserve">s and supplementary descriptive </w:t>
      </w:r>
      <w:r w:rsidR="002763A7">
        <w:rPr>
          <w:rFonts w:ascii="Times New Roman" w:hAnsi="Times New Roman" w:cs="Times New Roman"/>
          <w:sz w:val="20"/>
          <w:szCs w:val="20"/>
        </w:rPr>
        <w:t>results</w:t>
      </w:r>
      <w:r w:rsidR="00E86A0D">
        <w:rPr>
          <w:rFonts w:ascii="Times New Roman" w:hAnsi="Times New Roman" w:cs="Times New Roman"/>
          <w:sz w:val="20"/>
          <w:szCs w:val="20"/>
        </w:rPr>
        <w:t xml:space="preserve"> </w:t>
      </w:r>
      <w:r w:rsidR="002763A7">
        <w:rPr>
          <w:rFonts w:ascii="Times New Roman" w:hAnsi="Times New Roman" w:cs="Times New Roman"/>
          <w:sz w:val="20"/>
          <w:szCs w:val="20"/>
        </w:rPr>
        <w:t>for</w:t>
      </w:r>
      <w:r w:rsidR="00E6238F">
        <w:rPr>
          <w:rFonts w:ascii="Times New Roman" w:hAnsi="Times New Roman" w:cs="Times New Roman"/>
          <w:sz w:val="20"/>
          <w:szCs w:val="20"/>
        </w:rPr>
        <w:t xml:space="preserve"> </w:t>
      </w:r>
      <w:r w:rsidR="00E6238F" w:rsidRPr="00E6238F">
        <w:rPr>
          <w:rFonts w:ascii="Times New Roman" w:hAnsi="Times New Roman" w:cs="Times New Roman"/>
          <w:i/>
          <w:iCs/>
          <w:sz w:val="20"/>
          <w:szCs w:val="20"/>
        </w:rPr>
        <w:t>“</w:t>
      </w:r>
      <w:r w:rsidR="00DB50AB" w:rsidRPr="00E6238F">
        <w:rPr>
          <w:rFonts w:ascii="Times New Roman" w:hAnsi="Times New Roman" w:cs="Times New Roman"/>
          <w:i/>
          <w:iCs/>
          <w:sz w:val="20"/>
          <w:szCs w:val="20"/>
        </w:rPr>
        <w:t>E</w:t>
      </w:r>
      <w:r w:rsidR="00DB50AB" w:rsidRPr="00D44A3F">
        <w:rPr>
          <w:rFonts w:ascii="Times New Roman" w:hAnsi="Times New Roman" w:cs="Times New Roman"/>
          <w:i/>
          <w:iCs/>
          <w:sz w:val="20"/>
          <w:szCs w:val="20"/>
        </w:rPr>
        <w:t xml:space="preserve">xposure-response relationship between transportation noise and cardiovascular disease outcomes: a systematic review and meta-regression analysis”. </w:t>
      </w:r>
      <w:r w:rsidR="00392C25" w:rsidRPr="00D44A3F">
        <w:rPr>
          <w:rFonts w:ascii="Times New Roman" w:eastAsia="Aptos" w:hAnsi="Times New Roman" w:cs="Times New Roman"/>
          <w:sz w:val="20"/>
          <w:szCs w:val="20"/>
          <w:lang w:val="en-GB"/>
        </w:rPr>
        <w:t xml:space="preserve">This study complies with both the Preferred Reporting Items for Systematic Reviews and Meta-Analyses (PRISMA) </w:t>
      </w:r>
      <w:r w:rsidR="0022481A" w:rsidRPr="00D44A3F">
        <w:rPr>
          <w:rFonts w:ascii="Times New Roman" w:eastAsia="Aptos" w:hAnsi="Times New Roman" w:cs="Times New Roman"/>
          <w:sz w:val="20"/>
          <w:szCs w:val="20"/>
          <w:lang w:val="en-GB"/>
        </w:rPr>
        <w:t>and</w:t>
      </w:r>
      <w:r w:rsidR="00392C25" w:rsidRPr="00D44A3F">
        <w:rPr>
          <w:rFonts w:ascii="Times New Roman" w:eastAsia="Aptos" w:hAnsi="Times New Roman" w:cs="Times New Roman"/>
          <w:sz w:val="20"/>
          <w:szCs w:val="20"/>
          <w:lang w:val="en-GB"/>
        </w:rPr>
        <w:t xml:space="preserve"> the Guidelines for Accurate and Transparent Health Estimates Reporting (GATHER) </w:t>
      </w:r>
      <w:r w:rsidR="0022481A" w:rsidRPr="00D44A3F">
        <w:rPr>
          <w:rFonts w:ascii="Times New Roman" w:eastAsia="Aptos" w:hAnsi="Times New Roman" w:cs="Times New Roman"/>
          <w:sz w:val="20"/>
          <w:szCs w:val="20"/>
          <w:lang w:val="en-GB"/>
        </w:rPr>
        <w:t>recommendations</w:t>
      </w:r>
      <w:r w:rsidR="00832F1A" w:rsidRPr="00D44A3F">
        <w:rPr>
          <w:rFonts w:ascii="Times New Roman" w:eastAsia="Aptos" w:hAnsi="Times New Roman" w:cs="Times New Roman"/>
          <w:sz w:val="20"/>
          <w:szCs w:val="20"/>
          <w:lang w:val="en-GB"/>
        </w:rPr>
        <w:t>.</w:t>
      </w:r>
      <w:r w:rsidR="00C942EF" w:rsidRPr="00D44A3F">
        <w:rPr>
          <w:rFonts w:ascii="Times New Roman" w:eastAsia="Aptos" w:hAnsi="Times New Roman" w:cs="Times New Roman"/>
          <w:sz w:val="20"/>
          <w:szCs w:val="20"/>
          <w:lang w:val="en-GB"/>
        </w:rPr>
        <w:fldChar w:fldCharType="begin">
          <w:fldData xml:space="preserve">PEVuZE5vdGU+PENpdGU+PEF1dGhvcj5QYWdlPC9BdXRob3I+PFllYXI+MjAyMTwvWWVhcj48UmVj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</w:fldData>
        </w:fldChar>
      </w:r>
      <w:r w:rsidR="00ED00F8" w:rsidRPr="00D44A3F">
        <w:rPr>
          <w:rFonts w:ascii="Times New Roman" w:eastAsia="Aptos" w:hAnsi="Times New Roman" w:cs="Times New Roman"/>
          <w:sz w:val="20"/>
          <w:szCs w:val="20"/>
          <w:lang w:val="en-GB"/>
        </w:rPr>
        <w:instrText xml:space="preserve"> ADDIN EN.CITE </w:instrText>
      </w:r>
      <w:r w:rsidR="00ED00F8" w:rsidRPr="00D44A3F">
        <w:rPr>
          <w:rFonts w:ascii="Times New Roman" w:eastAsia="Aptos" w:hAnsi="Times New Roman" w:cs="Times New Roman"/>
          <w:sz w:val="20"/>
          <w:szCs w:val="20"/>
          <w:lang w:val="en-GB"/>
        </w:rPr>
        <w:fldChar w:fldCharType="begin">
          <w:fldData xml:space="preserve">PEVuZE5vdGU+PENpdGU+PEF1dGhvcj5QYWdlPC9BdXRob3I+PFllYXI+MjAyMTwvWWVhcj48UmVj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</w:fldData>
        </w:fldChar>
      </w:r>
      <w:r w:rsidR="00ED00F8" w:rsidRPr="00D44A3F">
        <w:rPr>
          <w:rFonts w:ascii="Times New Roman" w:eastAsia="Aptos" w:hAnsi="Times New Roman" w:cs="Times New Roman"/>
          <w:sz w:val="20"/>
          <w:szCs w:val="20"/>
          <w:lang w:val="en-GB"/>
        </w:rPr>
        <w:instrText xml:space="preserve"> ADDIN EN.CITE.DATA </w:instrText>
      </w:r>
      <w:r w:rsidR="00ED00F8" w:rsidRPr="00D44A3F">
        <w:rPr>
          <w:rFonts w:ascii="Times New Roman" w:eastAsia="Aptos" w:hAnsi="Times New Roman" w:cs="Times New Roman"/>
          <w:sz w:val="20"/>
          <w:szCs w:val="20"/>
          <w:lang w:val="en-GB"/>
        </w:rPr>
      </w:r>
      <w:r w:rsidR="00ED00F8" w:rsidRPr="00D44A3F">
        <w:rPr>
          <w:rFonts w:ascii="Times New Roman" w:eastAsia="Aptos" w:hAnsi="Times New Roman" w:cs="Times New Roman"/>
          <w:sz w:val="20"/>
          <w:szCs w:val="20"/>
          <w:lang w:val="en-GB"/>
        </w:rPr>
        <w:fldChar w:fldCharType="end"/>
      </w:r>
      <w:r w:rsidR="00C942EF" w:rsidRPr="00D44A3F">
        <w:rPr>
          <w:rFonts w:ascii="Times New Roman" w:eastAsia="Aptos" w:hAnsi="Times New Roman" w:cs="Times New Roman"/>
          <w:sz w:val="20"/>
          <w:szCs w:val="20"/>
          <w:lang w:val="en-GB"/>
        </w:rPr>
      </w:r>
      <w:r w:rsidR="00C942EF" w:rsidRPr="00D44A3F">
        <w:rPr>
          <w:rFonts w:ascii="Times New Roman" w:eastAsia="Aptos" w:hAnsi="Times New Roman" w:cs="Times New Roman"/>
          <w:sz w:val="20"/>
          <w:szCs w:val="20"/>
          <w:lang w:val="en-GB"/>
        </w:rPr>
        <w:fldChar w:fldCharType="separate"/>
      </w:r>
      <w:r w:rsidR="00ED00F8" w:rsidRPr="00D44A3F">
        <w:rPr>
          <w:rFonts w:ascii="Times New Roman" w:eastAsia="Aptos" w:hAnsi="Times New Roman" w:cs="Times New Roman"/>
          <w:noProof/>
          <w:sz w:val="20"/>
          <w:szCs w:val="20"/>
          <w:vertAlign w:val="superscript"/>
          <w:lang w:val="en-GB"/>
        </w:rPr>
        <w:t>1,2</w:t>
      </w:r>
      <w:r w:rsidR="00C942EF" w:rsidRPr="00D44A3F">
        <w:rPr>
          <w:rFonts w:ascii="Times New Roman" w:eastAsia="Aptos" w:hAnsi="Times New Roman" w:cs="Times New Roman"/>
          <w:sz w:val="20"/>
          <w:szCs w:val="20"/>
          <w:lang w:val="en-GB"/>
        </w:rPr>
        <w:fldChar w:fldCharType="end"/>
      </w:r>
      <w:r w:rsidR="007F126A" w:rsidRPr="00D44A3F">
        <w:rPr>
          <w:rFonts w:ascii="Times New Roman" w:eastAsia="Aptos" w:hAnsi="Times New Roman" w:cs="Times New Roman"/>
          <w:sz w:val="20"/>
          <w:szCs w:val="20"/>
          <w:lang w:val="en-GB"/>
        </w:rPr>
        <w:t xml:space="preserve"> </w:t>
      </w:r>
    </w:p>
    <w:p w14:paraId="7F595575" w14:textId="77777777" w:rsidR="00C95F0C" w:rsidRPr="00D44A3F" w:rsidRDefault="00C95F0C" w:rsidP="00D44A3F">
      <w:pPr>
        <w:spacing w:line="240" w:lineRule="auto"/>
        <w:jc w:val="both"/>
        <w:rPr>
          <w:rFonts w:ascii="Times New Roman" w:hAnsi="Times New Roman" w:cs="Times New Roman"/>
          <w:sz w:val="20"/>
          <w:szCs w:val="20"/>
        </w:rPr>
      </w:pPr>
    </w:p>
    <w:p w14:paraId="332EB0FD" w14:textId="182BDD79" w:rsidR="00B413AE" w:rsidRPr="00D44A3F" w:rsidRDefault="00B413AE" w:rsidP="00D44A3F">
      <w:pPr>
        <w:spacing w:line="240" w:lineRule="auto"/>
        <w:rPr>
          <w:rFonts w:ascii="Times New Roman" w:hAnsi="Times New Roman" w:cs="Times New Roman"/>
          <w:sz w:val="20"/>
          <w:szCs w:val="20"/>
        </w:rPr>
      </w:pPr>
      <w:r w:rsidRPr="00D44A3F">
        <w:rPr>
          <w:rFonts w:ascii="Times New Roman" w:hAnsi="Times New Roman" w:cs="Times New Roman"/>
          <w:sz w:val="20"/>
          <w:szCs w:val="20"/>
        </w:rPr>
        <w:br w:type="page"/>
      </w:r>
    </w:p>
    <w:p w14:paraId="4AC18064" w14:textId="0C07E5D6" w:rsidR="00B413AE" w:rsidRPr="00B86193" w:rsidRDefault="003E4F7C" w:rsidP="00D44A3F">
      <w:pPr>
        <w:spacing w:after="0" w:line="240" w:lineRule="auto"/>
        <w:jc w:val="both"/>
        <w:rPr>
          <w:rFonts w:ascii="Times New Roman" w:hAnsi="Times New Roman" w:cs="Times New Roman"/>
          <w:b/>
          <w:bCs/>
          <w:color w:val="4472C4" w:themeColor="accent5"/>
        </w:rPr>
      </w:pPr>
      <w:r>
        <w:rPr>
          <w:rFonts w:ascii="Times New Roman" w:hAnsi="Times New Roman" w:cs="Times New Roman"/>
          <w:b/>
          <w:bCs/>
          <w:color w:val="4472C4" w:themeColor="accent5"/>
        </w:rPr>
        <w:lastRenderedPageBreak/>
        <w:t xml:space="preserve">Table of </w:t>
      </w:r>
      <w:r w:rsidR="00946176" w:rsidRPr="00B86193">
        <w:rPr>
          <w:rFonts w:ascii="Times New Roman" w:hAnsi="Times New Roman" w:cs="Times New Roman"/>
          <w:b/>
          <w:bCs/>
          <w:color w:val="4472C4" w:themeColor="accent5"/>
        </w:rPr>
        <w:t>C</w:t>
      </w:r>
      <w:r w:rsidR="00B413AE" w:rsidRPr="00B86193">
        <w:rPr>
          <w:rFonts w:ascii="Times New Roman" w:hAnsi="Times New Roman" w:cs="Times New Roman"/>
          <w:b/>
          <w:bCs/>
          <w:color w:val="4472C4" w:themeColor="accent5"/>
        </w:rPr>
        <w:t>ontents</w:t>
      </w:r>
    </w:p>
    <w:p w14:paraId="392E3289" w14:textId="77777777" w:rsidR="00946176" w:rsidRPr="00D44A3F" w:rsidRDefault="00946176" w:rsidP="00D44A3F">
      <w:pPr>
        <w:spacing w:after="0" w:line="240" w:lineRule="auto"/>
        <w:jc w:val="both"/>
        <w:rPr>
          <w:rFonts w:ascii="Times New Roman" w:hAnsi="Times New Roman" w:cs="Times New Roman"/>
          <w:b/>
          <w:bCs/>
          <w:sz w:val="20"/>
          <w:szCs w:val="20"/>
        </w:rPr>
      </w:pPr>
    </w:p>
    <w:p w14:paraId="7C674B60" w14:textId="1D22CF8A" w:rsidR="00B413AE" w:rsidRPr="00D44A3F" w:rsidRDefault="00B413AE"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Preamble</w:t>
      </w:r>
      <w:r w:rsidR="00754389">
        <w:rPr>
          <w:rFonts w:ascii="Times New Roman" w:hAnsi="Times New Roman" w:cs="Times New Roman"/>
          <w:b/>
          <w:bCs/>
          <w:sz w:val="20"/>
          <w:szCs w:val="20"/>
        </w:rPr>
        <w:t xml:space="preserve">……………………………………………………………………………………………………………… </w:t>
      </w:r>
      <w:r w:rsidR="009C4C19" w:rsidRPr="00D44A3F">
        <w:rPr>
          <w:rFonts w:ascii="Times New Roman" w:hAnsi="Times New Roman" w:cs="Times New Roman"/>
          <w:b/>
          <w:bCs/>
          <w:sz w:val="20"/>
          <w:szCs w:val="20"/>
        </w:rPr>
        <w:t>2</w:t>
      </w:r>
    </w:p>
    <w:p w14:paraId="21C393EB" w14:textId="5DAF0EE2" w:rsidR="00B413AE" w:rsidRPr="00D44A3F" w:rsidRDefault="00B413AE"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 xml:space="preserve">Section 1: Systematic </w:t>
      </w:r>
      <w:r w:rsidR="005143AD">
        <w:rPr>
          <w:rFonts w:ascii="Times New Roman" w:hAnsi="Times New Roman" w:cs="Times New Roman"/>
          <w:b/>
          <w:bCs/>
          <w:sz w:val="20"/>
          <w:szCs w:val="20"/>
        </w:rPr>
        <w:t>r</w:t>
      </w:r>
      <w:r w:rsidRPr="00D44A3F">
        <w:rPr>
          <w:rFonts w:ascii="Times New Roman" w:hAnsi="Times New Roman" w:cs="Times New Roman"/>
          <w:b/>
          <w:bCs/>
          <w:sz w:val="20"/>
          <w:szCs w:val="20"/>
        </w:rPr>
        <w:t>eview</w:t>
      </w:r>
      <w:r w:rsidR="005920B6" w:rsidRPr="00D44A3F">
        <w:rPr>
          <w:rFonts w:ascii="Times New Roman" w:hAnsi="Times New Roman" w:cs="Times New Roman"/>
          <w:b/>
          <w:bCs/>
          <w:sz w:val="20"/>
          <w:szCs w:val="20"/>
        </w:rPr>
        <w:t>: exposure and outcome definitions</w:t>
      </w:r>
      <w:r w:rsidR="006B639B">
        <w:rPr>
          <w:rFonts w:ascii="Times New Roman" w:hAnsi="Times New Roman" w:cs="Times New Roman"/>
          <w:b/>
          <w:bCs/>
          <w:sz w:val="20"/>
          <w:szCs w:val="20"/>
        </w:rPr>
        <w:t>…………………………</w:t>
      </w:r>
      <w:proofErr w:type="gramStart"/>
      <w:r w:rsidR="006B639B">
        <w:rPr>
          <w:rFonts w:ascii="Times New Roman" w:hAnsi="Times New Roman" w:cs="Times New Roman"/>
          <w:b/>
          <w:bCs/>
          <w:sz w:val="20"/>
          <w:szCs w:val="20"/>
        </w:rPr>
        <w:t>…..</w:t>
      </w:r>
      <w:proofErr w:type="gramEnd"/>
      <w:r w:rsidR="008A4C62" w:rsidRPr="00D44A3F">
        <w:rPr>
          <w:rFonts w:ascii="Times New Roman" w:hAnsi="Times New Roman" w:cs="Times New Roman"/>
          <w:b/>
          <w:bCs/>
          <w:sz w:val="20"/>
          <w:szCs w:val="20"/>
        </w:rPr>
        <w:t>…</w:t>
      </w:r>
      <w:r w:rsidR="00B86193">
        <w:rPr>
          <w:rFonts w:ascii="Times New Roman" w:hAnsi="Times New Roman" w:cs="Times New Roman"/>
          <w:b/>
          <w:bCs/>
          <w:sz w:val="20"/>
          <w:szCs w:val="20"/>
        </w:rPr>
        <w:t>…</w:t>
      </w:r>
      <w:proofErr w:type="gramStart"/>
      <w:r w:rsidR="00B86193">
        <w:rPr>
          <w:rFonts w:ascii="Times New Roman" w:hAnsi="Times New Roman" w:cs="Times New Roman"/>
          <w:b/>
          <w:bCs/>
          <w:sz w:val="20"/>
          <w:szCs w:val="20"/>
        </w:rPr>
        <w:t>…..</w:t>
      </w:r>
      <w:proofErr w:type="gramEnd"/>
      <w:r w:rsidR="008A4C62" w:rsidRPr="00D44A3F">
        <w:rPr>
          <w:rFonts w:ascii="Times New Roman" w:hAnsi="Times New Roman" w:cs="Times New Roman"/>
          <w:b/>
          <w:bCs/>
          <w:sz w:val="20"/>
          <w:szCs w:val="20"/>
        </w:rPr>
        <w:t>……</w:t>
      </w:r>
      <w:r w:rsidR="001E6C09" w:rsidRPr="00D44A3F">
        <w:rPr>
          <w:rFonts w:ascii="Times New Roman" w:hAnsi="Times New Roman" w:cs="Times New Roman"/>
          <w:b/>
          <w:bCs/>
          <w:sz w:val="20"/>
          <w:szCs w:val="20"/>
        </w:rPr>
        <w:t>…</w:t>
      </w:r>
      <w:proofErr w:type="gramStart"/>
      <w:r w:rsidRPr="00D44A3F">
        <w:rPr>
          <w:rFonts w:ascii="Times New Roman" w:hAnsi="Times New Roman" w:cs="Times New Roman"/>
          <w:b/>
          <w:bCs/>
          <w:sz w:val="20"/>
          <w:szCs w:val="20"/>
        </w:rPr>
        <w:t>…..</w:t>
      </w:r>
      <w:proofErr w:type="gramEnd"/>
      <w:r w:rsidR="001E6C09" w:rsidRPr="00D44A3F">
        <w:rPr>
          <w:rFonts w:ascii="Times New Roman" w:hAnsi="Times New Roman" w:cs="Times New Roman"/>
          <w:b/>
          <w:bCs/>
          <w:sz w:val="20"/>
          <w:szCs w:val="20"/>
        </w:rPr>
        <w:t>4</w:t>
      </w:r>
    </w:p>
    <w:p w14:paraId="69F5FECF" w14:textId="675D826C" w:rsidR="004B4561" w:rsidRPr="00D44A3F" w:rsidRDefault="004B4561"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1.1 Search strategy….………………………………………………………</w:t>
      </w:r>
      <w:r w:rsidR="00B86193">
        <w:rPr>
          <w:rFonts w:ascii="Times New Roman" w:hAnsi="Times New Roman" w:cs="Times New Roman"/>
          <w:sz w:val="20"/>
          <w:szCs w:val="20"/>
        </w:rPr>
        <w:t>.</w:t>
      </w:r>
      <w:r w:rsidRPr="00D44A3F">
        <w:rPr>
          <w:rFonts w:ascii="Times New Roman" w:hAnsi="Times New Roman" w:cs="Times New Roman"/>
          <w:sz w:val="20"/>
          <w:szCs w:val="20"/>
        </w:rPr>
        <w:t>……………………………</w:t>
      </w:r>
      <w:proofErr w:type="gramStart"/>
      <w:r w:rsidRPr="00D44A3F">
        <w:rPr>
          <w:rFonts w:ascii="Times New Roman" w:hAnsi="Times New Roman" w:cs="Times New Roman"/>
          <w:sz w:val="20"/>
          <w:szCs w:val="20"/>
        </w:rPr>
        <w:t>…</w:t>
      </w:r>
      <w:r w:rsidR="001E6C09" w:rsidRPr="00D44A3F">
        <w:rPr>
          <w:rFonts w:ascii="Times New Roman" w:hAnsi="Times New Roman" w:cs="Times New Roman"/>
          <w:sz w:val="20"/>
          <w:szCs w:val="20"/>
        </w:rPr>
        <w:t>..</w:t>
      </w:r>
      <w:proofErr w:type="gramEnd"/>
      <w:r w:rsidR="001E6C09" w:rsidRPr="00D44A3F">
        <w:rPr>
          <w:rFonts w:ascii="Times New Roman" w:hAnsi="Times New Roman" w:cs="Times New Roman"/>
          <w:sz w:val="20"/>
          <w:szCs w:val="20"/>
        </w:rPr>
        <w:t>4</w:t>
      </w:r>
    </w:p>
    <w:p w14:paraId="670E6387" w14:textId="4E961322" w:rsidR="00B413AE" w:rsidRPr="00D44A3F" w:rsidRDefault="00B413AE"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 xml:space="preserve">1.2 Exposure and Outcome </w:t>
      </w:r>
      <w:r w:rsidR="008A4C62" w:rsidRPr="00D44A3F">
        <w:rPr>
          <w:rFonts w:ascii="Times New Roman" w:hAnsi="Times New Roman" w:cs="Times New Roman"/>
          <w:sz w:val="20"/>
          <w:szCs w:val="20"/>
        </w:rPr>
        <w:t>d</w:t>
      </w:r>
      <w:r w:rsidRPr="00D44A3F">
        <w:rPr>
          <w:rFonts w:ascii="Times New Roman" w:hAnsi="Times New Roman" w:cs="Times New Roman"/>
          <w:sz w:val="20"/>
          <w:szCs w:val="20"/>
        </w:rPr>
        <w:t>efinitions</w:t>
      </w:r>
      <w:r w:rsidR="004B5DF4" w:rsidRPr="00D44A3F">
        <w:rPr>
          <w:rFonts w:ascii="Times New Roman" w:hAnsi="Times New Roman" w:cs="Times New Roman"/>
          <w:sz w:val="20"/>
          <w:szCs w:val="20"/>
        </w:rPr>
        <w:t>….</w:t>
      </w:r>
      <w:r w:rsidRPr="00D44A3F">
        <w:rPr>
          <w:rFonts w:ascii="Times New Roman" w:hAnsi="Times New Roman" w:cs="Times New Roman"/>
          <w:sz w:val="20"/>
          <w:szCs w:val="20"/>
        </w:rPr>
        <w:t>……………………………………………………</w:t>
      </w:r>
      <w:r w:rsidR="00754389">
        <w:rPr>
          <w:rFonts w:ascii="Times New Roman" w:hAnsi="Times New Roman" w:cs="Times New Roman"/>
          <w:sz w:val="20"/>
          <w:szCs w:val="20"/>
        </w:rPr>
        <w:t>…….</w:t>
      </w:r>
      <w:r w:rsidRPr="00D44A3F">
        <w:rPr>
          <w:rFonts w:ascii="Times New Roman" w:hAnsi="Times New Roman" w:cs="Times New Roman"/>
          <w:sz w:val="20"/>
          <w:szCs w:val="20"/>
        </w:rPr>
        <w:t>………</w:t>
      </w:r>
      <w:r w:rsidR="003763D9" w:rsidRPr="00D44A3F">
        <w:rPr>
          <w:rFonts w:ascii="Times New Roman" w:hAnsi="Times New Roman" w:cs="Times New Roman"/>
          <w:sz w:val="20"/>
          <w:szCs w:val="20"/>
        </w:rPr>
        <w:t>…5</w:t>
      </w:r>
    </w:p>
    <w:p w14:paraId="2E0D24FC" w14:textId="0441415A" w:rsidR="00B413AE" w:rsidRPr="00D44A3F" w:rsidRDefault="00B413AE" w:rsidP="00D44A3F">
      <w:pPr>
        <w:spacing w:after="0" w:line="240" w:lineRule="auto"/>
        <w:ind w:left="1440"/>
        <w:jc w:val="both"/>
        <w:rPr>
          <w:rFonts w:ascii="Times New Roman" w:hAnsi="Times New Roman" w:cs="Times New Roman"/>
          <w:sz w:val="20"/>
          <w:szCs w:val="20"/>
        </w:rPr>
      </w:pPr>
      <w:r w:rsidRPr="00D44A3F">
        <w:rPr>
          <w:rFonts w:ascii="Times New Roman" w:hAnsi="Times New Roman" w:cs="Times New Roman"/>
          <w:sz w:val="20"/>
          <w:szCs w:val="20"/>
        </w:rPr>
        <w:t xml:space="preserve">1.2.1 </w:t>
      </w:r>
      <w:r w:rsidR="003763D9" w:rsidRPr="00D44A3F">
        <w:rPr>
          <w:rFonts w:ascii="Times New Roman" w:hAnsi="Times New Roman" w:cs="Times New Roman"/>
          <w:sz w:val="20"/>
          <w:szCs w:val="20"/>
        </w:rPr>
        <w:t>Case d</w:t>
      </w:r>
      <w:r w:rsidRPr="00D44A3F">
        <w:rPr>
          <w:rFonts w:ascii="Times New Roman" w:hAnsi="Times New Roman" w:cs="Times New Roman"/>
          <w:sz w:val="20"/>
          <w:szCs w:val="20"/>
        </w:rPr>
        <w:t>efinition</w:t>
      </w:r>
      <w:r w:rsidR="003763D9" w:rsidRPr="00D44A3F">
        <w:rPr>
          <w:rFonts w:ascii="Times New Roman" w:hAnsi="Times New Roman" w:cs="Times New Roman"/>
          <w:sz w:val="20"/>
          <w:szCs w:val="20"/>
        </w:rPr>
        <w:t xml:space="preserve"> and ICD codes for the disease outcome examined</w:t>
      </w:r>
      <w:r w:rsidR="004B5DF4" w:rsidRPr="00D44A3F">
        <w:rPr>
          <w:rFonts w:ascii="Times New Roman" w:hAnsi="Times New Roman" w:cs="Times New Roman"/>
          <w:sz w:val="20"/>
          <w:szCs w:val="20"/>
        </w:rPr>
        <w:t>..</w:t>
      </w:r>
      <w:r w:rsidRPr="00D44A3F">
        <w:rPr>
          <w:rFonts w:ascii="Times New Roman" w:hAnsi="Times New Roman" w:cs="Times New Roman"/>
          <w:sz w:val="20"/>
          <w:szCs w:val="20"/>
        </w:rPr>
        <w:t>....</w:t>
      </w:r>
      <w:r w:rsidR="003763D9" w:rsidRPr="00D44A3F">
        <w:rPr>
          <w:rFonts w:ascii="Times New Roman" w:hAnsi="Times New Roman" w:cs="Times New Roman"/>
          <w:sz w:val="20"/>
          <w:szCs w:val="20"/>
        </w:rPr>
        <w:t>.</w:t>
      </w:r>
      <w:r w:rsidRPr="00D44A3F">
        <w:rPr>
          <w:rFonts w:ascii="Times New Roman" w:hAnsi="Times New Roman" w:cs="Times New Roman"/>
          <w:sz w:val="20"/>
          <w:szCs w:val="20"/>
        </w:rPr>
        <w:t>………</w:t>
      </w:r>
      <w:r w:rsidR="00754389">
        <w:rPr>
          <w:rFonts w:ascii="Times New Roman" w:hAnsi="Times New Roman" w:cs="Times New Roman"/>
          <w:sz w:val="20"/>
          <w:szCs w:val="20"/>
        </w:rPr>
        <w:t>….</w:t>
      </w:r>
      <w:r w:rsidRPr="00D44A3F">
        <w:rPr>
          <w:rFonts w:ascii="Times New Roman" w:hAnsi="Times New Roman" w:cs="Times New Roman"/>
          <w:sz w:val="20"/>
          <w:szCs w:val="20"/>
        </w:rPr>
        <w:t>………</w:t>
      </w:r>
      <w:r w:rsidR="003763D9" w:rsidRPr="00D44A3F">
        <w:rPr>
          <w:rFonts w:ascii="Times New Roman" w:hAnsi="Times New Roman" w:cs="Times New Roman"/>
          <w:sz w:val="20"/>
          <w:szCs w:val="20"/>
        </w:rPr>
        <w:t>…….5</w:t>
      </w:r>
    </w:p>
    <w:p w14:paraId="4950A373" w14:textId="1C96642A" w:rsidR="00B413AE" w:rsidRPr="00D44A3F" w:rsidRDefault="00B413AE" w:rsidP="00D44A3F">
      <w:pPr>
        <w:spacing w:after="0" w:line="240" w:lineRule="auto"/>
        <w:ind w:left="1440"/>
        <w:jc w:val="both"/>
        <w:rPr>
          <w:rFonts w:ascii="Times New Roman" w:hAnsi="Times New Roman" w:cs="Times New Roman"/>
          <w:sz w:val="20"/>
          <w:szCs w:val="20"/>
        </w:rPr>
      </w:pPr>
      <w:r w:rsidRPr="00D44A3F">
        <w:rPr>
          <w:rFonts w:ascii="Times New Roman" w:hAnsi="Times New Roman" w:cs="Times New Roman"/>
          <w:sz w:val="20"/>
          <w:szCs w:val="20"/>
        </w:rPr>
        <w:t xml:space="preserve">1.2.2 </w:t>
      </w:r>
      <w:r w:rsidR="003763D9" w:rsidRPr="00D44A3F">
        <w:rPr>
          <w:rFonts w:ascii="Times New Roman" w:hAnsi="Times New Roman" w:cs="Times New Roman"/>
          <w:sz w:val="20"/>
          <w:szCs w:val="20"/>
        </w:rPr>
        <w:t>Description of i</w:t>
      </w:r>
      <w:r w:rsidRPr="00D44A3F">
        <w:rPr>
          <w:rFonts w:ascii="Times New Roman" w:hAnsi="Times New Roman" w:cs="Times New Roman"/>
          <w:sz w:val="20"/>
          <w:szCs w:val="20"/>
        </w:rPr>
        <w:t>ncluded environmental noise indicators</w:t>
      </w:r>
      <w:r w:rsidR="004B5DF4" w:rsidRPr="00D44A3F">
        <w:rPr>
          <w:rFonts w:ascii="Times New Roman" w:hAnsi="Times New Roman" w:cs="Times New Roman"/>
          <w:sz w:val="20"/>
          <w:szCs w:val="20"/>
        </w:rPr>
        <w:t>…</w:t>
      </w:r>
      <w:r w:rsidRPr="00D44A3F">
        <w:rPr>
          <w:rFonts w:ascii="Times New Roman" w:hAnsi="Times New Roman" w:cs="Times New Roman"/>
          <w:sz w:val="20"/>
          <w:szCs w:val="20"/>
        </w:rPr>
        <w:t>…………………</w:t>
      </w:r>
      <w:r w:rsidR="00754389">
        <w:rPr>
          <w:rFonts w:ascii="Times New Roman" w:hAnsi="Times New Roman" w:cs="Times New Roman"/>
          <w:sz w:val="20"/>
          <w:szCs w:val="20"/>
        </w:rPr>
        <w:t>…...</w:t>
      </w:r>
      <w:r w:rsidRPr="00D44A3F">
        <w:rPr>
          <w:rFonts w:ascii="Times New Roman" w:hAnsi="Times New Roman" w:cs="Times New Roman"/>
          <w:sz w:val="20"/>
          <w:szCs w:val="20"/>
        </w:rPr>
        <w:t>………</w:t>
      </w:r>
      <w:r w:rsidR="00F95E50" w:rsidRPr="00D44A3F">
        <w:rPr>
          <w:rFonts w:ascii="Times New Roman" w:hAnsi="Times New Roman" w:cs="Times New Roman"/>
          <w:sz w:val="20"/>
          <w:szCs w:val="20"/>
        </w:rPr>
        <w:t>…</w:t>
      </w:r>
      <w:r w:rsidRPr="00D44A3F">
        <w:rPr>
          <w:rFonts w:ascii="Times New Roman" w:hAnsi="Times New Roman" w:cs="Times New Roman"/>
          <w:sz w:val="20"/>
          <w:szCs w:val="20"/>
        </w:rPr>
        <w:t>….</w:t>
      </w:r>
      <w:r w:rsidR="00F95E50" w:rsidRPr="00D44A3F">
        <w:rPr>
          <w:rFonts w:ascii="Times New Roman" w:hAnsi="Times New Roman" w:cs="Times New Roman"/>
          <w:sz w:val="20"/>
          <w:szCs w:val="20"/>
        </w:rPr>
        <w:t>6</w:t>
      </w:r>
    </w:p>
    <w:p w14:paraId="359B4CB1" w14:textId="765D958D" w:rsidR="00B413AE" w:rsidRPr="00D44A3F" w:rsidRDefault="00B413AE"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1.3 Definitions of the data extraction items</w:t>
      </w:r>
      <w:r w:rsidR="004B5DF4" w:rsidRPr="00D44A3F">
        <w:rPr>
          <w:rFonts w:ascii="Times New Roman" w:hAnsi="Times New Roman" w:cs="Times New Roman"/>
          <w:sz w:val="20"/>
          <w:szCs w:val="20"/>
        </w:rPr>
        <w:t>…</w:t>
      </w:r>
      <w:r w:rsidRPr="00D44A3F">
        <w:rPr>
          <w:rFonts w:ascii="Times New Roman" w:hAnsi="Times New Roman" w:cs="Times New Roman"/>
          <w:sz w:val="20"/>
          <w:szCs w:val="20"/>
        </w:rPr>
        <w:t>………………………………………………</w:t>
      </w:r>
      <w:proofErr w:type="gramStart"/>
      <w:r w:rsidR="00754389">
        <w:rPr>
          <w:rFonts w:ascii="Times New Roman" w:hAnsi="Times New Roman" w:cs="Times New Roman"/>
          <w:sz w:val="20"/>
          <w:szCs w:val="20"/>
        </w:rPr>
        <w:t>…..</w:t>
      </w:r>
      <w:proofErr w:type="gramEnd"/>
      <w:r w:rsidRPr="00D44A3F">
        <w:rPr>
          <w:rFonts w:ascii="Times New Roman" w:hAnsi="Times New Roman" w:cs="Times New Roman"/>
          <w:sz w:val="20"/>
          <w:szCs w:val="20"/>
        </w:rPr>
        <w:t>……………</w:t>
      </w:r>
      <w:r w:rsidR="00F95E50" w:rsidRPr="00D44A3F">
        <w:rPr>
          <w:rFonts w:ascii="Times New Roman" w:hAnsi="Times New Roman" w:cs="Times New Roman"/>
          <w:sz w:val="20"/>
          <w:szCs w:val="20"/>
        </w:rPr>
        <w:t>.</w:t>
      </w:r>
      <w:r w:rsidR="001324F7">
        <w:rPr>
          <w:rFonts w:ascii="Times New Roman" w:hAnsi="Times New Roman" w:cs="Times New Roman"/>
          <w:sz w:val="20"/>
          <w:szCs w:val="20"/>
        </w:rPr>
        <w:t>6</w:t>
      </w:r>
    </w:p>
    <w:p w14:paraId="21D9FAF1" w14:textId="346E0051" w:rsidR="00B413AE" w:rsidRPr="00D44A3F" w:rsidRDefault="00B413AE"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1.4 Standard bias covariates</w:t>
      </w:r>
      <w:r w:rsidR="004B5DF4" w:rsidRPr="00D44A3F">
        <w:rPr>
          <w:rFonts w:ascii="Times New Roman" w:hAnsi="Times New Roman" w:cs="Times New Roman"/>
          <w:sz w:val="20"/>
          <w:szCs w:val="20"/>
        </w:rPr>
        <w:t>.</w:t>
      </w:r>
      <w:r w:rsidRPr="00D44A3F">
        <w:rPr>
          <w:rFonts w:ascii="Times New Roman" w:hAnsi="Times New Roman" w:cs="Times New Roman"/>
          <w:sz w:val="20"/>
          <w:szCs w:val="20"/>
        </w:rPr>
        <w:t>………………………………………………………………</w:t>
      </w:r>
      <w:r w:rsidR="00754389">
        <w:rPr>
          <w:rFonts w:ascii="Times New Roman" w:hAnsi="Times New Roman" w:cs="Times New Roman"/>
          <w:sz w:val="20"/>
          <w:szCs w:val="20"/>
        </w:rPr>
        <w:t>.</w:t>
      </w:r>
      <w:r w:rsidRPr="00D44A3F">
        <w:rPr>
          <w:rFonts w:ascii="Times New Roman" w:hAnsi="Times New Roman" w:cs="Times New Roman"/>
          <w:sz w:val="20"/>
          <w:szCs w:val="20"/>
        </w:rPr>
        <w:t>……………</w:t>
      </w:r>
      <w:proofErr w:type="gramStart"/>
      <w:r w:rsidRPr="00D44A3F">
        <w:rPr>
          <w:rFonts w:ascii="Times New Roman" w:hAnsi="Times New Roman" w:cs="Times New Roman"/>
          <w:sz w:val="20"/>
          <w:szCs w:val="20"/>
        </w:rPr>
        <w:t>…..</w:t>
      </w:r>
      <w:proofErr w:type="gramEnd"/>
      <w:r w:rsidR="00F95E50" w:rsidRPr="00D44A3F">
        <w:rPr>
          <w:rFonts w:ascii="Times New Roman" w:hAnsi="Times New Roman" w:cs="Times New Roman"/>
          <w:sz w:val="20"/>
          <w:szCs w:val="20"/>
        </w:rPr>
        <w:t>1</w:t>
      </w:r>
      <w:r w:rsidR="007E30A9">
        <w:rPr>
          <w:rFonts w:ascii="Times New Roman" w:hAnsi="Times New Roman" w:cs="Times New Roman"/>
          <w:sz w:val="20"/>
          <w:szCs w:val="20"/>
        </w:rPr>
        <w:t>3</w:t>
      </w:r>
    </w:p>
    <w:p w14:paraId="427CC4D2" w14:textId="06D8053E" w:rsidR="00B413AE" w:rsidRPr="00D44A3F" w:rsidRDefault="00B413AE"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 xml:space="preserve">1.5 Exposure Assessment and </w:t>
      </w:r>
      <w:proofErr w:type="gramStart"/>
      <w:r w:rsidRPr="00D44A3F">
        <w:rPr>
          <w:rFonts w:ascii="Times New Roman" w:hAnsi="Times New Roman" w:cs="Times New Roman"/>
          <w:sz w:val="20"/>
          <w:szCs w:val="20"/>
        </w:rPr>
        <w:t>Assignment</w:t>
      </w:r>
      <w:r w:rsidR="004B5DF4" w:rsidRPr="00D44A3F">
        <w:rPr>
          <w:rFonts w:ascii="Times New Roman" w:hAnsi="Times New Roman" w:cs="Times New Roman"/>
          <w:sz w:val="20"/>
          <w:szCs w:val="20"/>
        </w:rPr>
        <w:t>..</w:t>
      </w:r>
      <w:proofErr w:type="gramEnd"/>
      <w:r w:rsidRPr="00D44A3F">
        <w:rPr>
          <w:rFonts w:ascii="Times New Roman" w:hAnsi="Times New Roman" w:cs="Times New Roman"/>
          <w:sz w:val="20"/>
          <w:szCs w:val="20"/>
        </w:rPr>
        <w:t>…....……………………………………………</w:t>
      </w:r>
      <w:r w:rsidR="00754389">
        <w:rPr>
          <w:rFonts w:ascii="Times New Roman" w:hAnsi="Times New Roman" w:cs="Times New Roman"/>
          <w:sz w:val="20"/>
          <w:szCs w:val="20"/>
        </w:rPr>
        <w:t>…</w:t>
      </w:r>
      <w:r w:rsidRPr="00D44A3F">
        <w:rPr>
          <w:rFonts w:ascii="Times New Roman" w:hAnsi="Times New Roman" w:cs="Times New Roman"/>
          <w:sz w:val="20"/>
          <w:szCs w:val="20"/>
        </w:rPr>
        <w:t>……………</w:t>
      </w:r>
      <w:r w:rsidR="00F95E50" w:rsidRPr="00D44A3F">
        <w:rPr>
          <w:rFonts w:ascii="Times New Roman" w:hAnsi="Times New Roman" w:cs="Times New Roman"/>
          <w:sz w:val="20"/>
          <w:szCs w:val="20"/>
        </w:rPr>
        <w:t>1</w:t>
      </w:r>
      <w:r w:rsidR="007E30A9">
        <w:rPr>
          <w:rFonts w:ascii="Times New Roman" w:hAnsi="Times New Roman" w:cs="Times New Roman"/>
          <w:sz w:val="20"/>
          <w:szCs w:val="20"/>
        </w:rPr>
        <w:t>3</w:t>
      </w:r>
    </w:p>
    <w:p w14:paraId="19524510" w14:textId="4EC8651E" w:rsidR="00B413AE" w:rsidRPr="00D44A3F" w:rsidRDefault="00B413AE"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Section 2: Meta-Analysis</w:t>
      </w:r>
      <w:r w:rsidR="000814B4" w:rsidRPr="00D44A3F">
        <w:rPr>
          <w:rFonts w:ascii="Times New Roman" w:hAnsi="Times New Roman" w:cs="Times New Roman"/>
          <w:b/>
          <w:bCs/>
          <w:sz w:val="20"/>
          <w:szCs w:val="20"/>
        </w:rPr>
        <w:t>: supplementary methods</w:t>
      </w:r>
      <w:proofErr w:type="gramStart"/>
      <w:r w:rsidR="000814B4" w:rsidRPr="00D44A3F">
        <w:rPr>
          <w:rFonts w:ascii="Times New Roman" w:hAnsi="Times New Roman" w:cs="Times New Roman"/>
          <w:b/>
          <w:bCs/>
          <w:sz w:val="20"/>
          <w:szCs w:val="20"/>
        </w:rPr>
        <w:t>…..</w:t>
      </w:r>
      <w:proofErr w:type="gramEnd"/>
      <w:r w:rsidRPr="00D44A3F">
        <w:rPr>
          <w:rFonts w:ascii="Times New Roman" w:hAnsi="Times New Roman" w:cs="Times New Roman"/>
          <w:b/>
          <w:bCs/>
          <w:sz w:val="20"/>
          <w:szCs w:val="20"/>
        </w:rPr>
        <w:t>…………………………………………</w:t>
      </w:r>
      <w:r w:rsidR="00754389">
        <w:rPr>
          <w:rFonts w:ascii="Times New Roman" w:hAnsi="Times New Roman" w:cs="Times New Roman"/>
          <w:b/>
          <w:bCs/>
          <w:sz w:val="20"/>
          <w:szCs w:val="20"/>
        </w:rPr>
        <w:t>…</w:t>
      </w:r>
      <w:r w:rsidRPr="00D44A3F">
        <w:rPr>
          <w:rFonts w:ascii="Times New Roman" w:hAnsi="Times New Roman" w:cs="Times New Roman"/>
          <w:b/>
          <w:bCs/>
          <w:sz w:val="20"/>
          <w:szCs w:val="20"/>
        </w:rPr>
        <w:t>………</w:t>
      </w:r>
      <w:proofErr w:type="gramStart"/>
      <w:r w:rsidRPr="00D44A3F">
        <w:rPr>
          <w:rFonts w:ascii="Times New Roman" w:hAnsi="Times New Roman" w:cs="Times New Roman"/>
          <w:b/>
          <w:bCs/>
          <w:sz w:val="20"/>
          <w:szCs w:val="20"/>
        </w:rPr>
        <w:t>…</w:t>
      </w:r>
      <w:r w:rsidR="00F95E50" w:rsidRPr="00D44A3F">
        <w:rPr>
          <w:rFonts w:ascii="Times New Roman" w:hAnsi="Times New Roman" w:cs="Times New Roman"/>
          <w:b/>
          <w:bCs/>
          <w:sz w:val="20"/>
          <w:szCs w:val="20"/>
        </w:rPr>
        <w:t>..</w:t>
      </w:r>
      <w:r w:rsidRPr="00D44A3F">
        <w:rPr>
          <w:rFonts w:ascii="Times New Roman" w:hAnsi="Times New Roman" w:cs="Times New Roman"/>
          <w:b/>
          <w:bCs/>
          <w:sz w:val="20"/>
          <w:szCs w:val="20"/>
        </w:rPr>
        <w:t>…..</w:t>
      </w:r>
      <w:proofErr w:type="gramEnd"/>
      <w:r w:rsidR="00F95E50" w:rsidRPr="00D44A3F">
        <w:rPr>
          <w:rFonts w:ascii="Times New Roman" w:hAnsi="Times New Roman" w:cs="Times New Roman"/>
          <w:b/>
          <w:bCs/>
          <w:sz w:val="20"/>
          <w:szCs w:val="20"/>
        </w:rPr>
        <w:t>1</w:t>
      </w:r>
      <w:r w:rsidR="007E30A9">
        <w:rPr>
          <w:rFonts w:ascii="Times New Roman" w:hAnsi="Times New Roman" w:cs="Times New Roman"/>
          <w:b/>
          <w:bCs/>
          <w:sz w:val="20"/>
          <w:szCs w:val="20"/>
        </w:rPr>
        <w:t>4</w:t>
      </w:r>
    </w:p>
    <w:p w14:paraId="04302E30" w14:textId="547D9397" w:rsidR="00B413AE" w:rsidRPr="00D44A3F" w:rsidRDefault="00B413AE"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2.1 Data pre-</w:t>
      </w:r>
      <w:proofErr w:type="gramStart"/>
      <w:r w:rsidRPr="00D44A3F">
        <w:rPr>
          <w:rFonts w:ascii="Times New Roman" w:hAnsi="Times New Roman" w:cs="Times New Roman"/>
          <w:sz w:val="20"/>
          <w:szCs w:val="20"/>
        </w:rPr>
        <w:t>processing</w:t>
      </w:r>
      <w:r w:rsidR="004B5DF4" w:rsidRPr="00D44A3F">
        <w:rPr>
          <w:rFonts w:ascii="Times New Roman" w:hAnsi="Times New Roman" w:cs="Times New Roman"/>
          <w:sz w:val="20"/>
          <w:szCs w:val="20"/>
        </w:rPr>
        <w:t>..</w:t>
      </w:r>
      <w:r w:rsidRPr="00D44A3F">
        <w:rPr>
          <w:rFonts w:ascii="Times New Roman" w:hAnsi="Times New Roman" w:cs="Times New Roman"/>
          <w:sz w:val="20"/>
          <w:szCs w:val="20"/>
        </w:rPr>
        <w:t>…..</w:t>
      </w:r>
      <w:proofErr w:type="gramEnd"/>
      <w:r w:rsidRPr="00D44A3F">
        <w:rPr>
          <w:rFonts w:ascii="Times New Roman" w:hAnsi="Times New Roman" w:cs="Times New Roman"/>
          <w:sz w:val="20"/>
          <w:szCs w:val="20"/>
        </w:rPr>
        <w:t>………………………………………………………</w:t>
      </w:r>
      <w:r w:rsidR="00754389">
        <w:rPr>
          <w:rFonts w:ascii="Times New Roman" w:hAnsi="Times New Roman" w:cs="Times New Roman"/>
          <w:sz w:val="20"/>
          <w:szCs w:val="20"/>
        </w:rPr>
        <w:t>…</w:t>
      </w:r>
      <w:r w:rsidRPr="00D44A3F">
        <w:rPr>
          <w:rFonts w:ascii="Times New Roman" w:hAnsi="Times New Roman" w:cs="Times New Roman"/>
          <w:sz w:val="20"/>
          <w:szCs w:val="20"/>
        </w:rPr>
        <w:t>……………</w:t>
      </w:r>
      <w:proofErr w:type="gramStart"/>
      <w:r w:rsidRPr="00D44A3F">
        <w:rPr>
          <w:rFonts w:ascii="Times New Roman" w:hAnsi="Times New Roman" w:cs="Times New Roman"/>
          <w:sz w:val="20"/>
          <w:szCs w:val="20"/>
        </w:rPr>
        <w:t>…</w:t>
      </w:r>
      <w:r w:rsidR="00927F27" w:rsidRPr="00D44A3F">
        <w:rPr>
          <w:rFonts w:ascii="Times New Roman" w:hAnsi="Times New Roman" w:cs="Times New Roman"/>
          <w:sz w:val="20"/>
          <w:szCs w:val="20"/>
        </w:rPr>
        <w:t>..</w:t>
      </w:r>
      <w:proofErr w:type="gramEnd"/>
      <w:r w:rsidRPr="00D44A3F">
        <w:rPr>
          <w:rFonts w:ascii="Times New Roman" w:hAnsi="Times New Roman" w:cs="Times New Roman"/>
          <w:sz w:val="20"/>
          <w:szCs w:val="20"/>
        </w:rPr>
        <w:t>…….</w:t>
      </w:r>
      <w:r w:rsidR="00927F27" w:rsidRPr="00D44A3F">
        <w:rPr>
          <w:rFonts w:ascii="Times New Roman" w:hAnsi="Times New Roman" w:cs="Times New Roman"/>
          <w:sz w:val="20"/>
          <w:szCs w:val="20"/>
        </w:rPr>
        <w:t>1</w:t>
      </w:r>
      <w:r w:rsidR="006B639B">
        <w:rPr>
          <w:rFonts w:ascii="Times New Roman" w:hAnsi="Times New Roman" w:cs="Times New Roman"/>
          <w:sz w:val="20"/>
          <w:szCs w:val="20"/>
        </w:rPr>
        <w:t>4</w:t>
      </w:r>
    </w:p>
    <w:p w14:paraId="4768A3D4" w14:textId="73D34082" w:rsidR="00B413AE" w:rsidRPr="00D44A3F" w:rsidRDefault="00B413AE"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 xml:space="preserve">2.2 </w:t>
      </w:r>
      <w:r w:rsidR="00283192" w:rsidRPr="00D44A3F">
        <w:rPr>
          <w:rFonts w:ascii="Times New Roman" w:hAnsi="Times New Roman" w:cs="Times New Roman"/>
          <w:sz w:val="20"/>
          <w:szCs w:val="20"/>
        </w:rPr>
        <w:t>Conventional Meta-Analysis: methods………</w:t>
      </w:r>
      <w:r w:rsidR="00D4031A" w:rsidRPr="00D44A3F">
        <w:rPr>
          <w:rFonts w:ascii="Times New Roman" w:hAnsi="Times New Roman" w:cs="Times New Roman"/>
          <w:sz w:val="20"/>
          <w:szCs w:val="20"/>
        </w:rPr>
        <w:t>……………….</w:t>
      </w:r>
      <w:r w:rsidR="00283192" w:rsidRPr="00D44A3F">
        <w:rPr>
          <w:rFonts w:ascii="Times New Roman" w:hAnsi="Times New Roman" w:cs="Times New Roman"/>
          <w:sz w:val="20"/>
          <w:szCs w:val="20"/>
        </w:rPr>
        <w:t>………….</w:t>
      </w:r>
      <w:r w:rsidR="004B5DF4" w:rsidRPr="00D44A3F">
        <w:rPr>
          <w:rFonts w:ascii="Times New Roman" w:hAnsi="Times New Roman" w:cs="Times New Roman"/>
          <w:sz w:val="20"/>
          <w:szCs w:val="20"/>
        </w:rPr>
        <w:t>…</w:t>
      </w:r>
      <w:r w:rsidR="00754389">
        <w:rPr>
          <w:rFonts w:ascii="Times New Roman" w:hAnsi="Times New Roman" w:cs="Times New Roman"/>
          <w:sz w:val="20"/>
          <w:szCs w:val="20"/>
        </w:rPr>
        <w:t>…</w:t>
      </w:r>
      <w:r w:rsidRPr="00D44A3F">
        <w:rPr>
          <w:rFonts w:ascii="Times New Roman" w:hAnsi="Times New Roman" w:cs="Times New Roman"/>
          <w:sz w:val="20"/>
          <w:szCs w:val="20"/>
        </w:rPr>
        <w:t>…………………</w:t>
      </w:r>
      <w:proofErr w:type="gramStart"/>
      <w:r w:rsidRPr="00D44A3F">
        <w:rPr>
          <w:rFonts w:ascii="Times New Roman" w:hAnsi="Times New Roman" w:cs="Times New Roman"/>
          <w:sz w:val="20"/>
          <w:szCs w:val="20"/>
        </w:rPr>
        <w:t>…</w:t>
      </w:r>
      <w:r w:rsidR="00927F27" w:rsidRPr="00D44A3F">
        <w:rPr>
          <w:rFonts w:ascii="Times New Roman" w:hAnsi="Times New Roman" w:cs="Times New Roman"/>
          <w:sz w:val="20"/>
          <w:szCs w:val="20"/>
        </w:rPr>
        <w:t>..</w:t>
      </w:r>
      <w:proofErr w:type="gramEnd"/>
      <w:r w:rsidRPr="00D44A3F">
        <w:rPr>
          <w:rFonts w:ascii="Times New Roman" w:hAnsi="Times New Roman" w:cs="Times New Roman"/>
          <w:sz w:val="20"/>
          <w:szCs w:val="20"/>
        </w:rPr>
        <w:t>….</w:t>
      </w:r>
      <w:r w:rsidR="00927F27" w:rsidRPr="00D44A3F">
        <w:rPr>
          <w:rFonts w:ascii="Times New Roman" w:hAnsi="Times New Roman" w:cs="Times New Roman"/>
          <w:sz w:val="20"/>
          <w:szCs w:val="20"/>
        </w:rPr>
        <w:t>1</w:t>
      </w:r>
      <w:r w:rsidR="006B639B">
        <w:rPr>
          <w:rFonts w:ascii="Times New Roman" w:hAnsi="Times New Roman" w:cs="Times New Roman"/>
          <w:sz w:val="20"/>
          <w:szCs w:val="20"/>
        </w:rPr>
        <w:t>4</w:t>
      </w:r>
    </w:p>
    <w:p w14:paraId="6E53C983" w14:textId="2A6B8E60" w:rsidR="00DE6764" w:rsidRPr="00D44A3F" w:rsidRDefault="00DE6764"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 xml:space="preserve">Section 3: Systematic </w:t>
      </w:r>
      <w:r w:rsidR="006B639B">
        <w:rPr>
          <w:rFonts w:ascii="Times New Roman" w:hAnsi="Times New Roman" w:cs="Times New Roman"/>
          <w:b/>
          <w:bCs/>
          <w:sz w:val="20"/>
          <w:szCs w:val="20"/>
        </w:rPr>
        <w:t>r</w:t>
      </w:r>
      <w:r w:rsidRPr="00D44A3F">
        <w:rPr>
          <w:rFonts w:ascii="Times New Roman" w:hAnsi="Times New Roman" w:cs="Times New Roman"/>
          <w:b/>
          <w:bCs/>
          <w:sz w:val="20"/>
          <w:szCs w:val="20"/>
        </w:rPr>
        <w:t>eview: supplementary results</w:t>
      </w:r>
      <w:proofErr w:type="gramStart"/>
      <w:r w:rsidRPr="00D44A3F">
        <w:rPr>
          <w:rFonts w:ascii="Times New Roman" w:hAnsi="Times New Roman" w:cs="Times New Roman"/>
          <w:b/>
          <w:bCs/>
          <w:sz w:val="20"/>
          <w:szCs w:val="20"/>
        </w:rPr>
        <w:t>…..…..</w:t>
      </w:r>
      <w:proofErr w:type="gramEnd"/>
      <w:r w:rsidRPr="00D44A3F">
        <w:rPr>
          <w:rFonts w:ascii="Times New Roman" w:hAnsi="Times New Roman" w:cs="Times New Roman"/>
          <w:b/>
          <w:bCs/>
          <w:sz w:val="20"/>
          <w:szCs w:val="20"/>
        </w:rPr>
        <w:t>……………………</w:t>
      </w:r>
      <w:proofErr w:type="gramStart"/>
      <w:r w:rsidR="00754389">
        <w:rPr>
          <w:rFonts w:ascii="Times New Roman" w:hAnsi="Times New Roman" w:cs="Times New Roman"/>
          <w:b/>
          <w:bCs/>
          <w:sz w:val="20"/>
          <w:szCs w:val="20"/>
        </w:rPr>
        <w:t>…..</w:t>
      </w:r>
      <w:proofErr w:type="gramEnd"/>
      <w:r w:rsidRPr="00D44A3F">
        <w:rPr>
          <w:rFonts w:ascii="Times New Roman" w:hAnsi="Times New Roman" w:cs="Times New Roman"/>
          <w:b/>
          <w:bCs/>
          <w:sz w:val="20"/>
          <w:szCs w:val="20"/>
        </w:rPr>
        <w:t>…………………</w:t>
      </w:r>
      <w:proofErr w:type="gramStart"/>
      <w:r w:rsidRPr="00D44A3F">
        <w:rPr>
          <w:rFonts w:ascii="Times New Roman" w:hAnsi="Times New Roman" w:cs="Times New Roman"/>
          <w:b/>
          <w:bCs/>
          <w:sz w:val="20"/>
          <w:szCs w:val="20"/>
        </w:rPr>
        <w:t>…</w:t>
      </w:r>
      <w:r w:rsidR="006E188F">
        <w:rPr>
          <w:rFonts w:ascii="Times New Roman" w:hAnsi="Times New Roman" w:cs="Times New Roman"/>
          <w:b/>
          <w:bCs/>
          <w:sz w:val="20"/>
          <w:szCs w:val="20"/>
        </w:rPr>
        <w:t>.</w:t>
      </w:r>
      <w:r w:rsidRPr="00D44A3F">
        <w:rPr>
          <w:rFonts w:ascii="Times New Roman" w:hAnsi="Times New Roman" w:cs="Times New Roman"/>
          <w:b/>
          <w:bCs/>
          <w:sz w:val="20"/>
          <w:szCs w:val="20"/>
        </w:rPr>
        <w:t>…..…..</w:t>
      </w:r>
      <w:proofErr w:type="gramEnd"/>
      <w:r w:rsidRPr="00D44A3F">
        <w:rPr>
          <w:rFonts w:ascii="Times New Roman" w:hAnsi="Times New Roman" w:cs="Times New Roman"/>
          <w:b/>
          <w:bCs/>
          <w:sz w:val="20"/>
          <w:szCs w:val="20"/>
        </w:rPr>
        <w:t>1</w:t>
      </w:r>
      <w:r w:rsidR="006B639B">
        <w:rPr>
          <w:rFonts w:ascii="Times New Roman" w:hAnsi="Times New Roman" w:cs="Times New Roman"/>
          <w:b/>
          <w:bCs/>
          <w:sz w:val="20"/>
          <w:szCs w:val="20"/>
        </w:rPr>
        <w:t>5</w:t>
      </w:r>
    </w:p>
    <w:p w14:paraId="379A8AA7" w14:textId="237A937B" w:rsidR="00DE6764" w:rsidRPr="00D44A3F" w:rsidRDefault="00DE6764"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3.1 Characteristics of included studies…</w:t>
      </w:r>
      <w:proofErr w:type="gramStart"/>
      <w:r w:rsidRPr="00D44A3F">
        <w:rPr>
          <w:rFonts w:ascii="Times New Roman" w:hAnsi="Times New Roman" w:cs="Times New Roman"/>
          <w:sz w:val="20"/>
          <w:szCs w:val="20"/>
        </w:rPr>
        <w:t>…..</w:t>
      </w:r>
      <w:proofErr w:type="gramEnd"/>
      <w:r w:rsidRPr="00D44A3F">
        <w:rPr>
          <w:rFonts w:ascii="Times New Roman" w:hAnsi="Times New Roman" w:cs="Times New Roman"/>
          <w:sz w:val="20"/>
          <w:szCs w:val="20"/>
        </w:rPr>
        <w:t>……………………………………………………</w:t>
      </w:r>
      <w:proofErr w:type="gramStart"/>
      <w:r w:rsidRPr="00D44A3F">
        <w:rPr>
          <w:rFonts w:ascii="Times New Roman" w:hAnsi="Times New Roman" w:cs="Times New Roman"/>
          <w:sz w:val="20"/>
          <w:szCs w:val="20"/>
        </w:rPr>
        <w:t>…..</w:t>
      </w:r>
      <w:proofErr w:type="gramEnd"/>
      <w:r w:rsidRPr="00D44A3F">
        <w:rPr>
          <w:rFonts w:ascii="Times New Roman" w:hAnsi="Times New Roman" w:cs="Times New Roman"/>
          <w:sz w:val="20"/>
          <w:szCs w:val="20"/>
        </w:rPr>
        <w:t>………1</w:t>
      </w:r>
      <w:r w:rsidR="006E188F">
        <w:rPr>
          <w:rFonts w:ascii="Times New Roman" w:hAnsi="Times New Roman" w:cs="Times New Roman"/>
          <w:sz w:val="20"/>
          <w:szCs w:val="20"/>
        </w:rPr>
        <w:t>5</w:t>
      </w:r>
    </w:p>
    <w:p w14:paraId="3EC5FFE3" w14:textId="4F1AAB32" w:rsidR="00DE6764" w:rsidRPr="00D44A3F" w:rsidRDefault="005C72BA" w:rsidP="00D44A3F">
      <w:pPr>
        <w:spacing w:after="0" w:line="240" w:lineRule="auto"/>
        <w:ind w:left="1440"/>
        <w:jc w:val="both"/>
        <w:rPr>
          <w:rFonts w:ascii="Times New Roman" w:hAnsi="Times New Roman" w:cs="Times New Roman"/>
          <w:sz w:val="20"/>
          <w:szCs w:val="20"/>
        </w:rPr>
      </w:pPr>
      <w:r w:rsidRPr="00D44A3F">
        <w:rPr>
          <w:rFonts w:ascii="Times New Roman" w:hAnsi="Times New Roman" w:cs="Times New Roman"/>
          <w:sz w:val="20"/>
          <w:szCs w:val="20"/>
        </w:rPr>
        <w:t>3</w:t>
      </w:r>
      <w:r w:rsidR="00DE6764" w:rsidRPr="00D44A3F">
        <w:rPr>
          <w:rFonts w:ascii="Times New Roman" w:hAnsi="Times New Roman" w:cs="Times New Roman"/>
          <w:sz w:val="20"/>
          <w:szCs w:val="20"/>
        </w:rPr>
        <w:t>.</w:t>
      </w:r>
      <w:r w:rsidRPr="00D44A3F">
        <w:rPr>
          <w:rFonts w:ascii="Times New Roman" w:hAnsi="Times New Roman" w:cs="Times New Roman"/>
          <w:sz w:val="20"/>
          <w:szCs w:val="20"/>
        </w:rPr>
        <w:t>1</w:t>
      </w:r>
      <w:r w:rsidR="00DE6764" w:rsidRPr="00D44A3F">
        <w:rPr>
          <w:rFonts w:ascii="Times New Roman" w:hAnsi="Times New Roman" w:cs="Times New Roman"/>
          <w:sz w:val="20"/>
          <w:szCs w:val="20"/>
        </w:rPr>
        <w:t>.</w:t>
      </w:r>
      <w:r w:rsidRPr="00D44A3F">
        <w:rPr>
          <w:rFonts w:ascii="Times New Roman" w:hAnsi="Times New Roman" w:cs="Times New Roman"/>
          <w:sz w:val="20"/>
          <w:szCs w:val="20"/>
        </w:rPr>
        <w:t>1</w:t>
      </w:r>
      <w:r w:rsidR="00DE6764" w:rsidRPr="00D44A3F">
        <w:rPr>
          <w:rFonts w:ascii="Times New Roman" w:hAnsi="Times New Roman" w:cs="Times New Roman"/>
          <w:sz w:val="20"/>
          <w:szCs w:val="20"/>
        </w:rPr>
        <w:t xml:space="preserve"> Number of included studies by geographical location………………</w:t>
      </w:r>
      <w:r w:rsidR="00754389">
        <w:rPr>
          <w:rFonts w:ascii="Times New Roman" w:hAnsi="Times New Roman" w:cs="Times New Roman"/>
          <w:sz w:val="20"/>
          <w:szCs w:val="20"/>
        </w:rPr>
        <w:t>..</w:t>
      </w:r>
      <w:r w:rsidR="00DE6764" w:rsidRPr="00D44A3F">
        <w:rPr>
          <w:rFonts w:ascii="Times New Roman" w:hAnsi="Times New Roman" w:cs="Times New Roman"/>
          <w:sz w:val="20"/>
          <w:szCs w:val="20"/>
        </w:rPr>
        <w:t>........…………………1</w:t>
      </w:r>
      <w:r w:rsidR="00E17B1B">
        <w:rPr>
          <w:rFonts w:ascii="Times New Roman" w:hAnsi="Times New Roman" w:cs="Times New Roman"/>
          <w:sz w:val="20"/>
          <w:szCs w:val="20"/>
        </w:rPr>
        <w:t>7</w:t>
      </w:r>
    </w:p>
    <w:p w14:paraId="262D6C25" w14:textId="4D267D85" w:rsidR="00DE6764" w:rsidRPr="00D44A3F" w:rsidRDefault="005C72BA" w:rsidP="00D44A3F">
      <w:pPr>
        <w:spacing w:after="0" w:line="240" w:lineRule="auto"/>
        <w:ind w:left="1440"/>
        <w:jc w:val="both"/>
        <w:rPr>
          <w:rFonts w:ascii="Times New Roman" w:hAnsi="Times New Roman" w:cs="Times New Roman"/>
          <w:sz w:val="20"/>
          <w:szCs w:val="20"/>
        </w:rPr>
      </w:pPr>
      <w:r w:rsidRPr="00D44A3F">
        <w:rPr>
          <w:rFonts w:ascii="Times New Roman" w:hAnsi="Times New Roman" w:cs="Times New Roman"/>
          <w:sz w:val="20"/>
          <w:szCs w:val="20"/>
        </w:rPr>
        <w:t>3</w:t>
      </w:r>
      <w:r w:rsidR="00DE6764" w:rsidRPr="00D44A3F">
        <w:rPr>
          <w:rFonts w:ascii="Times New Roman" w:hAnsi="Times New Roman" w:cs="Times New Roman"/>
          <w:sz w:val="20"/>
          <w:szCs w:val="20"/>
        </w:rPr>
        <w:t>.</w:t>
      </w:r>
      <w:r w:rsidRPr="00D44A3F">
        <w:rPr>
          <w:rFonts w:ascii="Times New Roman" w:hAnsi="Times New Roman" w:cs="Times New Roman"/>
          <w:sz w:val="20"/>
          <w:szCs w:val="20"/>
        </w:rPr>
        <w:t>1</w:t>
      </w:r>
      <w:r w:rsidR="00DE6764" w:rsidRPr="00D44A3F">
        <w:rPr>
          <w:rFonts w:ascii="Times New Roman" w:hAnsi="Times New Roman" w:cs="Times New Roman"/>
          <w:sz w:val="20"/>
          <w:szCs w:val="20"/>
        </w:rPr>
        <w:t>.2 Number of identified risk-outcome pairs……………………………</w:t>
      </w:r>
      <w:proofErr w:type="gramStart"/>
      <w:r w:rsidR="00DE6764" w:rsidRPr="00D44A3F">
        <w:rPr>
          <w:rFonts w:ascii="Times New Roman" w:hAnsi="Times New Roman" w:cs="Times New Roman"/>
          <w:sz w:val="20"/>
          <w:szCs w:val="20"/>
        </w:rPr>
        <w:t>…</w:t>
      </w:r>
      <w:r w:rsidR="00754389">
        <w:rPr>
          <w:rFonts w:ascii="Times New Roman" w:hAnsi="Times New Roman" w:cs="Times New Roman"/>
          <w:sz w:val="20"/>
          <w:szCs w:val="20"/>
        </w:rPr>
        <w:t>..</w:t>
      </w:r>
      <w:proofErr w:type="gramEnd"/>
      <w:r w:rsidR="00DE6764" w:rsidRPr="00D44A3F">
        <w:rPr>
          <w:rFonts w:ascii="Times New Roman" w:hAnsi="Times New Roman" w:cs="Times New Roman"/>
          <w:sz w:val="20"/>
          <w:szCs w:val="20"/>
        </w:rPr>
        <w:t>……………………1</w:t>
      </w:r>
      <w:r w:rsidR="00E17B1B">
        <w:rPr>
          <w:rFonts w:ascii="Times New Roman" w:hAnsi="Times New Roman" w:cs="Times New Roman"/>
          <w:sz w:val="20"/>
          <w:szCs w:val="20"/>
        </w:rPr>
        <w:t>7</w:t>
      </w:r>
    </w:p>
    <w:p w14:paraId="23965A4D" w14:textId="47CB99CA" w:rsidR="00B413AE" w:rsidRPr="00D44A3F" w:rsidRDefault="00B413AE"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 xml:space="preserve">Section </w:t>
      </w:r>
      <w:r w:rsidR="00D65324" w:rsidRPr="00D44A3F">
        <w:rPr>
          <w:rFonts w:ascii="Times New Roman" w:hAnsi="Times New Roman" w:cs="Times New Roman"/>
          <w:b/>
          <w:bCs/>
          <w:sz w:val="20"/>
          <w:szCs w:val="20"/>
        </w:rPr>
        <w:t>4</w:t>
      </w:r>
      <w:r w:rsidRPr="00D44A3F">
        <w:rPr>
          <w:rFonts w:ascii="Times New Roman" w:hAnsi="Times New Roman" w:cs="Times New Roman"/>
          <w:b/>
          <w:bCs/>
          <w:sz w:val="20"/>
          <w:szCs w:val="20"/>
        </w:rPr>
        <w:t xml:space="preserve">: </w:t>
      </w:r>
      <w:r w:rsidR="000814B4" w:rsidRPr="00D44A3F">
        <w:rPr>
          <w:rFonts w:ascii="Times New Roman" w:hAnsi="Times New Roman" w:cs="Times New Roman"/>
          <w:b/>
          <w:bCs/>
          <w:sz w:val="20"/>
          <w:szCs w:val="20"/>
        </w:rPr>
        <w:t>Meta-Analysis: s</w:t>
      </w:r>
      <w:r w:rsidRPr="00D44A3F">
        <w:rPr>
          <w:rFonts w:ascii="Times New Roman" w:hAnsi="Times New Roman" w:cs="Times New Roman"/>
          <w:b/>
          <w:bCs/>
          <w:sz w:val="20"/>
          <w:szCs w:val="20"/>
        </w:rPr>
        <w:t>upplementary results…………</w:t>
      </w:r>
      <w:proofErr w:type="gramStart"/>
      <w:r w:rsidR="000814B4" w:rsidRPr="00D44A3F">
        <w:rPr>
          <w:rFonts w:ascii="Times New Roman" w:hAnsi="Times New Roman" w:cs="Times New Roman"/>
          <w:b/>
          <w:bCs/>
          <w:sz w:val="20"/>
          <w:szCs w:val="20"/>
        </w:rPr>
        <w:t>…..</w:t>
      </w:r>
      <w:proofErr w:type="gramEnd"/>
      <w:r w:rsidRPr="00D44A3F">
        <w:rPr>
          <w:rFonts w:ascii="Times New Roman" w:hAnsi="Times New Roman" w:cs="Times New Roman"/>
          <w:b/>
          <w:bCs/>
          <w:sz w:val="20"/>
          <w:szCs w:val="20"/>
        </w:rPr>
        <w:t>………………………………</w:t>
      </w:r>
      <w:r w:rsidR="00754389">
        <w:rPr>
          <w:rFonts w:ascii="Times New Roman" w:hAnsi="Times New Roman" w:cs="Times New Roman"/>
          <w:b/>
          <w:bCs/>
          <w:sz w:val="20"/>
          <w:szCs w:val="20"/>
        </w:rPr>
        <w:t>.</w:t>
      </w:r>
      <w:r w:rsidRPr="00D44A3F">
        <w:rPr>
          <w:rFonts w:ascii="Times New Roman" w:hAnsi="Times New Roman" w:cs="Times New Roman"/>
          <w:b/>
          <w:bCs/>
          <w:sz w:val="20"/>
          <w:szCs w:val="20"/>
        </w:rPr>
        <w:t>………………</w:t>
      </w:r>
      <w:proofErr w:type="gramStart"/>
      <w:r w:rsidRPr="00D44A3F">
        <w:rPr>
          <w:rFonts w:ascii="Times New Roman" w:hAnsi="Times New Roman" w:cs="Times New Roman"/>
          <w:b/>
          <w:bCs/>
          <w:sz w:val="20"/>
          <w:szCs w:val="20"/>
        </w:rPr>
        <w:t>…</w:t>
      </w:r>
      <w:r w:rsidR="004E46D9" w:rsidRPr="00D44A3F">
        <w:rPr>
          <w:rFonts w:ascii="Times New Roman" w:hAnsi="Times New Roman" w:cs="Times New Roman"/>
          <w:b/>
          <w:bCs/>
          <w:sz w:val="20"/>
          <w:szCs w:val="20"/>
        </w:rPr>
        <w:t>..</w:t>
      </w:r>
      <w:proofErr w:type="gramEnd"/>
      <w:r w:rsidR="00E17B1B">
        <w:rPr>
          <w:rFonts w:ascii="Times New Roman" w:hAnsi="Times New Roman" w:cs="Times New Roman"/>
          <w:b/>
          <w:bCs/>
          <w:sz w:val="20"/>
          <w:szCs w:val="20"/>
        </w:rPr>
        <w:t>18</w:t>
      </w:r>
    </w:p>
    <w:p w14:paraId="1E127388" w14:textId="3594A2BB" w:rsidR="00B413AE" w:rsidRPr="00D44A3F" w:rsidRDefault="005C72BA"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4</w:t>
      </w:r>
      <w:r w:rsidR="00B413AE" w:rsidRPr="00D44A3F">
        <w:rPr>
          <w:rFonts w:ascii="Times New Roman" w:hAnsi="Times New Roman" w:cs="Times New Roman"/>
          <w:sz w:val="20"/>
          <w:szCs w:val="20"/>
        </w:rPr>
        <w:t>.1</w:t>
      </w:r>
      <w:r w:rsidR="00D65324" w:rsidRPr="00D44A3F">
        <w:rPr>
          <w:rFonts w:ascii="Times New Roman" w:hAnsi="Times New Roman" w:cs="Times New Roman"/>
          <w:sz w:val="20"/>
          <w:szCs w:val="20"/>
        </w:rPr>
        <w:t xml:space="preserve"> S</w:t>
      </w:r>
      <w:r w:rsidR="00653DFD" w:rsidRPr="00D44A3F">
        <w:rPr>
          <w:rFonts w:ascii="Times New Roman" w:hAnsi="Times New Roman" w:cs="Times New Roman"/>
          <w:sz w:val="20"/>
          <w:szCs w:val="20"/>
        </w:rPr>
        <w:t>upplementary results</w:t>
      </w:r>
      <w:r w:rsidR="00D65324" w:rsidRPr="00D44A3F">
        <w:rPr>
          <w:rFonts w:ascii="Times New Roman" w:hAnsi="Times New Roman" w:cs="Times New Roman"/>
          <w:sz w:val="20"/>
          <w:szCs w:val="20"/>
        </w:rPr>
        <w:t xml:space="preserve"> on conventional meta-analysis</w:t>
      </w:r>
      <w:r w:rsidR="00033955">
        <w:rPr>
          <w:rFonts w:ascii="Times New Roman" w:hAnsi="Times New Roman" w:cs="Times New Roman"/>
          <w:sz w:val="20"/>
          <w:szCs w:val="20"/>
        </w:rPr>
        <w:t>………………………………………………….</w:t>
      </w:r>
      <w:r w:rsidR="008B49F7">
        <w:rPr>
          <w:rFonts w:ascii="Times New Roman" w:hAnsi="Times New Roman" w:cs="Times New Roman"/>
          <w:sz w:val="20"/>
          <w:szCs w:val="20"/>
        </w:rPr>
        <w:t>18</w:t>
      </w:r>
    </w:p>
    <w:p w14:paraId="6B65528B" w14:textId="17D4BE94" w:rsidR="00B413AE" w:rsidRPr="00D44A3F" w:rsidRDefault="00B413AE" w:rsidP="00D44A3F">
      <w:pPr>
        <w:spacing w:after="0" w:line="240" w:lineRule="auto"/>
        <w:rPr>
          <w:rFonts w:ascii="Times New Roman" w:hAnsi="Times New Roman" w:cs="Times New Roman"/>
          <w:b/>
          <w:bCs/>
          <w:sz w:val="20"/>
          <w:szCs w:val="20"/>
        </w:rPr>
      </w:pPr>
      <w:r w:rsidRPr="00D44A3F">
        <w:rPr>
          <w:rFonts w:ascii="Times New Roman" w:hAnsi="Times New Roman" w:cs="Times New Roman"/>
          <w:b/>
          <w:bCs/>
          <w:sz w:val="20"/>
          <w:szCs w:val="20"/>
        </w:rPr>
        <w:t xml:space="preserve">Section </w:t>
      </w:r>
      <w:r w:rsidR="005C72BA" w:rsidRPr="00D44A3F">
        <w:rPr>
          <w:rFonts w:ascii="Times New Roman" w:hAnsi="Times New Roman" w:cs="Times New Roman"/>
          <w:b/>
          <w:bCs/>
          <w:sz w:val="20"/>
          <w:szCs w:val="20"/>
        </w:rPr>
        <w:t>5</w:t>
      </w:r>
      <w:r w:rsidRPr="00D44A3F">
        <w:rPr>
          <w:rFonts w:ascii="Times New Roman" w:hAnsi="Times New Roman" w:cs="Times New Roman"/>
          <w:b/>
          <w:bCs/>
          <w:sz w:val="20"/>
          <w:szCs w:val="20"/>
        </w:rPr>
        <w:t xml:space="preserve">: </w:t>
      </w:r>
      <w:r w:rsidR="00D81ED5" w:rsidRPr="00D44A3F">
        <w:rPr>
          <w:rFonts w:ascii="Times New Roman" w:hAnsi="Times New Roman" w:cs="Times New Roman"/>
          <w:b/>
          <w:bCs/>
          <w:sz w:val="20"/>
          <w:szCs w:val="20"/>
        </w:rPr>
        <w:t>Research and r</w:t>
      </w:r>
      <w:r w:rsidR="00946176" w:rsidRPr="00D44A3F">
        <w:rPr>
          <w:rFonts w:ascii="Times New Roman" w:hAnsi="Times New Roman" w:cs="Times New Roman"/>
          <w:b/>
          <w:bCs/>
          <w:sz w:val="20"/>
          <w:szCs w:val="20"/>
        </w:rPr>
        <w:t>eporting practices</w:t>
      </w:r>
      <w:r w:rsidR="00033955">
        <w:rPr>
          <w:rFonts w:ascii="Times New Roman" w:hAnsi="Times New Roman" w:cs="Times New Roman"/>
          <w:b/>
          <w:bCs/>
          <w:sz w:val="20"/>
          <w:szCs w:val="20"/>
        </w:rPr>
        <w:t>………………………………………………………………………</w:t>
      </w:r>
      <w:r w:rsidR="003F3EE4" w:rsidRPr="00D44A3F">
        <w:rPr>
          <w:rFonts w:ascii="Times New Roman" w:hAnsi="Times New Roman" w:cs="Times New Roman"/>
          <w:b/>
          <w:bCs/>
          <w:sz w:val="20"/>
          <w:szCs w:val="20"/>
        </w:rPr>
        <w:t>2</w:t>
      </w:r>
      <w:r w:rsidR="00033955">
        <w:rPr>
          <w:rFonts w:ascii="Times New Roman" w:hAnsi="Times New Roman" w:cs="Times New Roman"/>
          <w:b/>
          <w:bCs/>
          <w:sz w:val="20"/>
          <w:szCs w:val="20"/>
        </w:rPr>
        <w:t>1</w:t>
      </w:r>
    </w:p>
    <w:p w14:paraId="45B13C6F" w14:textId="39D20788" w:rsidR="00B413AE" w:rsidRPr="00D44A3F" w:rsidRDefault="005C72BA"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5</w:t>
      </w:r>
      <w:r w:rsidR="00B413AE" w:rsidRPr="00D44A3F">
        <w:rPr>
          <w:rFonts w:ascii="Times New Roman" w:hAnsi="Times New Roman" w:cs="Times New Roman"/>
          <w:sz w:val="20"/>
          <w:szCs w:val="20"/>
        </w:rPr>
        <w:t>.</w:t>
      </w:r>
      <w:r w:rsidR="00AC01D3" w:rsidRPr="00D44A3F">
        <w:rPr>
          <w:rFonts w:ascii="Times New Roman" w:hAnsi="Times New Roman" w:cs="Times New Roman"/>
          <w:sz w:val="20"/>
          <w:szCs w:val="20"/>
        </w:rPr>
        <w:t>1</w:t>
      </w:r>
      <w:r w:rsidR="00B413AE" w:rsidRPr="00D44A3F">
        <w:rPr>
          <w:rFonts w:ascii="Times New Roman" w:hAnsi="Times New Roman" w:cs="Times New Roman"/>
          <w:sz w:val="20"/>
          <w:szCs w:val="20"/>
        </w:rPr>
        <w:t xml:space="preserve"> </w:t>
      </w:r>
      <w:r w:rsidR="00AC01D3" w:rsidRPr="00D44A3F">
        <w:rPr>
          <w:rFonts w:ascii="Times New Roman" w:hAnsi="Times New Roman" w:cs="Times New Roman"/>
          <w:sz w:val="20"/>
          <w:szCs w:val="20"/>
        </w:rPr>
        <w:t xml:space="preserve">Statement of </w:t>
      </w:r>
      <w:r w:rsidR="00B413AE" w:rsidRPr="00D44A3F">
        <w:rPr>
          <w:rFonts w:ascii="Times New Roman" w:hAnsi="Times New Roman" w:cs="Times New Roman"/>
          <w:sz w:val="20"/>
          <w:szCs w:val="20"/>
        </w:rPr>
        <w:t>PRISMA 2020</w:t>
      </w:r>
      <w:r w:rsidRPr="00D44A3F">
        <w:rPr>
          <w:rFonts w:ascii="Times New Roman" w:hAnsi="Times New Roman" w:cs="Times New Roman"/>
          <w:sz w:val="20"/>
          <w:szCs w:val="20"/>
        </w:rPr>
        <w:t xml:space="preserve"> </w:t>
      </w:r>
      <w:proofErr w:type="gramStart"/>
      <w:r w:rsidRPr="00D44A3F">
        <w:rPr>
          <w:rFonts w:ascii="Times New Roman" w:hAnsi="Times New Roman" w:cs="Times New Roman"/>
          <w:sz w:val="20"/>
          <w:szCs w:val="20"/>
        </w:rPr>
        <w:t>compliance</w:t>
      </w:r>
      <w:r w:rsidR="00946176" w:rsidRPr="00D44A3F">
        <w:rPr>
          <w:rFonts w:ascii="Times New Roman" w:hAnsi="Times New Roman" w:cs="Times New Roman"/>
          <w:sz w:val="20"/>
          <w:szCs w:val="20"/>
        </w:rPr>
        <w:t>..</w:t>
      </w:r>
      <w:proofErr w:type="gramEnd"/>
      <w:r w:rsidR="00B413AE" w:rsidRPr="00D44A3F">
        <w:rPr>
          <w:rFonts w:ascii="Times New Roman" w:hAnsi="Times New Roman" w:cs="Times New Roman"/>
          <w:sz w:val="20"/>
          <w:szCs w:val="20"/>
        </w:rPr>
        <w:t>……</w:t>
      </w:r>
      <w:r w:rsidR="00946176" w:rsidRPr="00D44A3F">
        <w:rPr>
          <w:rFonts w:ascii="Times New Roman" w:hAnsi="Times New Roman" w:cs="Times New Roman"/>
          <w:sz w:val="20"/>
          <w:szCs w:val="20"/>
        </w:rPr>
        <w:t>.</w:t>
      </w:r>
      <w:r w:rsidR="00B413AE" w:rsidRPr="00D44A3F">
        <w:rPr>
          <w:rFonts w:ascii="Times New Roman" w:hAnsi="Times New Roman" w:cs="Times New Roman"/>
          <w:sz w:val="20"/>
          <w:szCs w:val="20"/>
        </w:rPr>
        <w:t>……</w:t>
      </w:r>
      <w:r w:rsidR="008F76DE" w:rsidRPr="00D44A3F">
        <w:rPr>
          <w:rFonts w:ascii="Times New Roman" w:hAnsi="Times New Roman" w:cs="Times New Roman"/>
          <w:sz w:val="20"/>
          <w:szCs w:val="20"/>
        </w:rPr>
        <w:t>.</w:t>
      </w:r>
      <w:r w:rsidR="00B413AE" w:rsidRPr="00D44A3F">
        <w:rPr>
          <w:rFonts w:ascii="Times New Roman" w:hAnsi="Times New Roman" w:cs="Times New Roman"/>
          <w:sz w:val="20"/>
          <w:szCs w:val="20"/>
        </w:rPr>
        <w:t>…………………………………………………</w:t>
      </w:r>
      <w:r w:rsidR="00E37321" w:rsidRPr="00D44A3F">
        <w:rPr>
          <w:rFonts w:ascii="Times New Roman" w:hAnsi="Times New Roman" w:cs="Times New Roman"/>
          <w:sz w:val="20"/>
          <w:szCs w:val="20"/>
        </w:rPr>
        <w:t>..</w:t>
      </w:r>
      <w:r w:rsidR="00B413AE" w:rsidRPr="00D44A3F">
        <w:rPr>
          <w:rFonts w:ascii="Times New Roman" w:hAnsi="Times New Roman" w:cs="Times New Roman"/>
          <w:sz w:val="20"/>
          <w:szCs w:val="20"/>
        </w:rPr>
        <w:t>.</w:t>
      </w:r>
      <w:r w:rsidR="003F3EE4" w:rsidRPr="00D44A3F">
        <w:rPr>
          <w:rFonts w:ascii="Times New Roman" w:hAnsi="Times New Roman" w:cs="Times New Roman"/>
          <w:sz w:val="20"/>
          <w:szCs w:val="20"/>
        </w:rPr>
        <w:t>2</w:t>
      </w:r>
      <w:r w:rsidR="00033955">
        <w:rPr>
          <w:rFonts w:ascii="Times New Roman" w:hAnsi="Times New Roman" w:cs="Times New Roman"/>
          <w:sz w:val="20"/>
          <w:szCs w:val="20"/>
        </w:rPr>
        <w:t>1</w:t>
      </w:r>
    </w:p>
    <w:p w14:paraId="3B685846" w14:textId="4977B550" w:rsidR="00B413AE" w:rsidRPr="00D44A3F" w:rsidRDefault="005C72BA" w:rsidP="00D44A3F">
      <w:pPr>
        <w:spacing w:after="0" w:line="240" w:lineRule="auto"/>
        <w:ind w:left="720"/>
        <w:jc w:val="both"/>
        <w:rPr>
          <w:rFonts w:ascii="Times New Roman" w:hAnsi="Times New Roman" w:cs="Times New Roman"/>
          <w:sz w:val="20"/>
          <w:szCs w:val="20"/>
        </w:rPr>
      </w:pPr>
      <w:r w:rsidRPr="00D44A3F">
        <w:rPr>
          <w:rFonts w:ascii="Times New Roman" w:hAnsi="Times New Roman" w:cs="Times New Roman"/>
          <w:sz w:val="20"/>
          <w:szCs w:val="20"/>
        </w:rPr>
        <w:t>5</w:t>
      </w:r>
      <w:r w:rsidR="00B413AE" w:rsidRPr="00D44A3F">
        <w:rPr>
          <w:rFonts w:ascii="Times New Roman" w:hAnsi="Times New Roman" w:cs="Times New Roman"/>
          <w:sz w:val="20"/>
          <w:szCs w:val="20"/>
        </w:rPr>
        <w:t>.</w:t>
      </w:r>
      <w:r w:rsidRPr="00D44A3F">
        <w:rPr>
          <w:rFonts w:ascii="Times New Roman" w:hAnsi="Times New Roman" w:cs="Times New Roman"/>
          <w:sz w:val="20"/>
          <w:szCs w:val="20"/>
        </w:rPr>
        <w:t>2</w:t>
      </w:r>
      <w:r w:rsidR="00B413AE" w:rsidRPr="00D44A3F">
        <w:rPr>
          <w:rFonts w:ascii="Times New Roman" w:hAnsi="Times New Roman" w:cs="Times New Roman"/>
          <w:sz w:val="20"/>
          <w:szCs w:val="20"/>
        </w:rPr>
        <w:t xml:space="preserve"> </w:t>
      </w:r>
      <w:r w:rsidR="00946176" w:rsidRPr="00D44A3F">
        <w:rPr>
          <w:rFonts w:ascii="Times New Roman" w:hAnsi="Times New Roman" w:cs="Times New Roman"/>
          <w:sz w:val="20"/>
          <w:szCs w:val="20"/>
        </w:rPr>
        <w:t xml:space="preserve">Statement of </w:t>
      </w:r>
      <w:r w:rsidR="00B413AE" w:rsidRPr="00D44A3F">
        <w:rPr>
          <w:rFonts w:ascii="Times New Roman" w:hAnsi="Times New Roman" w:cs="Times New Roman"/>
          <w:sz w:val="20"/>
          <w:szCs w:val="20"/>
        </w:rPr>
        <w:t xml:space="preserve">GATHER </w:t>
      </w:r>
      <w:r w:rsidR="00946176" w:rsidRPr="00D44A3F">
        <w:rPr>
          <w:rFonts w:ascii="Times New Roman" w:hAnsi="Times New Roman" w:cs="Times New Roman"/>
          <w:sz w:val="20"/>
          <w:szCs w:val="20"/>
        </w:rPr>
        <w:t>compliance...</w:t>
      </w:r>
      <w:r w:rsidR="00B413AE" w:rsidRPr="00D44A3F">
        <w:rPr>
          <w:rFonts w:ascii="Times New Roman" w:hAnsi="Times New Roman" w:cs="Times New Roman"/>
          <w:sz w:val="20"/>
          <w:szCs w:val="20"/>
        </w:rPr>
        <w:t>………</w:t>
      </w:r>
      <w:r w:rsidR="008F76DE" w:rsidRPr="00D44A3F">
        <w:rPr>
          <w:rFonts w:ascii="Times New Roman" w:hAnsi="Times New Roman" w:cs="Times New Roman"/>
          <w:sz w:val="20"/>
          <w:szCs w:val="20"/>
        </w:rPr>
        <w:t>.</w:t>
      </w:r>
      <w:r w:rsidR="00B413AE" w:rsidRPr="00D44A3F">
        <w:rPr>
          <w:rFonts w:ascii="Times New Roman" w:hAnsi="Times New Roman" w:cs="Times New Roman"/>
          <w:sz w:val="20"/>
          <w:szCs w:val="20"/>
        </w:rPr>
        <w:t>……………………………………………</w:t>
      </w:r>
      <w:proofErr w:type="gramStart"/>
      <w:r w:rsidR="00B413AE" w:rsidRPr="00D44A3F">
        <w:rPr>
          <w:rFonts w:ascii="Times New Roman" w:hAnsi="Times New Roman" w:cs="Times New Roman"/>
          <w:sz w:val="20"/>
          <w:szCs w:val="20"/>
        </w:rPr>
        <w:t>…</w:t>
      </w:r>
      <w:r w:rsidR="00E37321" w:rsidRPr="00D44A3F">
        <w:rPr>
          <w:rFonts w:ascii="Times New Roman" w:hAnsi="Times New Roman" w:cs="Times New Roman"/>
          <w:sz w:val="20"/>
          <w:szCs w:val="20"/>
        </w:rPr>
        <w:t>..</w:t>
      </w:r>
      <w:proofErr w:type="gramEnd"/>
      <w:r w:rsidR="00B413AE" w:rsidRPr="00D44A3F">
        <w:rPr>
          <w:rFonts w:ascii="Times New Roman" w:hAnsi="Times New Roman" w:cs="Times New Roman"/>
          <w:sz w:val="20"/>
          <w:szCs w:val="20"/>
        </w:rPr>
        <w:t>………….</w:t>
      </w:r>
      <w:r w:rsidR="003F3EE4" w:rsidRPr="00D44A3F">
        <w:rPr>
          <w:rFonts w:ascii="Times New Roman" w:hAnsi="Times New Roman" w:cs="Times New Roman"/>
          <w:sz w:val="20"/>
          <w:szCs w:val="20"/>
        </w:rPr>
        <w:t>2</w:t>
      </w:r>
      <w:r w:rsidR="00033955">
        <w:rPr>
          <w:rFonts w:ascii="Times New Roman" w:hAnsi="Times New Roman" w:cs="Times New Roman"/>
          <w:sz w:val="20"/>
          <w:szCs w:val="20"/>
        </w:rPr>
        <w:t>3</w:t>
      </w:r>
    </w:p>
    <w:p w14:paraId="2D0F4920" w14:textId="09D0FE8E" w:rsidR="00B413AE" w:rsidRPr="00D44A3F" w:rsidRDefault="00B413AE"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 xml:space="preserve">Section </w:t>
      </w:r>
      <w:r w:rsidR="005C72BA" w:rsidRPr="00D44A3F">
        <w:rPr>
          <w:rFonts w:ascii="Times New Roman" w:hAnsi="Times New Roman" w:cs="Times New Roman"/>
          <w:b/>
          <w:bCs/>
          <w:sz w:val="20"/>
          <w:szCs w:val="20"/>
        </w:rPr>
        <w:t>6</w:t>
      </w:r>
      <w:r w:rsidRPr="00D44A3F">
        <w:rPr>
          <w:rFonts w:ascii="Times New Roman" w:hAnsi="Times New Roman" w:cs="Times New Roman"/>
          <w:b/>
          <w:bCs/>
          <w:sz w:val="20"/>
          <w:szCs w:val="20"/>
        </w:rPr>
        <w:t>: References…</w:t>
      </w:r>
      <w:r w:rsidR="008F76DE" w:rsidRPr="00D44A3F">
        <w:rPr>
          <w:rFonts w:ascii="Times New Roman" w:hAnsi="Times New Roman" w:cs="Times New Roman"/>
          <w:b/>
          <w:bCs/>
          <w:sz w:val="20"/>
          <w:szCs w:val="20"/>
        </w:rPr>
        <w:t>.</w:t>
      </w:r>
      <w:r w:rsidRPr="00D44A3F">
        <w:rPr>
          <w:rFonts w:ascii="Times New Roman" w:hAnsi="Times New Roman" w:cs="Times New Roman"/>
          <w:b/>
          <w:bCs/>
          <w:sz w:val="20"/>
          <w:szCs w:val="20"/>
        </w:rPr>
        <w:t>………………………………………………………………………</w:t>
      </w:r>
      <w:proofErr w:type="gramStart"/>
      <w:r w:rsidRPr="00D44A3F">
        <w:rPr>
          <w:rFonts w:ascii="Times New Roman" w:hAnsi="Times New Roman" w:cs="Times New Roman"/>
          <w:b/>
          <w:bCs/>
          <w:sz w:val="20"/>
          <w:szCs w:val="20"/>
        </w:rPr>
        <w:t>…</w:t>
      </w:r>
      <w:r w:rsidR="00754389">
        <w:rPr>
          <w:rFonts w:ascii="Times New Roman" w:hAnsi="Times New Roman" w:cs="Times New Roman"/>
          <w:b/>
          <w:bCs/>
          <w:sz w:val="20"/>
          <w:szCs w:val="20"/>
        </w:rPr>
        <w:t>..</w:t>
      </w:r>
      <w:proofErr w:type="gramEnd"/>
      <w:r w:rsidRPr="00D44A3F">
        <w:rPr>
          <w:rFonts w:ascii="Times New Roman" w:hAnsi="Times New Roman" w:cs="Times New Roman"/>
          <w:b/>
          <w:bCs/>
          <w:sz w:val="20"/>
          <w:szCs w:val="20"/>
        </w:rPr>
        <w:t>………</w:t>
      </w:r>
      <w:proofErr w:type="gramStart"/>
      <w:r w:rsidRPr="00D44A3F">
        <w:rPr>
          <w:rFonts w:ascii="Times New Roman" w:hAnsi="Times New Roman" w:cs="Times New Roman"/>
          <w:b/>
          <w:bCs/>
          <w:sz w:val="20"/>
          <w:szCs w:val="20"/>
        </w:rPr>
        <w:t>…</w:t>
      </w:r>
      <w:r w:rsidR="00E37321" w:rsidRPr="00D44A3F">
        <w:rPr>
          <w:rFonts w:ascii="Times New Roman" w:hAnsi="Times New Roman" w:cs="Times New Roman"/>
          <w:b/>
          <w:bCs/>
          <w:sz w:val="20"/>
          <w:szCs w:val="20"/>
        </w:rPr>
        <w:t>..</w:t>
      </w:r>
      <w:proofErr w:type="gramEnd"/>
      <w:r w:rsidRPr="00D44A3F">
        <w:rPr>
          <w:rFonts w:ascii="Times New Roman" w:hAnsi="Times New Roman" w:cs="Times New Roman"/>
          <w:b/>
          <w:bCs/>
          <w:sz w:val="20"/>
          <w:szCs w:val="20"/>
        </w:rPr>
        <w:t>…</w:t>
      </w:r>
      <w:proofErr w:type="gramStart"/>
      <w:r w:rsidRPr="00D44A3F">
        <w:rPr>
          <w:rFonts w:ascii="Times New Roman" w:hAnsi="Times New Roman" w:cs="Times New Roman"/>
          <w:b/>
          <w:bCs/>
          <w:sz w:val="20"/>
          <w:szCs w:val="20"/>
        </w:rPr>
        <w:t>…..</w:t>
      </w:r>
      <w:proofErr w:type="gramEnd"/>
      <w:r w:rsidR="005A1E94" w:rsidRPr="00D44A3F">
        <w:rPr>
          <w:rFonts w:ascii="Times New Roman" w:hAnsi="Times New Roman" w:cs="Times New Roman"/>
          <w:b/>
          <w:bCs/>
          <w:sz w:val="20"/>
          <w:szCs w:val="20"/>
        </w:rPr>
        <w:t>2</w:t>
      </w:r>
      <w:r w:rsidR="006E188F">
        <w:rPr>
          <w:rFonts w:ascii="Times New Roman" w:hAnsi="Times New Roman" w:cs="Times New Roman"/>
          <w:b/>
          <w:bCs/>
          <w:sz w:val="20"/>
          <w:szCs w:val="20"/>
        </w:rPr>
        <w:t>4</w:t>
      </w:r>
    </w:p>
    <w:p w14:paraId="65DC2D44" w14:textId="7653CCC5" w:rsidR="00E3030E" w:rsidRPr="00D44A3F" w:rsidRDefault="00B413AE" w:rsidP="00D44A3F">
      <w:pPr>
        <w:spacing w:line="240" w:lineRule="auto"/>
        <w:rPr>
          <w:rFonts w:ascii="Times New Roman" w:hAnsi="Times New Roman" w:cs="Times New Roman"/>
          <w:b/>
          <w:bCs/>
          <w:sz w:val="20"/>
          <w:szCs w:val="20"/>
        </w:rPr>
      </w:pPr>
      <w:r w:rsidRPr="00D44A3F">
        <w:rPr>
          <w:rFonts w:ascii="Times New Roman" w:hAnsi="Times New Roman" w:cs="Times New Roman"/>
          <w:b/>
          <w:bCs/>
          <w:sz w:val="20"/>
          <w:szCs w:val="20"/>
        </w:rPr>
        <w:br w:type="page"/>
      </w:r>
    </w:p>
    <w:p w14:paraId="5594D312" w14:textId="286904BC" w:rsidR="00A565B7" w:rsidRPr="00754389" w:rsidRDefault="00745B22" w:rsidP="00D44A3F">
      <w:pPr>
        <w:spacing w:after="0" w:line="240" w:lineRule="auto"/>
        <w:jc w:val="both"/>
        <w:rPr>
          <w:rFonts w:ascii="Times New Roman" w:hAnsi="Times New Roman" w:cs="Times New Roman"/>
          <w:b/>
          <w:bCs/>
          <w:color w:val="4472C4" w:themeColor="accent5"/>
        </w:rPr>
      </w:pPr>
      <w:r w:rsidRPr="00754389">
        <w:rPr>
          <w:rFonts w:ascii="Times New Roman" w:hAnsi="Times New Roman" w:cs="Times New Roman"/>
          <w:b/>
          <w:bCs/>
          <w:color w:val="4472C4" w:themeColor="accent5"/>
        </w:rPr>
        <w:lastRenderedPageBreak/>
        <w:t>Section 1</w:t>
      </w:r>
      <w:r w:rsidR="00E426DA" w:rsidRPr="00754389">
        <w:rPr>
          <w:rFonts w:ascii="Times New Roman" w:hAnsi="Times New Roman" w:cs="Times New Roman"/>
          <w:b/>
          <w:bCs/>
          <w:color w:val="4472C4" w:themeColor="accent5"/>
        </w:rPr>
        <w:t xml:space="preserve">: </w:t>
      </w:r>
      <w:r w:rsidR="00936621" w:rsidRPr="00754389">
        <w:rPr>
          <w:rFonts w:ascii="Times New Roman" w:hAnsi="Times New Roman" w:cs="Times New Roman"/>
          <w:b/>
          <w:bCs/>
          <w:color w:val="4472C4" w:themeColor="accent5"/>
        </w:rPr>
        <w:t>Systematic review: e</w:t>
      </w:r>
      <w:r w:rsidR="004A4C25" w:rsidRPr="00754389">
        <w:rPr>
          <w:rFonts w:ascii="Times New Roman" w:hAnsi="Times New Roman" w:cs="Times New Roman"/>
          <w:b/>
          <w:bCs/>
          <w:color w:val="4472C4" w:themeColor="accent5"/>
        </w:rPr>
        <w:t xml:space="preserve">xposure and </w:t>
      </w:r>
      <w:r w:rsidR="00936621" w:rsidRPr="00754389">
        <w:rPr>
          <w:rFonts w:ascii="Times New Roman" w:hAnsi="Times New Roman" w:cs="Times New Roman"/>
          <w:b/>
          <w:bCs/>
          <w:color w:val="4472C4" w:themeColor="accent5"/>
        </w:rPr>
        <w:t>o</w:t>
      </w:r>
      <w:r w:rsidR="004A4C25" w:rsidRPr="00754389">
        <w:rPr>
          <w:rFonts w:ascii="Times New Roman" w:hAnsi="Times New Roman" w:cs="Times New Roman"/>
          <w:b/>
          <w:bCs/>
          <w:color w:val="4472C4" w:themeColor="accent5"/>
        </w:rPr>
        <w:t>utcome definitions</w:t>
      </w:r>
    </w:p>
    <w:p w14:paraId="6EF474CA" w14:textId="77777777" w:rsidR="00754389" w:rsidRPr="00D44A3F" w:rsidRDefault="00754389" w:rsidP="00D44A3F">
      <w:pPr>
        <w:spacing w:after="0" w:line="240" w:lineRule="auto"/>
        <w:jc w:val="both"/>
        <w:rPr>
          <w:rFonts w:ascii="Times New Roman" w:hAnsi="Times New Roman" w:cs="Times New Roman"/>
          <w:b/>
          <w:bCs/>
          <w:color w:val="4472C4" w:themeColor="accent5"/>
          <w:sz w:val="20"/>
          <w:szCs w:val="20"/>
        </w:rPr>
      </w:pPr>
    </w:p>
    <w:p w14:paraId="615D8574" w14:textId="65CFA066" w:rsidR="005B2000" w:rsidRPr="00D44A3F" w:rsidRDefault="00745B22" w:rsidP="00D44A3F">
      <w:pPr>
        <w:pStyle w:val="Subtitle"/>
        <w:numPr>
          <w:ilvl w:val="1"/>
          <w:numId w:val="14"/>
        </w:numPr>
        <w:spacing w:after="0" w:line="240" w:lineRule="auto"/>
        <w:rPr>
          <w:rFonts w:ascii="Times New Roman" w:eastAsiaTheme="minorHAnsi" w:hAnsi="Times New Roman" w:cs="Times New Roman"/>
          <w:color w:val="auto"/>
          <w:spacing w:val="0"/>
          <w:sz w:val="20"/>
          <w:szCs w:val="20"/>
        </w:rPr>
      </w:pPr>
      <w:r w:rsidRPr="00D44A3F">
        <w:rPr>
          <w:rFonts w:ascii="Times New Roman" w:eastAsiaTheme="minorHAnsi" w:hAnsi="Times New Roman" w:cs="Times New Roman"/>
          <w:color w:val="auto"/>
          <w:spacing w:val="0"/>
          <w:sz w:val="20"/>
          <w:szCs w:val="20"/>
        </w:rPr>
        <w:t>Search strategy</w:t>
      </w:r>
    </w:p>
    <w:p w14:paraId="0E119760" w14:textId="4B4082EC" w:rsidR="00A12F4E" w:rsidRPr="00D44A3F" w:rsidRDefault="00A12F4E" w:rsidP="00D44A3F">
      <w:pPr>
        <w:spacing w:after="0" w:line="240" w:lineRule="auto"/>
        <w:jc w:val="both"/>
        <w:rPr>
          <w:rFonts w:ascii="Times New Roman" w:hAnsi="Times New Roman" w:cs="Times New Roman"/>
          <w:sz w:val="20"/>
          <w:szCs w:val="20"/>
          <w:u w:val="single"/>
        </w:rPr>
      </w:pPr>
      <w:r w:rsidRPr="00D44A3F">
        <w:rPr>
          <w:rFonts w:ascii="Times New Roman" w:hAnsi="Times New Roman" w:cs="Times New Roman"/>
          <w:sz w:val="20"/>
          <w:szCs w:val="20"/>
          <w:u w:val="single"/>
        </w:rPr>
        <w:t>Embase</w:t>
      </w:r>
    </w:p>
    <w:p w14:paraId="53E907C1" w14:textId="77777777" w:rsidR="00A12F4E" w:rsidRPr="00D44A3F" w:rsidRDefault="00A12F4E"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 xml:space="preserve">('traffic noise'/de OR 'aircraft noise'/de OR ((noise/exp OR 'noise pollution'/exp OR 'noise exposure'/de) AND ('traffic and transport'/exp)) OR (((traffic* OR transport* OR aircraft* OR plane OR planes OR airplane* OR </w:t>
      </w:r>
      <w:proofErr w:type="spellStart"/>
      <w:r w:rsidRPr="00D44A3F">
        <w:rPr>
          <w:rFonts w:ascii="Times New Roman" w:hAnsi="Times New Roman" w:cs="Times New Roman"/>
          <w:sz w:val="20"/>
          <w:szCs w:val="20"/>
        </w:rPr>
        <w:t>aeroplane</w:t>
      </w:r>
      <w:proofErr w:type="spellEnd"/>
      <w:r w:rsidRPr="00D44A3F">
        <w:rPr>
          <w:rFonts w:ascii="Times New Roman" w:hAnsi="Times New Roman" w:cs="Times New Roman"/>
          <w:sz w:val="20"/>
          <w:szCs w:val="20"/>
        </w:rPr>
        <w:t xml:space="preserve">* OR airline OR airlines OR rail* OR train OR trains OR road* OR car OR cars OR aviation* OR urban OR airport* OR </w:t>
      </w:r>
      <w:proofErr w:type="spellStart"/>
      <w:r w:rsidRPr="00D44A3F">
        <w:rPr>
          <w:rFonts w:ascii="Times New Roman" w:hAnsi="Times New Roman" w:cs="Times New Roman"/>
          <w:sz w:val="20"/>
          <w:szCs w:val="20"/>
        </w:rPr>
        <w:t>vehicl</w:t>
      </w:r>
      <w:proofErr w:type="spellEnd"/>
      <w:r w:rsidRPr="00D44A3F">
        <w:rPr>
          <w:rFonts w:ascii="Times New Roman" w:hAnsi="Times New Roman" w:cs="Times New Roman"/>
          <w:sz w:val="20"/>
          <w:szCs w:val="20"/>
        </w:rPr>
        <w:t>* OR jet OR jets) NEAR/6 (noise*))):</w:t>
      </w:r>
      <w:proofErr w:type="spellStart"/>
      <w:r w:rsidRPr="00D44A3F">
        <w:rPr>
          <w:rFonts w:ascii="Times New Roman" w:hAnsi="Times New Roman" w:cs="Times New Roman"/>
          <w:sz w:val="20"/>
          <w:szCs w:val="20"/>
        </w:rPr>
        <w:t>ab,ti,kw</w:t>
      </w:r>
      <w:proofErr w:type="spellEnd"/>
      <w:r w:rsidRPr="00D44A3F">
        <w:rPr>
          <w:rFonts w:ascii="Times New Roman" w:hAnsi="Times New Roman" w:cs="Times New Roman"/>
          <w:sz w:val="20"/>
          <w:szCs w:val="20"/>
        </w:rPr>
        <w:t xml:space="preserve">) AND ('ischemic heart disease'/exp OR 'cerebrovascular accident'/de OR 'coronary artery disease'/exp OR 'heart disease'/de OR 'cardiovascular disease'/de OR (((ischemic* OR </w:t>
      </w:r>
      <w:proofErr w:type="spellStart"/>
      <w:r w:rsidRPr="00D44A3F">
        <w:rPr>
          <w:rFonts w:ascii="Times New Roman" w:hAnsi="Times New Roman" w:cs="Times New Roman"/>
          <w:sz w:val="20"/>
          <w:szCs w:val="20"/>
        </w:rPr>
        <w:t>ischaemic</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atherosclero</w:t>
      </w:r>
      <w:proofErr w:type="spellEnd"/>
      <w:r w:rsidRPr="00D44A3F">
        <w:rPr>
          <w:rFonts w:ascii="Times New Roman" w:hAnsi="Times New Roman" w:cs="Times New Roman"/>
          <w:sz w:val="20"/>
          <w:szCs w:val="20"/>
        </w:rPr>
        <w:t xml:space="preserve">*) NEAR/6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((acute) NEAR/6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syndrom</w:t>
      </w:r>
      <w:proofErr w:type="spellEnd"/>
      <w:r w:rsidRPr="00D44A3F">
        <w:rPr>
          <w:rFonts w:ascii="Times New Roman" w:hAnsi="Times New Roman" w:cs="Times New Roman"/>
          <w:sz w:val="20"/>
          <w:szCs w:val="20"/>
        </w:rPr>
        <w:t>*)) OR stroke* OR ((cerebrovascular) NEAR/3 (accident*)) OR ((angina) NEAR/3 (</w:t>
      </w:r>
      <w:proofErr w:type="spellStart"/>
      <w:r w:rsidRPr="00D44A3F">
        <w:rPr>
          <w:rFonts w:ascii="Times New Roman" w:hAnsi="Times New Roman" w:cs="Times New Roman"/>
          <w:sz w:val="20"/>
          <w:szCs w:val="20"/>
        </w:rPr>
        <w:t>pector</w:t>
      </w:r>
      <w:proofErr w:type="spellEnd"/>
      <w:r w:rsidRPr="00D44A3F">
        <w:rPr>
          <w:rFonts w:ascii="Times New Roman" w:hAnsi="Times New Roman" w:cs="Times New Roman"/>
          <w:sz w:val="20"/>
          <w:szCs w:val="20"/>
        </w:rPr>
        <w:t>*)) OR ((myocardia* OR heart* OR cardia*) NEAR/3 (infarct* OR attack*)) OR IHD OR ((cardiovascular OR cerebrovascular*) NEAR/3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((myocardia* OR cardia*) NEAR/3 (</w:t>
      </w:r>
      <w:proofErr w:type="spellStart"/>
      <w:r w:rsidRPr="00D44A3F">
        <w:rPr>
          <w:rFonts w:ascii="Times New Roman" w:hAnsi="Times New Roman" w:cs="Times New Roman"/>
          <w:sz w:val="20"/>
          <w:szCs w:val="20"/>
        </w:rPr>
        <w:t>ischem</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cardiogen</w:t>
      </w:r>
      <w:proofErr w:type="spellEnd"/>
      <w:r w:rsidRPr="00D44A3F">
        <w:rPr>
          <w:rFonts w:ascii="Times New Roman" w:hAnsi="Times New Roman" w:cs="Times New Roman"/>
          <w:sz w:val="20"/>
          <w:szCs w:val="20"/>
        </w:rPr>
        <w:t>*) NEAR/3 (shock*)) OR ((</w:t>
      </w:r>
      <w:proofErr w:type="spellStart"/>
      <w:r w:rsidRPr="00D44A3F">
        <w:rPr>
          <w:rFonts w:ascii="Times New Roman" w:hAnsi="Times New Roman" w:cs="Times New Roman"/>
          <w:sz w:val="20"/>
          <w:szCs w:val="20"/>
        </w:rPr>
        <w:t>atherosclerot</w:t>
      </w:r>
      <w:proofErr w:type="spellEnd"/>
      <w:r w:rsidRPr="00D44A3F">
        <w:rPr>
          <w:rFonts w:ascii="Times New Roman" w:hAnsi="Times New Roman" w:cs="Times New Roman"/>
          <w:sz w:val="20"/>
          <w:szCs w:val="20"/>
        </w:rPr>
        <w:t xml:space="preserve">*) NEAR/6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arter</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w:t>
      </w:r>
      <w:proofErr w:type="spellStart"/>
      <w:r w:rsidRPr="00D44A3F">
        <w:rPr>
          <w:rFonts w:ascii="Times New Roman" w:hAnsi="Times New Roman" w:cs="Times New Roman"/>
          <w:sz w:val="20"/>
          <w:szCs w:val="20"/>
        </w:rPr>
        <w:t>ab,ti,kw</w:t>
      </w:r>
      <w:proofErr w:type="spellEnd"/>
      <w:r w:rsidRPr="00D44A3F">
        <w:rPr>
          <w:rFonts w:ascii="Times New Roman" w:hAnsi="Times New Roman" w:cs="Times New Roman"/>
          <w:sz w:val="20"/>
          <w:szCs w:val="20"/>
        </w:rPr>
        <w:t>) NOT (([Conference Abstract]/</w:t>
      </w:r>
      <w:proofErr w:type="spellStart"/>
      <w:r w:rsidRPr="00D44A3F">
        <w:rPr>
          <w:rFonts w:ascii="Times New Roman" w:hAnsi="Times New Roman" w:cs="Times New Roman"/>
          <w:sz w:val="20"/>
          <w:szCs w:val="20"/>
        </w:rPr>
        <w:t>lim</w:t>
      </w:r>
      <w:proofErr w:type="spellEnd"/>
      <w:r w:rsidRPr="00D44A3F">
        <w:rPr>
          <w:rFonts w:ascii="Times New Roman" w:hAnsi="Times New Roman" w:cs="Times New Roman"/>
          <w:sz w:val="20"/>
          <w:szCs w:val="20"/>
        </w:rPr>
        <w:t xml:space="preserve"> OR [Conference Review]/</w:t>
      </w:r>
      <w:proofErr w:type="spellStart"/>
      <w:r w:rsidRPr="00D44A3F">
        <w:rPr>
          <w:rFonts w:ascii="Times New Roman" w:hAnsi="Times New Roman" w:cs="Times New Roman"/>
          <w:sz w:val="20"/>
          <w:szCs w:val="20"/>
        </w:rPr>
        <w:t>lim</w:t>
      </w:r>
      <w:proofErr w:type="spellEnd"/>
      <w:r w:rsidRPr="00D44A3F">
        <w:rPr>
          <w:rFonts w:ascii="Times New Roman" w:hAnsi="Times New Roman" w:cs="Times New Roman"/>
          <w:sz w:val="20"/>
          <w:szCs w:val="20"/>
        </w:rPr>
        <w:t>) AND [1800-2020]/</w:t>
      </w:r>
      <w:proofErr w:type="spellStart"/>
      <w:r w:rsidRPr="00D44A3F">
        <w:rPr>
          <w:rFonts w:ascii="Times New Roman" w:hAnsi="Times New Roman" w:cs="Times New Roman"/>
          <w:sz w:val="20"/>
          <w:szCs w:val="20"/>
        </w:rPr>
        <w:t>py</w:t>
      </w:r>
      <w:proofErr w:type="spellEnd"/>
      <w:r w:rsidRPr="00D44A3F">
        <w:rPr>
          <w:rFonts w:ascii="Times New Roman" w:hAnsi="Times New Roman" w:cs="Times New Roman"/>
          <w:sz w:val="20"/>
          <w:szCs w:val="20"/>
        </w:rPr>
        <w:t>) NOT ([animals]/</w:t>
      </w:r>
      <w:proofErr w:type="spellStart"/>
      <w:r w:rsidRPr="00D44A3F">
        <w:rPr>
          <w:rFonts w:ascii="Times New Roman" w:hAnsi="Times New Roman" w:cs="Times New Roman"/>
          <w:sz w:val="20"/>
          <w:szCs w:val="20"/>
        </w:rPr>
        <w:t>lim</w:t>
      </w:r>
      <w:proofErr w:type="spellEnd"/>
      <w:r w:rsidRPr="00D44A3F">
        <w:rPr>
          <w:rFonts w:ascii="Times New Roman" w:hAnsi="Times New Roman" w:cs="Times New Roman"/>
          <w:sz w:val="20"/>
          <w:szCs w:val="20"/>
        </w:rPr>
        <w:t xml:space="preserve"> NOT [humans]/</w:t>
      </w:r>
      <w:proofErr w:type="spellStart"/>
      <w:r w:rsidRPr="00D44A3F">
        <w:rPr>
          <w:rFonts w:ascii="Times New Roman" w:hAnsi="Times New Roman" w:cs="Times New Roman"/>
          <w:sz w:val="20"/>
          <w:szCs w:val="20"/>
        </w:rPr>
        <w:t>lim</w:t>
      </w:r>
      <w:proofErr w:type="spellEnd"/>
      <w:r w:rsidRPr="00D44A3F">
        <w:rPr>
          <w:rFonts w:ascii="Times New Roman" w:hAnsi="Times New Roman" w:cs="Times New Roman"/>
          <w:sz w:val="20"/>
          <w:szCs w:val="20"/>
        </w:rPr>
        <w:t>)</w:t>
      </w:r>
    </w:p>
    <w:p w14:paraId="5A99B117" w14:textId="77777777" w:rsidR="00150A7F" w:rsidRPr="00D44A3F" w:rsidRDefault="00150A7F" w:rsidP="00D44A3F">
      <w:pPr>
        <w:spacing w:after="0" w:line="240" w:lineRule="auto"/>
        <w:jc w:val="both"/>
        <w:rPr>
          <w:rFonts w:ascii="Times New Roman" w:hAnsi="Times New Roman" w:cs="Times New Roman"/>
          <w:sz w:val="20"/>
          <w:szCs w:val="20"/>
        </w:rPr>
      </w:pPr>
    </w:p>
    <w:p w14:paraId="6367D1F0" w14:textId="3F89325B" w:rsidR="00150A7F" w:rsidRPr="00D44A3F" w:rsidRDefault="00A12F4E" w:rsidP="00D44A3F">
      <w:pPr>
        <w:spacing w:after="0" w:line="240" w:lineRule="auto"/>
        <w:jc w:val="both"/>
        <w:rPr>
          <w:rFonts w:ascii="Times New Roman" w:hAnsi="Times New Roman" w:cs="Times New Roman"/>
          <w:sz w:val="20"/>
          <w:szCs w:val="20"/>
          <w:u w:val="single"/>
        </w:rPr>
      </w:pPr>
      <w:r w:rsidRPr="00D44A3F">
        <w:rPr>
          <w:rFonts w:ascii="Times New Roman" w:hAnsi="Times New Roman" w:cs="Times New Roman"/>
          <w:sz w:val="20"/>
          <w:szCs w:val="20"/>
          <w:u w:val="single"/>
        </w:rPr>
        <w:t>Medline</w:t>
      </w:r>
    </w:p>
    <w:p w14:paraId="524D2BD8" w14:textId="77777777" w:rsidR="00A12F4E" w:rsidRPr="00D44A3F" w:rsidRDefault="00A12F4E"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 xml:space="preserve">(Noise, Transportation/ OR ((exp Noise/) AND (exp Transportation/ OR Traffic-Related Pollution/)) OR (((traffic* OR transport* OR aircraft* OR plane OR planes OR airplane* OR </w:t>
      </w:r>
      <w:proofErr w:type="spellStart"/>
      <w:r w:rsidRPr="00D44A3F">
        <w:rPr>
          <w:rFonts w:ascii="Times New Roman" w:hAnsi="Times New Roman" w:cs="Times New Roman"/>
          <w:sz w:val="20"/>
          <w:szCs w:val="20"/>
        </w:rPr>
        <w:t>aeroplane</w:t>
      </w:r>
      <w:proofErr w:type="spellEnd"/>
      <w:r w:rsidRPr="00D44A3F">
        <w:rPr>
          <w:rFonts w:ascii="Times New Roman" w:hAnsi="Times New Roman" w:cs="Times New Roman"/>
          <w:sz w:val="20"/>
          <w:szCs w:val="20"/>
        </w:rPr>
        <w:t xml:space="preserve">* OR airline OR airlines OR rail* OR train OR trains OR road* OR car OR cars OR aviation* OR urban OR airport* OR </w:t>
      </w:r>
      <w:proofErr w:type="spellStart"/>
      <w:r w:rsidRPr="00D44A3F">
        <w:rPr>
          <w:rFonts w:ascii="Times New Roman" w:hAnsi="Times New Roman" w:cs="Times New Roman"/>
          <w:sz w:val="20"/>
          <w:szCs w:val="20"/>
        </w:rPr>
        <w:t>vehicl</w:t>
      </w:r>
      <w:proofErr w:type="spellEnd"/>
      <w:r w:rsidRPr="00D44A3F">
        <w:rPr>
          <w:rFonts w:ascii="Times New Roman" w:hAnsi="Times New Roman" w:cs="Times New Roman"/>
          <w:sz w:val="20"/>
          <w:szCs w:val="20"/>
        </w:rPr>
        <w:t>* OR jet OR jets) ADJ6 (noise*))).</w:t>
      </w:r>
      <w:proofErr w:type="spellStart"/>
      <w:r w:rsidRPr="00D44A3F">
        <w:rPr>
          <w:rFonts w:ascii="Times New Roman" w:hAnsi="Times New Roman" w:cs="Times New Roman"/>
          <w:sz w:val="20"/>
          <w:szCs w:val="20"/>
        </w:rPr>
        <w:t>ab,ti,kf</w:t>
      </w:r>
      <w:proofErr w:type="spellEnd"/>
      <w:r w:rsidRPr="00D44A3F">
        <w:rPr>
          <w:rFonts w:ascii="Times New Roman" w:hAnsi="Times New Roman" w:cs="Times New Roman"/>
          <w:sz w:val="20"/>
          <w:szCs w:val="20"/>
        </w:rPr>
        <w:t xml:space="preserve">.) AND (exp Myocardial Ischemia/ OR Stroke/ OR Coronary Artery Disease/ OR Heart Diseases/ OR Cardiovascular Diseases/ OR (((ischemic* OR </w:t>
      </w:r>
      <w:proofErr w:type="spellStart"/>
      <w:r w:rsidRPr="00D44A3F">
        <w:rPr>
          <w:rFonts w:ascii="Times New Roman" w:hAnsi="Times New Roman" w:cs="Times New Roman"/>
          <w:sz w:val="20"/>
          <w:szCs w:val="20"/>
        </w:rPr>
        <w:t>ischaemic</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atherosclero</w:t>
      </w:r>
      <w:proofErr w:type="spellEnd"/>
      <w:r w:rsidRPr="00D44A3F">
        <w:rPr>
          <w:rFonts w:ascii="Times New Roman" w:hAnsi="Times New Roman" w:cs="Times New Roman"/>
          <w:sz w:val="20"/>
          <w:szCs w:val="20"/>
        </w:rPr>
        <w:t xml:space="preserve">*) ADJ6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ADJ6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((acute) ADJ6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ADJ6 (</w:t>
      </w:r>
      <w:proofErr w:type="spellStart"/>
      <w:r w:rsidRPr="00D44A3F">
        <w:rPr>
          <w:rFonts w:ascii="Times New Roman" w:hAnsi="Times New Roman" w:cs="Times New Roman"/>
          <w:sz w:val="20"/>
          <w:szCs w:val="20"/>
        </w:rPr>
        <w:t>syndrom</w:t>
      </w:r>
      <w:proofErr w:type="spellEnd"/>
      <w:r w:rsidRPr="00D44A3F">
        <w:rPr>
          <w:rFonts w:ascii="Times New Roman" w:hAnsi="Times New Roman" w:cs="Times New Roman"/>
          <w:sz w:val="20"/>
          <w:szCs w:val="20"/>
        </w:rPr>
        <w:t>*)) OR stroke* OR ((cerebrovascular) ADJ3 (accident*)) OR ((angina) ADJ3 (</w:t>
      </w:r>
      <w:proofErr w:type="spellStart"/>
      <w:r w:rsidRPr="00D44A3F">
        <w:rPr>
          <w:rFonts w:ascii="Times New Roman" w:hAnsi="Times New Roman" w:cs="Times New Roman"/>
          <w:sz w:val="20"/>
          <w:szCs w:val="20"/>
        </w:rPr>
        <w:t>pector</w:t>
      </w:r>
      <w:proofErr w:type="spellEnd"/>
      <w:r w:rsidRPr="00D44A3F">
        <w:rPr>
          <w:rFonts w:ascii="Times New Roman" w:hAnsi="Times New Roman" w:cs="Times New Roman"/>
          <w:sz w:val="20"/>
          <w:szCs w:val="20"/>
        </w:rPr>
        <w:t>*)) OR ((myocardia* OR heart* OR cardia*) ADJ3 (infarct* OR attack*)) OR IHD OR ((cardiovascular OR cerebrovascular*) ADJ3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((myocardia* OR cardia*) ADJ3 (</w:t>
      </w:r>
      <w:proofErr w:type="spellStart"/>
      <w:r w:rsidRPr="00D44A3F">
        <w:rPr>
          <w:rFonts w:ascii="Times New Roman" w:hAnsi="Times New Roman" w:cs="Times New Roman"/>
          <w:sz w:val="20"/>
          <w:szCs w:val="20"/>
        </w:rPr>
        <w:t>ischem</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cardiogen</w:t>
      </w:r>
      <w:proofErr w:type="spellEnd"/>
      <w:r w:rsidRPr="00D44A3F">
        <w:rPr>
          <w:rFonts w:ascii="Times New Roman" w:hAnsi="Times New Roman" w:cs="Times New Roman"/>
          <w:sz w:val="20"/>
          <w:szCs w:val="20"/>
        </w:rPr>
        <w:t>*) ADJ3 (shock*)) OR ((</w:t>
      </w:r>
      <w:proofErr w:type="spellStart"/>
      <w:r w:rsidRPr="00D44A3F">
        <w:rPr>
          <w:rFonts w:ascii="Times New Roman" w:hAnsi="Times New Roman" w:cs="Times New Roman"/>
          <w:sz w:val="20"/>
          <w:szCs w:val="20"/>
        </w:rPr>
        <w:t>atherosclerot</w:t>
      </w:r>
      <w:proofErr w:type="spellEnd"/>
      <w:r w:rsidRPr="00D44A3F">
        <w:rPr>
          <w:rFonts w:ascii="Times New Roman" w:hAnsi="Times New Roman" w:cs="Times New Roman"/>
          <w:sz w:val="20"/>
          <w:szCs w:val="20"/>
        </w:rPr>
        <w:t xml:space="preserve">*) ADJ6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ADJ6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ADJ6 (</w:t>
      </w:r>
      <w:proofErr w:type="spellStart"/>
      <w:r w:rsidRPr="00D44A3F">
        <w:rPr>
          <w:rFonts w:ascii="Times New Roman" w:hAnsi="Times New Roman" w:cs="Times New Roman"/>
          <w:sz w:val="20"/>
          <w:szCs w:val="20"/>
        </w:rPr>
        <w:t>arter</w:t>
      </w:r>
      <w:proofErr w:type="spellEnd"/>
      <w:r w:rsidRPr="00D44A3F">
        <w:rPr>
          <w:rFonts w:ascii="Times New Roman" w:hAnsi="Times New Roman" w:cs="Times New Roman"/>
          <w:sz w:val="20"/>
          <w:szCs w:val="20"/>
        </w:rPr>
        <w:t>*) ADJ6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w:t>
      </w:r>
      <w:proofErr w:type="spellStart"/>
      <w:r w:rsidRPr="00D44A3F">
        <w:rPr>
          <w:rFonts w:ascii="Times New Roman" w:hAnsi="Times New Roman" w:cs="Times New Roman"/>
          <w:sz w:val="20"/>
          <w:szCs w:val="20"/>
        </w:rPr>
        <w:t>ab,ti,kf</w:t>
      </w:r>
      <w:proofErr w:type="spellEnd"/>
      <w:r w:rsidRPr="00D44A3F">
        <w:rPr>
          <w:rFonts w:ascii="Times New Roman" w:hAnsi="Times New Roman" w:cs="Times New Roman"/>
          <w:sz w:val="20"/>
          <w:szCs w:val="20"/>
        </w:rPr>
        <w:t xml:space="preserve">.) </w:t>
      </w:r>
      <w:proofErr w:type="gramStart"/>
      <w:r w:rsidRPr="00D44A3F">
        <w:rPr>
          <w:rFonts w:ascii="Times New Roman" w:hAnsi="Times New Roman" w:cs="Times New Roman"/>
          <w:sz w:val="20"/>
          <w:szCs w:val="20"/>
        </w:rPr>
        <w:t>NOT ((</w:t>
      </w:r>
      <w:proofErr w:type="gramEnd"/>
      <w:r w:rsidRPr="00D44A3F">
        <w:rPr>
          <w:rFonts w:ascii="Times New Roman" w:hAnsi="Times New Roman" w:cs="Times New Roman"/>
          <w:sz w:val="20"/>
          <w:szCs w:val="20"/>
        </w:rPr>
        <w:t xml:space="preserve">news OR </w:t>
      </w:r>
      <w:proofErr w:type="spellStart"/>
      <w:r w:rsidRPr="00D44A3F">
        <w:rPr>
          <w:rFonts w:ascii="Times New Roman" w:hAnsi="Times New Roman" w:cs="Times New Roman"/>
          <w:sz w:val="20"/>
          <w:szCs w:val="20"/>
        </w:rPr>
        <w:t>congres</w:t>
      </w:r>
      <w:proofErr w:type="spellEnd"/>
      <w:r w:rsidRPr="00D44A3F">
        <w:rPr>
          <w:rFonts w:ascii="Times New Roman" w:hAnsi="Times New Roman" w:cs="Times New Roman"/>
          <w:sz w:val="20"/>
          <w:szCs w:val="20"/>
        </w:rPr>
        <w:t>* OR abstract* OR book* OR chapter* OR dissertation abstract*</w:t>
      </w:r>
      <w:proofErr w:type="gramStart"/>
      <w:r w:rsidRPr="00D44A3F">
        <w:rPr>
          <w:rFonts w:ascii="Times New Roman" w:hAnsi="Times New Roman" w:cs="Times New Roman"/>
          <w:sz w:val="20"/>
          <w:szCs w:val="20"/>
        </w:rPr>
        <w:t>).pt.</w:t>
      </w:r>
      <w:proofErr w:type="gramEnd"/>
      <w:r w:rsidRPr="00D44A3F">
        <w:rPr>
          <w:rFonts w:ascii="Times New Roman" w:hAnsi="Times New Roman" w:cs="Times New Roman"/>
          <w:sz w:val="20"/>
          <w:szCs w:val="20"/>
        </w:rPr>
        <w:t xml:space="preserve"> AND 1800:</w:t>
      </w:r>
      <w:proofErr w:type="gramStart"/>
      <w:r w:rsidRPr="00D44A3F">
        <w:rPr>
          <w:rFonts w:ascii="Times New Roman" w:hAnsi="Times New Roman" w:cs="Times New Roman"/>
          <w:sz w:val="20"/>
          <w:szCs w:val="20"/>
        </w:rPr>
        <w:t>2020.(</w:t>
      </w:r>
      <w:proofErr w:type="spellStart"/>
      <w:proofErr w:type="gramEnd"/>
      <w:r w:rsidRPr="00D44A3F">
        <w:rPr>
          <w:rFonts w:ascii="Times New Roman" w:hAnsi="Times New Roman" w:cs="Times New Roman"/>
          <w:sz w:val="20"/>
          <w:szCs w:val="20"/>
        </w:rPr>
        <w:t>sa_year</w:t>
      </w:r>
      <w:proofErr w:type="spellEnd"/>
      <w:r w:rsidRPr="00D44A3F">
        <w:rPr>
          <w:rFonts w:ascii="Times New Roman" w:hAnsi="Times New Roman" w:cs="Times New Roman"/>
          <w:sz w:val="20"/>
          <w:szCs w:val="20"/>
        </w:rPr>
        <w:t>).) NOT (exp Animals/ NOT Humans/)</w:t>
      </w:r>
    </w:p>
    <w:p w14:paraId="0758858B" w14:textId="77777777" w:rsidR="00150A7F" w:rsidRPr="00D44A3F" w:rsidRDefault="00150A7F" w:rsidP="00D44A3F">
      <w:pPr>
        <w:spacing w:after="0" w:line="240" w:lineRule="auto"/>
        <w:jc w:val="both"/>
        <w:rPr>
          <w:rFonts w:ascii="Times New Roman" w:hAnsi="Times New Roman" w:cs="Times New Roman"/>
          <w:sz w:val="20"/>
          <w:szCs w:val="20"/>
        </w:rPr>
      </w:pPr>
    </w:p>
    <w:p w14:paraId="7597EEFB" w14:textId="1DCB7A03" w:rsidR="00A12F4E" w:rsidRPr="00D44A3F" w:rsidRDefault="00A12F4E" w:rsidP="00D44A3F">
      <w:pPr>
        <w:spacing w:after="0" w:line="240" w:lineRule="auto"/>
        <w:jc w:val="both"/>
        <w:rPr>
          <w:rFonts w:ascii="Times New Roman" w:hAnsi="Times New Roman" w:cs="Times New Roman"/>
          <w:sz w:val="20"/>
          <w:szCs w:val="20"/>
          <w:u w:val="single"/>
        </w:rPr>
      </w:pPr>
      <w:r w:rsidRPr="00D44A3F">
        <w:rPr>
          <w:rFonts w:ascii="Times New Roman" w:hAnsi="Times New Roman" w:cs="Times New Roman"/>
          <w:sz w:val="20"/>
          <w:szCs w:val="20"/>
          <w:u w:val="single"/>
        </w:rPr>
        <w:t>Cochrane</w:t>
      </w:r>
    </w:p>
    <w:p w14:paraId="60B81A81" w14:textId="77777777" w:rsidR="00A12F4E" w:rsidRPr="00D44A3F" w:rsidRDefault="00A12F4E"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 xml:space="preserve">((((traffic* OR transport* OR aircraft* OR plane OR planes OR airplane* OR </w:t>
      </w:r>
      <w:proofErr w:type="spellStart"/>
      <w:r w:rsidRPr="00D44A3F">
        <w:rPr>
          <w:rFonts w:ascii="Times New Roman" w:hAnsi="Times New Roman" w:cs="Times New Roman"/>
          <w:sz w:val="20"/>
          <w:szCs w:val="20"/>
        </w:rPr>
        <w:t>aeroplane</w:t>
      </w:r>
      <w:proofErr w:type="spellEnd"/>
      <w:r w:rsidRPr="00D44A3F">
        <w:rPr>
          <w:rFonts w:ascii="Times New Roman" w:hAnsi="Times New Roman" w:cs="Times New Roman"/>
          <w:sz w:val="20"/>
          <w:szCs w:val="20"/>
        </w:rPr>
        <w:t xml:space="preserve">* OR airline OR airlines OR rail* OR train OR trains OR road* OR car OR cars OR aviation* OR urban OR airport* OR </w:t>
      </w:r>
      <w:proofErr w:type="spellStart"/>
      <w:r w:rsidRPr="00D44A3F">
        <w:rPr>
          <w:rFonts w:ascii="Times New Roman" w:hAnsi="Times New Roman" w:cs="Times New Roman"/>
          <w:sz w:val="20"/>
          <w:szCs w:val="20"/>
        </w:rPr>
        <w:t>vehicl</w:t>
      </w:r>
      <w:proofErr w:type="spellEnd"/>
      <w:r w:rsidRPr="00D44A3F">
        <w:rPr>
          <w:rFonts w:ascii="Times New Roman" w:hAnsi="Times New Roman" w:cs="Times New Roman"/>
          <w:sz w:val="20"/>
          <w:szCs w:val="20"/>
        </w:rPr>
        <w:t>* OR jet OR jets) NEAR/6 (noise*))):</w:t>
      </w:r>
      <w:proofErr w:type="spellStart"/>
      <w:r w:rsidRPr="00D44A3F">
        <w:rPr>
          <w:rFonts w:ascii="Times New Roman" w:hAnsi="Times New Roman" w:cs="Times New Roman"/>
          <w:sz w:val="20"/>
          <w:szCs w:val="20"/>
        </w:rPr>
        <w:t>ab,ti</w:t>
      </w:r>
      <w:proofErr w:type="spellEnd"/>
      <w:r w:rsidRPr="00D44A3F">
        <w:rPr>
          <w:rFonts w:ascii="Times New Roman" w:hAnsi="Times New Roman" w:cs="Times New Roman"/>
          <w:sz w:val="20"/>
          <w:szCs w:val="20"/>
        </w:rPr>
        <w:t xml:space="preserve">) AND ((((ischemic* OR </w:t>
      </w:r>
      <w:proofErr w:type="spellStart"/>
      <w:r w:rsidRPr="00D44A3F">
        <w:rPr>
          <w:rFonts w:ascii="Times New Roman" w:hAnsi="Times New Roman" w:cs="Times New Roman"/>
          <w:sz w:val="20"/>
          <w:szCs w:val="20"/>
        </w:rPr>
        <w:t>ischaemic</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atherosclero</w:t>
      </w:r>
      <w:proofErr w:type="spellEnd"/>
      <w:r w:rsidRPr="00D44A3F">
        <w:rPr>
          <w:rFonts w:ascii="Times New Roman" w:hAnsi="Times New Roman" w:cs="Times New Roman"/>
          <w:sz w:val="20"/>
          <w:szCs w:val="20"/>
        </w:rPr>
        <w:t xml:space="preserve">*) NEAR/6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((acute) NEAR/6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syndrom</w:t>
      </w:r>
      <w:proofErr w:type="spellEnd"/>
      <w:r w:rsidRPr="00D44A3F">
        <w:rPr>
          <w:rFonts w:ascii="Times New Roman" w:hAnsi="Times New Roman" w:cs="Times New Roman"/>
          <w:sz w:val="20"/>
          <w:szCs w:val="20"/>
        </w:rPr>
        <w:t>*)) OR stroke* OR ((cerebrovascular) NEAR/3 (accident*)) OR ((angina) NEAR/3 (</w:t>
      </w:r>
      <w:proofErr w:type="spellStart"/>
      <w:r w:rsidRPr="00D44A3F">
        <w:rPr>
          <w:rFonts w:ascii="Times New Roman" w:hAnsi="Times New Roman" w:cs="Times New Roman"/>
          <w:sz w:val="20"/>
          <w:szCs w:val="20"/>
        </w:rPr>
        <w:t>pector</w:t>
      </w:r>
      <w:proofErr w:type="spellEnd"/>
      <w:r w:rsidRPr="00D44A3F">
        <w:rPr>
          <w:rFonts w:ascii="Times New Roman" w:hAnsi="Times New Roman" w:cs="Times New Roman"/>
          <w:sz w:val="20"/>
          <w:szCs w:val="20"/>
        </w:rPr>
        <w:t>*)) OR ((myocardia* OR heart* OR cardia*) NEAR/3 (infarct* OR attack*)) OR IHD OR ((cardiovascular OR cerebrovascular*) NEAR/3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((myocardia* OR cardia*) NEAR/3 (</w:t>
      </w:r>
      <w:proofErr w:type="spellStart"/>
      <w:r w:rsidRPr="00D44A3F">
        <w:rPr>
          <w:rFonts w:ascii="Times New Roman" w:hAnsi="Times New Roman" w:cs="Times New Roman"/>
          <w:sz w:val="20"/>
          <w:szCs w:val="20"/>
        </w:rPr>
        <w:t>ischem</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cardiogen</w:t>
      </w:r>
      <w:proofErr w:type="spellEnd"/>
      <w:r w:rsidRPr="00D44A3F">
        <w:rPr>
          <w:rFonts w:ascii="Times New Roman" w:hAnsi="Times New Roman" w:cs="Times New Roman"/>
          <w:sz w:val="20"/>
          <w:szCs w:val="20"/>
        </w:rPr>
        <w:t>*) NEAR/3 (shock*)) OR ((</w:t>
      </w:r>
      <w:proofErr w:type="spellStart"/>
      <w:r w:rsidRPr="00D44A3F">
        <w:rPr>
          <w:rFonts w:ascii="Times New Roman" w:hAnsi="Times New Roman" w:cs="Times New Roman"/>
          <w:sz w:val="20"/>
          <w:szCs w:val="20"/>
        </w:rPr>
        <w:t>atherosclerot</w:t>
      </w:r>
      <w:proofErr w:type="spellEnd"/>
      <w:r w:rsidRPr="00D44A3F">
        <w:rPr>
          <w:rFonts w:ascii="Times New Roman" w:hAnsi="Times New Roman" w:cs="Times New Roman"/>
          <w:sz w:val="20"/>
          <w:szCs w:val="20"/>
        </w:rPr>
        <w:t xml:space="preserve">*) NEAR/6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arter</w:t>
      </w:r>
      <w:proofErr w:type="spellEnd"/>
      <w:r w:rsidRPr="00D44A3F">
        <w:rPr>
          <w:rFonts w:ascii="Times New Roman" w:hAnsi="Times New Roman" w:cs="Times New Roman"/>
          <w:sz w:val="20"/>
          <w:szCs w:val="20"/>
        </w:rPr>
        <w:t>*) NEAR/6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w:t>
      </w:r>
      <w:proofErr w:type="spellStart"/>
      <w:r w:rsidRPr="00D44A3F">
        <w:rPr>
          <w:rFonts w:ascii="Times New Roman" w:hAnsi="Times New Roman" w:cs="Times New Roman"/>
          <w:sz w:val="20"/>
          <w:szCs w:val="20"/>
        </w:rPr>
        <w:t>ab,ti</w:t>
      </w:r>
      <w:proofErr w:type="spellEnd"/>
      <w:r w:rsidRPr="00D44A3F">
        <w:rPr>
          <w:rFonts w:ascii="Times New Roman" w:hAnsi="Times New Roman" w:cs="Times New Roman"/>
          <w:sz w:val="20"/>
          <w:szCs w:val="20"/>
        </w:rPr>
        <w:t xml:space="preserve">) NOT "conference </w:t>
      </w:r>
      <w:proofErr w:type="spellStart"/>
      <w:r w:rsidRPr="00D44A3F">
        <w:rPr>
          <w:rFonts w:ascii="Times New Roman" w:hAnsi="Times New Roman" w:cs="Times New Roman"/>
          <w:sz w:val="20"/>
          <w:szCs w:val="20"/>
        </w:rPr>
        <w:t>abstract":kw</w:t>
      </w:r>
      <w:proofErr w:type="spellEnd"/>
    </w:p>
    <w:p w14:paraId="4A101AA5" w14:textId="77777777" w:rsidR="00150A7F" w:rsidRPr="00D44A3F" w:rsidRDefault="00150A7F" w:rsidP="00D44A3F">
      <w:pPr>
        <w:spacing w:after="0" w:line="240" w:lineRule="auto"/>
        <w:jc w:val="both"/>
        <w:rPr>
          <w:rFonts w:ascii="Times New Roman" w:hAnsi="Times New Roman" w:cs="Times New Roman"/>
          <w:sz w:val="20"/>
          <w:szCs w:val="20"/>
        </w:rPr>
      </w:pPr>
    </w:p>
    <w:p w14:paraId="11DDA281" w14:textId="21B356E6" w:rsidR="00A12F4E" w:rsidRPr="00D44A3F" w:rsidRDefault="00A12F4E" w:rsidP="00D44A3F">
      <w:pPr>
        <w:spacing w:after="0" w:line="240" w:lineRule="auto"/>
        <w:jc w:val="both"/>
        <w:rPr>
          <w:rFonts w:ascii="Times New Roman" w:hAnsi="Times New Roman" w:cs="Times New Roman"/>
          <w:sz w:val="20"/>
          <w:szCs w:val="20"/>
          <w:u w:val="single"/>
        </w:rPr>
      </w:pPr>
      <w:r w:rsidRPr="00D44A3F">
        <w:rPr>
          <w:rFonts w:ascii="Times New Roman" w:hAnsi="Times New Roman" w:cs="Times New Roman"/>
          <w:sz w:val="20"/>
          <w:szCs w:val="20"/>
          <w:u w:val="single"/>
        </w:rPr>
        <w:t>Web of Science</w:t>
      </w:r>
    </w:p>
    <w:p w14:paraId="724EA2C1" w14:textId="77777777" w:rsidR="00754389" w:rsidRDefault="00A12F4E"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 xml:space="preserve">TS=(((((traffic* OR transport* OR aircraft* OR plane OR planes OR airplane* OR </w:t>
      </w:r>
      <w:proofErr w:type="spellStart"/>
      <w:r w:rsidRPr="00D44A3F">
        <w:rPr>
          <w:rFonts w:ascii="Times New Roman" w:hAnsi="Times New Roman" w:cs="Times New Roman"/>
          <w:sz w:val="20"/>
          <w:szCs w:val="20"/>
        </w:rPr>
        <w:t>aeroplane</w:t>
      </w:r>
      <w:proofErr w:type="spellEnd"/>
      <w:r w:rsidRPr="00D44A3F">
        <w:rPr>
          <w:rFonts w:ascii="Times New Roman" w:hAnsi="Times New Roman" w:cs="Times New Roman"/>
          <w:sz w:val="20"/>
          <w:szCs w:val="20"/>
        </w:rPr>
        <w:t xml:space="preserve">* OR airline OR airlines OR rail* OR train OR trains OR road* OR car OR cars OR aviation* OR urban OR airport* OR </w:t>
      </w:r>
      <w:proofErr w:type="spellStart"/>
      <w:r w:rsidRPr="00D44A3F">
        <w:rPr>
          <w:rFonts w:ascii="Times New Roman" w:hAnsi="Times New Roman" w:cs="Times New Roman"/>
          <w:sz w:val="20"/>
          <w:szCs w:val="20"/>
        </w:rPr>
        <w:t>vehicl</w:t>
      </w:r>
      <w:proofErr w:type="spellEnd"/>
      <w:r w:rsidRPr="00D44A3F">
        <w:rPr>
          <w:rFonts w:ascii="Times New Roman" w:hAnsi="Times New Roman" w:cs="Times New Roman"/>
          <w:sz w:val="20"/>
          <w:szCs w:val="20"/>
        </w:rPr>
        <w:t xml:space="preserve">* OR jet OR jets) NEAR/5 (noise*)))) AND ((((ischemic* OR </w:t>
      </w:r>
      <w:proofErr w:type="spellStart"/>
      <w:r w:rsidRPr="00D44A3F">
        <w:rPr>
          <w:rFonts w:ascii="Times New Roman" w:hAnsi="Times New Roman" w:cs="Times New Roman"/>
          <w:sz w:val="20"/>
          <w:szCs w:val="20"/>
        </w:rPr>
        <w:t>ischaemic</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atherosclero</w:t>
      </w:r>
      <w:proofErr w:type="spellEnd"/>
      <w:r w:rsidRPr="00D44A3F">
        <w:rPr>
          <w:rFonts w:ascii="Times New Roman" w:hAnsi="Times New Roman" w:cs="Times New Roman"/>
          <w:sz w:val="20"/>
          <w:szCs w:val="20"/>
        </w:rPr>
        <w:t xml:space="preserve">*) NEAR/5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NEAR/5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((acute) NEAR/5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NEAR/5 (</w:t>
      </w:r>
      <w:proofErr w:type="spellStart"/>
      <w:r w:rsidRPr="00D44A3F">
        <w:rPr>
          <w:rFonts w:ascii="Times New Roman" w:hAnsi="Times New Roman" w:cs="Times New Roman"/>
          <w:sz w:val="20"/>
          <w:szCs w:val="20"/>
        </w:rPr>
        <w:t>syndrom</w:t>
      </w:r>
      <w:proofErr w:type="spellEnd"/>
      <w:r w:rsidRPr="00D44A3F">
        <w:rPr>
          <w:rFonts w:ascii="Times New Roman" w:hAnsi="Times New Roman" w:cs="Times New Roman"/>
          <w:sz w:val="20"/>
          <w:szCs w:val="20"/>
        </w:rPr>
        <w:t>*)) OR stroke* OR ((cerebrovascular) NEAR/2 (accident*)) OR ((angina) NEAR/2 (</w:t>
      </w:r>
      <w:proofErr w:type="spellStart"/>
      <w:r w:rsidRPr="00D44A3F">
        <w:rPr>
          <w:rFonts w:ascii="Times New Roman" w:hAnsi="Times New Roman" w:cs="Times New Roman"/>
          <w:sz w:val="20"/>
          <w:szCs w:val="20"/>
        </w:rPr>
        <w:t>pector</w:t>
      </w:r>
      <w:proofErr w:type="spellEnd"/>
      <w:r w:rsidRPr="00D44A3F">
        <w:rPr>
          <w:rFonts w:ascii="Times New Roman" w:hAnsi="Times New Roman" w:cs="Times New Roman"/>
          <w:sz w:val="20"/>
          <w:szCs w:val="20"/>
        </w:rPr>
        <w:t>*)) OR ((myocardia* OR heart* OR cardia*) NEAR/2 (infarct* OR attack*)) OR IHD OR ((cardiovascular OR cerebrovascular*) NEAR/2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((myocardia* OR cardia*) NEAR/2 (</w:t>
      </w:r>
      <w:proofErr w:type="spellStart"/>
      <w:r w:rsidRPr="00D44A3F">
        <w:rPr>
          <w:rFonts w:ascii="Times New Roman" w:hAnsi="Times New Roman" w:cs="Times New Roman"/>
          <w:sz w:val="20"/>
          <w:szCs w:val="20"/>
        </w:rPr>
        <w:t>ischem</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cardiogen</w:t>
      </w:r>
      <w:proofErr w:type="spellEnd"/>
      <w:r w:rsidRPr="00D44A3F">
        <w:rPr>
          <w:rFonts w:ascii="Times New Roman" w:hAnsi="Times New Roman" w:cs="Times New Roman"/>
          <w:sz w:val="20"/>
          <w:szCs w:val="20"/>
        </w:rPr>
        <w:t>*) NEAR/2 (shock*)) OR ((</w:t>
      </w:r>
      <w:proofErr w:type="spellStart"/>
      <w:r w:rsidRPr="00D44A3F">
        <w:rPr>
          <w:rFonts w:ascii="Times New Roman" w:hAnsi="Times New Roman" w:cs="Times New Roman"/>
          <w:sz w:val="20"/>
          <w:szCs w:val="20"/>
        </w:rPr>
        <w:t>atherosclerot</w:t>
      </w:r>
      <w:proofErr w:type="spellEnd"/>
      <w:r w:rsidRPr="00D44A3F">
        <w:rPr>
          <w:rFonts w:ascii="Times New Roman" w:hAnsi="Times New Roman" w:cs="Times New Roman"/>
          <w:sz w:val="20"/>
          <w:szCs w:val="20"/>
        </w:rPr>
        <w:t xml:space="preserve">*) NEAR/5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NEAR/5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NEAR/5 (</w:t>
      </w:r>
      <w:proofErr w:type="spellStart"/>
      <w:r w:rsidRPr="00D44A3F">
        <w:rPr>
          <w:rFonts w:ascii="Times New Roman" w:hAnsi="Times New Roman" w:cs="Times New Roman"/>
          <w:sz w:val="20"/>
          <w:szCs w:val="20"/>
        </w:rPr>
        <w:t>arter</w:t>
      </w:r>
      <w:proofErr w:type="spellEnd"/>
      <w:r w:rsidRPr="00D44A3F">
        <w:rPr>
          <w:rFonts w:ascii="Times New Roman" w:hAnsi="Times New Roman" w:cs="Times New Roman"/>
          <w:sz w:val="20"/>
          <w:szCs w:val="20"/>
        </w:rPr>
        <w:t>*) NEAR/5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xml:space="preserve">*)))) NOT ((animal* OR rat OR rats OR mouse OR mice OR murine OR dog OR dogs OR canine OR cat OR cats OR feline OR rabbit OR cow OR cows OR bovine OR rodent* OR sheep OR ovine OR pig OR swine OR porcine OR </w:t>
      </w:r>
      <w:proofErr w:type="spellStart"/>
      <w:r w:rsidRPr="00D44A3F">
        <w:rPr>
          <w:rFonts w:ascii="Times New Roman" w:hAnsi="Times New Roman" w:cs="Times New Roman"/>
          <w:sz w:val="20"/>
          <w:szCs w:val="20"/>
        </w:rPr>
        <w:t>veterinar</w:t>
      </w:r>
      <w:proofErr w:type="spellEnd"/>
      <w:r w:rsidRPr="00D44A3F">
        <w:rPr>
          <w:rFonts w:ascii="Times New Roman" w:hAnsi="Times New Roman" w:cs="Times New Roman"/>
          <w:sz w:val="20"/>
          <w:szCs w:val="20"/>
        </w:rPr>
        <w:t xml:space="preserve">* OR chick* OR zebrafish* OR baboon* OR nonhuman* OR primate* OR cattle* OR goose OR geese OR duck OR macaque* OR avian* OR bird* OR fish*) NOT (human* OR patient* OR women OR woman OR men OR man))) NOT (DT=(Meeting Abstract OR Meeting Summary) AND </w:t>
      </w:r>
      <w:proofErr w:type="spellStart"/>
      <w:r w:rsidRPr="00D44A3F">
        <w:rPr>
          <w:rFonts w:ascii="Times New Roman" w:hAnsi="Times New Roman" w:cs="Times New Roman"/>
          <w:sz w:val="20"/>
          <w:szCs w:val="20"/>
        </w:rPr>
        <w:t>py</w:t>
      </w:r>
      <w:proofErr w:type="spellEnd"/>
      <w:r w:rsidRPr="00D44A3F">
        <w:rPr>
          <w:rFonts w:ascii="Times New Roman" w:hAnsi="Times New Roman" w:cs="Times New Roman"/>
          <w:sz w:val="20"/>
          <w:szCs w:val="20"/>
        </w:rPr>
        <w:t>=(1800-2020))</w:t>
      </w:r>
    </w:p>
    <w:p w14:paraId="3D628B94" w14:textId="5EB574CC" w:rsidR="00A12F4E" w:rsidRPr="00754389" w:rsidRDefault="00A12F4E"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u w:val="single"/>
        </w:rPr>
        <w:lastRenderedPageBreak/>
        <w:t>Scopus</w:t>
      </w:r>
    </w:p>
    <w:p w14:paraId="08918410" w14:textId="77777777" w:rsidR="00A12F4E" w:rsidRPr="00D44A3F" w:rsidRDefault="00A12F4E"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 xml:space="preserve">TITLE-ABS-KEY(((((traffic* OR transport* OR aircraft* OR plane OR planes OR airplane* OR </w:t>
      </w:r>
      <w:proofErr w:type="spellStart"/>
      <w:r w:rsidRPr="00D44A3F">
        <w:rPr>
          <w:rFonts w:ascii="Times New Roman" w:hAnsi="Times New Roman" w:cs="Times New Roman"/>
          <w:sz w:val="20"/>
          <w:szCs w:val="20"/>
        </w:rPr>
        <w:t>aeroplane</w:t>
      </w:r>
      <w:proofErr w:type="spellEnd"/>
      <w:r w:rsidRPr="00D44A3F">
        <w:rPr>
          <w:rFonts w:ascii="Times New Roman" w:hAnsi="Times New Roman" w:cs="Times New Roman"/>
          <w:sz w:val="20"/>
          <w:szCs w:val="20"/>
        </w:rPr>
        <w:t xml:space="preserve">* OR airline OR airlines OR rail* OR train OR trains OR road* OR car OR cars OR aviation* OR urban OR airport* OR </w:t>
      </w:r>
      <w:proofErr w:type="spellStart"/>
      <w:r w:rsidRPr="00D44A3F">
        <w:rPr>
          <w:rFonts w:ascii="Times New Roman" w:hAnsi="Times New Roman" w:cs="Times New Roman"/>
          <w:sz w:val="20"/>
          <w:szCs w:val="20"/>
        </w:rPr>
        <w:t>vehicl</w:t>
      </w:r>
      <w:proofErr w:type="spellEnd"/>
      <w:r w:rsidRPr="00D44A3F">
        <w:rPr>
          <w:rFonts w:ascii="Times New Roman" w:hAnsi="Times New Roman" w:cs="Times New Roman"/>
          <w:sz w:val="20"/>
          <w:szCs w:val="20"/>
        </w:rPr>
        <w:t xml:space="preserve">* OR jet OR jets) W/5 (noise*)))) AND ((((ischemic* OR </w:t>
      </w:r>
      <w:proofErr w:type="spellStart"/>
      <w:r w:rsidRPr="00D44A3F">
        <w:rPr>
          <w:rFonts w:ascii="Times New Roman" w:hAnsi="Times New Roman" w:cs="Times New Roman"/>
          <w:sz w:val="20"/>
          <w:szCs w:val="20"/>
        </w:rPr>
        <w:t>ischaemic</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xml:space="preserve">* OR </w:t>
      </w:r>
      <w:proofErr w:type="spellStart"/>
      <w:r w:rsidRPr="00D44A3F">
        <w:rPr>
          <w:rFonts w:ascii="Times New Roman" w:hAnsi="Times New Roman" w:cs="Times New Roman"/>
          <w:sz w:val="20"/>
          <w:szCs w:val="20"/>
        </w:rPr>
        <w:t>atherosclero</w:t>
      </w:r>
      <w:proofErr w:type="spellEnd"/>
      <w:r w:rsidRPr="00D44A3F">
        <w:rPr>
          <w:rFonts w:ascii="Times New Roman" w:hAnsi="Times New Roman" w:cs="Times New Roman"/>
          <w:sz w:val="20"/>
          <w:szCs w:val="20"/>
        </w:rPr>
        <w:t xml:space="preserve">*) W/5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W/5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((acute) W/5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W/5 (</w:t>
      </w:r>
      <w:proofErr w:type="spellStart"/>
      <w:r w:rsidRPr="00D44A3F">
        <w:rPr>
          <w:rFonts w:ascii="Times New Roman" w:hAnsi="Times New Roman" w:cs="Times New Roman"/>
          <w:sz w:val="20"/>
          <w:szCs w:val="20"/>
        </w:rPr>
        <w:t>syndrom</w:t>
      </w:r>
      <w:proofErr w:type="spellEnd"/>
      <w:r w:rsidRPr="00D44A3F">
        <w:rPr>
          <w:rFonts w:ascii="Times New Roman" w:hAnsi="Times New Roman" w:cs="Times New Roman"/>
          <w:sz w:val="20"/>
          <w:szCs w:val="20"/>
        </w:rPr>
        <w:t>*)) OR stroke* OR ((cerebrovascular) W/2 (accident*)) OR ((angina) W/2 (</w:t>
      </w:r>
      <w:proofErr w:type="spellStart"/>
      <w:r w:rsidRPr="00D44A3F">
        <w:rPr>
          <w:rFonts w:ascii="Times New Roman" w:hAnsi="Times New Roman" w:cs="Times New Roman"/>
          <w:sz w:val="20"/>
          <w:szCs w:val="20"/>
        </w:rPr>
        <w:t>pector</w:t>
      </w:r>
      <w:proofErr w:type="spellEnd"/>
      <w:r w:rsidRPr="00D44A3F">
        <w:rPr>
          <w:rFonts w:ascii="Times New Roman" w:hAnsi="Times New Roman" w:cs="Times New Roman"/>
          <w:sz w:val="20"/>
          <w:szCs w:val="20"/>
        </w:rPr>
        <w:t>*)) OR ((myocardia* OR heart* OR cardia*) W/2 (infarct* OR attack*)) OR IHD OR ((cardiovascular OR cerebrovascular*) W/2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((myocardia* OR cardia*) W/2 (</w:t>
      </w:r>
      <w:proofErr w:type="spellStart"/>
      <w:r w:rsidRPr="00D44A3F">
        <w:rPr>
          <w:rFonts w:ascii="Times New Roman" w:hAnsi="Times New Roman" w:cs="Times New Roman"/>
          <w:sz w:val="20"/>
          <w:szCs w:val="20"/>
        </w:rPr>
        <w:t>ischem</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cardiogen</w:t>
      </w:r>
      <w:proofErr w:type="spellEnd"/>
      <w:r w:rsidRPr="00D44A3F">
        <w:rPr>
          <w:rFonts w:ascii="Times New Roman" w:hAnsi="Times New Roman" w:cs="Times New Roman"/>
          <w:sz w:val="20"/>
          <w:szCs w:val="20"/>
        </w:rPr>
        <w:t>*) W/2 (shock*)) OR ((</w:t>
      </w:r>
      <w:proofErr w:type="spellStart"/>
      <w:r w:rsidRPr="00D44A3F">
        <w:rPr>
          <w:rFonts w:ascii="Times New Roman" w:hAnsi="Times New Roman" w:cs="Times New Roman"/>
          <w:sz w:val="20"/>
          <w:szCs w:val="20"/>
        </w:rPr>
        <w:t>atherosclerot</w:t>
      </w:r>
      <w:proofErr w:type="spellEnd"/>
      <w:r w:rsidRPr="00D44A3F">
        <w:rPr>
          <w:rFonts w:ascii="Times New Roman" w:hAnsi="Times New Roman" w:cs="Times New Roman"/>
          <w:sz w:val="20"/>
          <w:szCs w:val="20"/>
        </w:rPr>
        <w:t xml:space="preserve">*) W/5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W/5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OR ((</w:t>
      </w:r>
      <w:proofErr w:type="spellStart"/>
      <w:r w:rsidRPr="00D44A3F">
        <w:rPr>
          <w:rFonts w:ascii="Times New Roman" w:hAnsi="Times New Roman" w:cs="Times New Roman"/>
          <w:sz w:val="20"/>
          <w:szCs w:val="20"/>
        </w:rPr>
        <w:t>coronar</w:t>
      </w:r>
      <w:proofErr w:type="spellEnd"/>
      <w:r w:rsidRPr="00D44A3F">
        <w:rPr>
          <w:rFonts w:ascii="Times New Roman" w:hAnsi="Times New Roman" w:cs="Times New Roman"/>
          <w:sz w:val="20"/>
          <w:szCs w:val="20"/>
        </w:rPr>
        <w:t>*) W/5 (</w:t>
      </w:r>
      <w:proofErr w:type="spellStart"/>
      <w:r w:rsidRPr="00D44A3F">
        <w:rPr>
          <w:rFonts w:ascii="Times New Roman" w:hAnsi="Times New Roman" w:cs="Times New Roman"/>
          <w:sz w:val="20"/>
          <w:szCs w:val="20"/>
        </w:rPr>
        <w:t>arter</w:t>
      </w:r>
      <w:proofErr w:type="spellEnd"/>
      <w:r w:rsidRPr="00D44A3F">
        <w:rPr>
          <w:rFonts w:ascii="Times New Roman" w:hAnsi="Times New Roman" w:cs="Times New Roman"/>
          <w:sz w:val="20"/>
          <w:szCs w:val="20"/>
        </w:rPr>
        <w:t>*) W/5 (</w:t>
      </w:r>
      <w:proofErr w:type="spellStart"/>
      <w:r w:rsidRPr="00D44A3F">
        <w:rPr>
          <w:rFonts w:ascii="Times New Roman" w:hAnsi="Times New Roman" w:cs="Times New Roman"/>
          <w:sz w:val="20"/>
          <w:szCs w:val="20"/>
        </w:rPr>
        <w:t>diseas</w:t>
      </w:r>
      <w:proofErr w:type="spellEnd"/>
      <w:r w:rsidRPr="00D44A3F">
        <w:rPr>
          <w:rFonts w:ascii="Times New Roman" w:hAnsi="Times New Roman" w:cs="Times New Roman"/>
          <w:sz w:val="20"/>
          <w:szCs w:val="20"/>
        </w:rPr>
        <w:t xml:space="preserve">*)))) AND NOT ((animal* OR rat OR rats OR mouse OR mice OR murine OR dog OR dogs OR canine OR cat OR cats OR feline OR rabbit OR cow OR cows OR bovine OR rodent* OR sheep OR ovine OR pig OR swine OR porcine OR </w:t>
      </w:r>
      <w:proofErr w:type="spellStart"/>
      <w:r w:rsidRPr="00D44A3F">
        <w:rPr>
          <w:rFonts w:ascii="Times New Roman" w:hAnsi="Times New Roman" w:cs="Times New Roman"/>
          <w:sz w:val="20"/>
          <w:szCs w:val="20"/>
        </w:rPr>
        <w:t>veterinar</w:t>
      </w:r>
      <w:proofErr w:type="spellEnd"/>
      <w:r w:rsidRPr="00D44A3F">
        <w:rPr>
          <w:rFonts w:ascii="Times New Roman" w:hAnsi="Times New Roman" w:cs="Times New Roman"/>
          <w:sz w:val="20"/>
          <w:szCs w:val="20"/>
        </w:rPr>
        <w:t>* OR chick* OR zebrafish* OR baboon* OR nonhuman* OR primate* OR cattle* OR goose OR geese OR duck OR macaque* OR avian* OR bird* OR fish*) AND NOT (human* OR patient* OR women OR woman OR men OR man))) AND NOT DOCTYPE(ab)</w:t>
      </w:r>
    </w:p>
    <w:p w14:paraId="5FBB47EC" w14:textId="77777777" w:rsidR="00150A7F" w:rsidRPr="00D44A3F" w:rsidRDefault="00150A7F" w:rsidP="00D44A3F">
      <w:pPr>
        <w:spacing w:after="0" w:line="240" w:lineRule="auto"/>
        <w:jc w:val="both"/>
        <w:rPr>
          <w:rFonts w:ascii="Times New Roman" w:hAnsi="Times New Roman" w:cs="Times New Roman"/>
          <w:sz w:val="20"/>
          <w:szCs w:val="20"/>
        </w:rPr>
      </w:pPr>
    </w:p>
    <w:p w14:paraId="5183FE60" w14:textId="10FA93F7" w:rsidR="00A12F4E" w:rsidRPr="00D44A3F" w:rsidRDefault="00A12F4E" w:rsidP="00D44A3F">
      <w:pPr>
        <w:spacing w:after="0" w:line="240" w:lineRule="auto"/>
        <w:jc w:val="both"/>
        <w:rPr>
          <w:rFonts w:ascii="Times New Roman" w:hAnsi="Times New Roman" w:cs="Times New Roman"/>
          <w:sz w:val="20"/>
          <w:szCs w:val="20"/>
          <w:u w:val="single"/>
        </w:rPr>
      </w:pPr>
      <w:r w:rsidRPr="00D44A3F">
        <w:rPr>
          <w:rFonts w:ascii="Times New Roman" w:hAnsi="Times New Roman" w:cs="Times New Roman"/>
          <w:sz w:val="20"/>
          <w:szCs w:val="20"/>
          <w:u w:val="single"/>
        </w:rPr>
        <w:t>Global Index Medicus</w:t>
      </w:r>
    </w:p>
    <w:p w14:paraId="4FC29B4A" w14:textId="77777777" w:rsidR="00A12F4E" w:rsidRPr="00D44A3F" w:rsidRDefault="00A12F4E"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 xml:space="preserve">(noise*) AND (heart* OR cardiac OR </w:t>
      </w:r>
      <w:proofErr w:type="spellStart"/>
      <w:r w:rsidRPr="00D44A3F">
        <w:rPr>
          <w:rFonts w:ascii="Times New Roman" w:hAnsi="Times New Roman" w:cs="Times New Roman"/>
          <w:sz w:val="20"/>
          <w:szCs w:val="20"/>
        </w:rPr>
        <w:t>cardial</w:t>
      </w:r>
      <w:proofErr w:type="spellEnd"/>
      <w:r w:rsidRPr="00D44A3F">
        <w:rPr>
          <w:rFonts w:ascii="Times New Roman" w:hAnsi="Times New Roman" w:cs="Times New Roman"/>
          <w:sz w:val="20"/>
          <w:szCs w:val="20"/>
        </w:rPr>
        <w:t xml:space="preserve"> OR angina* OR myocardial* OR </w:t>
      </w:r>
      <w:proofErr w:type="spellStart"/>
      <w:r w:rsidRPr="00D44A3F">
        <w:rPr>
          <w:rFonts w:ascii="Times New Roman" w:hAnsi="Times New Roman" w:cs="Times New Roman"/>
          <w:sz w:val="20"/>
          <w:szCs w:val="20"/>
        </w:rPr>
        <w:t>cardiovacular</w:t>
      </w:r>
      <w:proofErr w:type="spellEnd"/>
      <w:r w:rsidRPr="00D44A3F">
        <w:rPr>
          <w:rFonts w:ascii="Times New Roman" w:hAnsi="Times New Roman" w:cs="Times New Roman"/>
          <w:sz w:val="20"/>
          <w:szCs w:val="20"/>
        </w:rPr>
        <w:t>*)</w:t>
      </w:r>
    </w:p>
    <w:p w14:paraId="0F375A2D" w14:textId="77777777" w:rsidR="00150A7F" w:rsidRPr="00D44A3F" w:rsidRDefault="00150A7F" w:rsidP="00D44A3F">
      <w:pPr>
        <w:spacing w:after="0" w:line="240" w:lineRule="auto"/>
        <w:jc w:val="both"/>
        <w:rPr>
          <w:rFonts w:ascii="Times New Roman" w:hAnsi="Times New Roman" w:cs="Times New Roman"/>
          <w:sz w:val="20"/>
          <w:szCs w:val="20"/>
        </w:rPr>
      </w:pPr>
    </w:p>
    <w:p w14:paraId="77CC4DBB" w14:textId="77777777" w:rsidR="00A12F4E" w:rsidRPr="00D44A3F" w:rsidRDefault="00A12F4E" w:rsidP="00D44A3F">
      <w:pPr>
        <w:spacing w:after="0" w:line="240" w:lineRule="auto"/>
        <w:jc w:val="both"/>
        <w:rPr>
          <w:rFonts w:ascii="Times New Roman" w:hAnsi="Times New Roman" w:cs="Times New Roman"/>
          <w:sz w:val="20"/>
          <w:szCs w:val="20"/>
          <w:u w:val="single"/>
        </w:rPr>
      </w:pPr>
      <w:r w:rsidRPr="00D44A3F">
        <w:rPr>
          <w:rFonts w:ascii="Times New Roman" w:hAnsi="Times New Roman" w:cs="Times New Roman"/>
          <w:sz w:val="20"/>
          <w:szCs w:val="20"/>
          <w:u w:val="single"/>
        </w:rPr>
        <w:t>Google Scholar</w:t>
      </w:r>
    </w:p>
    <w:p w14:paraId="11908F40" w14:textId="77777777" w:rsidR="00CE2F6B" w:rsidRPr="00D44A3F" w:rsidRDefault="00A12F4E" w:rsidP="00D44A3F">
      <w:pPr>
        <w:pStyle w:val="paragraph"/>
        <w:spacing w:before="0" w:beforeAutospacing="0" w:after="0" w:afterAutospacing="0"/>
        <w:jc w:val="both"/>
        <w:textAlignment w:val="baseline"/>
        <w:rPr>
          <w:sz w:val="20"/>
          <w:szCs w:val="20"/>
        </w:rPr>
      </w:pPr>
      <w:r w:rsidRPr="00D44A3F">
        <w:rPr>
          <w:sz w:val="20"/>
          <w:szCs w:val="20"/>
        </w:rPr>
        <w:t>'</w:t>
      </w:r>
      <w:proofErr w:type="spellStart"/>
      <w:r w:rsidRPr="00D44A3F">
        <w:rPr>
          <w:sz w:val="20"/>
          <w:szCs w:val="20"/>
        </w:rPr>
        <w:t>traffic|transportation|aircraft|railway|railroad|aviation</w:t>
      </w:r>
      <w:proofErr w:type="spellEnd"/>
      <w:r w:rsidRPr="00D44A3F">
        <w:rPr>
          <w:sz w:val="20"/>
          <w:szCs w:val="20"/>
        </w:rPr>
        <w:t xml:space="preserve"> noise' '</w:t>
      </w:r>
      <w:proofErr w:type="spellStart"/>
      <w:r w:rsidRPr="00D44A3F">
        <w:rPr>
          <w:sz w:val="20"/>
          <w:szCs w:val="20"/>
        </w:rPr>
        <w:t>ischemic|coronary</w:t>
      </w:r>
      <w:proofErr w:type="spellEnd"/>
      <w:r w:rsidRPr="00D44A3F">
        <w:rPr>
          <w:sz w:val="20"/>
          <w:szCs w:val="20"/>
        </w:rPr>
        <w:t xml:space="preserve"> </w:t>
      </w:r>
      <w:proofErr w:type="spellStart"/>
      <w:r w:rsidRPr="00D44A3F">
        <w:rPr>
          <w:sz w:val="20"/>
          <w:szCs w:val="20"/>
        </w:rPr>
        <w:t>heart|cardiac</w:t>
      </w:r>
      <w:proofErr w:type="spellEnd"/>
      <w:r w:rsidRPr="00D44A3F">
        <w:rPr>
          <w:sz w:val="20"/>
          <w:szCs w:val="20"/>
        </w:rPr>
        <w:t xml:space="preserve"> </w:t>
      </w:r>
      <w:proofErr w:type="spellStart"/>
      <w:r w:rsidRPr="00D44A3F">
        <w:rPr>
          <w:sz w:val="20"/>
          <w:szCs w:val="20"/>
        </w:rPr>
        <w:t>disease'|'acute</w:t>
      </w:r>
      <w:proofErr w:type="spellEnd"/>
      <w:r w:rsidRPr="00D44A3F">
        <w:rPr>
          <w:sz w:val="20"/>
          <w:szCs w:val="20"/>
        </w:rPr>
        <w:t xml:space="preserve"> coronary </w:t>
      </w:r>
      <w:proofErr w:type="spellStart"/>
      <w:r w:rsidRPr="00D44A3F">
        <w:rPr>
          <w:sz w:val="20"/>
          <w:szCs w:val="20"/>
        </w:rPr>
        <w:t>syndrome'|stroke|'cerebrovascular</w:t>
      </w:r>
      <w:proofErr w:type="spellEnd"/>
      <w:r w:rsidRPr="00D44A3F">
        <w:rPr>
          <w:sz w:val="20"/>
          <w:szCs w:val="20"/>
        </w:rPr>
        <w:t xml:space="preserve"> </w:t>
      </w:r>
      <w:proofErr w:type="spellStart"/>
      <w:r w:rsidRPr="00D44A3F">
        <w:rPr>
          <w:sz w:val="20"/>
          <w:szCs w:val="20"/>
        </w:rPr>
        <w:t>accident'|'angina</w:t>
      </w:r>
      <w:proofErr w:type="spellEnd"/>
      <w:r w:rsidRPr="00D44A3F">
        <w:rPr>
          <w:sz w:val="20"/>
          <w:szCs w:val="20"/>
        </w:rPr>
        <w:t xml:space="preserve"> pectoris'|'</w:t>
      </w:r>
      <w:proofErr w:type="spellStart"/>
      <w:r w:rsidRPr="00D44A3F">
        <w:rPr>
          <w:sz w:val="20"/>
          <w:szCs w:val="20"/>
        </w:rPr>
        <w:t>heart|cardiac</w:t>
      </w:r>
      <w:proofErr w:type="spellEnd"/>
      <w:r w:rsidRPr="00D44A3F">
        <w:rPr>
          <w:sz w:val="20"/>
          <w:szCs w:val="20"/>
        </w:rPr>
        <w:t xml:space="preserve"> </w:t>
      </w:r>
      <w:proofErr w:type="spellStart"/>
      <w:r w:rsidRPr="00D44A3F">
        <w:rPr>
          <w:sz w:val="20"/>
          <w:szCs w:val="20"/>
        </w:rPr>
        <w:t>infarct|attack</w:t>
      </w:r>
      <w:proofErr w:type="spellEnd"/>
      <w:r w:rsidRPr="00D44A3F">
        <w:rPr>
          <w:sz w:val="20"/>
          <w:szCs w:val="20"/>
        </w:rPr>
        <w:t>'|'</w:t>
      </w:r>
      <w:proofErr w:type="spellStart"/>
      <w:r w:rsidRPr="00D44A3F">
        <w:rPr>
          <w:sz w:val="20"/>
          <w:szCs w:val="20"/>
        </w:rPr>
        <w:t>cardiovascular|cerebrovascular</w:t>
      </w:r>
      <w:proofErr w:type="spellEnd"/>
      <w:r w:rsidRPr="00D44A3F">
        <w:rPr>
          <w:sz w:val="20"/>
          <w:szCs w:val="20"/>
        </w:rPr>
        <w:t xml:space="preserve"> disease' </w:t>
      </w:r>
    </w:p>
    <w:p w14:paraId="19334A84" w14:textId="77777777" w:rsidR="00FE79B7" w:rsidRPr="00D44A3F" w:rsidRDefault="00FE79B7" w:rsidP="00D44A3F">
      <w:pPr>
        <w:pStyle w:val="paragraph"/>
        <w:spacing w:before="0" w:beforeAutospacing="0" w:after="0" w:afterAutospacing="0"/>
        <w:jc w:val="both"/>
        <w:textAlignment w:val="baseline"/>
        <w:rPr>
          <w:sz w:val="20"/>
          <w:szCs w:val="20"/>
        </w:rPr>
      </w:pPr>
    </w:p>
    <w:p w14:paraId="4F018B2D" w14:textId="77777777" w:rsidR="00FE79B7" w:rsidRPr="00D44A3F" w:rsidRDefault="00FE79B7" w:rsidP="00D44A3F">
      <w:pPr>
        <w:spacing w:after="0" w:line="240" w:lineRule="auto"/>
        <w:jc w:val="both"/>
        <w:rPr>
          <w:rFonts w:ascii="Times New Roman" w:hAnsi="Times New Roman" w:cs="Times New Roman"/>
          <w:b/>
          <w:sz w:val="20"/>
          <w:szCs w:val="20"/>
        </w:rPr>
      </w:pPr>
      <w:bookmarkStart w:id="0" w:name="_Hlk169706475"/>
    </w:p>
    <w:p w14:paraId="42905758" w14:textId="25FEB4C7" w:rsidR="00A064A3" w:rsidRPr="00D44A3F" w:rsidRDefault="00D0172D" w:rsidP="00D44A3F">
      <w:pPr>
        <w:pStyle w:val="ListParagraph"/>
        <w:numPr>
          <w:ilvl w:val="1"/>
          <w:numId w:val="14"/>
        </w:numPr>
        <w:spacing w:after="0" w:line="240" w:lineRule="auto"/>
        <w:jc w:val="both"/>
        <w:rPr>
          <w:rFonts w:ascii="Times New Roman" w:hAnsi="Times New Roman" w:cs="Times New Roman"/>
          <w:b/>
          <w:sz w:val="20"/>
          <w:szCs w:val="20"/>
        </w:rPr>
      </w:pPr>
      <w:r w:rsidRPr="00D44A3F">
        <w:rPr>
          <w:rFonts w:ascii="Times New Roman" w:hAnsi="Times New Roman" w:cs="Times New Roman"/>
          <w:b/>
          <w:sz w:val="20"/>
          <w:szCs w:val="20"/>
        </w:rPr>
        <w:t>Exposure and Outcome definitions</w:t>
      </w:r>
    </w:p>
    <w:p w14:paraId="44A18B79" w14:textId="18D5864C" w:rsidR="005B2000" w:rsidRPr="00D44A3F" w:rsidRDefault="00241264" w:rsidP="00D44A3F">
      <w:pPr>
        <w:spacing w:after="0" w:line="240" w:lineRule="auto"/>
        <w:ind w:firstLine="396"/>
        <w:jc w:val="both"/>
        <w:rPr>
          <w:rFonts w:ascii="Times New Roman" w:hAnsi="Times New Roman" w:cs="Times New Roman"/>
          <w:b/>
          <w:sz w:val="20"/>
          <w:szCs w:val="20"/>
        </w:rPr>
      </w:pPr>
      <w:r w:rsidRPr="00D44A3F">
        <w:rPr>
          <w:rFonts w:ascii="Times New Roman" w:hAnsi="Times New Roman" w:cs="Times New Roman"/>
          <w:b/>
          <w:sz w:val="20"/>
          <w:szCs w:val="20"/>
        </w:rPr>
        <w:t>1.2.</w:t>
      </w:r>
      <w:r w:rsidR="00745B22" w:rsidRPr="00D44A3F">
        <w:rPr>
          <w:rFonts w:ascii="Times New Roman" w:hAnsi="Times New Roman" w:cs="Times New Roman"/>
          <w:b/>
          <w:sz w:val="20"/>
          <w:szCs w:val="20"/>
        </w:rPr>
        <w:t xml:space="preserve">1 </w:t>
      </w:r>
      <w:r w:rsidR="00B00E27" w:rsidRPr="00D44A3F">
        <w:rPr>
          <w:rFonts w:ascii="Times New Roman" w:hAnsi="Times New Roman" w:cs="Times New Roman"/>
          <w:b/>
          <w:bCs/>
          <w:sz w:val="20"/>
          <w:szCs w:val="20"/>
        </w:rPr>
        <w:t xml:space="preserve">Table S1: </w:t>
      </w:r>
      <w:r w:rsidR="004A4C25" w:rsidRPr="00D44A3F">
        <w:rPr>
          <w:rFonts w:ascii="Times New Roman" w:hAnsi="Times New Roman" w:cs="Times New Roman"/>
          <w:b/>
          <w:bCs/>
          <w:sz w:val="20"/>
          <w:szCs w:val="20"/>
        </w:rPr>
        <w:t>Case definition and ICD codes for the disease outcomes examine</w:t>
      </w:r>
      <w:r w:rsidR="003763D9" w:rsidRPr="00D44A3F">
        <w:rPr>
          <w:rFonts w:ascii="Times New Roman" w:hAnsi="Times New Roman" w:cs="Times New Roman"/>
          <w:b/>
          <w:bCs/>
          <w:sz w:val="20"/>
          <w:szCs w:val="20"/>
        </w:rPr>
        <w:t>d</w:t>
      </w:r>
    </w:p>
    <w:bookmarkEnd w:id="0"/>
    <w:p w14:paraId="6B5C2546" w14:textId="5FF51D6E" w:rsidR="00BC633E" w:rsidRPr="00D44A3F" w:rsidRDefault="00400669" w:rsidP="00D44A3F">
      <w:pPr>
        <w:pStyle w:val="paragraph"/>
        <w:spacing w:before="0" w:beforeAutospacing="0" w:after="0" w:afterAutospacing="0"/>
        <w:jc w:val="both"/>
        <w:textAlignment w:val="baseline"/>
        <w:rPr>
          <w:sz w:val="20"/>
          <w:szCs w:val="20"/>
        </w:rPr>
      </w:pPr>
      <w:r w:rsidRPr="00D44A3F">
        <w:rPr>
          <w:sz w:val="20"/>
          <w:szCs w:val="20"/>
        </w:rPr>
        <w:t xml:space="preserve">Following the International Classification of Diseases (ICD) diagnostic criteria, we defined </w:t>
      </w:r>
      <w:r w:rsidR="00CC3003" w:rsidRPr="00D44A3F">
        <w:rPr>
          <w:sz w:val="20"/>
          <w:szCs w:val="20"/>
        </w:rPr>
        <w:t>non-fatal</w:t>
      </w:r>
      <w:r w:rsidR="00140AB7" w:rsidRPr="00D44A3F">
        <w:rPr>
          <w:sz w:val="20"/>
          <w:szCs w:val="20"/>
        </w:rPr>
        <w:t xml:space="preserve"> </w:t>
      </w:r>
      <w:r w:rsidR="00CC3003" w:rsidRPr="00D44A3F">
        <w:rPr>
          <w:sz w:val="20"/>
          <w:szCs w:val="20"/>
        </w:rPr>
        <w:t>(</w:t>
      </w:r>
      <w:r w:rsidR="00140AB7" w:rsidRPr="00D44A3F">
        <w:rPr>
          <w:sz w:val="20"/>
          <w:szCs w:val="20"/>
        </w:rPr>
        <w:t xml:space="preserve">measured by </w:t>
      </w:r>
      <w:r w:rsidR="005E22E8" w:rsidRPr="00D44A3F">
        <w:rPr>
          <w:sz w:val="20"/>
          <w:szCs w:val="20"/>
        </w:rPr>
        <w:t>incidence</w:t>
      </w:r>
      <w:r w:rsidR="00140AB7" w:rsidRPr="00D44A3F">
        <w:rPr>
          <w:sz w:val="20"/>
          <w:szCs w:val="20"/>
        </w:rPr>
        <w:t>)</w:t>
      </w:r>
      <w:r w:rsidR="005B2000" w:rsidRPr="00D44A3F">
        <w:rPr>
          <w:sz w:val="20"/>
          <w:szCs w:val="20"/>
        </w:rPr>
        <w:t xml:space="preserve"> and fatal</w:t>
      </w:r>
      <w:r w:rsidR="00140AB7" w:rsidRPr="00D44A3F">
        <w:rPr>
          <w:sz w:val="20"/>
          <w:szCs w:val="20"/>
        </w:rPr>
        <w:t xml:space="preserve"> (measured by mortality) </w:t>
      </w:r>
      <w:r w:rsidR="006D79C3" w:rsidRPr="00D44A3F">
        <w:rPr>
          <w:sz w:val="20"/>
          <w:szCs w:val="20"/>
        </w:rPr>
        <w:t xml:space="preserve">cases </w:t>
      </w:r>
      <w:r w:rsidR="00D306DC" w:rsidRPr="00D44A3F">
        <w:rPr>
          <w:sz w:val="20"/>
          <w:szCs w:val="20"/>
        </w:rPr>
        <w:t>for</w:t>
      </w:r>
      <w:r w:rsidR="006D79C3" w:rsidRPr="00D44A3F">
        <w:rPr>
          <w:sz w:val="20"/>
          <w:szCs w:val="20"/>
        </w:rPr>
        <w:t xml:space="preserve"> </w:t>
      </w:r>
      <w:r w:rsidR="003A7BE0" w:rsidRPr="00D44A3F">
        <w:rPr>
          <w:sz w:val="20"/>
          <w:szCs w:val="20"/>
        </w:rPr>
        <w:t>myocardial infraction</w:t>
      </w:r>
      <w:r w:rsidR="009D14FB" w:rsidRPr="00D44A3F">
        <w:rPr>
          <w:sz w:val="20"/>
          <w:szCs w:val="20"/>
        </w:rPr>
        <w:t xml:space="preserve">, </w:t>
      </w:r>
      <w:r w:rsidR="003A7BE0" w:rsidRPr="00D44A3F">
        <w:rPr>
          <w:sz w:val="20"/>
          <w:szCs w:val="20"/>
        </w:rPr>
        <w:t>ischemic heart disease (IHD)</w:t>
      </w:r>
      <w:r w:rsidR="006D79C3" w:rsidRPr="00D44A3F">
        <w:rPr>
          <w:sz w:val="20"/>
          <w:szCs w:val="20"/>
        </w:rPr>
        <w:t xml:space="preserve">, </w:t>
      </w:r>
      <w:r w:rsidRPr="00D44A3F">
        <w:rPr>
          <w:sz w:val="20"/>
          <w:szCs w:val="20"/>
        </w:rPr>
        <w:t>s</w:t>
      </w:r>
      <w:r w:rsidR="003A7BE0" w:rsidRPr="00D44A3F">
        <w:rPr>
          <w:sz w:val="20"/>
          <w:szCs w:val="20"/>
        </w:rPr>
        <w:t>troke</w:t>
      </w:r>
      <w:r w:rsidR="009D14FB" w:rsidRPr="00D44A3F">
        <w:rPr>
          <w:sz w:val="20"/>
          <w:szCs w:val="20"/>
        </w:rPr>
        <w:t xml:space="preserve">, and </w:t>
      </w:r>
      <w:r w:rsidR="000F3DE5" w:rsidRPr="00D44A3F">
        <w:rPr>
          <w:sz w:val="20"/>
          <w:szCs w:val="20"/>
        </w:rPr>
        <w:t>ischemic stroke cases.</w:t>
      </w:r>
      <w:r w:rsidR="003A7BE0" w:rsidRPr="00D44A3F">
        <w:rPr>
          <w:sz w:val="20"/>
          <w:szCs w:val="20"/>
        </w:rPr>
        <w:t xml:space="preserve"> </w:t>
      </w:r>
      <w:r w:rsidR="00D306DC" w:rsidRPr="00D44A3F">
        <w:rPr>
          <w:sz w:val="20"/>
          <w:szCs w:val="20"/>
        </w:rPr>
        <w:t>The case</w:t>
      </w:r>
      <w:r w:rsidR="0075242C" w:rsidRPr="00D44A3F">
        <w:rPr>
          <w:sz w:val="20"/>
          <w:szCs w:val="20"/>
        </w:rPr>
        <w:t xml:space="preserve"> definitions for the </w:t>
      </w:r>
      <w:r w:rsidR="00BC4745" w:rsidRPr="00D44A3F">
        <w:rPr>
          <w:sz w:val="20"/>
          <w:szCs w:val="20"/>
        </w:rPr>
        <w:t xml:space="preserve">disease outcomes </w:t>
      </w:r>
      <w:r w:rsidR="00D306DC" w:rsidRPr="00D44A3F">
        <w:rPr>
          <w:sz w:val="20"/>
          <w:szCs w:val="20"/>
        </w:rPr>
        <w:t xml:space="preserve">examined </w:t>
      </w:r>
      <w:r w:rsidR="0075242C" w:rsidRPr="00D44A3F">
        <w:rPr>
          <w:sz w:val="20"/>
          <w:szCs w:val="20"/>
        </w:rPr>
        <w:t xml:space="preserve">are </w:t>
      </w:r>
      <w:r w:rsidR="00D306DC" w:rsidRPr="00D44A3F">
        <w:rPr>
          <w:sz w:val="20"/>
          <w:szCs w:val="20"/>
        </w:rPr>
        <w:t>detailed</w:t>
      </w:r>
      <w:r w:rsidR="009E14BB" w:rsidRPr="00D44A3F">
        <w:rPr>
          <w:sz w:val="20"/>
          <w:szCs w:val="20"/>
        </w:rPr>
        <w:t xml:space="preserve"> </w:t>
      </w:r>
      <w:r w:rsidR="00BC4745" w:rsidRPr="00D44A3F">
        <w:rPr>
          <w:sz w:val="20"/>
          <w:szCs w:val="20"/>
        </w:rPr>
        <w:t xml:space="preserve">in Table </w:t>
      </w:r>
      <w:r w:rsidR="00B628D4" w:rsidRPr="00D44A3F">
        <w:rPr>
          <w:sz w:val="20"/>
          <w:szCs w:val="20"/>
        </w:rPr>
        <w:t>S</w:t>
      </w:r>
      <w:r w:rsidR="00BC4745" w:rsidRPr="00D44A3F">
        <w:rPr>
          <w:sz w:val="20"/>
          <w:szCs w:val="20"/>
        </w:rPr>
        <w:t>1.</w:t>
      </w:r>
      <w:r w:rsidR="008907F8" w:rsidRPr="00D44A3F">
        <w:rPr>
          <w:sz w:val="20"/>
          <w:szCs w:val="20"/>
        </w:rPr>
        <w:fldChar w:fldCharType="begin"/>
      </w:r>
      <w:r w:rsidR="00024D35" w:rsidRPr="00D44A3F">
        <w:rPr>
          <w:sz w:val="20"/>
          <w:szCs w:val="20"/>
        </w:rPr>
        <w:instrText xml:space="preserve"> ADDIN EN.CITE &lt;EndNote&gt;&lt;Cite&gt;&lt;Author&gt;Collaborators&lt;/Author&gt;&lt;Year&gt;2024&lt;/Year&gt;&lt;RecNum&gt;2425&lt;/RecNum&gt;&lt;DisplayText&gt;&lt;style face="superscript"&gt;3&lt;/style&gt;&lt;/DisplayText&gt;&lt;record&gt;&lt;rec-number&gt;2425&lt;/rec-number&gt;&lt;foreign-keys&gt;&lt;key app="EN" db-id="sdda5raszx9w07ew2sbv9vw2sve29dee529a" timestamp="1719211477"&gt;2425&lt;/key&gt;&lt;/foreign-keys&gt;&lt;ref-type name="Journal Article"&gt;17&lt;/ref-type&gt;&lt;contributors&gt;&lt;authors&gt;&lt;author&gt;GBD 2021 Diseases and Injuries Collaborators&lt;/author&gt;&lt;/authors&gt;&lt;/contributors&gt;&lt;titles&gt;&lt;title&gt;Global incidence, prevalence, years lived with disability (YLDs), disability-adjusted life-years (DALYs), and healthy life expectancy (HALE) for 371 diseases and injuries in 204 countries and territories and 811 subnational locations, 1990–2021: a systematic analysis for the Global Burden of Disease Study 2021&lt;/title&gt;&lt;secondary-title&gt;The Lancet&lt;/secondary-title&gt;&lt;/titles&gt;&lt;pages&gt;2133-2161&lt;/pages&gt;&lt;volume&gt;403&lt;/volume&gt;&lt;number&gt;10440&lt;/number&gt;&lt;dates&gt;&lt;year&gt;2024&lt;/year&gt;&lt;pub-dates&gt;&lt;date&gt;2024/05/18/&lt;/date&gt;&lt;/pub-dates&gt;&lt;/dates&gt;&lt;isbn&gt;0140-6736&lt;/isbn&gt;&lt;urls&gt;&lt;related-urls&gt;&lt;url&gt;https://www.sciencedirect.com/science/article/pii/S0140673624007578&lt;/url&gt;&lt;/related-urls&gt;&lt;/urls&gt;&lt;electronic-resource-num&gt;https://doi.org/10.1016/S0140-6736(24)00757-8&lt;/electronic-resource-num&gt;&lt;/record&gt;&lt;/Cite&gt;&lt;/EndNote&gt;</w:instrText>
      </w:r>
      <w:r w:rsidR="008907F8" w:rsidRPr="00D44A3F">
        <w:rPr>
          <w:sz w:val="20"/>
          <w:szCs w:val="20"/>
        </w:rPr>
        <w:fldChar w:fldCharType="separate"/>
      </w:r>
      <w:r w:rsidR="008907F8" w:rsidRPr="00D44A3F">
        <w:rPr>
          <w:noProof/>
          <w:sz w:val="20"/>
          <w:szCs w:val="20"/>
          <w:vertAlign w:val="superscript"/>
        </w:rPr>
        <w:t>3</w:t>
      </w:r>
      <w:r w:rsidR="008907F8" w:rsidRPr="00D44A3F">
        <w:rPr>
          <w:sz w:val="20"/>
          <w:szCs w:val="20"/>
        </w:rPr>
        <w:fldChar w:fldCharType="end"/>
      </w:r>
    </w:p>
    <w:p w14:paraId="43302FAC" w14:textId="77777777" w:rsidR="00BC4745" w:rsidRPr="00D44A3F" w:rsidRDefault="00BC4745" w:rsidP="00D44A3F">
      <w:pPr>
        <w:pStyle w:val="paragraph"/>
        <w:spacing w:before="0" w:beforeAutospacing="0" w:after="0" w:afterAutospacing="0"/>
        <w:jc w:val="both"/>
        <w:textAlignment w:val="baseline"/>
        <w:rPr>
          <w:sz w:val="20"/>
          <w:szCs w:val="20"/>
        </w:rPr>
      </w:pPr>
    </w:p>
    <w:tbl>
      <w:tblPr>
        <w:tblStyle w:val="TableGrid"/>
        <w:tblW w:w="9351" w:type="dxa"/>
        <w:tblLook w:val="04A0" w:firstRow="1" w:lastRow="0" w:firstColumn="1" w:lastColumn="0" w:noHBand="0" w:noVBand="1"/>
      </w:tblPr>
      <w:tblGrid>
        <w:gridCol w:w="2376"/>
        <w:gridCol w:w="4990"/>
        <w:gridCol w:w="1985"/>
      </w:tblGrid>
      <w:tr w:rsidR="00C96DC5" w:rsidRPr="00D44A3F" w14:paraId="549ACA50" w14:textId="527FFEFE" w:rsidTr="00C96DC5">
        <w:trPr>
          <w:trHeight w:val="241"/>
        </w:trPr>
        <w:tc>
          <w:tcPr>
            <w:tcW w:w="2376" w:type="dxa"/>
            <w:noWrap/>
            <w:vAlign w:val="center"/>
            <w:hideMark/>
          </w:tcPr>
          <w:p w14:paraId="3719AE57" w14:textId="76974FEB" w:rsidR="00151FCB" w:rsidRPr="00D44A3F" w:rsidRDefault="00151FCB" w:rsidP="00D44A3F">
            <w:pPr>
              <w:pStyle w:val="paragraph"/>
              <w:spacing w:before="0" w:beforeAutospacing="0" w:after="0" w:afterAutospacing="0"/>
              <w:jc w:val="both"/>
              <w:textAlignment w:val="baseline"/>
              <w:rPr>
                <w:b/>
                <w:bCs/>
                <w:sz w:val="20"/>
                <w:szCs w:val="20"/>
              </w:rPr>
            </w:pPr>
            <w:r w:rsidRPr="00D44A3F">
              <w:rPr>
                <w:b/>
                <w:bCs/>
                <w:sz w:val="20"/>
                <w:szCs w:val="20"/>
              </w:rPr>
              <w:t>Disease</w:t>
            </w:r>
            <w:r w:rsidR="005E22E8" w:rsidRPr="00D44A3F">
              <w:rPr>
                <w:b/>
                <w:bCs/>
                <w:sz w:val="20"/>
                <w:szCs w:val="20"/>
              </w:rPr>
              <w:t xml:space="preserve"> outcome</w:t>
            </w:r>
          </w:p>
        </w:tc>
        <w:tc>
          <w:tcPr>
            <w:tcW w:w="4990" w:type="dxa"/>
            <w:noWrap/>
            <w:vAlign w:val="center"/>
            <w:hideMark/>
          </w:tcPr>
          <w:p w14:paraId="6F421133" w14:textId="77777777" w:rsidR="00151FCB" w:rsidRPr="00D44A3F" w:rsidRDefault="00151FCB" w:rsidP="00D44A3F">
            <w:pPr>
              <w:pStyle w:val="paragraph"/>
              <w:spacing w:before="0" w:beforeAutospacing="0" w:after="0" w:afterAutospacing="0"/>
              <w:jc w:val="both"/>
              <w:textAlignment w:val="baseline"/>
              <w:rPr>
                <w:b/>
                <w:bCs/>
                <w:sz w:val="20"/>
                <w:szCs w:val="20"/>
              </w:rPr>
            </w:pPr>
            <w:r w:rsidRPr="00D44A3F">
              <w:rPr>
                <w:b/>
                <w:bCs/>
                <w:sz w:val="20"/>
                <w:szCs w:val="20"/>
              </w:rPr>
              <w:t>Case definition</w:t>
            </w:r>
          </w:p>
        </w:tc>
        <w:tc>
          <w:tcPr>
            <w:tcW w:w="1985" w:type="dxa"/>
          </w:tcPr>
          <w:p w14:paraId="13663596" w14:textId="084C30D3" w:rsidR="00151FCB" w:rsidRPr="00D44A3F" w:rsidRDefault="00151FCB" w:rsidP="00D44A3F">
            <w:pPr>
              <w:pStyle w:val="paragraph"/>
              <w:spacing w:before="0" w:beforeAutospacing="0" w:after="0" w:afterAutospacing="0"/>
              <w:jc w:val="both"/>
              <w:textAlignment w:val="baseline"/>
              <w:rPr>
                <w:b/>
                <w:bCs/>
                <w:sz w:val="20"/>
                <w:szCs w:val="20"/>
              </w:rPr>
            </w:pPr>
            <w:r w:rsidRPr="00D44A3F">
              <w:rPr>
                <w:b/>
                <w:bCs/>
                <w:sz w:val="20"/>
                <w:szCs w:val="20"/>
              </w:rPr>
              <w:t>ICD code</w:t>
            </w:r>
          </w:p>
        </w:tc>
      </w:tr>
      <w:tr w:rsidR="00C96DC5" w:rsidRPr="00D44A3F" w14:paraId="52C61C4A" w14:textId="016CB2F9" w:rsidTr="00C96DC5">
        <w:trPr>
          <w:trHeight w:val="241"/>
        </w:trPr>
        <w:tc>
          <w:tcPr>
            <w:tcW w:w="2376" w:type="dxa"/>
            <w:noWrap/>
            <w:vAlign w:val="center"/>
          </w:tcPr>
          <w:p w14:paraId="321724FF" w14:textId="67BE8026"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Myocardial Infarction</w:t>
            </w:r>
          </w:p>
        </w:tc>
        <w:tc>
          <w:tcPr>
            <w:tcW w:w="4990" w:type="dxa"/>
            <w:noWrap/>
            <w:vAlign w:val="center"/>
          </w:tcPr>
          <w:p w14:paraId="12472B91" w14:textId="77777777"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 xml:space="preserve">Definite and possible myocardial infraction according to the fourth universal definition of myocardial infarction: </w:t>
            </w:r>
          </w:p>
          <w:p w14:paraId="4F5F1385" w14:textId="3A5CEE24"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 xml:space="preserve">a. When there is clinical evidence of myocardial necrosis in a clinical setting consistent with myocardial ischemia; or </w:t>
            </w:r>
          </w:p>
          <w:p w14:paraId="0D7CB7DA" w14:textId="181D49B2"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 xml:space="preserve">b. Detection of a rise and/or fall of cardiac biomarker values and with at least one of the following: i) symptoms of ischemia, ii) new or presumed new ST-segment-T wave changes or new left bundle branch block, iii) development of pathological Q waves in the ECG, iv) imaging evidence of new loss of viable myocardium or new regional wall motion abnormality, or v) identification of an intracoronary thrombus by angiography or autopsy; or  </w:t>
            </w:r>
          </w:p>
          <w:p w14:paraId="3CF309A7" w14:textId="41A73782"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c. Sudden (abrupt) unexplained cardiac death, involving cardiac arrest or no evidence of a non-coronary cause of death</w:t>
            </w:r>
            <w:r w:rsidR="00C96DC5" w:rsidRPr="00D44A3F">
              <w:rPr>
                <w:sz w:val="20"/>
                <w:szCs w:val="20"/>
              </w:rPr>
              <w:t xml:space="preserve">. </w:t>
            </w:r>
          </w:p>
        </w:tc>
        <w:tc>
          <w:tcPr>
            <w:tcW w:w="1985" w:type="dxa"/>
          </w:tcPr>
          <w:p w14:paraId="791BC69F" w14:textId="77777777" w:rsidR="00C96DC5" w:rsidRPr="00D44A3F" w:rsidRDefault="006D79C3" w:rsidP="00D44A3F">
            <w:pPr>
              <w:pStyle w:val="paragraph"/>
              <w:spacing w:before="0" w:beforeAutospacing="0" w:after="0" w:afterAutospacing="0"/>
              <w:textAlignment w:val="baseline"/>
              <w:rPr>
                <w:sz w:val="20"/>
                <w:szCs w:val="20"/>
              </w:rPr>
            </w:pPr>
            <w:r w:rsidRPr="00D44A3F">
              <w:rPr>
                <w:sz w:val="20"/>
                <w:szCs w:val="20"/>
              </w:rPr>
              <w:t>ICD9: 410</w:t>
            </w:r>
            <w:r w:rsidR="00461603" w:rsidRPr="00D44A3F">
              <w:rPr>
                <w:sz w:val="20"/>
                <w:szCs w:val="20"/>
              </w:rPr>
              <w:t xml:space="preserve"> </w:t>
            </w:r>
          </w:p>
          <w:p w14:paraId="5A59F8BF" w14:textId="77777777" w:rsidR="00C96DC5" w:rsidRPr="00D44A3F" w:rsidRDefault="00C96DC5" w:rsidP="00D44A3F">
            <w:pPr>
              <w:pStyle w:val="paragraph"/>
              <w:spacing w:before="0" w:beforeAutospacing="0" w:after="0" w:afterAutospacing="0"/>
              <w:textAlignment w:val="baseline"/>
              <w:rPr>
                <w:sz w:val="20"/>
                <w:szCs w:val="20"/>
              </w:rPr>
            </w:pPr>
          </w:p>
          <w:p w14:paraId="421AAB63" w14:textId="7A49B7C4" w:rsidR="00151FCB" w:rsidRPr="00D44A3F" w:rsidRDefault="006D79C3" w:rsidP="00D44A3F">
            <w:pPr>
              <w:pStyle w:val="paragraph"/>
              <w:spacing w:before="0" w:beforeAutospacing="0" w:after="0" w:afterAutospacing="0"/>
              <w:textAlignment w:val="baseline"/>
              <w:rPr>
                <w:sz w:val="20"/>
                <w:szCs w:val="20"/>
              </w:rPr>
            </w:pPr>
            <w:r w:rsidRPr="00D44A3F">
              <w:rPr>
                <w:sz w:val="20"/>
                <w:szCs w:val="20"/>
              </w:rPr>
              <w:t>ICD10: I2</w:t>
            </w:r>
            <w:r w:rsidR="00F15897" w:rsidRPr="00D44A3F">
              <w:rPr>
                <w:sz w:val="20"/>
                <w:szCs w:val="20"/>
              </w:rPr>
              <w:t>1</w:t>
            </w:r>
            <w:r w:rsidRPr="00D44A3F">
              <w:rPr>
                <w:sz w:val="20"/>
                <w:szCs w:val="20"/>
              </w:rPr>
              <w:t>-I2</w:t>
            </w:r>
            <w:r w:rsidR="00F15897" w:rsidRPr="00D44A3F">
              <w:rPr>
                <w:sz w:val="20"/>
                <w:szCs w:val="20"/>
              </w:rPr>
              <w:t>2</w:t>
            </w:r>
            <w:r w:rsidRPr="00D44A3F">
              <w:rPr>
                <w:sz w:val="20"/>
                <w:szCs w:val="20"/>
              </w:rPr>
              <w:t xml:space="preserve"> </w:t>
            </w:r>
          </w:p>
        </w:tc>
      </w:tr>
      <w:tr w:rsidR="00C96DC5" w:rsidRPr="00D44A3F" w14:paraId="4BAB682E" w14:textId="1A277E97" w:rsidTr="00C96DC5">
        <w:trPr>
          <w:trHeight w:val="1283"/>
        </w:trPr>
        <w:tc>
          <w:tcPr>
            <w:tcW w:w="2376" w:type="dxa"/>
            <w:noWrap/>
            <w:vAlign w:val="center"/>
            <w:hideMark/>
          </w:tcPr>
          <w:p w14:paraId="0BFBD5B2" w14:textId="77777777"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Ischemic Heart Disease</w:t>
            </w:r>
          </w:p>
          <w:p w14:paraId="51503168" w14:textId="77777777" w:rsidR="00661022" w:rsidRPr="00D44A3F" w:rsidRDefault="00661022" w:rsidP="00D44A3F">
            <w:pPr>
              <w:pStyle w:val="paragraph"/>
              <w:spacing w:before="0" w:beforeAutospacing="0" w:after="0" w:afterAutospacing="0"/>
              <w:jc w:val="both"/>
              <w:textAlignment w:val="baseline"/>
              <w:rPr>
                <w:sz w:val="20"/>
                <w:szCs w:val="20"/>
              </w:rPr>
            </w:pPr>
          </w:p>
        </w:tc>
        <w:tc>
          <w:tcPr>
            <w:tcW w:w="4990" w:type="dxa"/>
            <w:noWrap/>
            <w:vAlign w:val="center"/>
            <w:hideMark/>
          </w:tcPr>
          <w:p w14:paraId="0C845487" w14:textId="50820AF9" w:rsidR="007D51D2" w:rsidRPr="00D44A3F" w:rsidRDefault="00151FCB" w:rsidP="00D44A3F">
            <w:pPr>
              <w:pStyle w:val="paragraph"/>
              <w:spacing w:before="0" w:beforeAutospacing="0" w:after="0" w:afterAutospacing="0"/>
              <w:jc w:val="both"/>
              <w:textAlignment w:val="baseline"/>
              <w:rPr>
                <w:sz w:val="20"/>
                <w:szCs w:val="20"/>
                <w:vertAlign w:val="superscript"/>
              </w:rPr>
            </w:pPr>
            <w:proofErr w:type="gramStart"/>
            <w:r w:rsidRPr="00D44A3F">
              <w:rPr>
                <w:sz w:val="20"/>
                <w:szCs w:val="20"/>
              </w:rPr>
              <w:t>Disease that</w:t>
            </w:r>
            <w:proofErr w:type="gramEnd"/>
            <w:r w:rsidRPr="00D44A3F">
              <w:rPr>
                <w:sz w:val="20"/>
                <w:szCs w:val="20"/>
              </w:rPr>
              <w:t xml:space="preserve"> limits the supply of blood to the heart. IHD is typically due to the narrowing of the coronary arteries, usually due to atherosclerosis, which limits blood flow. </w:t>
            </w:r>
            <w:r w:rsidR="003A597B" w:rsidRPr="00D44A3F">
              <w:rPr>
                <w:sz w:val="20"/>
                <w:szCs w:val="20"/>
              </w:rPr>
              <w:t>The Global Burden of Disease (GBD) study</w:t>
            </w:r>
            <w:r w:rsidRPr="00D44A3F">
              <w:rPr>
                <w:sz w:val="20"/>
                <w:szCs w:val="20"/>
              </w:rPr>
              <w:t xml:space="preserve"> estimates IHD as the aggregate of discrete sequelae, consisting of myocardial infarction (heart attacks), angina (stable ischemic heart disease manifesting as chest pain), or ischemic cardiomyopathy (heart failure due to IHD).</w:t>
            </w:r>
          </w:p>
        </w:tc>
        <w:tc>
          <w:tcPr>
            <w:tcW w:w="1985" w:type="dxa"/>
          </w:tcPr>
          <w:p w14:paraId="24CF9B05" w14:textId="7FE2BF2F" w:rsidR="00151FCB" w:rsidRPr="00D44A3F" w:rsidRDefault="00F15897" w:rsidP="00D44A3F">
            <w:pPr>
              <w:pStyle w:val="paragraph"/>
              <w:spacing w:before="0" w:beforeAutospacing="0" w:after="0" w:afterAutospacing="0"/>
              <w:textAlignment w:val="baseline"/>
              <w:rPr>
                <w:sz w:val="20"/>
                <w:szCs w:val="20"/>
              </w:rPr>
            </w:pPr>
            <w:r w:rsidRPr="00D44A3F">
              <w:rPr>
                <w:sz w:val="20"/>
                <w:szCs w:val="20"/>
              </w:rPr>
              <w:t xml:space="preserve">ICD-9: 411-414.9 (excluding angina pectoris; ICD-9: 413) </w:t>
            </w:r>
          </w:p>
          <w:p w14:paraId="3D261EDE" w14:textId="77777777" w:rsidR="00C96DC5" w:rsidRPr="00D44A3F" w:rsidRDefault="00C96DC5" w:rsidP="00D44A3F">
            <w:pPr>
              <w:pStyle w:val="paragraph"/>
              <w:spacing w:before="0" w:beforeAutospacing="0" w:after="0" w:afterAutospacing="0"/>
              <w:textAlignment w:val="baseline"/>
              <w:rPr>
                <w:sz w:val="20"/>
                <w:szCs w:val="20"/>
              </w:rPr>
            </w:pPr>
          </w:p>
          <w:p w14:paraId="7830268B" w14:textId="6C4CED6C" w:rsidR="00F15897" w:rsidRPr="00D44A3F" w:rsidRDefault="00F15897" w:rsidP="00D44A3F">
            <w:pPr>
              <w:pStyle w:val="paragraph"/>
              <w:spacing w:before="0" w:beforeAutospacing="0" w:after="0" w:afterAutospacing="0"/>
              <w:textAlignment w:val="baseline"/>
              <w:rPr>
                <w:sz w:val="20"/>
                <w:szCs w:val="20"/>
              </w:rPr>
            </w:pPr>
            <w:r w:rsidRPr="00D44A3F">
              <w:rPr>
                <w:sz w:val="20"/>
                <w:szCs w:val="20"/>
              </w:rPr>
              <w:t>ICD-10:</w:t>
            </w:r>
            <w:r w:rsidR="004F171C" w:rsidRPr="00D44A3F">
              <w:rPr>
                <w:sz w:val="20"/>
                <w:szCs w:val="20"/>
              </w:rPr>
              <w:t xml:space="preserve"> I2</w:t>
            </w:r>
            <w:r w:rsidR="00350EA0" w:rsidRPr="00D44A3F">
              <w:rPr>
                <w:sz w:val="20"/>
                <w:szCs w:val="20"/>
              </w:rPr>
              <w:t>4</w:t>
            </w:r>
            <w:r w:rsidR="004F171C" w:rsidRPr="00D44A3F">
              <w:rPr>
                <w:sz w:val="20"/>
                <w:szCs w:val="20"/>
              </w:rPr>
              <w:t xml:space="preserve">-I25.9 </w:t>
            </w:r>
            <w:r w:rsidRPr="00D44A3F">
              <w:rPr>
                <w:sz w:val="20"/>
                <w:szCs w:val="20"/>
              </w:rPr>
              <w:t>(excluding angina pectoris; ICD-</w:t>
            </w:r>
            <w:r w:rsidR="004F171C" w:rsidRPr="00D44A3F">
              <w:rPr>
                <w:sz w:val="20"/>
                <w:szCs w:val="20"/>
              </w:rPr>
              <w:t>10: I20</w:t>
            </w:r>
            <w:r w:rsidRPr="00D44A3F">
              <w:rPr>
                <w:sz w:val="20"/>
                <w:szCs w:val="20"/>
              </w:rPr>
              <w:t>)</w:t>
            </w:r>
          </w:p>
        </w:tc>
      </w:tr>
      <w:tr w:rsidR="00C96DC5" w:rsidRPr="00D44A3F" w14:paraId="5B1385B3" w14:textId="0D59182F" w:rsidTr="00C96DC5">
        <w:trPr>
          <w:trHeight w:val="241"/>
        </w:trPr>
        <w:tc>
          <w:tcPr>
            <w:tcW w:w="2376" w:type="dxa"/>
            <w:noWrap/>
            <w:vAlign w:val="center"/>
            <w:hideMark/>
          </w:tcPr>
          <w:p w14:paraId="5ACC3782" w14:textId="77777777"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Stroke</w:t>
            </w:r>
          </w:p>
        </w:tc>
        <w:tc>
          <w:tcPr>
            <w:tcW w:w="4990" w:type="dxa"/>
            <w:noWrap/>
            <w:vAlign w:val="center"/>
            <w:hideMark/>
          </w:tcPr>
          <w:p w14:paraId="677A54C9" w14:textId="57FD1700"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 xml:space="preserve">Following the WHO criteria, stroke is defined as rapidly developing clinical signs of focal (or less commonly global) disturbance of cerebral function lasting more than 24 hours </w:t>
            </w:r>
            <w:r w:rsidRPr="00D44A3F">
              <w:rPr>
                <w:sz w:val="20"/>
                <w:szCs w:val="20"/>
              </w:rPr>
              <w:lastRenderedPageBreak/>
              <w:t>or leading to death with no apparent cause other than that of vascular origin</w:t>
            </w:r>
            <w:r w:rsidR="00C96DC5" w:rsidRPr="00D44A3F">
              <w:rPr>
                <w:sz w:val="20"/>
                <w:szCs w:val="20"/>
              </w:rPr>
              <w:t>.</w:t>
            </w:r>
          </w:p>
        </w:tc>
        <w:tc>
          <w:tcPr>
            <w:tcW w:w="1985" w:type="dxa"/>
          </w:tcPr>
          <w:p w14:paraId="2D8FF854" w14:textId="65230918" w:rsidR="00166145" w:rsidRPr="00D44A3F" w:rsidRDefault="00166145" w:rsidP="00D44A3F">
            <w:pPr>
              <w:pStyle w:val="paragraph"/>
              <w:spacing w:before="0" w:beforeAutospacing="0" w:after="0" w:afterAutospacing="0"/>
              <w:textAlignment w:val="baseline"/>
              <w:rPr>
                <w:sz w:val="20"/>
                <w:szCs w:val="20"/>
              </w:rPr>
            </w:pPr>
            <w:r w:rsidRPr="00D44A3F">
              <w:rPr>
                <w:sz w:val="20"/>
                <w:szCs w:val="20"/>
              </w:rPr>
              <w:lastRenderedPageBreak/>
              <w:t>ICD9: 430-438.9, 436</w:t>
            </w:r>
            <w:r w:rsidR="004F171C" w:rsidRPr="00D44A3F">
              <w:rPr>
                <w:sz w:val="20"/>
                <w:szCs w:val="20"/>
              </w:rPr>
              <w:t xml:space="preserve"> </w:t>
            </w:r>
          </w:p>
          <w:p w14:paraId="62AC86E4" w14:textId="77777777" w:rsidR="00C96DC5" w:rsidRPr="00D44A3F" w:rsidRDefault="00C96DC5" w:rsidP="00D44A3F">
            <w:pPr>
              <w:pStyle w:val="paragraph"/>
              <w:spacing w:before="0" w:beforeAutospacing="0" w:after="0" w:afterAutospacing="0"/>
              <w:textAlignment w:val="baseline"/>
              <w:rPr>
                <w:sz w:val="20"/>
                <w:szCs w:val="20"/>
              </w:rPr>
            </w:pPr>
          </w:p>
          <w:p w14:paraId="2E018C21" w14:textId="6BC2DC72" w:rsidR="00151FCB" w:rsidRPr="00D44A3F" w:rsidRDefault="00166145" w:rsidP="00D44A3F">
            <w:pPr>
              <w:pStyle w:val="paragraph"/>
              <w:spacing w:before="0" w:beforeAutospacing="0" w:after="0" w:afterAutospacing="0"/>
              <w:textAlignment w:val="baseline"/>
              <w:rPr>
                <w:sz w:val="20"/>
                <w:szCs w:val="20"/>
              </w:rPr>
            </w:pPr>
            <w:r w:rsidRPr="00D44A3F">
              <w:rPr>
                <w:sz w:val="20"/>
                <w:szCs w:val="20"/>
              </w:rPr>
              <w:t>ICD10: I60-I69.8</w:t>
            </w:r>
          </w:p>
        </w:tc>
      </w:tr>
      <w:tr w:rsidR="00C96DC5" w:rsidRPr="00D44A3F" w14:paraId="159B83D4" w14:textId="68E3EEC0" w:rsidTr="00C96DC5">
        <w:trPr>
          <w:trHeight w:val="250"/>
        </w:trPr>
        <w:tc>
          <w:tcPr>
            <w:tcW w:w="2376" w:type="dxa"/>
            <w:noWrap/>
            <w:vAlign w:val="center"/>
            <w:hideMark/>
          </w:tcPr>
          <w:p w14:paraId="16FD0656" w14:textId="5BFAE67F"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Ischemic Stroke</w:t>
            </w:r>
          </w:p>
        </w:tc>
        <w:tc>
          <w:tcPr>
            <w:tcW w:w="4990" w:type="dxa"/>
            <w:noWrap/>
            <w:vAlign w:val="center"/>
            <w:hideMark/>
          </w:tcPr>
          <w:p w14:paraId="5C5CEC7D" w14:textId="30E6C5EA" w:rsidR="00151FCB" w:rsidRPr="00D44A3F" w:rsidRDefault="00151FCB" w:rsidP="00D44A3F">
            <w:pPr>
              <w:pStyle w:val="paragraph"/>
              <w:spacing w:before="0" w:beforeAutospacing="0" w:after="0" w:afterAutospacing="0"/>
              <w:jc w:val="both"/>
              <w:textAlignment w:val="baseline"/>
              <w:rPr>
                <w:sz w:val="20"/>
                <w:szCs w:val="20"/>
              </w:rPr>
            </w:pPr>
            <w:r w:rsidRPr="00D44A3F">
              <w:rPr>
                <w:sz w:val="20"/>
                <w:szCs w:val="20"/>
              </w:rPr>
              <w:t xml:space="preserve">Ischemic strokes are </w:t>
            </w:r>
            <w:r w:rsidR="006D2134" w:rsidRPr="00D44A3F">
              <w:rPr>
                <w:sz w:val="20"/>
                <w:szCs w:val="20"/>
              </w:rPr>
              <w:t>characterized</w:t>
            </w:r>
            <w:r w:rsidRPr="00D44A3F">
              <w:rPr>
                <w:sz w:val="20"/>
                <w:szCs w:val="20"/>
              </w:rPr>
              <w:t xml:space="preserve"> by occlusion of blood flow to part of the brain due to hypoperfusion, most commonly due to a thrombus or embolism. It is defined as an episode of neurological dysfunction caused by focal cerebral, spinal, or retinal infarction</w:t>
            </w:r>
            <w:r w:rsidR="00014B2C" w:rsidRPr="00D44A3F">
              <w:rPr>
                <w:sz w:val="20"/>
                <w:szCs w:val="20"/>
              </w:rPr>
              <w:t>.</w:t>
            </w:r>
          </w:p>
          <w:p w14:paraId="6B45DB50" w14:textId="77777777" w:rsidR="00014B2C" w:rsidRPr="00D44A3F" w:rsidRDefault="00014B2C" w:rsidP="00D44A3F">
            <w:pPr>
              <w:pStyle w:val="paragraph"/>
              <w:spacing w:before="0" w:beforeAutospacing="0" w:after="0" w:afterAutospacing="0"/>
              <w:jc w:val="both"/>
              <w:textAlignment w:val="baseline"/>
              <w:rPr>
                <w:sz w:val="20"/>
                <w:szCs w:val="20"/>
              </w:rPr>
            </w:pPr>
          </w:p>
          <w:p w14:paraId="5A6E63F2" w14:textId="77777777" w:rsidR="00C96DC5" w:rsidRPr="00D44A3F" w:rsidRDefault="00C96DC5" w:rsidP="00D44A3F">
            <w:pPr>
              <w:pStyle w:val="paragraph"/>
              <w:spacing w:before="0" w:beforeAutospacing="0" w:after="0" w:afterAutospacing="0"/>
              <w:jc w:val="both"/>
              <w:textAlignment w:val="baseline"/>
              <w:rPr>
                <w:sz w:val="20"/>
                <w:szCs w:val="20"/>
              </w:rPr>
            </w:pPr>
          </w:p>
          <w:p w14:paraId="03E8D0B6" w14:textId="7600FEAE" w:rsidR="00C96DC5" w:rsidRPr="00D44A3F" w:rsidRDefault="00C96DC5" w:rsidP="00D44A3F">
            <w:pPr>
              <w:pStyle w:val="paragraph"/>
              <w:spacing w:before="0" w:beforeAutospacing="0" w:after="0" w:afterAutospacing="0"/>
              <w:jc w:val="both"/>
              <w:textAlignment w:val="baseline"/>
              <w:rPr>
                <w:sz w:val="20"/>
                <w:szCs w:val="20"/>
              </w:rPr>
            </w:pPr>
          </w:p>
        </w:tc>
        <w:tc>
          <w:tcPr>
            <w:tcW w:w="1985" w:type="dxa"/>
          </w:tcPr>
          <w:p w14:paraId="2D95370B" w14:textId="77777777" w:rsidR="00C96DC5" w:rsidRPr="00D44A3F" w:rsidRDefault="00166145" w:rsidP="00D44A3F">
            <w:pPr>
              <w:pStyle w:val="paragraph"/>
              <w:spacing w:before="0" w:beforeAutospacing="0" w:after="0" w:afterAutospacing="0"/>
              <w:textAlignment w:val="baseline"/>
              <w:rPr>
                <w:sz w:val="20"/>
                <w:szCs w:val="20"/>
                <w:lang w:val="it-IT"/>
              </w:rPr>
            </w:pPr>
            <w:r w:rsidRPr="00D44A3F">
              <w:rPr>
                <w:sz w:val="20"/>
                <w:szCs w:val="20"/>
                <w:lang w:val="it-IT"/>
              </w:rPr>
              <w:t>ICD-9: 433-435.9, 437.0-437.1, 437.5- 437.8</w:t>
            </w:r>
            <w:r w:rsidR="004F171C" w:rsidRPr="00D44A3F">
              <w:rPr>
                <w:sz w:val="20"/>
                <w:szCs w:val="20"/>
                <w:lang w:val="it-IT"/>
              </w:rPr>
              <w:t xml:space="preserve"> </w:t>
            </w:r>
          </w:p>
          <w:p w14:paraId="11E062FF" w14:textId="77777777" w:rsidR="00C96DC5" w:rsidRPr="00D44A3F" w:rsidRDefault="00C96DC5" w:rsidP="00D44A3F">
            <w:pPr>
              <w:pStyle w:val="paragraph"/>
              <w:spacing w:before="0" w:beforeAutospacing="0" w:after="0" w:afterAutospacing="0"/>
              <w:textAlignment w:val="baseline"/>
              <w:rPr>
                <w:sz w:val="20"/>
                <w:szCs w:val="20"/>
                <w:lang w:val="it-IT"/>
              </w:rPr>
            </w:pPr>
          </w:p>
          <w:p w14:paraId="0B4B1D16" w14:textId="4852DA80" w:rsidR="00166145" w:rsidRPr="00D44A3F" w:rsidRDefault="00166145" w:rsidP="00D44A3F">
            <w:pPr>
              <w:pStyle w:val="paragraph"/>
              <w:spacing w:before="0" w:beforeAutospacing="0" w:after="0" w:afterAutospacing="0"/>
              <w:textAlignment w:val="baseline"/>
              <w:rPr>
                <w:sz w:val="20"/>
                <w:szCs w:val="20"/>
                <w:lang w:val="it-IT"/>
              </w:rPr>
            </w:pPr>
            <w:r w:rsidRPr="00D44A3F">
              <w:rPr>
                <w:sz w:val="20"/>
                <w:szCs w:val="20"/>
                <w:lang w:val="it-IT"/>
              </w:rPr>
              <w:t>ICD-10: G45-G46.8, I63-I63.9, I65-I66.9, I67.2-I67.3, I67.5-I67.6, I69.3</w:t>
            </w:r>
          </w:p>
        </w:tc>
      </w:tr>
    </w:tbl>
    <w:p w14:paraId="1161B37D" w14:textId="77777777" w:rsidR="00964E0A" w:rsidRPr="00D44A3F" w:rsidRDefault="00964E0A" w:rsidP="00D44A3F">
      <w:pPr>
        <w:pStyle w:val="paragraph"/>
        <w:spacing w:before="0" w:beforeAutospacing="0" w:after="0" w:afterAutospacing="0"/>
        <w:jc w:val="both"/>
        <w:textAlignment w:val="baseline"/>
        <w:rPr>
          <w:b/>
          <w:bCs/>
          <w:sz w:val="20"/>
          <w:szCs w:val="20"/>
          <w:lang w:val="it-IT"/>
        </w:rPr>
      </w:pPr>
    </w:p>
    <w:p w14:paraId="6BF840B3" w14:textId="6A783177" w:rsidR="005B2000" w:rsidRPr="00D44A3F" w:rsidRDefault="00241264" w:rsidP="00D44A3F">
      <w:pPr>
        <w:pStyle w:val="paragraph"/>
        <w:spacing w:before="0" w:beforeAutospacing="0" w:after="0" w:afterAutospacing="0"/>
        <w:ind w:firstLine="720"/>
        <w:jc w:val="both"/>
        <w:textAlignment w:val="baseline"/>
        <w:rPr>
          <w:sz w:val="20"/>
          <w:szCs w:val="20"/>
        </w:rPr>
      </w:pPr>
      <w:r w:rsidRPr="00D44A3F">
        <w:rPr>
          <w:b/>
          <w:bCs/>
          <w:sz w:val="20"/>
          <w:szCs w:val="20"/>
        </w:rPr>
        <w:t>1.</w:t>
      </w:r>
      <w:r w:rsidR="00EC4492" w:rsidRPr="00D44A3F">
        <w:rPr>
          <w:b/>
          <w:bCs/>
          <w:sz w:val="20"/>
          <w:szCs w:val="20"/>
        </w:rPr>
        <w:t>2</w:t>
      </w:r>
      <w:r w:rsidRPr="00D44A3F">
        <w:rPr>
          <w:b/>
          <w:bCs/>
          <w:sz w:val="20"/>
          <w:szCs w:val="20"/>
        </w:rPr>
        <w:t>.</w:t>
      </w:r>
      <w:r w:rsidR="00EC4492" w:rsidRPr="00D44A3F">
        <w:rPr>
          <w:b/>
          <w:bCs/>
          <w:sz w:val="20"/>
          <w:szCs w:val="20"/>
        </w:rPr>
        <w:t>2</w:t>
      </w:r>
      <w:r w:rsidR="00DA0A03" w:rsidRPr="00D44A3F">
        <w:rPr>
          <w:b/>
          <w:bCs/>
          <w:sz w:val="20"/>
          <w:szCs w:val="20"/>
        </w:rPr>
        <w:t xml:space="preserve"> </w:t>
      </w:r>
      <w:r w:rsidR="00295315" w:rsidRPr="00D44A3F">
        <w:rPr>
          <w:b/>
          <w:bCs/>
          <w:sz w:val="20"/>
          <w:szCs w:val="20"/>
        </w:rPr>
        <w:t xml:space="preserve">Table S2: </w:t>
      </w:r>
      <w:r w:rsidR="00B00E27" w:rsidRPr="00D44A3F">
        <w:rPr>
          <w:b/>
          <w:bCs/>
          <w:sz w:val="20"/>
          <w:szCs w:val="20"/>
        </w:rPr>
        <w:t>Description</w:t>
      </w:r>
      <w:r w:rsidR="00DA0A03" w:rsidRPr="00D44A3F">
        <w:rPr>
          <w:b/>
          <w:bCs/>
          <w:sz w:val="20"/>
          <w:szCs w:val="20"/>
        </w:rPr>
        <w:t xml:space="preserve"> of included environmental noise </w:t>
      </w:r>
      <w:r w:rsidR="00FE2C6A" w:rsidRPr="00D44A3F">
        <w:rPr>
          <w:b/>
          <w:bCs/>
          <w:sz w:val="20"/>
          <w:szCs w:val="20"/>
        </w:rPr>
        <w:t>indicators</w:t>
      </w:r>
    </w:p>
    <w:p w14:paraId="4CE4B0C4" w14:textId="719F4FD8" w:rsidR="009B0BC0" w:rsidRPr="00D44A3F" w:rsidRDefault="009B0BC0" w:rsidP="00D44A3F">
      <w:pPr>
        <w:pStyle w:val="paragraph"/>
        <w:spacing w:before="0" w:beforeAutospacing="0" w:after="0" w:afterAutospacing="0"/>
        <w:jc w:val="both"/>
        <w:textAlignment w:val="baseline"/>
        <w:rPr>
          <w:sz w:val="20"/>
          <w:szCs w:val="20"/>
        </w:rPr>
      </w:pPr>
      <w:r w:rsidRPr="00D44A3F">
        <w:rPr>
          <w:sz w:val="20"/>
          <w:szCs w:val="20"/>
        </w:rPr>
        <w:t xml:space="preserve">Noise </w:t>
      </w:r>
      <w:r w:rsidR="009E14BB" w:rsidRPr="00D44A3F">
        <w:rPr>
          <w:sz w:val="20"/>
          <w:szCs w:val="20"/>
        </w:rPr>
        <w:t xml:space="preserve">levels </w:t>
      </w:r>
      <w:r w:rsidRPr="00D44A3F">
        <w:rPr>
          <w:sz w:val="20"/>
          <w:szCs w:val="20"/>
        </w:rPr>
        <w:t xml:space="preserve">can be measured and reported with different </w:t>
      </w:r>
      <w:r w:rsidR="00C52D2B" w:rsidRPr="00D44A3F">
        <w:rPr>
          <w:sz w:val="20"/>
          <w:szCs w:val="20"/>
        </w:rPr>
        <w:t>indicators</w:t>
      </w:r>
      <w:r w:rsidRPr="00D44A3F">
        <w:rPr>
          <w:sz w:val="20"/>
          <w:szCs w:val="20"/>
        </w:rPr>
        <w:t xml:space="preserve">, </w:t>
      </w:r>
      <w:r w:rsidR="00C52D2B" w:rsidRPr="00D44A3F">
        <w:rPr>
          <w:sz w:val="20"/>
          <w:szCs w:val="20"/>
        </w:rPr>
        <w:t xml:space="preserve">each capturing various aspects of noise exposure. </w:t>
      </w:r>
      <w:r w:rsidR="009E14BB" w:rsidRPr="00D44A3F">
        <w:rPr>
          <w:sz w:val="20"/>
          <w:szCs w:val="20"/>
        </w:rPr>
        <w:t xml:space="preserve">The </w:t>
      </w:r>
      <w:r w:rsidR="00B11D84" w:rsidRPr="00D44A3F">
        <w:rPr>
          <w:rStyle w:val="normaltextrun"/>
          <w:rFonts w:eastAsiaTheme="majorEastAsia"/>
          <w:sz w:val="20"/>
          <w:szCs w:val="20"/>
        </w:rPr>
        <w:t>2018 Environmental Noise Guidelines for the WHO European Region</w:t>
      </w:r>
      <w:r w:rsidR="00D31DCB" w:rsidRPr="00D44A3F">
        <w:rPr>
          <w:rStyle w:val="normaltextrun"/>
          <w:rFonts w:eastAsiaTheme="majorEastAsia"/>
          <w:sz w:val="20"/>
          <w:szCs w:val="20"/>
        </w:rPr>
        <w:fldChar w:fldCharType="begin"/>
      </w:r>
      <w:r w:rsidR="00D31DCB" w:rsidRPr="00D44A3F">
        <w:rPr>
          <w:rStyle w:val="normaltextrun"/>
          <w:rFonts w:eastAsiaTheme="majorEastAsia"/>
          <w:sz w:val="20"/>
          <w:szCs w:val="20"/>
        </w:rPr>
        <w:instrText xml:space="preserve"> ADDIN EN.CITE &lt;EndNote&gt;&lt;Cite&gt;&lt;Author&gt;World Health Organization. Regional Office for&lt;/Author&gt;&lt;Year&gt;2018&lt;/Year&gt;&lt;RecNum&gt;2401&lt;/RecNum&gt;&lt;DisplayText&gt;&lt;style face="superscript"&gt;4&lt;/style&gt;&lt;/DisplayText&gt;&lt;record&gt;&lt;rec-number&gt;2401&lt;/rec-number&gt;&lt;foreign-keys&gt;&lt;key app="EN" db-id="sdda5raszx9w07ew2sbv9vw2sve29dee529a" timestamp="1717677801"&gt;2401&lt;/key&gt;&lt;/foreign-keys&gt;&lt;ref-type name="Book"&gt;6&lt;/ref-type&gt;&lt;contributors&gt;&lt;authors&gt;&lt;author&gt;World Health Organization. Regional Office for, Europe&lt;/author&gt;&lt;/authors&gt;&lt;/contributors&gt;&lt;titles&gt;&lt;title&gt;Environmental noise guidelines for the European Region&lt;/title&gt;&lt;/titles&gt;&lt;section&gt;xviii + 160 p.&lt;/section&gt;&lt;keywords&gt;&lt;keyword&gt;Europe&lt;/keyword&gt;&lt;keyword&gt;Noise&lt;/keyword&gt;&lt;keyword&gt;Environmental Exposure&lt;/keyword&gt;&lt;keyword&gt;Guideline&lt;/keyword&gt;&lt;keyword&gt;Prevention and control&lt;/keyword&gt;&lt;keyword&gt;Adverse effects&lt;/keyword&gt;&lt;/keywords&gt;&lt;dates&gt;&lt;year&gt;2018&lt;/year&gt;&lt;pub-dates&gt;&lt;date&gt;2018&lt;/date&gt;&lt;/pub-dates&gt;&lt;/dates&gt;&lt;pub-location&gt;Copenhagen&lt;/pub-location&gt;&lt;publisher&gt;World Health Organization. Regional Office for Europe&lt;/publisher&gt;&lt;isbn&gt;9789289053563&lt;/isbn&gt;&lt;urls&gt;&lt;related-urls&gt;&lt;url&gt;https://iris.who.int/handle/10665/279952&lt;/url&gt;&lt;/related-urls&gt;&lt;/urls&gt;&lt;remote-database-name&gt;Who iris&lt;/remote-database-name&gt;&lt;remote-database-provider&gt;http://iris.who.int/&lt;/remote-database-provider&gt;&lt;language&gt;en&lt;/language&gt;&lt;/record&gt;&lt;/Cite&gt;&lt;/EndNote&gt;</w:instrText>
      </w:r>
      <w:r w:rsidR="00D31DCB" w:rsidRPr="00D44A3F">
        <w:rPr>
          <w:rStyle w:val="normaltextrun"/>
          <w:rFonts w:eastAsiaTheme="majorEastAsia"/>
          <w:sz w:val="20"/>
          <w:szCs w:val="20"/>
        </w:rPr>
        <w:fldChar w:fldCharType="separate"/>
      </w:r>
      <w:r w:rsidR="00D31DCB" w:rsidRPr="00D44A3F">
        <w:rPr>
          <w:rStyle w:val="normaltextrun"/>
          <w:rFonts w:eastAsiaTheme="majorEastAsia"/>
          <w:noProof/>
          <w:sz w:val="20"/>
          <w:szCs w:val="20"/>
          <w:vertAlign w:val="superscript"/>
        </w:rPr>
        <w:t>4</w:t>
      </w:r>
      <w:r w:rsidR="00D31DCB" w:rsidRPr="00D44A3F">
        <w:rPr>
          <w:rStyle w:val="normaltextrun"/>
          <w:rFonts w:eastAsiaTheme="majorEastAsia"/>
          <w:sz w:val="20"/>
          <w:szCs w:val="20"/>
        </w:rPr>
        <w:fldChar w:fldCharType="end"/>
      </w:r>
      <w:r w:rsidR="00C52D2B" w:rsidRPr="00D44A3F">
        <w:rPr>
          <w:sz w:val="20"/>
          <w:szCs w:val="20"/>
        </w:rPr>
        <w:t xml:space="preserve"> </w:t>
      </w:r>
      <w:r w:rsidRPr="00D44A3F">
        <w:rPr>
          <w:sz w:val="20"/>
          <w:szCs w:val="20"/>
        </w:rPr>
        <w:t xml:space="preserve">provide a </w:t>
      </w:r>
      <w:r w:rsidR="00C52D2B" w:rsidRPr="00D44A3F">
        <w:rPr>
          <w:sz w:val="20"/>
          <w:szCs w:val="20"/>
        </w:rPr>
        <w:t xml:space="preserve">detailed </w:t>
      </w:r>
      <w:r w:rsidRPr="00D44A3F">
        <w:rPr>
          <w:sz w:val="20"/>
          <w:szCs w:val="20"/>
        </w:rPr>
        <w:t xml:space="preserve">description </w:t>
      </w:r>
      <w:r w:rsidR="00AD59A6" w:rsidRPr="00D44A3F">
        <w:rPr>
          <w:sz w:val="20"/>
          <w:szCs w:val="20"/>
        </w:rPr>
        <w:t xml:space="preserve">of </w:t>
      </w:r>
      <w:r w:rsidRPr="00D44A3F">
        <w:rPr>
          <w:sz w:val="20"/>
          <w:szCs w:val="20"/>
        </w:rPr>
        <w:t xml:space="preserve">all </w:t>
      </w:r>
      <w:r w:rsidR="00C52D2B" w:rsidRPr="00D44A3F">
        <w:rPr>
          <w:sz w:val="20"/>
          <w:szCs w:val="20"/>
        </w:rPr>
        <w:t xml:space="preserve">indicators, </w:t>
      </w:r>
      <w:r w:rsidR="00AD59A6" w:rsidRPr="00D44A3F">
        <w:rPr>
          <w:sz w:val="20"/>
          <w:szCs w:val="20"/>
        </w:rPr>
        <w:t>as outlined</w:t>
      </w:r>
      <w:r w:rsidR="00C52D2B" w:rsidRPr="00D44A3F">
        <w:rPr>
          <w:sz w:val="20"/>
          <w:szCs w:val="20"/>
        </w:rPr>
        <w:t xml:space="preserve"> </w:t>
      </w:r>
      <w:r w:rsidR="00F21C51" w:rsidRPr="00D44A3F">
        <w:rPr>
          <w:sz w:val="20"/>
          <w:szCs w:val="20"/>
        </w:rPr>
        <w:t xml:space="preserve">in Table </w:t>
      </w:r>
      <w:r w:rsidR="00B628D4" w:rsidRPr="00D44A3F">
        <w:rPr>
          <w:sz w:val="20"/>
          <w:szCs w:val="20"/>
        </w:rPr>
        <w:t>S</w:t>
      </w:r>
      <w:r w:rsidR="00F21C51" w:rsidRPr="00D44A3F">
        <w:rPr>
          <w:sz w:val="20"/>
          <w:szCs w:val="20"/>
        </w:rPr>
        <w:t>2</w:t>
      </w:r>
      <w:r w:rsidR="00C52D2B" w:rsidRPr="00D44A3F">
        <w:rPr>
          <w:sz w:val="20"/>
          <w:szCs w:val="20"/>
        </w:rPr>
        <w:t>:</w:t>
      </w:r>
      <w:r w:rsidRPr="00D44A3F">
        <w:rPr>
          <w:sz w:val="20"/>
          <w:szCs w:val="20"/>
        </w:rPr>
        <w:t xml:space="preserve"> </w:t>
      </w:r>
    </w:p>
    <w:p w14:paraId="309D5D95" w14:textId="7522EF0D" w:rsidR="00E40F2E" w:rsidRPr="00D44A3F" w:rsidRDefault="00E40F2E" w:rsidP="00D44A3F">
      <w:pPr>
        <w:pStyle w:val="paragraph"/>
        <w:spacing w:before="0" w:beforeAutospacing="0" w:after="0" w:afterAutospacing="0"/>
        <w:jc w:val="both"/>
        <w:textAlignment w:val="baseline"/>
        <w:rPr>
          <w:sz w:val="20"/>
          <w:szCs w:val="20"/>
        </w:rPr>
      </w:pPr>
    </w:p>
    <w:tbl>
      <w:tblPr>
        <w:tblW w:w="9463" w:type="dxa"/>
        <w:tblLook w:val="04A0" w:firstRow="1" w:lastRow="0" w:firstColumn="1" w:lastColumn="0" w:noHBand="0" w:noVBand="1"/>
      </w:tblPr>
      <w:tblGrid>
        <w:gridCol w:w="1573"/>
        <w:gridCol w:w="7890"/>
      </w:tblGrid>
      <w:tr w:rsidR="007810D3" w:rsidRPr="00D44A3F" w14:paraId="3DC0E86D" w14:textId="77777777" w:rsidTr="00F21C51">
        <w:trPr>
          <w:trHeight w:val="300"/>
        </w:trPr>
        <w:tc>
          <w:tcPr>
            <w:tcW w:w="1573" w:type="dxa"/>
            <w:tcBorders>
              <w:top w:val="single" w:sz="4" w:space="0" w:color="auto"/>
              <w:left w:val="single" w:sz="4" w:space="0" w:color="auto"/>
              <w:bottom w:val="single" w:sz="4" w:space="0" w:color="auto"/>
              <w:right w:val="single" w:sz="4" w:space="0" w:color="auto"/>
            </w:tcBorders>
            <w:noWrap/>
            <w:vAlign w:val="bottom"/>
            <w:hideMark/>
          </w:tcPr>
          <w:p w14:paraId="26FDA08D" w14:textId="30B0A6CD" w:rsidR="007810D3" w:rsidRPr="00D44A3F" w:rsidRDefault="007810D3" w:rsidP="00D44A3F">
            <w:pPr>
              <w:spacing w:after="0" w:line="240" w:lineRule="auto"/>
              <w:rPr>
                <w:rFonts w:ascii="Times New Roman" w:eastAsia="Times New Roman" w:hAnsi="Times New Roman" w:cs="Times New Roman"/>
                <w:b/>
                <w:bCs/>
                <w:color w:val="000000"/>
                <w:kern w:val="0"/>
                <w:sz w:val="20"/>
                <w:szCs w:val="20"/>
                <w14:ligatures w14:val="none"/>
              </w:rPr>
            </w:pPr>
            <w:r w:rsidRPr="00D44A3F">
              <w:rPr>
                <w:rFonts w:ascii="Times New Roman" w:eastAsia="Times New Roman" w:hAnsi="Times New Roman" w:cs="Times New Roman"/>
                <w:b/>
                <w:bCs/>
                <w:color w:val="000000"/>
                <w:kern w:val="0"/>
                <w:sz w:val="20"/>
                <w:szCs w:val="20"/>
                <w14:ligatures w14:val="none"/>
              </w:rPr>
              <w:t xml:space="preserve">Noise </w:t>
            </w:r>
            <w:r w:rsidR="000411B5" w:rsidRPr="00D44A3F">
              <w:rPr>
                <w:rFonts w:ascii="Times New Roman" w:eastAsia="Times New Roman" w:hAnsi="Times New Roman" w:cs="Times New Roman"/>
                <w:b/>
                <w:bCs/>
                <w:color w:val="000000"/>
                <w:kern w:val="0"/>
                <w:sz w:val="20"/>
                <w:szCs w:val="20"/>
                <w14:ligatures w14:val="none"/>
              </w:rPr>
              <w:t>indicator</w:t>
            </w:r>
          </w:p>
        </w:tc>
        <w:tc>
          <w:tcPr>
            <w:tcW w:w="7890" w:type="dxa"/>
            <w:tcBorders>
              <w:top w:val="single" w:sz="4" w:space="0" w:color="auto"/>
              <w:left w:val="nil"/>
              <w:bottom w:val="single" w:sz="4" w:space="0" w:color="auto"/>
              <w:right w:val="single" w:sz="4" w:space="0" w:color="auto"/>
            </w:tcBorders>
            <w:noWrap/>
            <w:vAlign w:val="bottom"/>
            <w:hideMark/>
          </w:tcPr>
          <w:p w14:paraId="6B0519EF" w14:textId="77777777" w:rsidR="007810D3" w:rsidRPr="00D44A3F" w:rsidRDefault="007810D3" w:rsidP="00D44A3F">
            <w:pPr>
              <w:spacing w:after="0" w:line="240" w:lineRule="auto"/>
              <w:rPr>
                <w:rFonts w:ascii="Times New Roman" w:eastAsia="Times New Roman" w:hAnsi="Times New Roman" w:cs="Times New Roman"/>
                <w:b/>
                <w:bCs/>
                <w:color w:val="000000"/>
                <w:kern w:val="0"/>
                <w:sz w:val="20"/>
                <w:szCs w:val="20"/>
                <w14:ligatures w14:val="none"/>
              </w:rPr>
            </w:pPr>
            <w:r w:rsidRPr="00D44A3F">
              <w:rPr>
                <w:rFonts w:ascii="Times New Roman" w:eastAsia="Times New Roman" w:hAnsi="Times New Roman" w:cs="Times New Roman"/>
                <w:b/>
                <w:bCs/>
                <w:color w:val="000000"/>
                <w:kern w:val="0"/>
                <w:sz w:val="20"/>
                <w:szCs w:val="20"/>
                <w14:ligatures w14:val="none"/>
              </w:rPr>
              <w:t>Description</w:t>
            </w:r>
          </w:p>
        </w:tc>
      </w:tr>
      <w:tr w:rsidR="007810D3" w:rsidRPr="00D44A3F" w14:paraId="023CA21F"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2CA16827"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proofErr w:type="gram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Aeq,T</w:t>
            </w:r>
            <w:proofErr w:type="spellEnd"/>
            <w:proofErr w:type="gramEnd"/>
          </w:p>
        </w:tc>
        <w:tc>
          <w:tcPr>
            <w:tcW w:w="7890" w:type="dxa"/>
            <w:tcBorders>
              <w:top w:val="nil"/>
              <w:left w:val="nil"/>
              <w:bottom w:val="single" w:sz="4" w:space="0" w:color="auto"/>
              <w:right w:val="single" w:sz="4" w:space="0" w:color="auto"/>
            </w:tcBorders>
            <w:noWrap/>
            <w:hideMark/>
          </w:tcPr>
          <w:p w14:paraId="47256FBE" w14:textId="01A02252"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 A-weighted, equivalent continuous sound pressure level during a stated time interval starting at t1 and ending at t2, expressed in decibels (dB), at a given point in space</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2F308DC8"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6B24276C"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proofErr w:type="gram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A,max</w:t>
            </w:r>
            <w:proofErr w:type="spellEnd"/>
            <w:proofErr w:type="gramEnd"/>
          </w:p>
        </w:tc>
        <w:tc>
          <w:tcPr>
            <w:tcW w:w="7890" w:type="dxa"/>
            <w:tcBorders>
              <w:top w:val="nil"/>
              <w:left w:val="nil"/>
              <w:bottom w:val="single" w:sz="4" w:space="0" w:color="auto"/>
              <w:right w:val="single" w:sz="4" w:space="0" w:color="auto"/>
            </w:tcBorders>
            <w:noWrap/>
            <w:hideMark/>
          </w:tcPr>
          <w:p w14:paraId="650941DC" w14:textId="775149ED"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Maximum time-</w:t>
            </w:r>
            <w:proofErr w:type="gramStart"/>
            <w:r w:rsidRPr="00D44A3F">
              <w:rPr>
                <w:rFonts w:ascii="Times New Roman" w:eastAsia="Times New Roman" w:hAnsi="Times New Roman" w:cs="Times New Roman"/>
                <w:color w:val="000000"/>
                <w:kern w:val="0"/>
                <w:sz w:val="20"/>
                <w:szCs w:val="20"/>
                <w14:ligatures w14:val="none"/>
              </w:rPr>
              <w:t>weighted</w:t>
            </w:r>
            <w:proofErr w:type="gramEnd"/>
            <w:r w:rsidRPr="00D44A3F">
              <w:rPr>
                <w:rFonts w:ascii="Times New Roman" w:eastAsia="Times New Roman" w:hAnsi="Times New Roman" w:cs="Times New Roman"/>
                <w:color w:val="000000"/>
                <w:kern w:val="0"/>
                <w:sz w:val="20"/>
                <w:szCs w:val="20"/>
                <w14:ligatures w14:val="none"/>
              </w:rPr>
              <w:t xml:space="preserve"> and A-weighted sound pressure level within a stated time interval starting at t1 and ending at t2, expressed in </w:t>
            </w:r>
            <w:proofErr w:type="spellStart"/>
            <w:r w:rsidRPr="00D44A3F">
              <w:rPr>
                <w:rFonts w:ascii="Times New Roman" w:eastAsia="Times New Roman" w:hAnsi="Times New Roman" w:cs="Times New Roman"/>
                <w:color w:val="000000"/>
                <w:kern w:val="0"/>
                <w:sz w:val="20"/>
                <w:szCs w:val="20"/>
                <w14:ligatures w14:val="none"/>
              </w:rPr>
              <w:t>dB</w:t>
            </w:r>
            <w:r w:rsidR="00772E03" w:rsidRPr="00D44A3F">
              <w:rPr>
                <w:rFonts w:ascii="Times New Roman" w:eastAsia="Times New Roman" w:hAnsi="Times New Roman" w:cs="Times New Roman"/>
                <w:color w:val="000000"/>
                <w:kern w:val="0"/>
                <w:sz w:val="20"/>
                <w:szCs w:val="20"/>
                <w14:ligatures w14:val="none"/>
              </w:rPr>
              <w:t>.</w:t>
            </w:r>
            <w:proofErr w:type="spellEnd"/>
          </w:p>
        </w:tc>
      </w:tr>
      <w:tr w:rsidR="007810D3" w:rsidRPr="00D44A3F" w14:paraId="5CCA716D"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74BC0AF8"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AF</w:t>
            </w:r>
          </w:p>
        </w:tc>
        <w:tc>
          <w:tcPr>
            <w:tcW w:w="7890" w:type="dxa"/>
            <w:tcBorders>
              <w:top w:val="nil"/>
              <w:left w:val="nil"/>
              <w:bottom w:val="single" w:sz="4" w:space="0" w:color="auto"/>
              <w:right w:val="single" w:sz="4" w:space="0" w:color="auto"/>
            </w:tcBorders>
            <w:noWrap/>
            <w:hideMark/>
          </w:tcPr>
          <w:p w14:paraId="6CFDB9B6" w14:textId="54E5B044"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A-weighted sound pressure level with FAST time constant as specified in IEC 61672-11</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0DFCC355"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5D6E5B9B"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proofErr w:type="gram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AF,max</w:t>
            </w:r>
            <w:proofErr w:type="spellEnd"/>
            <w:proofErr w:type="gramEnd"/>
          </w:p>
        </w:tc>
        <w:tc>
          <w:tcPr>
            <w:tcW w:w="7890" w:type="dxa"/>
            <w:tcBorders>
              <w:top w:val="nil"/>
              <w:left w:val="nil"/>
              <w:bottom w:val="single" w:sz="4" w:space="0" w:color="auto"/>
              <w:right w:val="single" w:sz="4" w:space="0" w:color="auto"/>
            </w:tcBorders>
            <w:noWrap/>
            <w:hideMark/>
          </w:tcPr>
          <w:p w14:paraId="6DBD308F" w14:textId="0AA7F7EC"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Maximum time-weighted and A-weighted sound pressure level with FAST time constant within a stated time interval starting at t1 and ending at t2, expressed in </w:t>
            </w:r>
            <w:proofErr w:type="spellStart"/>
            <w:r w:rsidRPr="00D44A3F">
              <w:rPr>
                <w:rFonts w:ascii="Times New Roman" w:eastAsia="Times New Roman" w:hAnsi="Times New Roman" w:cs="Times New Roman"/>
                <w:color w:val="000000"/>
                <w:kern w:val="0"/>
                <w:sz w:val="20"/>
                <w:szCs w:val="20"/>
                <w14:ligatures w14:val="none"/>
              </w:rPr>
              <w:t>dB</w:t>
            </w:r>
            <w:r w:rsidR="00772E03" w:rsidRPr="00D44A3F">
              <w:rPr>
                <w:rFonts w:ascii="Times New Roman" w:eastAsia="Times New Roman" w:hAnsi="Times New Roman" w:cs="Times New Roman"/>
                <w:color w:val="000000"/>
                <w:kern w:val="0"/>
                <w:sz w:val="20"/>
                <w:szCs w:val="20"/>
                <w14:ligatures w14:val="none"/>
              </w:rPr>
              <w:t>.</w:t>
            </w:r>
            <w:proofErr w:type="spellEnd"/>
          </w:p>
        </w:tc>
      </w:tr>
      <w:tr w:rsidR="007810D3" w:rsidRPr="00D44A3F" w14:paraId="695F4BA9"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34DE3E37"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proofErr w:type="gram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AS,max</w:t>
            </w:r>
            <w:proofErr w:type="spellEnd"/>
            <w:proofErr w:type="gramEnd"/>
          </w:p>
        </w:tc>
        <w:tc>
          <w:tcPr>
            <w:tcW w:w="7890" w:type="dxa"/>
            <w:tcBorders>
              <w:top w:val="nil"/>
              <w:left w:val="nil"/>
              <w:bottom w:val="single" w:sz="4" w:space="0" w:color="auto"/>
              <w:right w:val="single" w:sz="4" w:space="0" w:color="auto"/>
            </w:tcBorders>
            <w:noWrap/>
            <w:hideMark/>
          </w:tcPr>
          <w:p w14:paraId="4D058F82" w14:textId="68DEDCB1"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Maximum time-weighted and A-weighted sound pressure level with SLOW time constant within a stated time interval starting at t1 and ending at t2, expressed in </w:t>
            </w:r>
            <w:proofErr w:type="spellStart"/>
            <w:r w:rsidRPr="00D44A3F">
              <w:rPr>
                <w:rFonts w:ascii="Times New Roman" w:eastAsia="Times New Roman" w:hAnsi="Times New Roman" w:cs="Times New Roman"/>
                <w:color w:val="000000"/>
                <w:kern w:val="0"/>
                <w:sz w:val="20"/>
                <w:szCs w:val="20"/>
                <w14:ligatures w14:val="none"/>
              </w:rPr>
              <w:t>dB</w:t>
            </w:r>
            <w:r w:rsidR="00772E03" w:rsidRPr="00D44A3F">
              <w:rPr>
                <w:rFonts w:ascii="Times New Roman" w:eastAsia="Times New Roman" w:hAnsi="Times New Roman" w:cs="Times New Roman"/>
                <w:color w:val="000000"/>
                <w:kern w:val="0"/>
                <w:sz w:val="20"/>
                <w:szCs w:val="20"/>
                <w14:ligatures w14:val="none"/>
              </w:rPr>
              <w:t>.</w:t>
            </w:r>
            <w:proofErr w:type="spellEnd"/>
          </w:p>
        </w:tc>
      </w:tr>
      <w:tr w:rsidR="007810D3" w:rsidRPr="00D44A3F" w14:paraId="25A8F5AB"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07E67FA5"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E</w:t>
            </w:r>
          </w:p>
        </w:tc>
        <w:tc>
          <w:tcPr>
            <w:tcW w:w="7890" w:type="dxa"/>
            <w:tcBorders>
              <w:top w:val="nil"/>
              <w:left w:val="nil"/>
              <w:bottom w:val="single" w:sz="4" w:space="0" w:color="auto"/>
              <w:right w:val="single" w:sz="4" w:space="0" w:color="auto"/>
            </w:tcBorders>
            <w:noWrap/>
            <w:hideMark/>
          </w:tcPr>
          <w:p w14:paraId="30BB89F9" w14:textId="48C568D6"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Sound energy density level is the logarithmic ratio of the time-averaged sound energy per unit volume to the reference sound energy density </w:t>
            </w:r>
            <w:proofErr w:type="spellStart"/>
            <w:r w:rsidRPr="00D44A3F">
              <w:rPr>
                <w:rFonts w:ascii="Times New Roman" w:eastAsia="Times New Roman" w:hAnsi="Times New Roman" w:cs="Times New Roman"/>
                <w:color w:val="000000"/>
                <w:kern w:val="0"/>
                <w:sz w:val="20"/>
                <w:szCs w:val="20"/>
                <w14:ligatures w14:val="none"/>
              </w:rPr>
              <w:t>Eo</w:t>
            </w:r>
            <w:proofErr w:type="spellEnd"/>
            <w:r w:rsidRPr="00D44A3F">
              <w:rPr>
                <w:rFonts w:ascii="Times New Roman" w:eastAsia="Times New Roman" w:hAnsi="Times New Roman" w:cs="Times New Roman"/>
                <w:color w:val="000000"/>
                <w:kern w:val="0"/>
                <w:sz w:val="20"/>
                <w:szCs w:val="20"/>
                <w14:ligatures w14:val="none"/>
              </w:rPr>
              <w:t xml:space="preserve"> = 10-12 J/m3</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7167E951"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5DE55D49"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ex,8h</w:t>
            </w:r>
          </w:p>
        </w:tc>
        <w:tc>
          <w:tcPr>
            <w:tcW w:w="7890" w:type="dxa"/>
            <w:tcBorders>
              <w:top w:val="nil"/>
              <w:left w:val="nil"/>
              <w:bottom w:val="single" w:sz="4" w:space="0" w:color="auto"/>
              <w:right w:val="single" w:sz="4" w:space="0" w:color="auto"/>
            </w:tcBorders>
            <w:noWrap/>
            <w:hideMark/>
          </w:tcPr>
          <w:p w14:paraId="4338B441" w14:textId="5853C138"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eq</w:t>
            </w:r>
            <w:proofErr w:type="spellEnd"/>
            <w:r w:rsidRPr="00D44A3F">
              <w:rPr>
                <w:rFonts w:ascii="Times New Roman" w:eastAsia="Times New Roman" w:hAnsi="Times New Roman" w:cs="Times New Roman"/>
                <w:color w:val="000000"/>
                <w:kern w:val="0"/>
                <w:sz w:val="20"/>
                <w:szCs w:val="20"/>
                <w14:ligatures w14:val="none"/>
              </w:rPr>
              <w:t xml:space="preserve"> (equivalent continuous sound level) corrected for the length of the working shift, in this case 8 hours</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5C1FF3CB"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3A6EC21C"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day</w:t>
            </w:r>
            <w:proofErr w:type="spellEnd"/>
          </w:p>
        </w:tc>
        <w:tc>
          <w:tcPr>
            <w:tcW w:w="7890" w:type="dxa"/>
            <w:tcBorders>
              <w:top w:val="nil"/>
              <w:left w:val="nil"/>
              <w:bottom w:val="single" w:sz="4" w:space="0" w:color="auto"/>
              <w:right w:val="single" w:sz="4" w:space="0" w:color="auto"/>
            </w:tcBorders>
            <w:noWrap/>
            <w:hideMark/>
          </w:tcPr>
          <w:p w14:paraId="46198569" w14:textId="465BD5F6"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Equivalent continuous sound pressure level when the reference time interval is the day</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74EF3131"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50D8AD1A"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den</w:t>
            </w:r>
          </w:p>
        </w:tc>
        <w:tc>
          <w:tcPr>
            <w:tcW w:w="7890" w:type="dxa"/>
            <w:tcBorders>
              <w:top w:val="nil"/>
              <w:left w:val="nil"/>
              <w:bottom w:val="single" w:sz="4" w:space="0" w:color="auto"/>
              <w:right w:val="single" w:sz="4" w:space="0" w:color="auto"/>
            </w:tcBorders>
            <w:noWrap/>
            <w:hideMark/>
          </w:tcPr>
          <w:p w14:paraId="2375B00A" w14:textId="4C2C2A6A"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Day-evening-night-weighted sound pressure level as defined in section 3.6.4 of ISO 1996-1:2016</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1E6B7103"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173F2289"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dn</w:t>
            </w:r>
            <w:proofErr w:type="spellEnd"/>
            <w:r w:rsidRPr="00D44A3F">
              <w:rPr>
                <w:rFonts w:ascii="Times New Roman" w:eastAsia="Times New Roman" w:hAnsi="Times New Roman" w:cs="Times New Roman"/>
                <w:color w:val="000000"/>
                <w:kern w:val="0"/>
                <w:sz w:val="20"/>
                <w:szCs w:val="20"/>
                <w:vertAlign w:val="subscript"/>
                <w14:ligatures w14:val="none"/>
              </w:rPr>
              <w:t xml:space="preserve">: </w:t>
            </w:r>
          </w:p>
        </w:tc>
        <w:tc>
          <w:tcPr>
            <w:tcW w:w="7890" w:type="dxa"/>
            <w:tcBorders>
              <w:top w:val="nil"/>
              <w:left w:val="nil"/>
              <w:bottom w:val="single" w:sz="4" w:space="0" w:color="auto"/>
              <w:right w:val="single" w:sz="4" w:space="0" w:color="auto"/>
            </w:tcBorders>
            <w:noWrap/>
            <w:hideMark/>
          </w:tcPr>
          <w:p w14:paraId="6C1C8D73" w14:textId="5563FB80"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Day-night-weighted sound pressure level as defined in section 3.6.4 of ISO 1996-1:2016</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3E4BD58A"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1ADB39DD"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evening</w:t>
            </w:r>
            <w:proofErr w:type="spellEnd"/>
          </w:p>
        </w:tc>
        <w:tc>
          <w:tcPr>
            <w:tcW w:w="7890" w:type="dxa"/>
            <w:tcBorders>
              <w:top w:val="nil"/>
              <w:left w:val="nil"/>
              <w:bottom w:val="single" w:sz="4" w:space="0" w:color="auto"/>
              <w:right w:val="single" w:sz="4" w:space="0" w:color="auto"/>
            </w:tcBorders>
            <w:noWrap/>
            <w:hideMark/>
          </w:tcPr>
          <w:p w14:paraId="6747887B" w14:textId="77B432EA"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Equivalent continuous sound pressure level when the reference time interval is the evening</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53452275"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7E4BD676"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night</w:t>
            </w:r>
            <w:proofErr w:type="spellEnd"/>
          </w:p>
        </w:tc>
        <w:tc>
          <w:tcPr>
            <w:tcW w:w="7890" w:type="dxa"/>
            <w:tcBorders>
              <w:top w:val="nil"/>
              <w:left w:val="nil"/>
              <w:bottom w:val="single" w:sz="4" w:space="0" w:color="auto"/>
              <w:right w:val="single" w:sz="4" w:space="0" w:color="auto"/>
            </w:tcBorders>
            <w:noWrap/>
            <w:hideMark/>
          </w:tcPr>
          <w:p w14:paraId="3E6F6A13" w14:textId="57123DE8"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Equivalent continuous sound pressure level when the reference time interval is the night</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439941D6"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1E47CE41"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proofErr w:type="gram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peak,C</w:t>
            </w:r>
            <w:proofErr w:type="spellEnd"/>
            <w:proofErr w:type="gramEnd"/>
          </w:p>
        </w:tc>
        <w:tc>
          <w:tcPr>
            <w:tcW w:w="7890" w:type="dxa"/>
            <w:tcBorders>
              <w:top w:val="nil"/>
              <w:left w:val="nil"/>
              <w:bottom w:val="single" w:sz="4" w:space="0" w:color="auto"/>
              <w:right w:val="single" w:sz="4" w:space="0" w:color="auto"/>
            </w:tcBorders>
            <w:noWrap/>
            <w:hideMark/>
          </w:tcPr>
          <w:p w14:paraId="43C04EBB" w14:textId="71DDD3B5" w:rsidR="007810D3" w:rsidRPr="00D44A3F" w:rsidRDefault="007810D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Level of peak sound pressure with C-weighting, within a specified time interval</w:t>
            </w:r>
            <w:r w:rsidR="00772E03" w:rsidRPr="00D44A3F">
              <w:rPr>
                <w:rFonts w:ascii="Times New Roman" w:eastAsia="Times New Roman" w:hAnsi="Times New Roman" w:cs="Times New Roman"/>
                <w:color w:val="000000"/>
                <w:kern w:val="0"/>
                <w:sz w:val="20"/>
                <w:szCs w:val="20"/>
                <w14:ligatures w14:val="none"/>
              </w:rPr>
              <w:t>.</w:t>
            </w:r>
          </w:p>
        </w:tc>
      </w:tr>
      <w:tr w:rsidR="007810D3" w:rsidRPr="00D44A3F" w14:paraId="075E691E" w14:textId="77777777" w:rsidTr="00F21C51">
        <w:trPr>
          <w:trHeight w:val="360"/>
        </w:trPr>
        <w:tc>
          <w:tcPr>
            <w:tcW w:w="1573" w:type="dxa"/>
            <w:tcBorders>
              <w:top w:val="nil"/>
              <w:left w:val="single" w:sz="4" w:space="0" w:color="auto"/>
              <w:bottom w:val="single" w:sz="4" w:space="0" w:color="auto"/>
              <w:right w:val="single" w:sz="4" w:space="0" w:color="auto"/>
            </w:tcBorders>
            <w:noWrap/>
            <w:hideMark/>
          </w:tcPr>
          <w:p w14:paraId="697F89C7" w14:textId="77777777" w:rsidR="007810D3" w:rsidRPr="00D44A3F" w:rsidRDefault="007810D3" w:rsidP="00D44A3F">
            <w:pPr>
              <w:spacing w:after="0" w:line="240" w:lineRule="auto"/>
              <w:jc w:val="center"/>
              <w:rPr>
                <w:rFonts w:ascii="Times New Roman" w:eastAsia="Times New Roman" w:hAnsi="Times New Roman" w:cs="Times New Roman"/>
                <w:color w:val="000000"/>
                <w:kern w:val="0"/>
                <w:sz w:val="20"/>
                <w:szCs w:val="20"/>
                <w14:ligatures w14:val="none"/>
              </w:rPr>
            </w:pPr>
            <w:proofErr w:type="spellStart"/>
            <w:proofErr w:type="gramStart"/>
            <w:r w:rsidRPr="00D44A3F">
              <w:rPr>
                <w:rFonts w:ascii="Times New Roman" w:eastAsia="Times New Roman" w:hAnsi="Times New Roman" w:cs="Times New Roman"/>
                <w:color w:val="000000"/>
                <w:kern w:val="0"/>
                <w:sz w:val="20"/>
                <w:szCs w:val="20"/>
                <w14:ligatures w14:val="none"/>
              </w:rPr>
              <w:t>L</w:t>
            </w:r>
            <w:r w:rsidRPr="00D44A3F">
              <w:rPr>
                <w:rFonts w:ascii="Times New Roman" w:eastAsia="Times New Roman" w:hAnsi="Times New Roman" w:cs="Times New Roman"/>
                <w:color w:val="000000"/>
                <w:kern w:val="0"/>
                <w:sz w:val="20"/>
                <w:szCs w:val="20"/>
                <w:vertAlign w:val="subscript"/>
                <w14:ligatures w14:val="none"/>
              </w:rPr>
              <w:t>peak,lin</w:t>
            </w:r>
            <w:proofErr w:type="spellEnd"/>
            <w:proofErr w:type="gramEnd"/>
          </w:p>
        </w:tc>
        <w:tc>
          <w:tcPr>
            <w:tcW w:w="7890" w:type="dxa"/>
            <w:tcBorders>
              <w:top w:val="nil"/>
              <w:left w:val="nil"/>
              <w:bottom w:val="single" w:sz="4" w:space="0" w:color="auto"/>
              <w:right w:val="single" w:sz="4" w:space="0" w:color="auto"/>
            </w:tcBorders>
            <w:noWrap/>
            <w:hideMark/>
          </w:tcPr>
          <w:p w14:paraId="5CD58BBB" w14:textId="660FAC34" w:rsidR="007810D3" w:rsidRPr="00D44A3F" w:rsidRDefault="007810D3" w:rsidP="00D44A3F">
            <w:pPr>
              <w:keepNext/>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Level of peak sound pressure with linear frequency weighting, within a specified time interval</w:t>
            </w:r>
            <w:r w:rsidR="00772E03" w:rsidRPr="00D44A3F">
              <w:rPr>
                <w:rFonts w:ascii="Times New Roman" w:eastAsia="Times New Roman" w:hAnsi="Times New Roman" w:cs="Times New Roman"/>
                <w:color w:val="000000"/>
                <w:kern w:val="0"/>
                <w:sz w:val="20"/>
                <w:szCs w:val="20"/>
                <w14:ligatures w14:val="none"/>
              </w:rPr>
              <w:t>.</w:t>
            </w:r>
          </w:p>
        </w:tc>
      </w:tr>
    </w:tbl>
    <w:p w14:paraId="0992AD7A" w14:textId="77777777" w:rsidR="0079574D" w:rsidRPr="00D44A3F" w:rsidRDefault="0079574D" w:rsidP="00D44A3F">
      <w:pPr>
        <w:spacing w:after="0" w:line="240" w:lineRule="auto"/>
        <w:jc w:val="both"/>
        <w:rPr>
          <w:rFonts w:ascii="Times New Roman" w:hAnsi="Times New Roman" w:cs="Times New Roman"/>
          <w:sz w:val="20"/>
          <w:szCs w:val="20"/>
        </w:rPr>
      </w:pPr>
    </w:p>
    <w:p w14:paraId="62EA263B" w14:textId="4AD2C015" w:rsidR="005921A4" w:rsidRPr="00D44A3F" w:rsidRDefault="005E28B1"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1.</w:t>
      </w:r>
      <w:r w:rsidR="008C5859" w:rsidRPr="00D44A3F">
        <w:rPr>
          <w:rFonts w:ascii="Times New Roman" w:hAnsi="Times New Roman" w:cs="Times New Roman"/>
          <w:b/>
          <w:bCs/>
          <w:sz w:val="20"/>
          <w:szCs w:val="20"/>
        </w:rPr>
        <w:t>3</w:t>
      </w:r>
      <w:r w:rsidRPr="00D44A3F">
        <w:rPr>
          <w:rFonts w:ascii="Times New Roman" w:hAnsi="Times New Roman" w:cs="Times New Roman"/>
          <w:b/>
          <w:bCs/>
          <w:sz w:val="20"/>
          <w:szCs w:val="20"/>
        </w:rPr>
        <w:t xml:space="preserve">. </w:t>
      </w:r>
      <w:r w:rsidR="00B628D4" w:rsidRPr="00D44A3F">
        <w:rPr>
          <w:rFonts w:ascii="Times New Roman" w:hAnsi="Times New Roman" w:cs="Times New Roman"/>
          <w:b/>
          <w:bCs/>
          <w:sz w:val="20"/>
          <w:szCs w:val="20"/>
        </w:rPr>
        <w:t xml:space="preserve">Table S3: </w:t>
      </w:r>
      <w:r w:rsidRPr="00D44A3F">
        <w:rPr>
          <w:rFonts w:ascii="Times New Roman" w:hAnsi="Times New Roman" w:cs="Times New Roman"/>
          <w:b/>
          <w:bCs/>
          <w:sz w:val="20"/>
          <w:szCs w:val="20"/>
        </w:rPr>
        <w:t>Definitions of data extraction items</w:t>
      </w:r>
    </w:p>
    <w:p w14:paraId="7E9A75BB" w14:textId="451EFBC0" w:rsidR="003A597B" w:rsidRDefault="00AA61C3"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 xml:space="preserve">Study characteristics of all </w:t>
      </w:r>
      <w:r w:rsidR="003A597B" w:rsidRPr="00D44A3F">
        <w:rPr>
          <w:rFonts w:ascii="Times New Roman" w:hAnsi="Times New Roman" w:cs="Times New Roman"/>
          <w:sz w:val="20"/>
          <w:szCs w:val="20"/>
        </w:rPr>
        <w:t>studies were extracted using the Global Burden of Disease (GBD) standardized data extraction template</w:t>
      </w:r>
      <w:r w:rsidRPr="00D44A3F">
        <w:rPr>
          <w:rFonts w:ascii="Times New Roman" w:hAnsi="Times New Roman" w:cs="Times New Roman"/>
          <w:sz w:val="20"/>
          <w:szCs w:val="20"/>
        </w:rPr>
        <w:t>.</w:t>
      </w:r>
    </w:p>
    <w:p w14:paraId="66670DDE" w14:textId="77777777" w:rsidR="007E30A9" w:rsidRPr="00D44A3F" w:rsidRDefault="007E30A9" w:rsidP="00D44A3F">
      <w:pPr>
        <w:spacing w:after="0" w:line="240" w:lineRule="auto"/>
        <w:jc w:val="both"/>
        <w:rPr>
          <w:rFonts w:ascii="Times New Roman" w:hAnsi="Times New Roman" w:cs="Times New Roman"/>
          <w:sz w:val="20"/>
          <w:szCs w:val="20"/>
        </w:rPr>
      </w:pPr>
    </w:p>
    <w:tbl>
      <w:tblPr>
        <w:tblStyle w:val="TableGrid"/>
        <w:tblW w:w="9493" w:type="dxa"/>
        <w:tblLook w:val="04A0" w:firstRow="1" w:lastRow="0" w:firstColumn="1" w:lastColumn="0" w:noHBand="0" w:noVBand="1"/>
      </w:tblPr>
      <w:tblGrid>
        <w:gridCol w:w="1466"/>
        <w:gridCol w:w="3118"/>
        <w:gridCol w:w="4909"/>
      </w:tblGrid>
      <w:tr w:rsidR="00D13C3C" w:rsidRPr="00D44A3F" w14:paraId="4A18E801" w14:textId="77777777" w:rsidTr="009D462D">
        <w:trPr>
          <w:trHeight w:val="190"/>
        </w:trPr>
        <w:tc>
          <w:tcPr>
            <w:tcW w:w="1466" w:type="dxa"/>
            <w:noWrap/>
            <w:vAlign w:val="center"/>
            <w:hideMark/>
          </w:tcPr>
          <w:p w14:paraId="43C93B97" w14:textId="77777777" w:rsidR="00295315" w:rsidRPr="00D44A3F" w:rsidRDefault="00295315" w:rsidP="00D44A3F">
            <w:pPr>
              <w:contextualSpacing/>
              <w:jc w:val="both"/>
              <w:rPr>
                <w:rFonts w:ascii="Times New Roman" w:hAnsi="Times New Roman" w:cs="Times New Roman"/>
                <w:b/>
                <w:bCs/>
                <w:sz w:val="20"/>
                <w:szCs w:val="20"/>
              </w:rPr>
            </w:pPr>
            <w:r w:rsidRPr="00D44A3F">
              <w:rPr>
                <w:rFonts w:ascii="Times New Roman" w:hAnsi="Times New Roman" w:cs="Times New Roman"/>
                <w:b/>
                <w:bCs/>
                <w:sz w:val="20"/>
                <w:szCs w:val="20"/>
              </w:rPr>
              <w:t>Category</w:t>
            </w:r>
          </w:p>
        </w:tc>
        <w:tc>
          <w:tcPr>
            <w:tcW w:w="3118" w:type="dxa"/>
            <w:noWrap/>
            <w:vAlign w:val="center"/>
            <w:hideMark/>
          </w:tcPr>
          <w:p w14:paraId="19FFE6B3" w14:textId="77777777" w:rsidR="00295315" w:rsidRPr="00D44A3F" w:rsidRDefault="00295315" w:rsidP="00D44A3F">
            <w:pPr>
              <w:contextualSpacing/>
              <w:rPr>
                <w:rFonts w:ascii="Times New Roman" w:hAnsi="Times New Roman" w:cs="Times New Roman"/>
                <w:b/>
                <w:bCs/>
                <w:sz w:val="20"/>
                <w:szCs w:val="20"/>
              </w:rPr>
            </w:pPr>
            <w:r w:rsidRPr="00D44A3F">
              <w:rPr>
                <w:rFonts w:ascii="Times New Roman" w:hAnsi="Times New Roman" w:cs="Times New Roman"/>
                <w:b/>
                <w:bCs/>
                <w:sz w:val="20"/>
                <w:szCs w:val="20"/>
              </w:rPr>
              <w:t xml:space="preserve">Variable </w:t>
            </w:r>
          </w:p>
        </w:tc>
        <w:tc>
          <w:tcPr>
            <w:tcW w:w="4909" w:type="dxa"/>
            <w:noWrap/>
            <w:vAlign w:val="center"/>
            <w:hideMark/>
          </w:tcPr>
          <w:p w14:paraId="09422883" w14:textId="77777777" w:rsidR="00295315" w:rsidRPr="00D44A3F" w:rsidRDefault="00295315" w:rsidP="00D44A3F">
            <w:pPr>
              <w:contextualSpacing/>
              <w:jc w:val="both"/>
              <w:rPr>
                <w:rFonts w:ascii="Times New Roman" w:hAnsi="Times New Roman" w:cs="Times New Roman"/>
                <w:b/>
                <w:bCs/>
                <w:sz w:val="20"/>
                <w:szCs w:val="20"/>
              </w:rPr>
            </w:pPr>
            <w:r w:rsidRPr="00D44A3F">
              <w:rPr>
                <w:rFonts w:ascii="Times New Roman" w:hAnsi="Times New Roman" w:cs="Times New Roman"/>
                <w:b/>
                <w:bCs/>
                <w:sz w:val="20"/>
                <w:szCs w:val="20"/>
              </w:rPr>
              <w:t>Definition</w:t>
            </w:r>
          </w:p>
        </w:tc>
      </w:tr>
      <w:tr w:rsidR="00D13C3C" w:rsidRPr="00D44A3F" w14:paraId="29ED7474" w14:textId="77777777" w:rsidTr="009D462D">
        <w:trPr>
          <w:trHeight w:val="190"/>
        </w:trPr>
        <w:tc>
          <w:tcPr>
            <w:tcW w:w="1466" w:type="dxa"/>
            <w:vMerge w:val="restart"/>
            <w:noWrap/>
            <w:vAlign w:val="center"/>
            <w:hideMark/>
          </w:tcPr>
          <w:p w14:paraId="388953F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Source</w:t>
            </w:r>
          </w:p>
        </w:tc>
        <w:tc>
          <w:tcPr>
            <w:tcW w:w="3118" w:type="dxa"/>
            <w:noWrap/>
            <w:vAlign w:val="center"/>
            <w:hideMark/>
          </w:tcPr>
          <w:p w14:paraId="0767104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seq</w:t>
            </w:r>
          </w:p>
        </w:tc>
        <w:tc>
          <w:tcPr>
            <w:tcW w:w="4909" w:type="dxa"/>
            <w:noWrap/>
            <w:vAlign w:val="center"/>
            <w:hideMark/>
          </w:tcPr>
          <w:p w14:paraId="17E7928A" w14:textId="7DA4D255"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For RR bundle upload: A null value in the seq column indicates new data that should be inserted into the database [leave blank]</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51183299" w14:textId="77777777" w:rsidTr="009D462D">
        <w:trPr>
          <w:trHeight w:val="190"/>
        </w:trPr>
        <w:tc>
          <w:tcPr>
            <w:tcW w:w="1466" w:type="dxa"/>
            <w:vMerge/>
            <w:vAlign w:val="center"/>
            <w:hideMark/>
          </w:tcPr>
          <w:p w14:paraId="15994216"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3389057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underlying_nid</w:t>
            </w:r>
            <w:proofErr w:type="spellEnd"/>
            <w:r w:rsidRPr="00D44A3F">
              <w:rPr>
                <w:rFonts w:ascii="Times New Roman" w:eastAsia="Times New Roman" w:hAnsi="Times New Roman" w:cs="Times New Roman"/>
                <w:color w:val="000000"/>
                <w:kern w:val="0"/>
                <w:sz w:val="20"/>
                <w:szCs w:val="20"/>
                <w14:ligatures w14:val="none"/>
              </w:rPr>
              <w:t xml:space="preserve"> (unique study identifier)</w:t>
            </w:r>
          </w:p>
        </w:tc>
        <w:tc>
          <w:tcPr>
            <w:tcW w:w="4909" w:type="dxa"/>
            <w:noWrap/>
            <w:vAlign w:val="center"/>
            <w:hideMark/>
          </w:tcPr>
          <w:p w14:paraId="2AA32D93" w14:textId="121FBDBF"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Underlying NID: Enter the underlying NID of the study (if applicable). Always talk to a data indexer if you don't know if an underlying NID is needed. They may be used for </w:t>
            </w:r>
            <w:r w:rsidRPr="00D44A3F">
              <w:rPr>
                <w:rFonts w:ascii="Times New Roman" w:eastAsia="Times New Roman" w:hAnsi="Times New Roman" w:cs="Times New Roman"/>
                <w:color w:val="000000"/>
                <w:kern w:val="0"/>
                <w:sz w:val="20"/>
                <w:szCs w:val="20"/>
                <w14:ligatures w14:val="none"/>
              </w:rPr>
              <w:lastRenderedPageBreak/>
              <w:t xml:space="preserve">meta-analyses, certain database sources, and in some other specific cases. </w:t>
            </w:r>
          </w:p>
        </w:tc>
      </w:tr>
      <w:tr w:rsidR="00D13C3C" w:rsidRPr="00D44A3F" w14:paraId="2734FDAE" w14:textId="77777777" w:rsidTr="009D462D">
        <w:trPr>
          <w:trHeight w:val="190"/>
        </w:trPr>
        <w:tc>
          <w:tcPr>
            <w:tcW w:w="1466" w:type="dxa"/>
            <w:vMerge/>
            <w:vAlign w:val="center"/>
            <w:hideMark/>
          </w:tcPr>
          <w:p w14:paraId="2859FB63"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1F0DDCB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nid</w:t>
            </w:r>
            <w:proofErr w:type="spellEnd"/>
            <w:r w:rsidRPr="00D44A3F">
              <w:rPr>
                <w:rFonts w:ascii="Times New Roman" w:eastAsia="Times New Roman" w:hAnsi="Times New Roman" w:cs="Times New Roman"/>
                <w:color w:val="000000"/>
                <w:kern w:val="0"/>
                <w:sz w:val="20"/>
                <w:szCs w:val="20"/>
                <w14:ligatures w14:val="none"/>
              </w:rPr>
              <w:t xml:space="preserve"> (unique study identifier)</w:t>
            </w:r>
          </w:p>
        </w:tc>
        <w:tc>
          <w:tcPr>
            <w:tcW w:w="4909" w:type="dxa"/>
            <w:noWrap/>
            <w:vAlign w:val="center"/>
            <w:hideMark/>
          </w:tcPr>
          <w:p w14:paraId="71D8DA20"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Found in Global Health Data Exchange (</w:t>
            </w:r>
            <w:proofErr w:type="spellStart"/>
            <w:r w:rsidRPr="00D44A3F">
              <w:rPr>
                <w:rFonts w:ascii="Times New Roman" w:eastAsia="Times New Roman" w:hAnsi="Times New Roman" w:cs="Times New Roman"/>
                <w:color w:val="000000"/>
                <w:kern w:val="0"/>
                <w:sz w:val="20"/>
                <w:szCs w:val="20"/>
                <w14:ligatures w14:val="none"/>
              </w:rPr>
              <w:t>GHDx</w:t>
            </w:r>
            <w:proofErr w:type="spellEnd"/>
            <w:r w:rsidRPr="00D44A3F">
              <w:rPr>
                <w:rFonts w:ascii="Times New Roman" w:eastAsia="Times New Roman" w:hAnsi="Times New Roman" w:cs="Times New Roman"/>
                <w:color w:val="000000"/>
                <w:kern w:val="0"/>
                <w:sz w:val="20"/>
                <w:szCs w:val="20"/>
                <w14:ligatures w14:val="none"/>
              </w:rPr>
              <w:t xml:space="preserve">), created through the epi form, or created by Data Indexer. </w:t>
            </w:r>
          </w:p>
        </w:tc>
      </w:tr>
      <w:tr w:rsidR="00D13C3C" w:rsidRPr="00D44A3F" w14:paraId="6F42763D" w14:textId="77777777" w:rsidTr="009D462D">
        <w:trPr>
          <w:trHeight w:val="190"/>
        </w:trPr>
        <w:tc>
          <w:tcPr>
            <w:tcW w:w="1466" w:type="dxa"/>
            <w:vMerge/>
            <w:vAlign w:val="center"/>
            <w:hideMark/>
          </w:tcPr>
          <w:p w14:paraId="36F4C006"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677686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field_citation_value</w:t>
            </w:r>
            <w:proofErr w:type="spellEnd"/>
          </w:p>
        </w:tc>
        <w:tc>
          <w:tcPr>
            <w:tcW w:w="4909" w:type="dxa"/>
            <w:noWrap/>
            <w:vAlign w:val="center"/>
            <w:hideMark/>
          </w:tcPr>
          <w:p w14:paraId="0DED9A3B"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IHME Zotero format or if source has NID, citation info from </w:t>
            </w:r>
            <w:proofErr w:type="spellStart"/>
            <w:r w:rsidRPr="00D44A3F">
              <w:rPr>
                <w:rFonts w:ascii="Times New Roman" w:eastAsia="Times New Roman" w:hAnsi="Times New Roman" w:cs="Times New Roman"/>
                <w:color w:val="000000"/>
                <w:kern w:val="0"/>
                <w:sz w:val="20"/>
                <w:szCs w:val="20"/>
                <w14:ligatures w14:val="none"/>
              </w:rPr>
              <w:t>GHDx</w:t>
            </w:r>
            <w:proofErr w:type="spellEnd"/>
            <w:r w:rsidRPr="00D44A3F">
              <w:rPr>
                <w:rFonts w:ascii="Times New Roman" w:eastAsia="Times New Roman" w:hAnsi="Times New Roman" w:cs="Times New Roman"/>
                <w:color w:val="000000"/>
                <w:kern w:val="0"/>
                <w:sz w:val="20"/>
                <w:szCs w:val="20"/>
                <w14:ligatures w14:val="none"/>
              </w:rPr>
              <w:t xml:space="preserve">. </w:t>
            </w:r>
          </w:p>
        </w:tc>
      </w:tr>
      <w:tr w:rsidR="00D13C3C" w:rsidRPr="00D44A3F" w14:paraId="3FD991F9" w14:textId="77777777" w:rsidTr="009D462D">
        <w:trPr>
          <w:trHeight w:val="190"/>
        </w:trPr>
        <w:tc>
          <w:tcPr>
            <w:tcW w:w="1466" w:type="dxa"/>
            <w:vMerge/>
            <w:vAlign w:val="center"/>
            <w:hideMark/>
          </w:tcPr>
          <w:p w14:paraId="63BEF3D3"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2F9CD49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file_path</w:t>
            </w:r>
            <w:proofErr w:type="spellEnd"/>
          </w:p>
        </w:tc>
        <w:tc>
          <w:tcPr>
            <w:tcW w:w="4909" w:type="dxa"/>
            <w:noWrap/>
            <w:vAlign w:val="center"/>
            <w:hideMark/>
          </w:tcPr>
          <w:p w14:paraId="2E95B1FA"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optional; full file path of article; Only needed if source doesn't have NID, to facilitate NID creation. </w:t>
            </w:r>
          </w:p>
        </w:tc>
      </w:tr>
      <w:tr w:rsidR="00D13C3C" w:rsidRPr="00D44A3F" w14:paraId="2709C71C" w14:textId="77777777" w:rsidTr="009D462D">
        <w:trPr>
          <w:trHeight w:val="190"/>
        </w:trPr>
        <w:tc>
          <w:tcPr>
            <w:tcW w:w="1466" w:type="dxa"/>
            <w:vMerge w:val="restart"/>
            <w:noWrap/>
            <w:vAlign w:val="center"/>
            <w:hideMark/>
          </w:tcPr>
          <w:p w14:paraId="18C1C23E"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Risk-Outcome pair</w:t>
            </w:r>
          </w:p>
        </w:tc>
        <w:tc>
          <w:tcPr>
            <w:tcW w:w="3118" w:type="dxa"/>
            <w:noWrap/>
            <w:vAlign w:val="center"/>
            <w:hideMark/>
          </w:tcPr>
          <w:p w14:paraId="5C45949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rei</w:t>
            </w:r>
          </w:p>
        </w:tc>
        <w:tc>
          <w:tcPr>
            <w:tcW w:w="4909" w:type="dxa"/>
            <w:noWrap/>
            <w:vAlign w:val="center"/>
            <w:hideMark/>
          </w:tcPr>
          <w:p w14:paraId="74637844"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Risk: Select the risk factor, if not listed here, contact the causal criteria team. </w:t>
            </w:r>
          </w:p>
        </w:tc>
      </w:tr>
      <w:tr w:rsidR="00D13C3C" w:rsidRPr="00D44A3F" w14:paraId="245ECB74" w14:textId="77777777" w:rsidTr="009D462D">
        <w:trPr>
          <w:trHeight w:val="190"/>
        </w:trPr>
        <w:tc>
          <w:tcPr>
            <w:tcW w:w="1466" w:type="dxa"/>
            <w:vMerge/>
            <w:vAlign w:val="center"/>
            <w:hideMark/>
          </w:tcPr>
          <w:p w14:paraId="3D284122"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4C57858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acause</w:t>
            </w:r>
            <w:proofErr w:type="spellEnd"/>
          </w:p>
        </w:tc>
        <w:tc>
          <w:tcPr>
            <w:tcW w:w="4909" w:type="dxa"/>
            <w:noWrap/>
            <w:vAlign w:val="center"/>
            <w:hideMark/>
          </w:tcPr>
          <w:p w14:paraId="54AA4D28"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Outcome: Select the outcome.</w:t>
            </w:r>
          </w:p>
        </w:tc>
      </w:tr>
      <w:tr w:rsidR="00D13C3C" w:rsidRPr="00D44A3F" w14:paraId="2FB8002F" w14:textId="77777777" w:rsidTr="009D462D">
        <w:trPr>
          <w:trHeight w:val="190"/>
        </w:trPr>
        <w:tc>
          <w:tcPr>
            <w:tcW w:w="1466" w:type="dxa"/>
            <w:vMerge w:val="restart"/>
            <w:noWrap/>
            <w:vAlign w:val="center"/>
            <w:hideMark/>
          </w:tcPr>
          <w:p w14:paraId="63AFE566"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Study Design</w:t>
            </w:r>
          </w:p>
        </w:tc>
        <w:tc>
          <w:tcPr>
            <w:tcW w:w="3118" w:type="dxa"/>
            <w:noWrap/>
            <w:vAlign w:val="center"/>
            <w:hideMark/>
          </w:tcPr>
          <w:p w14:paraId="6E006619"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design</w:t>
            </w:r>
          </w:p>
        </w:tc>
        <w:tc>
          <w:tcPr>
            <w:tcW w:w="4909" w:type="dxa"/>
            <w:noWrap/>
            <w:vAlign w:val="center"/>
            <w:hideMark/>
          </w:tcPr>
          <w:p w14:paraId="2059CA70" w14:textId="37261432"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Study design: Specify the design of the study. Choose 1</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1B518683" w14:textId="77777777" w:rsidTr="009D462D">
        <w:trPr>
          <w:trHeight w:val="190"/>
        </w:trPr>
        <w:tc>
          <w:tcPr>
            <w:tcW w:w="1466" w:type="dxa"/>
            <w:vMerge/>
            <w:vAlign w:val="center"/>
            <w:hideMark/>
          </w:tcPr>
          <w:p w14:paraId="40EBC837"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306CC83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source_type</w:t>
            </w:r>
            <w:proofErr w:type="spellEnd"/>
          </w:p>
        </w:tc>
        <w:tc>
          <w:tcPr>
            <w:tcW w:w="4909" w:type="dxa"/>
            <w:noWrap/>
            <w:vAlign w:val="center"/>
            <w:hideMark/>
          </w:tcPr>
          <w:p w14:paraId="58499E7A" w14:textId="4AE18BD1"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Source type: Specify source type of study. Choose 1</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1B7A750E" w14:textId="77777777" w:rsidTr="009D462D">
        <w:trPr>
          <w:trHeight w:val="190"/>
        </w:trPr>
        <w:tc>
          <w:tcPr>
            <w:tcW w:w="1466" w:type="dxa"/>
            <w:vMerge/>
            <w:vAlign w:val="center"/>
            <w:hideMark/>
          </w:tcPr>
          <w:p w14:paraId="21A2216A"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3E8A07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study</w:t>
            </w:r>
          </w:p>
        </w:tc>
        <w:tc>
          <w:tcPr>
            <w:tcW w:w="4909" w:type="dxa"/>
            <w:noWrap/>
            <w:vAlign w:val="center"/>
            <w:hideMark/>
          </w:tcPr>
          <w:p w14:paraId="6E6107F0"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Study Name: Enter the name of the study (e.g., Nurses' Health Study), if provided. Do not enter the title of the article.</w:t>
            </w:r>
          </w:p>
        </w:tc>
      </w:tr>
      <w:tr w:rsidR="00D13C3C" w:rsidRPr="00D44A3F" w14:paraId="1FC58EF0" w14:textId="77777777" w:rsidTr="009D462D">
        <w:trPr>
          <w:trHeight w:val="190"/>
        </w:trPr>
        <w:tc>
          <w:tcPr>
            <w:tcW w:w="1466" w:type="dxa"/>
            <w:vMerge w:val="restart"/>
            <w:noWrap/>
            <w:vAlign w:val="center"/>
            <w:hideMark/>
          </w:tcPr>
          <w:p w14:paraId="43E95F18"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Location</w:t>
            </w:r>
          </w:p>
        </w:tc>
        <w:tc>
          <w:tcPr>
            <w:tcW w:w="3118" w:type="dxa"/>
            <w:noWrap/>
            <w:vAlign w:val="center"/>
            <w:hideMark/>
          </w:tcPr>
          <w:p w14:paraId="6AF200B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location_name</w:t>
            </w:r>
            <w:proofErr w:type="spellEnd"/>
          </w:p>
        </w:tc>
        <w:tc>
          <w:tcPr>
            <w:tcW w:w="4909" w:type="dxa"/>
            <w:noWrap/>
            <w:vAlign w:val="center"/>
            <w:hideMark/>
          </w:tcPr>
          <w:p w14:paraId="61128D5A" w14:textId="15381868"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location name (from locations tab).</w:t>
            </w:r>
            <w:r w:rsidR="002F785C"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There is a dropdown </w:t>
            </w:r>
            <w:r w:rsidR="0077639C" w:rsidRPr="00D44A3F">
              <w:rPr>
                <w:rFonts w:ascii="Times New Roman" w:eastAsia="Times New Roman" w:hAnsi="Times New Roman" w:cs="Times New Roman"/>
                <w:color w:val="000000"/>
                <w:kern w:val="0"/>
                <w:sz w:val="20"/>
                <w:szCs w:val="20"/>
                <w14:ligatures w14:val="none"/>
              </w:rPr>
              <w:t xml:space="preserve">menu, </w:t>
            </w:r>
            <w:r w:rsidRPr="00D44A3F">
              <w:rPr>
                <w:rFonts w:ascii="Times New Roman" w:eastAsia="Times New Roman" w:hAnsi="Times New Roman" w:cs="Times New Roman"/>
                <w:color w:val="000000"/>
                <w:kern w:val="0"/>
                <w:sz w:val="20"/>
                <w:szCs w:val="20"/>
                <w14:ligatures w14:val="none"/>
              </w:rPr>
              <w:t xml:space="preserve">but it may be easier to reference </w:t>
            </w:r>
            <w:proofErr w:type="gramStart"/>
            <w:r w:rsidRPr="00D44A3F">
              <w:rPr>
                <w:rFonts w:ascii="Times New Roman" w:eastAsia="Times New Roman" w:hAnsi="Times New Roman" w:cs="Times New Roman"/>
                <w:color w:val="000000"/>
                <w:kern w:val="0"/>
                <w:sz w:val="20"/>
                <w:szCs w:val="20"/>
                <w14:ligatures w14:val="none"/>
              </w:rPr>
              <w:t>to</w:t>
            </w:r>
            <w:proofErr w:type="gramEnd"/>
            <w:r w:rsidRPr="00D44A3F">
              <w:rPr>
                <w:rFonts w:ascii="Times New Roman" w:eastAsia="Times New Roman" w:hAnsi="Times New Roman" w:cs="Times New Roman"/>
                <w:color w:val="000000"/>
                <w:kern w:val="0"/>
                <w:sz w:val="20"/>
                <w:szCs w:val="20"/>
                <w14:ligatures w14:val="none"/>
              </w:rPr>
              <w:t xml:space="preserve"> locations tab and search for your location.</w:t>
            </w:r>
          </w:p>
        </w:tc>
      </w:tr>
      <w:tr w:rsidR="00D13C3C" w:rsidRPr="00D44A3F" w14:paraId="65FAC18A" w14:textId="77777777" w:rsidTr="009D462D">
        <w:trPr>
          <w:trHeight w:val="190"/>
        </w:trPr>
        <w:tc>
          <w:tcPr>
            <w:tcW w:w="1466" w:type="dxa"/>
            <w:vMerge/>
            <w:vAlign w:val="center"/>
            <w:hideMark/>
          </w:tcPr>
          <w:p w14:paraId="79094D79"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4EE155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location_id</w:t>
            </w:r>
            <w:proofErr w:type="spellEnd"/>
          </w:p>
        </w:tc>
        <w:tc>
          <w:tcPr>
            <w:tcW w:w="4909" w:type="dxa"/>
            <w:noWrap/>
            <w:vAlign w:val="center"/>
            <w:hideMark/>
          </w:tcPr>
          <w:p w14:paraId="6CB48FBA" w14:textId="49BDBFF8"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autopopulated</w:t>
            </w:r>
            <w:proofErr w:type="spellEnd"/>
            <w:r w:rsidRPr="00D44A3F">
              <w:rPr>
                <w:rFonts w:ascii="Times New Roman" w:eastAsia="Times New Roman" w:hAnsi="Times New Roman" w:cs="Times New Roman"/>
                <w:color w:val="000000"/>
                <w:kern w:val="0"/>
                <w:sz w:val="20"/>
                <w:szCs w:val="20"/>
                <w14:ligatures w14:val="none"/>
              </w:rPr>
              <w:t xml:space="preserve"> from </w:t>
            </w:r>
            <w:proofErr w:type="spellStart"/>
            <w:r w:rsidRPr="00D44A3F">
              <w:rPr>
                <w:rFonts w:ascii="Times New Roman" w:eastAsia="Times New Roman" w:hAnsi="Times New Roman" w:cs="Times New Roman"/>
                <w:color w:val="000000"/>
                <w:kern w:val="0"/>
                <w:sz w:val="20"/>
                <w:szCs w:val="20"/>
                <w14:ligatures w14:val="none"/>
              </w:rPr>
              <w:t>location_name</w:t>
            </w:r>
            <w:proofErr w:type="spellEnd"/>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2772DDAF" w14:textId="77777777" w:rsidTr="009D462D">
        <w:trPr>
          <w:trHeight w:val="190"/>
        </w:trPr>
        <w:tc>
          <w:tcPr>
            <w:tcW w:w="1466" w:type="dxa"/>
            <w:vMerge/>
            <w:vAlign w:val="center"/>
            <w:hideMark/>
          </w:tcPr>
          <w:p w14:paraId="5FDFA56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21D9F55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smaller_site_unit</w:t>
            </w:r>
            <w:proofErr w:type="spellEnd"/>
          </w:p>
        </w:tc>
        <w:tc>
          <w:tcPr>
            <w:tcW w:w="4909" w:type="dxa"/>
            <w:noWrap/>
            <w:vAlign w:val="center"/>
            <w:hideMark/>
          </w:tcPr>
          <w:p w14:paraId="41A664B9" w14:textId="0F7A6E4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1 = if data are collected in a location more granular than the assigned </w:t>
            </w:r>
            <w:proofErr w:type="spellStart"/>
            <w:r w:rsidRPr="00D44A3F">
              <w:rPr>
                <w:rFonts w:ascii="Times New Roman" w:eastAsia="Times New Roman" w:hAnsi="Times New Roman" w:cs="Times New Roman"/>
                <w:color w:val="000000"/>
                <w:kern w:val="0"/>
                <w:sz w:val="20"/>
                <w:szCs w:val="20"/>
                <w14:ligatures w14:val="none"/>
              </w:rPr>
              <w:t>location_id</w:t>
            </w:r>
            <w:proofErr w:type="spellEnd"/>
            <w:r w:rsidRPr="00D44A3F">
              <w:rPr>
                <w:rFonts w:ascii="Times New Roman" w:eastAsia="Times New Roman" w:hAnsi="Times New Roman" w:cs="Times New Roman"/>
                <w:color w:val="000000"/>
                <w:kern w:val="0"/>
                <w:sz w:val="20"/>
                <w:szCs w:val="20"/>
                <w14:ligatures w14:val="none"/>
              </w:rPr>
              <w:t xml:space="preserve">=1; 0 = data were not collected in a location more granular than the assigned </w:t>
            </w:r>
            <w:proofErr w:type="spellStart"/>
            <w:r w:rsidRPr="00D44A3F">
              <w:rPr>
                <w:rFonts w:ascii="Times New Roman" w:eastAsia="Times New Roman" w:hAnsi="Times New Roman" w:cs="Times New Roman"/>
                <w:color w:val="000000"/>
                <w:kern w:val="0"/>
                <w:sz w:val="20"/>
                <w:szCs w:val="20"/>
                <w14:ligatures w14:val="none"/>
              </w:rPr>
              <w:t>location_id</w:t>
            </w:r>
            <w:proofErr w:type="spellEnd"/>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5B0F9A5E" w14:textId="77777777" w:rsidTr="009D462D">
        <w:trPr>
          <w:trHeight w:val="190"/>
        </w:trPr>
        <w:tc>
          <w:tcPr>
            <w:tcW w:w="1466" w:type="dxa"/>
            <w:vMerge/>
            <w:vAlign w:val="center"/>
            <w:hideMark/>
          </w:tcPr>
          <w:p w14:paraId="7CAF3932"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9321CF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site_memo</w:t>
            </w:r>
            <w:proofErr w:type="spellEnd"/>
          </w:p>
        </w:tc>
        <w:tc>
          <w:tcPr>
            <w:tcW w:w="4909" w:type="dxa"/>
            <w:noWrap/>
            <w:vAlign w:val="center"/>
            <w:hideMark/>
          </w:tcPr>
          <w:p w14:paraId="428DF57D"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open-text site field; direct copy and paste from article of all information regarding location of data collection. </w:t>
            </w:r>
          </w:p>
        </w:tc>
      </w:tr>
      <w:tr w:rsidR="00D13C3C" w:rsidRPr="00D44A3F" w14:paraId="121009B6" w14:textId="77777777" w:rsidTr="009D462D">
        <w:trPr>
          <w:trHeight w:val="190"/>
        </w:trPr>
        <w:tc>
          <w:tcPr>
            <w:tcW w:w="1466" w:type="dxa"/>
            <w:vMerge w:val="restart"/>
            <w:noWrap/>
            <w:vAlign w:val="center"/>
            <w:hideMark/>
          </w:tcPr>
          <w:p w14:paraId="00A1FFD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Study Population</w:t>
            </w:r>
          </w:p>
        </w:tc>
        <w:tc>
          <w:tcPr>
            <w:tcW w:w="3118" w:type="dxa"/>
            <w:noWrap/>
            <w:vAlign w:val="center"/>
            <w:hideMark/>
          </w:tcPr>
          <w:p w14:paraId="61DF851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year_start</w:t>
            </w:r>
            <w:proofErr w:type="spellEnd"/>
          </w:p>
        </w:tc>
        <w:tc>
          <w:tcPr>
            <w:tcW w:w="4909" w:type="dxa"/>
            <w:noWrap/>
            <w:vAlign w:val="center"/>
            <w:hideMark/>
          </w:tcPr>
          <w:p w14:paraId="57026601" w14:textId="326BE7F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year the study was </w:t>
            </w:r>
            <w:proofErr w:type="spellStart"/>
            <w:proofErr w:type="gramStart"/>
            <w:r w:rsidRPr="00D44A3F">
              <w:rPr>
                <w:rFonts w:ascii="Times New Roman" w:eastAsia="Times New Roman" w:hAnsi="Times New Roman" w:cs="Times New Roman"/>
                <w:color w:val="000000"/>
                <w:kern w:val="0"/>
                <w:sz w:val="20"/>
                <w:szCs w:val="20"/>
                <w14:ligatures w14:val="none"/>
              </w:rPr>
              <w:t>started..</w:t>
            </w:r>
            <w:proofErr w:type="gramEnd"/>
            <w:r w:rsidRPr="00D44A3F">
              <w:rPr>
                <w:rFonts w:ascii="Times New Roman" w:eastAsia="Times New Roman" w:hAnsi="Times New Roman" w:cs="Times New Roman"/>
                <w:color w:val="000000"/>
                <w:kern w:val="0"/>
                <w:sz w:val="20"/>
                <w:szCs w:val="20"/>
                <w14:ligatures w14:val="none"/>
              </w:rPr>
              <w:t>If</w:t>
            </w:r>
            <w:proofErr w:type="spellEnd"/>
            <w:r w:rsidRPr="00D44A3F">
              <w:rPr>
                <w:rFonts w:ascii="Times New Roman" w:eastAsia="Times New Roman" w:hAnsi="Times New Roman" w:cs="Times New Roman"/>
                <w:color w:val="000000"/>
                <w:kern w:val="0"/>
                <w:sz w:val="20"/>
                <w:szCs w:val="20"/>
                <w14:ligatures w14:val="none"/>
              </w:rPr>
              <w:t xml:space="preserve"> article does not specify </w:t>
            </w:r>
            <w:proofErr w:type="spellStart"/>
            <w:r w:rsidRPr="00D44A3F">
              <w:rPr>
                <w:rFonts w:ascii="Times New Roman" w:eastAsia="Times New Roman" w:hAnsi="Times New Roman" w:cs="Times New Roman"/>
                <w:color w:val="000000"/>
                <w:kern w:val="0"/>
                <w:sz w:val="20"/>
                <w:szCs w:val="20"/>
                <w14:ligatures w14:val="none"/>
              </w:rPr>
              <w:t>year_start</w:t>
            </w:r>
            <w:proofErr w:type="spellEnd"/>
            <w:r w:rsidRPr="00D44A3F">
              <w:rPr>
                <w:rFonts w:ascii="Times New Roman" w:eastAsia="Times New Roman" w:hAnsi="Times New Roman" w:cs="Times New Roman"/>
                <w:color w:val="000000"/>
                <w:kern w:val="0"/>
                <w:sz w:val="20"/>
                <w:szCs w:val="20"/>
                <w14:ligatures w14:val="none"/>
              </w:rPr>
              <w:t xml:space="preserve"> and/or </w:t>
            </w:r>
            <w:proofErr w:type="spellStart"/>
            <w:r w:rsidRPr="00D44A3F">
              <w:rPr>
                <w:rFonts w:ascii="Times New Roman" w:eastAsia="Times New Roman" w:hAnsi="Times New Roman" w:cs="Times New Roman"/>
                <w:color w:val="000000"/>
                <w:kern w:val="0"/>
                <w:sz w:val="20"/>
                <w:szCs w:val="20"/>
                <w14:ligatures w14:val="none"/>
              </w:rPr>
              <w:t>year_end</w:t>
            </w:r>
            <w:proofErr w:type="spellEnd"/>
            <w:r w:rsidRPr="00D44A3F">
              <w:rPr>
                <w:rFonts w:ascii="Times New Roman" w:eastAsia="Times New Roman" w:hAnsi="Times New Roman" w:cs="Times New Roman"/>
                <w:color w:val="000000"/>
                <w:kern w:val="0"/>
                <w:sz w:val="20"/>
                <w:szCs w:val="20"/>
                <w14:ligatures w14:val="none"/>
              </w:rPr>
              <w:t xml:space="preserve">, the general rule is to use the default of </w:t>
            </w:r>
            <w:proofErr w:type="spellStart"/>
            <w:r w:rsidRPr="00D44A3F">
              <w:rPr>
                <w:rFonts w:ascii="Times New Roman" w:eastAsia="Times New Roman" w:hAnsi="Times New Roman" w:cs="Times New Roman"/>
                <w:color w:val="000000"/>
                <w:kern w:val="0"/>
                <w:sz w:val="20"/>
                <w:szCs w:val="20"/>
                <w14:ligatures w14:val="none"/>
              </w:rPr>
              <w:t>year_start</w:t>
            </w:r>
            <w:proofErr w:type="spellEnd"/>
            <w:r w:rsidRPr="00D44A3F">
              <w:rPr>
                <w:rFonts w:ascii="Times New Roman" w:eastAsia="Times New Roman" w:hAnsi="Times New Roman" w:cs="Times New Roman"/>
                <w:color w:val="000000"/>
                <w:kern w:val="0"/>
                <w:sz w:val="20"/>
                <w:szCs w:val="20"/>
                <w14:ligatures w14:val="none"/>
              </w:rPr>
              <w:t xml:space="preserve"> = (</w:t>
            </w:r>
            <w:proofErr w:type="spellStart"/>
            <w:r w:rsidRPr="00D44A3F">
              <w:rPr>
                <w:rFonts w:ascii="Times New Roman" w:eastAsia="Times New Roman" w:hAnsi="Times New Roman" w:cs="Times New Roman"/>
                <w:color w:val="000000"/>
                <w:kern w:val="0"/>
                <w:sz w:val="20"/>
                <w:szCs w:val="20"/>
                <w14:ligatures w14:val="none"/>
              </w:rPr>
              <w:t>PubYear</w:t>
            </w:r>
            <w:proofErr w:type="spellEnd"/>
            <w:r w:rsidRPr="00D44A3F">
              <w:rPr>
                <w:rFonts w:ascii="Times New Roman" w:eastAsia="Times New Roman" w:hAnsi="Times New Roman" w:cs="Times New Roman"/>
                <w:color w:val="000000"/>
                <w:kern w:val="0"/>
                <w:sz w:val="20"/>
                <w:szCs w:val="20"/>
                <w14:ligatures w14:val="none"/>
              </w:rPr>
              <w:t xml:space="preserve"> - 3) and </w:t>
            </w:r>
            <w:proofErr w:type="spellStart"/>
            <w:r w:rsidRPr="00D44A3F">
              <w:rPr>
                <w:rFonts w:ascii="Times New Roman" w:eastAsia="Times New Roman" w:hAnsi="Times New Roman" w:cs="Times New Roman"/>
                <w:color w:val="000000"/>
                <w:kern w:val="0"/>
                <w:sz w:val="20"/>
                <w:szCs w:val="20"/>
                <w14:ligatures w14:val="none"/>
              </w:rPr>
              <w:t>year_end</w:t>
            </w:r>
            <w:proofErr w:type="spellEnd"/>
            <w:r w:rsidRPr="00D44A3F">
              <w:rPr>
                <w:rFonts w:ascii="Times New Roman" w:eastAsia="Times New Roman" w:hAnsi="Times New Roman" w:cs="Times New Roman"/>
                <w:color w:val="000000"/>
                <w:kern w:val="0"/>
                <w:sz w:val="20"/>
                <w:szCs w:val="20"/>
                <w14:ligatures w14:val="none"/>
              </w:rPr>
              <w:t xml:space="preserve"> = (</w:t>
            </w:r>
            <w:proofErr w:type="spellStart"/>
            <w:r w:rsidRPr="00D44A3F">
              <w:rPr>
                <w:rFonts w:ascii="Times New Roman" w:eastAsia="Times New Roman" w:hAnsi="Times New Roman" w:cs="Times New Roman"/>
                <w:color w:val="000000"/>
                <w:kern w:val="0"/>
                <w:sz w:val="20"/>
                <w:szCs w:val="20"/>
                <w14:ligatures w14:val="none"/>
              </w:rPr>
              <w:t>PubYear</w:t>
            </w:r>
            <w:proofErr w:type="spellEnd"/>
            <w:r w:rsidRPr="00D44A3F">
              <w:rPr>
                <w:rFonts w:ascii="Times New Roman" w:eastAsia="Times New Roman" w:hAnsi="Times New Roman" w:cs="Times New Roman"/>
                <w:color w:val="000000"/>
                <w:kern w:val="0"/>
                <w:sz w:val="20"/>
                <w:szCs w:val="20"/>
                <w14:ligatures w14:val="none"/>
              </w:rPr>
              <w:t xml:space="preserve"> - 1). Always provide (brief) documentation in </w:t>
            </w:r>
            <w:proofErr w:type="spellStart"/>
            <w:r w:rsidRPr="00D44A3F">
              <w:rPr>
                <w:rFonts w:ascii="Times New Roman" w:eastAsia="Times New Roman" w:hAnsi="Times New Roman" w:cs="Times New Roman"/>
                <w:color w:val="000000"/>
                <w:kern w:val="0"/>
                <w:sz w:val="20"/>
                <w:szCs w:val="20"/>
                <w14:ligatures w14:val="none"/>
              </w:rPr>
              <w:t>note_SR</w:t>
            </w:r>
            <w:proofErr w:type="spellEnd"/>
            <w:r w:rsidRPr="00D44A3F">
              <w:rPr>
                <w:rFonts w:ascii="Times New Roman" w:eastAsia="Times New Roman" w:hAnsi="Times New Roman" w:cs="Times New Roman"/>
                <w:color w:val="000000"/>
                <w:kern w:val="0"/>
                <w:sz w:val="20"/>
                <w:szCs w:val="20"/>
                <w14:ligatures w14:val="none"/>
              </w:rPr>
              <w:t xml:space="preserve"> if you have to make assumptions about these fields (i.e., 'Years of data collection not specified; used </w:t>
            </w:r>
            <w:proofErr w:type="spellStart"/>
            <w:r w:rsidRPr="00D44A3F">
              <w:rPr>
                <w:rFonts w:ascii="Times New Roman" w:eastAsia="Times New Roman" w:hAnsi="Times New Roman" w:cs="Times New Roman"/>
                <w:color w:val="000000"/>
                <w:kern w:val="0"/>
                <w:sz w:val="20"/>
                <w:szCs w:val="20"/>
                <w14:ligatures w14:val="none"/>
              </w:rPr>
              <w:t>PubYear</w:t>
            </w:r>
            <w:proofErr w:type="spellEnd"/>
            <w:r w:rsidRPr="00D44A3F">
              <w:rPr>
                <w:rFonts w:ascii="Times New Roman" w:eastAsia="Times New Roman" w:hAnsi="Times New Roman" w:cs="Times New Roman"/>
                <w:color w:val="000000"/>
                <w:kern w:val="0"/>
                <w:sz w:val="20"/>
                <w:szCs w:val="20"/>
                <w14:ligatures w14:val="none"/>
              </w:rPr>
              <w:t xml:space="preserve"> - 3; </w:t>
            </w:r>
            <w:proofErr w:type="spellStart"/>
            <w:r w:rsidRPr="00D44A3F">
              <w:rPr>
                <w:rFonts w:ascii="Times New Roman" w:eastAsia="Times New Roman" w:hAnsi="Times New Roman" w:cs="Times New Roman"/>
                <w:color w:val="000000"/>
                <w:kern w:val="0"/>
                <w:sz w:val="20"/>
                <w:szCs w:val="20"/>
                <w14:ligatures w14:val="none"/>
              </w:rPr>
              <w:t>PubYear</w:t>
            </w:r>
            <w:proofErr w:type="spellEnd"/>
            <w:r w:rsidRPr="00D44A3F">
              <w:rPr>
                <w:rFonts w:ascii="Times New Roman" w:eastAsia="Times New Roman" w:hAnsi="Times New Roman" w:cs="Times New Roman"/>
                <w:color w:val="000000"/>
                <w:kern w:val="0"/>
                <w:sz w:val="20"/>
                <w:szCs w:val="20"/>
                <w14:ligatures w14:val="none"/>
              </w:rPr>
              <w:t xml:space="preserve"> - 1.'. If information in the article makes the default seem inappropriate (e.g., the year of acceptance of the article is 2 years before the </w:t>
            </w:r>
            <w:proofErr w:type="gramStart"/>
            <w:r w:rsidRPr="00D44A3F">
              <w:rPr>
                <w:rFonts w:ascii="Times New Roman" w:eastAsia="Times New Roman" w:hAnsi="Times New Roman" w:cs="Times New Roman"/>
                <w:color w:val="000000"/>
                <w:kern w:val="0"/>
                <w:sz w:val="20"/>
                <w:szCs w:val="20"/>
                <w14:ligatures w14:val="none"/>
              </w:rPr>
              <w:t>publication year</w:t>
            </w:r>
            <w:proofErr w:type="gramEnd"/>
            <w:r w:rsidRPr="00D44A3F">
              <w:rPr>
                <w:rFonts w:ascii="Times New Roman" w:eastAsia="Times New Roman" w:hAnsi="Times New Roman" w:cs="Times New Roman"/>
                <w:color w:val="000000"/>
                <w:kern w:val="0"/>
                <w:sz w:val="20"/>
                <w:szCs w:val="20"/>
                <w14:ligatures w14:val="none"/>
              </w:rPr>
              <w:t>), you can modify the default. Always document why you used the years you entered if you are unsure.</w:t>
            </w:r>
          </w:p>
        </w:tc>
      </w:tr>
      <w:tr w:rsidR="00D13C3C" w:rsidRPr="00D44A3F" w14:paraId="07F45904" w14:textId="77777777" w:rsidTr="009D462D">
        <w:trPr>
          <w:trHeight w:val="190"/>
        </w:trPr>
        <w:tc>
          <w:tcPr>
            <w:tcW w:w="1466" w:type="dxa"/>
            <w:vMerge/>
            <w:vAlign w:val="center"/>
            <w:hideMark/>
          </w:tcPr>
          <w:p w14:paraId="0C513A53"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3374644"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year_end</w:t>
            </w:r>
            <w:proofErr w:type="spellEnd"/>
          </w:p>
        </w:tc>
        <w:tc>
          <w:tcPr>
            <w:tcW w:w="4909" w:type="dxa"/>
            <w:noWrap/>
            <w:vAlign w:val="center"/>
            <w:hideMark/>
          </w:tcPr>
          <w:p w14:paraId="1A8F5674" w14:textId="189BAA1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year the study was finished (including most recent follow up).</w:t>
            </w:r>
            <w:r w:rsidR="002B52CC"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If article does not specify </w:t>
            </w:r>
            <w:proofErr w:type="spellStart"/>
            <w:r w:rsidRPr="00D44A3F">
              <w:rPr>
                <w:rFonts w:ascii="Times New Roman" w:eastAsia="Times New Roman" w:hAnsi="Times New Roman" w:cs="Times New Roman"/>
                <w:color w:val="000000"/>
                <w:kern w:val="0"/>
                <w:sz w:val="20"/>
                <w:szCs w:val="20"/>
                <w14:ligatures w14:val="none"/>
              </w:rPr>
              <w:t>year_start</w:t>
            </w:r>
            <w:proofErr w:type="spellEnd"/>
            <w:r w:rsidRPr="00D44A3F">
              <w:rPr>
                <w:rFonts w:ascii="Times New Roman" w:eastAsia="Times New Roman" w:hAnsi="Times New Roman" w:cs="Times New Roman"/>
                <w:color w:val="000000"/>
                <w:kern w:val="0"/>
                <w:sz w:val="20"/>
                <w:szCs w:val="20"/>
                <w14:ligatures w14:val="none"/>
              </w:rPr>
              <w:t xml:space="preserve"> and/or </w:t>
            </w:r>
            <w:proofErr w:type="spellStart"/>
            <w:r w:rsidRPr="00D44A3F">
              <w:rPr>
                <w:rFonts w:ascii="Times New Roman" w:eastAsia="Times New Roman" w:hAnsi="Times New Roman" w:cs="Times New Roman"/>
                <w:color w:val="000000"/>
                <w:kern w:val="0"/>
                <w:sz w:val="20"/>
                <w:szCs w:val="20"/>
                <w14:ligatures w14:val="none"/>
              </w:rPr>
              <w:t>year_end</w:t>
            </w:r>
            <w:proofErr w:type="spellEnd"/>
            <w:r w:rsidRPr="00D44A3F">
              <w:rPr>
                <w:rFonts w:ascii="Times New Roman" w:eastAsia="Times New Roman" w:hAnsi="Times New Roman" w:cs="Times New Roman"/>
                <w:color w:val="000000"/>
                <w:kern w:val="0"/>
                <w:sz w:val="20"/>
                <w:szCs w:val="20"/>
                <w14:ligatures w14:val="none"/>
              </w:rPr>
              <w:t>, the general rule is to use the default of</w:t>
            </w:r>
            <w:r w:rsidRPr="00D44A3F">
              <w:rPr>
                <w:rFonts w:ascii="Times New Roman" w:eastAsia="Times New Roman" w:hAnsi="Times New Roman" w:cs="Times New Roman"/>
                <w:color w:val="000000"/>
                <w:kern w:val="0"/>
                <w:sz w:val="20"/>
                <w:szCs w:val="20"/>
                <w14:ligatures w14:val="none"/>
              </w:rPr>
              <w:br/>
            </w:r>
            <w:proofErr w:type="spellStart"/>
            <w:r w:rsidRPr="00D44A3F">
              <w:rPr>
                <w:rFonts w:ascii="Times New Roman" w:eastAsia="Times New Roman" w:hAnsi="Times New Roman" w:cs="Times New Roman"/>
                <w:color w:val="000000"/>
                <w:kern w:val="0"/>
                <w:sz w:val="20"/>
                <w:szCs w:val="20"/>
                <w14:ligatures w14:val="none"/>
              </w:rPr>
              <w:t>year_start</w:t>
            </w:r>
            <w:proofErr w:type="spellEnd"/>
            <w:r w:rsidRPr="00D44A3F">
              <w:rPr>
                <w:rFonts w:ascii="Times New Roman" w:eastAsia="Times New Roman" w:hAnsi="Times New Roman" w:cs="Times New Roman"/>
                <w:color w:val="000000"/>
                <w:kern w:val="0"/>
                <w:sz w:val="20"/>
                <w:szCs w:val="20"/>
                <w14:ligatures w14:val="none"/>
              </w:rPr>
              <w:t xml:space="preserve"> = (</w:t>
            </w:r>
            <w:proofErr w:type="spellStart"/>
            <w:r w:rsidRPr="00D44A3F">
              <w:rPr>
                <w:rFonts w:ascii="Times New Roman" w:eastAsia="Times New Roman" w:hAnsi="Times New Roman" w:cs="Times New Roman"/>
                <w:color w:val="000000"/>
                <w:kern w:val="0"/>
                <w:sz w:val="20"/>
                <w:szCs w:val="20"/>
                <w14:ligatures w14:val="none"/>
              </w:rPr>
              <w:t>PubYear</w:t>
            </w:r>
            <w:proofErr w:type="spellEnd"/>
            <w:r w:rsidRPr="00D44A3F">
              <w:rPr>
                <w:rFonts w:ascii="Times New Roman" w:eastAsia="Times New Roman" w:hAnsi="Times New Roman" w:cs="Times New Roman"/>
                <w:color w:val="000000"/>
                <w:kern w:val="0"/>
                <w:sz w:val="20"/>
                <w:szCs w:val="20"/>
                <w14:ligatures w14:val="none"/>
              </w:rPr>
              <w:t xml:space="preserve"> - 3) and </w:t>
            </w:r>
            <w:proofErr w:type="spellStart"/>
            <w:r w:rsidRPr="00D44A3F">
              <w:rPr>
                <w:rFonts w:ascii="Times New Roman" w:eastAsia="Times New Roman" w:hAnsi="Times New Roman" w:cs="Times New Roman"/>
                <w:color w:val="000000"/>
                <w:kern w:val="0"/>
                <w:sz w:val="20"/>
                <w:szCs w:val="20"/>
                <w14:ligatures w14:val="none"/>
              </w:rPr>
              <w:t>year_end</w:t>
            </w:r>
            <w:proofErr w:type="spellEnd"/>
            <w:r w:rsidRPr="00D44A3F">
              <w:rPr>
                <w:rFonts w:ascii="Times New Roman" w:eastAsia="Times New Roman" w:hAnsi="Times New Roman" w:cs="Times New Roman"/>
                <w:color w:val="000000"/>
                <w:kern w:val="0"/>
                <w:sz w:val="20"/>
                <w:szCs w:val="20"/>
                <w14:ligatures w14:val="none"/>
              </w:rPr>
              <w:t xml:space="preserve"> = (</w:t>
            </w:r>
            <w:proofErr w:type="spellStart"/>
            <w:r w:rsidRPr="00D44A3F">
              <w:rPr>
                <w:rFonts w:ascii="Times New Roman" w:eastAsia="Times New Roman" w:hAnsi="Times New Roman" w:cs="Times New Roman"/>
                <w:color w:val="000000"/>
                <w:kern w:val="0"/>
                <w:sz w:val="20"/>
                <w:szCs w:val="20"/>
                <w14:ligatures w14:val="none"/>
              </w:rPr>
              <w:t>PubYear</w:t>
            </w:r>
            <w:proofErr w:type="spellEnd"/>
            <w:r w:rsidRPr="00D44A3F">
              <w:rPr>
                <w:rFonts w:ascii="Times New Roman" w:eastAsia="Times New Roman" w:hAnsi="Times New Roman" w:cs="Times New Roman"/>
                <w:color w:val="000000"/>
                <w:kern w:val="0"/>
                <w:sz w:val="20"/>
                <w:szCs w:val="20"/>
                <w14:ligatures w14:val="none"/>
              </w:rPr>
              <w:t xml:space="preserve"> - 1). Always provide (brief) documentation in </w:t>
            </w:r>
            <w:proofErr w:type="spellStart"/>
            <w:r w:rsidRPr="00D44A3F">
              <w:rPr>
                <w:rFonts w:ascii="Times New Roman" w:eastAsia="Times New Roman" w:hAnsi="Times New Roman" w:cs="Times New Roman"/>
                <w:color w:val="000000"/>
                <w:kern w:val="0"/>
                <w:sz w:val="20"/>
                <w:szCs w:val="20"/>
                <w14:ligatures w14:val="none"/>
              </w:rPr>
              <w:t>note_SR</w:t>
            </w:r>
            <w:proofErr w:type="spellEnd"/>
            <w:r w:rsidRPr="00D44A3F">
              <w:rPr>
                <w:rFonts w:ascii="Times New Roman" w:eastAsia="Times New Roman" w:hAnsi="Times New Roman" w:cs="Times New Roman"/>
                <w:color w:val="000000"/>
                <w:kern w:val="0"/>
                <w:sz w:val="20"/>
                <w:szCs w:val="20"/>
                <w14:ligatures w14:val="none"/>
              </w:rPr>
              <w:t xml:space="preserve"> if you have to make assumptions about these fields (i.e., 'Years of data collection not specified; used </w:t>
            </w:r>
            <w:proofErr w:type="spellStart"/>
            <w:r w:rsidRPr="00D44A3F">
              <w:rPr>
                <w:rFonts w:ascii="Times New Roman" w:eastAsia="Times New Roman" w:hAnsi="Times New Roman" w:cs="Times New Roman"/>
                <w:color w:val="000000"/>
                <w:kern w:val="0"/>
                <w:sz w:val="20"/>
                <w:szCs w:val="20"/>
                <w14:ligatures w14:val="none"/>
              </w:rPr>
              <w:t>PubYear</w:t>
            </w:r>
            <w:proofErr w:type="spellEnd"/>
            <w:r w:rsidRPr="00D44A3F">
              <w:rPr>
                <w:rFonts w:ascii="Times New Roman" w:eastAsia="Times New Roman" w:hAnsi="Times New Roman" w:cs="Times New Roman"/>
                <w:color w:val="000000"/>
                <w:kern w:val="0"/>
                <w:sz w:val="20"/>
                <w:szCs w:val="20"/>
                <w14:ligatures w14:val="none"/>
              </w:rPr>
              <w:t xml:space="preserve"> - 3; </w:t>
            </w:r>
            <w:proofErr w:type="spellStart"/>
            <w:r w:rsidRPr="00D44A3F">
              <w:rPr>
                <w:rFonts w:ascii="Times New Roman" w:eastAsia="Times New Roman" w:hAnsi="Times New Roman" w:cs="Times New Roman"/>
                <w:color w:val="000000"/>
                <w:kern w:val="0"/>
                <w:sz w:val="20"/>
                <w:szCs w:val="20"/>
                <w14:ligatures w14:val="none"/>
              </w:rPr>
              <w:t>PubYear</w:t>
            </w:r>
            <w:proofErr w:type="spellEnd"/>
            <w:r w:rsidRPr="00D44A3F">
              <w:rPr>
                <w:rFonts w:ascii="Times New Roman" w:eastAsia="Times New Roman" w:hAnsi="Times New Roman" w:cs="Times New Roman"/>
                <w:color w:val="000000"/>
                <w:kern w:val="0"/>
                <w:sz w:val="20"/>
                <w:szCs w:val="20"/>
                <w14:ligatures w14:val="none"/>
              </w:rPr>
              <w:t xml:space="preserve"> - 1.'. If information in the article makes the default seem inappropriate (e.g., the year of acceptance of the article is 2 years before the </w:t>
            </w:r>
            <w:proofErr w:type="gramStart"/>
            <w:r w:rsidRPr="00D44A3F">
              <w:rPr>
                <w:rFonts w:ascii="Times New Roman" w:eastAsia="Times New Roman" w:hAnsi="Times New Roman" w:cs="Times New Roman"/>
                <w:color w:val="000000"/>
                <w:kern w:val="0"/>
                <w:sz w:val="20"/>
                <w:szCs w:val="20"/>
                <w14:ligatures w14:val="none"/>
              </w:rPr>
              <w:t>publication</w:t>
            </w:r>
            <w:r w:rsidR="009833F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year</w:t>
            </w:r>
            <w:proofErr w:type="gramEnd"/>
            <w:r w:rsidRPr="00D44A3F">
              <w:rPr>
                <w:rFonts w:ascii="Times New Roman" w:eastAsia="Times New Roman" w:hAnsi="Times New Roman" w:cs="Times New Roman"/>
                <w:color w:val="000000"/>
                <w:kern w:val="0"/>
                <w:sz w:val="20"/>
                <w:szCs w:val="20"/>
                <w14:ligatures w14:val="none"/>
              </w:rPr>
              <w:t>), you can modify the default. Always document why you used the years you entered.</w:t>
            </w:r>
          </w:p>
        </w:tc>
      </w:tr>
      <w:tr w:rsidR="00D13C3C" w:rsidRPr="00D44A3F" w14:paraId="5C6DB742" w14:textId="77777777" w:rsidTr="009D462D">
        <w:trPr>
          <w:trHeight w:val="190"/>
        </w:trPr>
        <w:tc>
          <w:tcPr>
            <w:tcW w:w="1466" w:type="dxa"/>
            <w:vMerge/>
            <w:vAlign w:val="center"/>
            <w:hideMark/>
          </w:tcPr>
          <w:p w14:paraId="44079CC2"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7315A20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age_start</w:t>
            </w:r>
            <w:proofErr w:type="spellEnd"/>
          </w:p>
        </w:tc>
        <w:tc>
          <w:tcPr>
            <w:tcW w:w="4909" w:type="dxa"/>
            <w:noWrap/>
            <w:vAlign w:val="center"/>
            <w:hideMark/>
          </w:tcPr>
          <w:p w14:paraId="1FF6DC4A" w14:textId="66E563D2"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ages from 1 and above must be entered as an integer.  Ages &lt;1 can be entered as decimal values, e.g., 3 days = 3/365</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23522C2F" w14:textId="77777777" w:rsidTr="009D462D">
        <w:trPr>
          <w:trHeight w:val="190"/>
        </w:trPr>
        <w:tc>
          <w:tcPr>
            <w:tcW w:w="1466" w:type="dxa"/>
            <w:vMerge/>
            <w:vAlign w:val="center"/>
            <w:hideMark/>
          </w:tcPr>
          <w:p w14:paraId="781C378A"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D8B9DC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age_end</w:t>
            </w:r>
            <w:proofErr w:type="spellEnd"/>
          </w:p>
        </w:tc>
        <w:tc>
          <w:tcPr>
            <w:tcW w:w="4909" w:type="dxa"/>
            <w:noWrap/>
            <w:vAlign w:val="center"/>
            <w:hideMark/>
          </w:tcPr>
          <w:p w14:paraId="20316DE8"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ages from 1 and above must be entered as an integer.  Ages &lt;1 can be entered as decimal values, e.g., 3 days = 3/365.</w:t>
            </w:r>
          </w:p>
        </w:tc>
      </w:tr>
      <w:tr w:rsidR="00D13C3C" w:rsidRPr="00D44A3F" w14:paraId="1E45F423" w14:textId="77777777" w:rsidTr="009D462D">
        <w:trPr>
          <w:trHeight w:val="190"/>
        </w:trPr>
        <w:tc>
          <w:tcPr>
            <w:tcW w:w="1466" w:type="dxa"/>
            <w:vMerge/>
            <w:vAlign w:val="center"/>
            <w:hideMark/>
          </w:tcPr>
          <w:p w14:paraId="2275C4D1"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1B0C532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age_issue</w:t>
            </w:r>
            <w:proofErr w:type="spellEnd"/>
          </w:p>
        </w:tc>
        <w:tc>
          <w:tcPr>
            <w:tcW w:w="4909" w:type="dxa"/>
            <w:noWrap/>
            <w:vAlign w:val="center"/>
            <w:hideMark/>
          </w:tcPr>
          <w:p w14:paraId="42DFC99A" w14:textId="09335AD1"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 no issue flagged; 1 = issue flagged for modeler; always include explanatory notes the </w:t>
            </w:r>
            <w:proofErr w:type="spellStart"/>
            <w:r w:rsidRPr="00D44A3F">
              <w:rPr>
                <w:rFonts w:ascii="Times New Roman" w:eastAsia="Times New Roman" w:hAnsi="Times New Roman" w:cs="Times New Roman"/>
                <w:color w:val="000000"/>
                <w:kern w:val="0"/>
                <w:sz w:val="20"/>
                <w:szCs w:val="20"/>
                <w14:ligatures w14:val="none"/>
              </w:rPr>
              <w:t>note_SR</w:t>
            </w:r>
            <w:proofErr w:type="spellEnd"/>
            <w:r w:rsidRPr="00D44A3F">
              <w:rPr>
                <w:rFonts w:ascii="Times New Roman" w:eastAsia="Times New Roman" w:hAnsi="Times New Roman" w:cs="Times New Roman"/>
                <w:color w:val="000000"/>
                <w:kern w:val="0"/>
                <w:sz w:val="20"/>
                <w:szCs w:val="20"/>
                <w14:ligatures w14:val="none"/>
              </w:rPr>
              <w:t xml:space="preserve"> column</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09106850" w14:textId="77777777" w:rsidTr="009D462D">
        <w:trPr>
          <w:trHeight w:val="190"/>
        </w:trPr>
        <w:tc>
          <w:tcPr>
            <w:tcW w:w="1466" w:type="dxa"/>
            <w:vMerge/>
            <w:vAlign w:val="center"/>
            <w:hideMark/>
          </w:tcPr>
          <w:p w14:paraId="7CB3985C"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10E903B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percent_male</w:t>
            </w:r>
            <w:proofErr w:type="spellEnd"/>
          </w:p>
        </w:tc>
        <w:tc>
          <w:tcPr>
            <w:tcW w:w="4909" w:type="dxa"/>
            <w:noWrap/>
            <w:vAlign w:val="center"/>
            <w:hideMark/>
          </w:tcPr>
          <w:p w14:paraId="5640A540" w14:textId="122FAA24"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what percent of the population is male (0-1), if pop is all </w:t>
            </w:r>
            <w:proofErr w:type="gramStart"/>
            <w:r w:rsidRPr="00D44A3F">
              <w:rPr>
                <w:rFonts w:ascii="Times New Roman" w:eastAsia="Times New Roman" w:hAnsi="Times New Roman" w:cs="Times New Roman"/>
                <w:color w:val="000000"/>
                <w:kern w:val="0"/>
                <w:sz w:val="20"/>
                <w:szCs w:val="20"/>
                <w14:ligatures w14:val="none"/>
              </w:rPr>
              <w:t>female</w:t>
            </w:r>
            <w:proofErr w:type="gramEnd"/>
            <w:r w:rsidRPr="00D44A3F">
              <w:rPr>
                <w:rFonts w:ascii="Times New Roman" w:eastAsia="Times New Roman" w:hAnsi="Times New Roman" w:cs="Times New Roman"/>
                <w:color w:val="000000"/>
                <w:kern w:val="0"/>
                <w:sz w:val="20"/>
                <w:szCs w:val="20"/>
                <w14:ligatures w14:val="none"/>
              </w:rPr>
              <w:t xml:space="preserve"> then it would be 0</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3AB1782D" w14:textId="77777777" w:rsidTr="009D462D">
        <w:trPr>
          <w:trHeight w:val="190"/>
        </w:trPr>
        <w:tc>
          <w:tcPr>
            <w:tcW w:w="1466" w:type="dxa"/>
            <w:vMerge/>
            <w:vAlign w:val="center"/>
            <w:hideMark/>
          </w:tcPr>
          <w:p w14:paraId="557E734B"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F19E0D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sex</w:t>
            </w:r>
          </w:p>
        </w:tc>
        <w:tc>
          <w:tcPr>
            <w:tcW w:w="4909" w:type="dxa"/>
            <w:noWrap/>
            <w:vAlign w:val="center"/>
            <w:hideMark/>
          </w:tcPr>
          <w:p w14:paraId="4ED41EE1" w14:textId="3B2D93CC"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Specify if the study population is exclusively male, female or both?</w:t>
            </w:r>
          </w:p>
        </w:tc>
      </w:tr>
      <w:tr w:rsidR="00D13C3C" w:rsidRPr="00D44A3F" w14:paraId="43DA357A" w14:textId="77777777" w:rsidTr="009D462D">
        <w:trPr>
          <w:trHeight w:val="190"/>
        </w:trPr>
        <w:tc>
          <w:tcPr>
            <w:tcW w:w="1466" w:type="dxa"/>
            <w:vMerge/>
            <w:vAlign w:val="center"/>
            <w:hideMark/>
          </w:tcPr>
          <w:p w14:paraId="455C3967"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7E13033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sex_issue</w:t>
            </w:r>
            <w:proofErr w:type="spellEnd"/>
          </w:p>
        </w:tc>
        <w:tc>
          <w:tcPr>
            <w:tcW w:w="4909" w:type="dxa"/>
            <w:noWrap/>
            <w:vAlign w:val="center"/>
            <w:hideMark/>
          </w:tcPr>
          <w:p w14:paraId="3A6EB31D" w14:textId="499EF2F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Mark this column with a 1 to flag that there </w:t>
            </w:r>
            <w:r w:rsidR="00EB2D0E" w:rsidRPr="00D44A3F">
              <w:rPr>
                <w:rFonts w:ascii="Times New Roman" w:eastAsia="Times New Roman" w:hAnsi="Times New Roman" w:cs="Times New Roman"/>
                <w:color w:val="000000"/>
                <w:kern w:val="0"/>
                <w:sz w:val="20"/>
                <w:szCs w:val="20"/>
                <w14:ligatures w14:val="none"/>
              </w:rPr>
              <w:t>is</w:t>
            </w:r>
            <w:r w:rsidRPr="00D44A3F">
              <w:rPr>
                <w:rFonts w:ascii="Times New Roman" w:eastAsia="Times New Roman" w:hAnsi="Times New Roman" w:cs="Times New Roman"/>
                <w:color w:val="000000"/>
                <w:kern w:val="0"/>
                <w:sz w:val="20"/>
                <w:szCs w:val="20"/>
                <w14:ligatures w14:val="none"/>
              </w:rPr>
              <w:t xml:space="preserve"> an issue related to the sex column</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55E706E3" w14:textId="77777777" w:rsidTr="009D462D">
        <w:trPr>
          <w:trHeight w:val="190"/>
        </w:trPr>
        <w:tc>
          <w:tcPr>
            <w:tcW w:w="1466" w:type="dxa"/>
            <w:vMerge/>
            <w:vAlign w:val="center"/>
            <w:hideMark/>
          </w:tcPr>
          <w:p w14:paraId="25427046"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00D9F6F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rep_geography</w:t>
            </w:r>
            <w:proofErr w:type="spellEnd"/>
          </w:p>
        </w:tc>
        <w:tc>
          <w:tcPr>
            <w:tcW w:w="4909" w:type="dxa"/>
            <w:noWrap/>
            <w:vAlign w:val="center"/>
            <w:hideMark/>
          </w:tcPr>
          <w:p w14:paraId="44E30FEE" w14:textId="71DC6118"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Were the study </w:t>
            </w:r>
            <w:r w:rsidR="00EB2D0E" w:rsidRPr="00D44A3F">
              <w:rPr>
                <w:rFonts w:ascii="Times New Roman" w:eastAsia="Times New Roman" w:hAnsi="Times New Roman" w:cs="Times New Roman"/>
                <w:color w:val="000000"/>
                <w:kern w:val="0"/>
                <w:sz w:val="20"/>
                <w:szCs w:val="20"/>
                <w14:ligatures w14:val="none"/>
              </w:rPr>
              <w:t>participants</w:t>
            </w:r>
            <w:r w:rsidRPr="00D44A3F">
              <w:rPr>
                <w:rFonts w:ascii="Times New Roman" w:eastAsia="Times New Roman" w:hAnsi="Times New Roman" w:cs="Times New Roman"/>
                <w:color w:val="000000"/>
                <w:kern w:val="0"/>
                <w:sz w:val="20"/>
                <w:szCs w:val="20"/>
                <w14:ligatures w14:val="none"/>
              </w:rPr>
              <w:t xml:space="preserve"> </w:t>
            </w:r>
            <w:r w:rsidR="00EB2D0E" w:rsidRPr="00D44A3F">
              <w:rPr>
                <w:rFonts w:ascii="Times New Roman" w:eastAsia="Times New Roman" w:hAnsi="Times New Roman" w:cs="Times New Roman"/>
                <w:color w:val="000000"/>
                <w:kern w:val="0"/>
                <w:sz w:val="20"/>
                <w:szCs w:val="20"/>
                <w14:ligatures w14:val="none"/>
              </w:rPr>
              <w:t>representative</w:t>
            </w:r>
            <w:r w:rsidRPr="00D44A3F">
              <w:rPr>
                <w:rFonts w:ascii="Times New Roman" w:eastAsia="Times New Roman" w:hAnsi="Times New Roman" w:cs="Times New Roman"/>
                <w:color w:val="000000"/>
                <w:kern w:val="0"/>
                <w:sz w:val="20"/>
                <w:szCs w:val="20"/>
                <w14:ligatures w14:val="none"/>
              </w:rPr>
              <w:t xml:space="preserve"> of</w:t>
            </w:r>
            <w:r w:rsidR="00FC0DFD" w:rsidRPr="00D44A3F">
              <w:rPr>
                <w:rFonts w:ascii="Times New Roman" w:eastAsia="Times New Roman" w:hAnsi="Times New Roman" w:cs="Times New Roman"/>
                <w:color w:val="000000"/>
                <w:kern w:val="0"/>
                <w:sz w:val="20"/>
                <w:szCs w:val="20"/>
                <w14:ligatures w14:val="none"/>
              </w:rPr>
              <w:t xml:space="preserve"> </w:t>
            </w:r>
            <w:proofErr w:type="gramStart"/>
            <w:r w:rsidRPr="00D44A3F">
              <w:rPr>
                <w:rFonts w:ascii="Times New Roman" w:eastAsia="Times New Roman" w:hAnsi="Times New Roman" w:cs="Times New Roman"/>
                <w:color w:val="000000"/>
                <w:kern w:val="0"/>
                <w:sz w:val="20"/>
                <w:szCs w:val="20"/>
                <w14:ligatures w14:val="none"/>
              </w:rPr>
              <w:t>the geography</w:t>
            </w:r>
            <w:proofErr w:type="gramEnd"/>
            <w:r w:rsidRPr="00D44A3F">
              <w:rPr>
                <w:rFonts w:ascii="Times New Roman" w:eastAsia="Times New Roman" w:hAnsi="Times New Roman" w:cs="Times New Roman"/>
                <w:color w:val="000000"/>
                <w:kern w:val="0"/>
                <w:sz w:val="20"/>
                <w:szCs w:val="20"/>
                <w14:ligatures w14:val="none"/>
              </w:rPr>
              <w:t>? 1=yes, 0=no</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52CF1B69" w14:textId="77777777" w:rsidTr="009D462D">
        <w:trPr>
          <w:trHeight w:val="190"/>
        </w:trPr>
        <w:tc>
          <w:tcPr>
            <w:tcW w:w="1466" w:type="dxa"/>
            <w:vMerge/>
            <w:vAlign w:val="center"/>
            <w:hideMark/>
          </w:tcPr>
          <w:p w14:paraId="1B000736"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B2166C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rep_selection_criteria</w:t>
            </w:r>
            <w:proofErr w:type="spellEnd"/>
          </w:p>
        </w:tc>
        <w:tc>
          <w:tcPr>
            <w:tcW w:w="4909" w:type="dxa"/>
            <w:noWrap/>
            <w:vAlign w:val="center"/>
            <w:hideMark/>
          </w:tcPr>
          <w:p w14:paraId="7B71AB8C" w14:textId="2E85D4B9"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If </w:t>
            </w:r>
            <w:proofErr w:type="spellStart"/>
            <w:r w:rsidRPr="00D44A3F">
              <w:rPr>
                <w:rFonts w:ascii="Times New Roman" w:eastAsia="Times New Roman" w:hAnsi="Times New Roman" w:cs="Times New Roman"/>
                <w:color w:val="000000"/>
                <w:kern w:val="0"/>
                <w:sz w:val="20"/>
                <w:szCs w:val="20"/>
                <w14:ligatures w14:val="none"/>
              </w:rPr>
              <w:t>rep_geography</w:t>
            </w:r>
            <w:proofErr w:type="spellEnd"/>
            <w:r w:rsidRPr="00D44A3F">
              <w:rPr>
                <w:rFonts w:ascii="Times New Roman" w:eastAsia="Times New Roman" w:hAnsi="Times New Roman" w:cs="Times New Roman"/>
                <w:color w:val="000000"/>
                <w:kern w:val="0"/>
                <w:sz w:val="20"/>
                <w:szCs w:val="20"/>
                <w14:ligatures w14:val="none"/>
              </w:rPr>
              <w:t xml:space="preserve"> is no, please specify the selection criteria of the study</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53807A9B" w14:textId="77777777" w:rsidTr="009D462D">
        <w:trPr>
          <w:trHeight w:val="190"/>
        </w:trPr>
        <w:tc>
          <w:tcPr>
            <w:tcW w:w="1466" w:type="dxa"/>
            <w:vMerge/>
            <w:vAlign w:val="center"/>
            <w:hideMark/>
          </w:tcPr>
          <w:p w14:paraId="6E5B673B"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394255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rep_prevalent_disease</w:t>
            </w:r>
            <w:proofErr w:type="spellEnd"/>
          </w:p>
        </w:tc>
        <w:tc>
          <w:tcPr>
            <w:tcW w:w="4909" w:type="dxa"/>
            <w:noWrap/>
            <w:vAlign w:val="center"/>
            <w:hideMark/>
          </w:tcPr>
          <w:p w14:paraId="25694B74" w14:textId="4FB034D9"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Have all the study participants developed the outcomes of interest</w:t>
            </w:r>
            <w:r w:rsidR="00D118CD">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and does the study aim to measure outcome of exposure? 1=yes 0=no (i.e. yes if for SBP-IHD paper, </w:t>
            </w:r>
            <w:proofErr w:type="spellStart"/>
            <w:r w:rsidRPr="00D44A3F">
              <w:rPr>
                <w:rFonts w:ascii="Times New Roman" w:eastAsia="Times New Roman" w:hAnsi="Times New Roman" w:cs="Times New Roman"/>
                <w:color w:val="000000"/>
                <w:kern w:val="0"/>
                <w:sz w:val="20"/>
                <w:szCs w:val="20"/>
                <w14:ligatures w14:val="none"/>
              </w:rPr>
              <w:t>partcipants</w:t>
            </w:r>
            <w:proofErr w:type="spellEnd"/>
            <w:r w:rsidRPr="00D44A3F">
              <w:rPr>
                <w:rFonts w:ascii="Times New Roman" w:eastAsia="Times New Roman" w:hAnsi="Times New Roman" w:cs="Times New Roman"/>
                <w:color w:val="000000"/>
                <w:kern w:val="0"/>
                <w:sz w:val="20"/>
                <w:szCs w:val="20"/>
                <w14:ligatures w14:val="none"/>
              </w:rPr>
              <w:t xml:space="preserve"> have IHD and the paper is looking at mortality due to SBP, no if for SBP-IHD paper the participants have other prevalent diseases)</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416F94C6" w14:textId="77777777" w:rsidTr="009D462D">
        <w:trPr>
          <w:trHeight w:val="190"/>
        </w:trPr>
        <w:tc>
          <w:tcPr>
            <w:tcW w:w="1466" w:type="dxa"/>
            <w:vMerge w:val="restart"/>
            <w:noWrap/>
            <w:vAlign w:val="center"/>
            <w:hideMark/>
          </w:tcPr>
          <w:p w14:paraId="02EC6182"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Exposure </w:t>
            </w:r>
          </w:p>
        </w:tc>
        <w:tc>
          <w:tcPr>
            <w:tcW w:w="3118" w:type="dxa"/>
            <w:noWrap/>
            <w:vAlign w:val="center"/>
            <w:hideMark/>
          </w:tcPr>
          <w:p w14:paraId="4165597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exp_def</w:t>
            </w:r>
            <w:proofErr w:type="spellEnd"/>
          </w:p>
        </w:tc>
        <w:tc>
          <w:tcPr>
            <w:tcW w:w="4909" w:type="dxa"/>
            <w:noWrap/>
            <w:vAlign w:val="center"/>
            <w:hideMark/>
          </w:tcPr>
          <w:p w14:paraId="6827297D" w14:textId="7E8900CA"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Exposure definition: Provide a brief description of the exposure definition as reported in the study (e.g., smoking tobacco products over the past year)</w:t>
            </w:r>
            <w:r w:rsidR="00C9241C" w:rsidRPr="00D44A3F">
              <w:rPr>
                <w:rFonts w:ascii="Times New Roman" w:eastAsia="Times New Roman" w:hAnsi="Times New Roman" w:cs="Times New Roman"/>
                <w:color w:val="000000"/>
                <w:kern w:val="0"/>
                <w:sz w:val="20"/>
                <w:szCs w:val="20"/>
                <w14:ligatures w14:val="none"/>
              </w:rPr>
              <w:t>.</w:t>
            </w:r>
            <w:r w:rsidRPr="00D44A3F">
              <w:rPr>
                <w:rFonts w:ascii="Times New Roman" w:eastAsia="Times New Roman" w:hAnsi="Times New Roman" w:cs="Times New Roman"/>
                <w:color w:val="000000"/>
                <w:kern w:val="0"/>
                <w:sz w:val="20"/>
                <w:szCs w:val="20"/>
                <w14:ligatures w14:val="none"/>
              </w:rPr>
              <w:t xml:space="preserve"> </w:t>
            </w:r>
          </w:p>
        </w:tc>
      </w:tr>
      <w:tr w:rsidR="00D13C3C" w:rsidRPr="00D44A3F" w14:paraId="78F38D84" w14:textId="77777777" w:rsidTr="009D462D">
        <w:trPr>
          <w:trHeight w:val="190"/>
        </w:trPr>
        <w:tc>
          <w:tcPr>
            <w:tcW w:w="1466" w:type="dxa"/>
            <w:vMerge/>
            <w:vAlign w:val="center"/>
            <w:hideMark/>
          </w:tcPr>
          <w:p w14:paraId="70AB4D2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6BB366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exp_timing</w:t>
            </w:r>
            <w:proofErr w:type="spellEnd"/>
          </w:p>
        </w:tc>
        <w:tc>
          <w:tcPr>
            <w:tcW w:w="4909" w:type="dxa"/>
            <w:noWrap/>
            <w:vAlign w:val="center"/>
            <w:hideMark/>
          </w:tcPr>
          <w:p w14:paraId="072386B5" w14:textId="6168C2BE"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Timing of exposure assessment: Please specify the timing of the exposure assessment with </w:t>
            </w:r>
            <w:proofErr w:type="spellStart"/>
            <w:r w:rsidRPr="00D44A3F">
              <w:rPr>
                <w:rFonts w:ascii="Times New Roman" w:eastAsia="Times New Roman" w:hAnsi="Times New Roman" w:cs="Times New Roman"/>
                <w:color w:val="000000"/>
                <w:kern w:val="0"/>
                <w:sz w:val="20"/>
                <w:szCs w:val="20"/>
                <w14:ligatures w14:val="none"/>
              </w:rPr>
              <w:t>repect</w:t>
            </w:r>
            <w:proofErr w:type="spellEnd"/>
            <w:r w:rsidRPr="00D44A3F">
              <w:rPr>
                <w:rFonts w:ascii="Times New Roman" w:eastAsia="Times New Roman" w:hAnsi="Times New Roman" w:cs="Times New Roman"/>
                <w:color w:val="000000"/>
                <w:kern w:val="0"/>
                <w:sz w:val="20"/>
                <w:szCs w:val="20"/>
                <w14:ligatures w14:val="none"/>
              </w:rPr>
              <w:t xml:space="preserve"> to occurrence of the disease endpoint</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4096592A" w14:textId="77777777" w:rsidTr="009D462D">
        <w:trPr>
          <w:trHeight w:val="190"/>
        </w:trPr>
        <w:tc>
          <w:tcPr>
            <w:tcW w:w="1466" w:type="dxa"/>
            <w:vMerge/>
            <w:vAlign w:val="center"/>
            <w:hideMark/>
          </w:tcPr>
          <w:p w14:paraId="3288F0E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4A8E696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exp_baseline</w:t>
            </w:r>
            <w:proofErr w:type="spellEnd"/>
          </w:p>
        </w:tc>
        <w:tc>
          <w:tcPr>
            <w:tcW w:w="4909" w:type="dxa"/>
            <w:noWrap/>
            <w:vAlign w:val="center"/>
            <w:hideMark/>
          </w:tcPr>
          <w:p w14:paraId="546EFABF" w14:textId="5CC5734B" w:rsidR="00C84B0B"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Was the exposure assessed only at baseline? </w:t>
            </w:r>
          </w:p>
        </w:tc>
      </w:tr>
      <w:tr w:rsidR="00D13C3C" w:rsidRPr="00D44A3F" w14:paraId="186889AF" w14:textId="77777777" w:rsidTr="009D462D">
        <w:trPr>
          <w:trHeight w:val="190"/>
        </w:trPr>
        <w:tc>
          <w:tcPr>
            <w:tcW w:w="1466" w:type="dxa"/>
            <w:vMerge/>
            <w:vAlign w:val="center"/>
            <w:hideMark/>
          </w:tcPr>
          <w:p w14:paraId="62E769B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2CE5F1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exp_fup_num</w:t>
            </w:r>
            <w:proofErr w:type="spellEnd"/>
          </w:p>
        </w:tc>
        <w:tc>
          <w:tcPr>
            <w:tcW w:w="4909" w:type="dxa"/>
            <w:noWrap/>
            <w:vAlign w:val="center"/>
            <w:hideMark/>
          </w:tcPr>
          <w:p w14:paraId="22224973" w14:textId="0B03D93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Specify the number of times that exposure was assessed excluding baseline</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3CB4DA2B" w14:textId="77777777" w:rsidTr="009D462D">
        <w:trPr>
          <w:trHeight w:val="190"/>
        </w:trPr>
        <w:tc>
          <w:tcPr>
            <w:tcW w:w="1466" w:type="dxa"/>
            <w:vMerge/>
            <w:vAlign w:val="center"/>
            <w:hideMark/>
          </w:tcPr>
          <w:p w14:paraId="7D76CE4B"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51D51DA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exp_type</w:t>
            </w:r>
            <w:proofErr w:type="spellEnd"/>
          </w:p>
        </w:tc>
        <w:tc>
          <w:tcPr>
            <w:tcW w:w="4909" w:type="dxa"/>
            <w:noWrap/>
            <w:vAlign w:val="center"/>
            <w:hideMark/>
          </w:tcPr>
          <w:p w14:paraId="77DEE2EF"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Which form of the exposure was included in relative risk estimation analysis?</w:t>
            </w:r>
          </w:p>
        </w:tc>
      </w:tr>
      <w:tr w:rsidR="00D13C3C" w:rsidRPr="00D44A3F" w14:paraId="3A33624C" w14:textId="77777777" w:rsidTr="009D462D">
        <w:trPr>
          <w:trHeight w:val="190"/>
        </w:trPr>
        <w:tc>
          <w:tcPr>
            <w:tcW w:w="1466" w:type="dxa"/>
            <w:vMerge/>
            <w:vAlign w:val="center"/>
            <w:hideMark/>
          </w:tcPr>
          <w:p w14:paraId="01227A78"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2C0EEB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exp_level</w:t>
            </w:r>
            <w:proofErr w:type="spellEnd"/>
          </w:p>
        </w:tc>
        <w:tc>
          <w:tcPr>
            <w:tcW w:w="4909" w:type="dxa"/>
            <w:noWrap/>
            <w:vAlign w:val="center"/>
            <w:hideMark/>
          </w:tcPr>
          <w:p w14:paraId="5E92A0E5"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Level of exposure assessment: The exposure was assessed…</w:t>
            </w:r>
          </w:p>
        </w:tc>
      </w:tr>
      <w:tr w:rsidR="00D13C3C" w:rsidRPr="00D44A3F" w14:paraId="34D3D834" w14:textId="77777777" w:rsidTr="009D462D">
        <w:trPr>
          <w:trHeight w:val="190"/>
        </w:trPr>
        <w:tc>
          <w:tcPr>
            <w:tcW w:w="1466" w:type="dxa"/>
            <w:vMerge/>
            <w:vAlign w:val="center"/>
            <w:hideMark/>
          </w:tcPr>
          <w:p w14:paraId="604ECB62"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9DD5D4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exp_method_1</w:t>
            </w:r>
          </w:p>
        </w:tc>
        <w:tc>
          <w:tcPr>
            <w:tcW w:w="4909" w:type="dxa"/>
            <w:noWrap/>
            <w:vAlign w:val="center"/>
            <w:hideMark/>
          </w:tcPr>
          <w:p w14:paraId="4C5004C5" w14:textId="527EA00D"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Please specify the method of exposure assessment. If there are more than 1, please add in the next columns labeled "exp_method_2". </w:t>
            </w:r>
          </w:p>
        </w:tc>
      </w:tr>
      <w:tr w:rsidR="00D13C3C" w:rsidRPr="00D44A3F" w14:paraId="04889639" w14:textId="77777777" w:rsidTr="009D462D">
        <w:trPr>
          <w:trHeight w:val="190"/>
        </w:trPr>
        <w:tc>
          <w:tcPr>
            <w:tcW w:w="1466" w:type="dxa"/>
            <w:vMerge/>
            <w:vAlign w:val="center"/>
            <w:hideMark/>
          </w:tcPr>
          <w:p w14:paraId="3E1A062D"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076BCA89"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exp_method_2</w:t>
            </w:r>
          </w:p>
        </w:tc>
        <w:tc>
          <w:tcPr>
            <w:tcW w:w="4909" w:type="dxa"/>
            <w:noWrap/>
            <w:vAlign w:val="center"/>
            <w:hideMark/>
          </w:tcPr>
          <w:p w14:paraId="4D45A99C" w14:textId="1505CE3F"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Please specify the method of exposure assessment.</w:t>
            </w:r>
            <w:r w:rsidR="004B3FD0"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If there are more than 2, please add in the next columns labeled "exp_method_3". </w:t>
            </w:r>
          </w:p>
        </w:tc>
      </w:tr>
      <w:tr w:rsidR="00D13C3C" w:rsidRPr="00D44A3F" w14:paraId="1003EBE5" w14:textId="77777777" w:rsidTr="009D462D">
        <w:trPr>
          <w:trHeight w:val="190"/>
        </w:trPr>
        <w:tc>
          <w:tcPr>
            <w:tcW w:w="1466" w:type="dxa"/>
            <w:vMerge/>
            <w:vAlign w:val="center"/>
            <w:hideMark/>
          </w:tcPr>
          <w:p w14:paraId="06F7C64D"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A7F3749"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exp_method_3</w:t>
            </w:r>
          </w:p>
        </w:tc>
        <w:tc>
          <w:tcPr>
            <w:tcW w:w="4909" w:type="dxa"/>
            <w:noWrap/>
            <w:vAlign w:val="center"/>
            <w:hideMark/>
          </w:tcPr>
          <w:p w14:paraId="2D78D804"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Please specify the method of exposure assessment. </w:t>
            </w:r>
          </w:p>
        </w:tc>
      </w:tr>
      <w:tr w:rsidR="00D13C3C" w:rsidRPr="00D44A3F" w14:paraId="13195A59" w14:textId="77777777" w:rsidTr="009D462D">
        <w:trPr>
          <w:trHeight w:val="190"/>
        </w:trPr>
        <w:tc>
          <w:tcPr>
            <w:tcW w:w="1466" w:type="dxa"/>
            <w:vMerge/>
            <w:vAlign w:val="center"/>
            <w:hideMark/>
          </w:tcPr>
          <w:p w14:paraId="017D6CE3"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3C6F8E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exp_recall_type</w:t>
            </w:r>
            <w:proofErr w:type="spellEnd"/>
          </w:p>
        </w:tc>
        <w:tc>
          <w:tcPr>
            <w:tcW w:w="4909" w:type="dxa"/>
            <w:noWrap/>
            <w:vAlign w:val="center"/>
            <w:hideMark/>
          </w:tcPr>
          <w:p w14:paraId="4346EDB0" w14:textId="224377A2"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This field describes the unit of exposure recall used in data collection. Select the correct option from the drop-down menu. If the unit is days, weeks, months, or years, please enter the number in </w:t>
            </w:r>
            <w:proofErr w:type="spellStart"/>
            <w:r w:rsidRPr="00D44A3F">
              <w:rPr>
                <w:rFonts w:ascii="Times New Roman" w:eastAsia="Times New Roman" w:hAnsi="Times New Roman" w:cs="Times New Roman"/>
                <w:color w:val="000000"/>
                <w:kern w:val="0"/>
                <w:sz w:val="20"/>
                <w:szCs w:val="20"/>
                <w14:ligatures w14:val="none"/>
              </w:rPr>
              <w:t>exp_recall_type_value</w:t>
            </w:r>
            <w:proofErr w:type="spellEnd"/>
            <w:r w:rsidRPr="00D44A3F">
              <w:rPr>
                <w:rFonts w:ascii="Times New Roman" w:eastAsia="Times New Roman" w:hAnsi="Times New Roman" w:cs="Times New Roman"/>
                <w:color w:val="000000"/>
                <w:kern w:val="0"/>
                <w:sz w:val="20"/>
                <w:szCs w:val="20"/>
                <w14:ligatures w14:val="none"/>
              </w:rPr>
              <w:t xml:space="preserve"> (next column).</w:t>
            </w:r>
            <w:r w:rsidR="00CF3CC2"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If the unit is 'lifetime', nothing needs to be entered in </w:t>
            </w:r>
            <w:proofErr w:type="spellStart"/>
            <w:r w:rsidRPr="00D44A3F">
              <w:rPr>
                <w:rFonts w:ascii="Times New Roman" w:eastAsia="Times New Roman" w:hAnsi="Times New Roman" w:cs="Times New Roman"/>
                <w:color w:val="000000"/>
                <w:kern w:val="0"/>
                <w:sz w:val="20"/>
                <w:szCs w:val="20"/>
                <w14:ligatures w14:val="none"/>
              </w:rPr>
              <w:t>exp_recall_type_value</w:t>
            </w:r>
            <w:proofErr w:type="spellEnd"/>
            <w:r w:rsidRPr="00D44A3F">
              <w:rPr>
                <w:rFonts w:ascii="Times New Roman" w:eastAsia="Times New Roman" w:hAnsi="Times New Roman" w:cs="Times New Roman"/>
                <w:color w:val="000000"/>
                <w:kern w:val="0"/>
                <w:sz w:val="20"/>
                <w:szCs w:val="20"/>
                <w14:ligatures w14:val="none"/>
              </w:rPr>
              <w:t>. For example, if the study said the recall period was</w:t>
            </w:r>
            <w:r w:rsidR="00C6556C"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4 weeks, enter 4 in </w:t>
            </w:r>
            <w:proofErr w:type="spellStart"/>
            <w:r w:rsidRPr="00D44A3F">
              <w:rPr>
                <w:rFonts w:ascii="Times New Roman" w:eastAsia="Times New Roman" w:hAnsi="Times New Roman" w:cs="Times New Roman"/>
                <w:color w:val="000000"/>
                <w:kern w:val="0"/>
                <w:sz w:val="20"/>
                <w:szCs w:val="20"/>
                <w14:ligatures w14:val="none"/>
              </w:rPr>
              <w:t>exp_recall_type_value</w:t>
            </w:r>
            <w:proofErr w:type="spellEnd"/>
            <w:r w:rsidRPr="00D44A3F">
              <w:rPr>
                <w:rFonts w:ascii="Times New Roman" w:eastAsia="Times New Roman" w:hAnsi="Times New Roman" w:cs="Times New Roman"/>
                <w:color w:val="000000"/>
                <w:kern w:val="0"/>
                <w:sz w:val="20"/>
                <w:szCs w:val="20"/>
                <w14:ligatures w14:val="none"/>
              </w:rPr>
              <w:t xml:space="preserve">, and 'weeks' in the field </w:t>
            </w:r>
            <w:proofErr w:type="spellStart"/>
            <w:r w:rsidRPr="00D44A3F">
              <w:rPr>
                <w:rFonts w:ascii="Times New Roman" w:eastAsia="Times New Roman" w:hAnsi="Times New Roman" w:cs="Times New Roman"/>
                <w:color w:val="000000"/>
                <w:kern w:val="0"/>
                <w:sz w:val="20"/>
                <w:szCs w:val="20"/>
                <w14:ligatures w14:val="none"/>
              </w:rPr>
              <w:t>exp_recall_type</w:t>
            </w:r>
            <w:proofErr w:type="spellEnd"/>
            <w:r w:rsidRPr="00D44A3F">
              <w:rPr>
                <w:rFonts w:ascii="Times New Roman" w:eastAsia="Times New Roman" w:hAnsi="Times New Roman" w:cs="Times New Roman"/>
                <w:color w:val="000000"/>
                <w:kern w:val="0"/>
                <w:sz w:val="20"/>
                <w:szCs w:val="20"/>
                <w14:ligatures w14:val="none"/>
              </w:rPr>
              <w:t xml:space="preserve">. If 'other' is selected, please describe in </w:t>
            </w:r>
            <w:proofErr w:type="spellStart"/>
            <w:r w:rsidRPr="00D44A3F">
              <w:rPr>
                <w:rFonts w:ascii="Times New Roman" w:eastAsia="Times New Roman" w:hAnsi="Times New Roman" w:cs="Times New Roman"/>
                <w:color w:val="000000"/>
                <w:kern w:val="0"/>
                <w:sz w:val="20"/>
                <w:szCs w:val="20"/>
                <w14:ligatures w14:val="none"/>
              </w:rPr>
              <w:t>exp_recall_type_other</w:t>
            </w:r>
            <w:proofErr w:type="spellEnd"/>
            <w:r w:rsidR="00CF3CC2" w:rsidRPr="00D44A3F">
              <w:rPr>
                <w:rFonts w:ascii="Times New Roman" w:eastAsia="Times New Roman" w:hAnsi="Times New Roman" w:cs="Times New Roman"/>
                <w:color w:val="000000"/>
                <w:kern w:val="0"/>
                <w:sz w:val="20"/>
                <w:szCs w:val="20"/>
                <w14:ligatures w14:val="none"/>
              </w:rPr>
              <w:t>.</w:t>
            </w:r>
          </w:p>
        </w:tc>
      </w:tr>
      <w:tr w:rsidR="00D13C3C" w:rsidRPr="00D44A3F" w14:paraId="6A23EC6E" w14:textId="77777777" w:rsidTr="009D462D">
        <w:trPr>
          <w:trHeight w:val="190"/>
        </w:trPr>
        <w:tc>
          <w:tcPr>
            <w:tcW w:w="1466" w:type="dxa"/>
            <w:vMerge/>
            <w:vAlign w:val="center"/>
            <w:hideMark/>
          </w:tcPr>
          <w:p w14:paraId="4EABC0E7"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E143D14"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exp_recall_type_value</w:t>
            </w:r>
            <w:proofErr w:type="spellEnd"/>
          </w:p>
        </w:tc>
        <w:tc>
          <w:tcPr>
            <w:tcW w:w="4909" w:type="dxa"/>
            <w:noWrap/>
            <w:vAlign w:val="center"/>
            <w:hideMark/>
          </w:tcPr>
          <w:p w14:paraId="5977F5F7" w14:textId="10B2574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you entered days, weeks, months, or years in the field '</w:t>
            </w:r>
            <w:proofErr w:type="spellStart"/>
            <w:r w:rsidRPr="00D44A3F">
              <w:rPr>
                <w:rFonts w:ascii="Times New Roman" w:eastAsia="Times New Roman" w:hAnsi="Times New Roman" w:cs="Times New Roman"/>
                <w:color w:val="000000"/>
                <w:kern w:val="0"/>
                <w:sz w:val="20"/>
                <w:szCs w:val="20"/>
                <w14:ligatures w14:val="none"/>
              </w:rPr>
              <w:t>exp_recall_type</w:t>
            </w:r>
            <w:proofErr w:type="spellEnd"/>
            <w:r w:rsidRPr="00D44A3F">
              <w:rPr>
                <w:rFonts w:ascii="Times New Roman" w:eastAsia="Times New Roman" w:hAnsi="Times New Roman" w:cs="Times New Roman"/>
                <w:color w:val="000000"/>
                <w:kern w:val="0"/>
                <w:sz w:val="20"/>
                <w:szCs w:val="20"/>
                <w14:ligatures w14:val="none"/>
              </w:rPr>
              <w:t xml:space="preserve">', please enter the corresponding integer in this field. </w:t>
            </w:r>
            <w:r w:rsidR="00AD0D95"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For example, if the study said the recall period was 4 weeks, enter 4 in </w:t>
            </w:r>
            <w:proofErr w:type="spellStart"/>
            <w:r w:rsidRPr="00D44A3F">
              <w:rPr>
                <w:rFonts w:ascii="Times New Roman" w:eastAsia="Times New Roman" w:hAnsi="Times New Roman" w:cs="Times New Roman"/>
                <w:color w:val="000000"/>
                <w:kern w:val="0"/>
                <w:sz w:val="20"/>
                <w:szCs w:val="20"/>
                <w14:ligatures w14:val="none"/>
              </w:rPr>
              <w:t>exp_recall_type_value</w:t>
            </w:r>
            <w:proofErr w:type="spellEnd"/>
            <w:r w:rsidRPr="00D44A3F">
              <w:rPr>
                <w:rFonts w:ascii="Times New Roman" w:eastAsia="Times New Roman" w:hAnsi="Times New Roman" w:cs="Times New Roman"/>
                <w:color w:val="000000"/>
                <w:kern w:val="0"/>
                <w:sz w:val="20"/>
                <w:szCs w:val="20"/>
                <w14:ligatures w14:val="none"/>
              </w:rPr>
              <w:t xml:space="preserve">, and 'weeks' in the field </w:t>
            </w:r>
            <w:proofErr w:type="spellStart"/>
            <w:r w:rsidRPr="00D44A3F">
              <w:rPr>
                <w:rFonts w:ascii="Times New Roman" w:eastAsia="Times New Roman" w:hAnsi="Times New Roman" w:cs="Times New Roman"/>
                <w:color w:val="000000"/>
                <w:kern w:val="0"/>
                <w:sz w:val="20"/>
                <w:szCs w:val="20"/>
                <w14:ligatures w14:val="none"/>
              </w:rPr>
              <w:t>exp_recall_type</w:t>
            </w:r>
            <w:proofErr w:type="spellEnd"/>
            <w:r w:rsidRPr="00D44A3F">
              <w:rPr>
                <w:rFonts w:ascii="Times New Roman" w:eastAsia="Times New Roman" w:hAnsi="Times New Roman" w:cs="Times New Roman"/>
                <w:color w:val="000000"/>
                <w:kern w:val="0"/>
                <w:sz w:val="20"/>
                <w:szCs w:val="20"/>
                <w14:ligatures w14:val="none"/>
              </w:rPr>
              <w:t>.</w:t>
            </w:r>
          </w:p>
        </w:tc>
      </w:tr>
      <w:tr w:rsidR="00D13C3C" w:rsidRPr="00D44A3F" w14:paraId="4BAB24E6" w14:textId="77777777" w:rsidTr="009D462D">
        <w:trPr>
          <w:trHeight w:val="190"/>
        </w:trPr>
        <w:tc>
          <w:tcPr>
            <w:tcW w:w="1466" w:type="dxa"/>
            <w:vMerge/>
            <w:vAlign w:val="center"/>
            <w:hideMark/>
          </w:tcPr>
          <w:p w14:paraId="7F3220C8"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1209D4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exp_recall_type_other</w:t>
            </w:r>
            <w:proofErr w:type="spellEnd"/>
          </w:p>
        </w:tc>
        <w:tc>
          <w:tcPr>
            <w:tcW w:w="4909" w:type="dxa"/>
            <w:noWrap/>
            <w:vAlign w:val="center"/>
            <w:hideMark/>
          </w:tcPr>
          <w:p w14:paraId="1B3E9A1E"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If 'other' was selected in </w:t>
            </w:r>
            <w:proofErr w:type="spellStart"/>
            <w:r w:rsidRPr="00D44A3F">
              <w:rPr>
                <w:rFonts w:ascii="Times New Roman" w:eastAsia="Times New Roman" w:hAnsi="Times New Roman" w:cs="Times New Roman"/>
                <w:color w:val="000000"/>
                <w:kern w:val="0"/>
                <w:sz w:val="20"/>
                <w:szCs w:val="20"/>
                <w14:ligatures w14:val="none"/>
              </w:rPr>
              <w:t>exp_recall_type</w:t>
            </w:r>
            <w:proofErr w:type="spellEnd"/>
            <w:r w:rsidRPr="00D44A3F">
              <w:rPr>
                <w:rFonts w:ascii="Times New Roman" w:eastAsia="Times New Roman" w:hAnsi="Times New Roman" w:cs="Times New Roman"/>
                <w:color w:val="000000"/>
                <w:kern w:val="0"/>
                <w:sz w:val="20"/>
                <w:szCs w:val="20"/>
                <w14:ligatures w14:val="none"/>
              </w:rPr>
              <w:t>, please describe the exposure recall period that the study specified (e.g., recall of exposure from 12 - 18 years).</w:t>
            </w:r>
          </w:p>
        </w:tc>
      </w:tr>
      <w:tr w:rsidR="00D13C3C" w:rsidRPr="00D44A3F" w14:paraId="2D1584A8" w14:textId="77777777" w:rsidTr="009D462D">
        <w:trPr>
          <w:trHeight w:val="190"/>
        </w:trPr>
        <w:tc>
          <w:tcPr>
            <w:tcW w:w="1466" w:type="dxa"/>
            <w:vMerge/>
            <w:vAlign w:val="center"/>
            <w:hideMark/>
          </w:tcPr>
          <w:p w14:paraId="7FB367A3"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09BE17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exp_meas_num</w:t>
            </w:r>
            <w:proofErr w:type="spellEnd"/>
          </w:p>
        </w:tc>
        <w:tc>
          <w:tcPr>
            <w:tcW w:w="4909" w:type="dxa"/>
            <w:noWrap/>
            <w:vAlign w:val="center"/>
            <w:hideMark/>
          </w:tcPr>
          <w:p w14:paraId="172622E6"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If the exposure level was assessed multiple times at a given time point (e.g., systolic blood pressure), specify the number of measurements at each time point.  </w:t>
            </w:r>
          </w:p>
        </w:tc>
      </w:tr>
      <w:tr w:rsidR="00D13C3C" w:rsidRPr="00D44A3F" w14:paraId="5B47ED62" w14:textId="77777777" w:rsidTr="009D462D">
        <w:trPr>
          <w:trHeight w:val="190"/>
        </w:trPr>
        <w:tc>
          <w:tcPr>
            <w:tcW w:w="1466" w:type="dxa"/>
            <w:vMerge/>
            <w:vAlign w:val="center"/>
            <w:hideMark/>
          </w:tcPr>
          <w:p w14:paraId="2D8EF63A"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088D6B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exp_biomarker</w:t>
            </w:r>
            <w:proofErr w:type="spellEnd"/>
          </w:p>
        </w:tc>
        <w:tc>
          <w:tcPr>
            <w:tcW w:w="4909" w:type="dxa"/>
            <w:noWrap/>
            <w:vAlign w:val="center"/>
            <w:hideMark/>
          </w:tcPr>
          <w:p w14:paraId="7CA183BD"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the exposure level was assessed via a biomarker, specify the full name of the biomarker.</w:t>
            </w:r>
          </w:p>
        </w:tc>
      </w:tr>
      <w:tr w:rsidR="00D13C3C" w:rsidRPr="00D44A3F" w14:paraId="3568119D" w14:textId="77777777" w:rsidTr="009D462D">
        <w:trPr>
          <w:trHeight w:val="190"/>
        </w:trPr>
        <w:tc>
          <w:tcPr>
            <w:tcW w:w="1466" w:type="dxa"/>
            <w:vMerge/>
            <w:vAlign w:val="center"/>
            <w:hideMark/>
          </w:tcPr>
          <w:p w14:paraId="716AAF07"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4C984F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exp_kilometer</w:t>
            </w:r>
            <w:proofErr w:type="spellEnd"/>
          </w:p>
        </w:tc>
        <w:tc>
          <w:tcPr>
            <w:tcW w:w="4909" w:type="dxa"/>
            <w:noWrap/>
            <w:vAlign w:val="center"/>
            <w:hideMark/>
          </w:tcPr>
          <w:p w14:paraId="62000260"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Specify the geographical unit of measurement in kilometer (if applicable, e.g., satellite data). </w:t>
            </w:r>
          </w:p>
        </w:tc>
      </w:tr>
      <w:tr w:rsidR="00D13C3C" w:rsidRPr="00D44A3F" w14:paraId="34666092" w14:textId="77777777" w:rsidTr="009D462D">
        <w:trPr>
          <w:trHeight w:val="190"/>
        </w:trPr>
        <w:tc>
          <w:tcPr>
            <w:tcW w:w="1466" w:type="dxa"/>
            <w:vMerge/>
            <w:vAlign w:val="center"/>
            <w:hideMark/>
          </w:tcPr>
          <w:p w14:paraId="74788DB9"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FE1DC4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exp_instrument</w:t>
            </w:r>
            <w:proofErr w:type="spellEnd"/>
          </w:p>
        </w:tc>
        <w:tc>
          <w:tcPr>
            <w:tcW w:w="4909" w:type="dxa"/>
            <w:noWrap/>
            <w:vAlign w:val="center"/>
            <w:hideMark/>
          </w:tcPr>
          <w:p w14:paraId="26CD7DF8" w14:textId="46C40372"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Exposure assessment instrument: Specify the name of the exposure assessment instrument.</w:t>
            </w:r>
            <w:r w:rsidR="003977FC"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For self-reported exposures, please specify the name of the questionnaire e.g., International Physical Activity Questionnaire (IPAQ). </w:t>
            </w:r>
          </w:p>
        </w:tc>
      </w:tr>
      <w:tr w:rsidR="00D13C3C" w:rsidRPr="00D44A3F" w14:paraId="557C9702" w14:textId="77777777" w:rsidTr="009D462D">
        <w:trPr>
          <w:trHeight w:val="190"/>
        </w:trPr>
        <w:tc>
          <w:tcPr>
            <w:tcW w:w="1466" w:type="dxa"/>
            <w:vMerge w:val="restart"/>
            <w:noWrap/>
            <w:vAlign w:val="center"/>
            <w:hideMark/>
          </w:tcPr>
          <w:p w14:paraId="569393D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Outcome</w:t>
            </w:r>
          </w:p>
        </w:tc>
        <w:tc>
          <w:tcPr>
            <w:tcW w:w="3118" w:type="dxa"/>
            <w:noWrap/>
            <w:vAlign w:val="center"/>
            <w:hideMark/>
          </w:tcPr>
          <w:p w14:paraId="769B479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outcome_def</w:t>
            </w:r>
            <w:proofErr w:type="spellEnd"/>
          </w:p>
        </w:tc>
        <w:tc>
          <w:tcPr>
            <w:tcW w:w="4909" w:type="dxa"/>
            <w:noWrap/>
            <w:vAlign w:val="center"/>
            <w:hideMark/>
          </w:tcPr>
          <w:p w14:paraId="3E1562D0"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Outcome definition: Provide a brief description of the outcome as reported in the study.</w:t>
            </w:r>
          </w:p>
        </w:tc>
      </w:tr>
      <w:tr w:rsidR="00D13C3C" w:rsidRPr="00D44A3F" w14:paraId="7136A975" w14:textId="77777777" w:rsidTr="009D462D">
        <w:trPr>
          <w:trHeight w:val="190"/>
        </w:trPr>
        <w:tc>
          <w:tcPr>
            <w:tcW w:w="1466" w:type="dxa"/>
            <w:vMerge/>
            <w:vAlign w:val="center"/>
            <w:hideMark/>
          </w:tcPr>
          <w:p w14:paraId="27BA129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28676BF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outcome_type</w:t>
            </w:r>
            <w:proofErr w:type="spellEnd"/>
          </w:p>
        </w:tc>
        <w:tc>
          <w:tcPr>
            <w:tcW w:w="4909" w:type="dxa"/>
            <w:noWrap/>
            <w:vAlign w:val="center"/>
            <w:hideMark/>
          </w:tcPr>
          <w:p w14:paraId="22A6B9E7" w14:textId="2DB1569F"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Outcome type: please specify if the outcome definition included incidence of or mortality from a disease endpoint</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6FA136A0" w14:textId="77777777" w:rsidTr="009D462D">
        <w:trPr>
          <w:trHeight w:val="190"/>
        </w:trPr>
        <w:tc>
          <w:tcPr>
            <w:tcW w:w="1466" w:type="dxa"/>
            <w:vMerge/>
            <w:vAlign w:val="center"/>
            <w:hideMark/>
          </w:tcPr>
          <w:p w14:paraId="590FE5D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51F1382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outcome_</w:t>
            </w:r>
            <w:proofErr w:type="gramStart"/>
            <w:r w:rsidRPr="00D44A3F">
              <w:rPr>
                <w:rFonts w:ascii="Times New Roman" w:eastAsia="Times New Roman" w:hAnsi="Times New Roman" w:cs="Times New Roman"/>
                <w:color w:val="000000"/>
                <w:kern w:val="0"/>
                <w:sz w:val="20"/>
                <w:szCs w:val="20"/>
                <w14:ligatures w14:val="none"/>
              </w:rPr>
              <w:t>assess</w:t>
            </w:r>
            <w:proofErr w:type="gramEnd"/>
            <w:r w:rsidRPr="00D44A3F">
              <w:rPr>
                <w:rFonts w:ascii="Times New Roman" w:eastAsia="Times New Roman" w:hAnsi="Times New Roman" w:cs="Times New Roman"/>
                <w:color w:val="000000"/>
                <w:kern w:val="0"/>
                <w:sz w:val="20"/>
                <w:szCs w:val="20"/>
                <w14:ligatures w14:val="none"/>
              </w:rPr>
              <w:t>_1</w:t>
            </w:r>
          </w:p>
        </w:tc>
        <w:tc>
          <w:tcPr>
            <w:tcW w:w="4909" w:type="dxa"/>
            <w:noWrap/>
            <w:vAlign w:val="center"/>
            <w:hideMark/>
          </w:tcPr>
          <w:p w14:paraId="2E042236" w14:textId="0754CF5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Method of outcome assessment: Specify the method of assessment of the study outcome. If more than 1 are appropriate, enter additional methods in the next column labeled "outcome_assess_2"</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16D51BA4" w14:textId="77777777" w:rsidTr="009D462D">
        <w:trPr>
          <w:trHeight w:val="190"/>
        </w:trPr>
        <w:tc>
          <w:tcPr>
            <w:tcW w:w="1466" w:type="dxa"/>
            <w:vMerge/>
            <w:vAlign w:val="center"/>
            <w:hideMark/>
          </w:tcPr>
          <w:p w14:paraId="16B97D22"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5022F21"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outcome_assess_2</w:t>
            </w:r>
          </w:p>
        </w:tc>
        <w:tc>
          <w:tcPr>
            <w:tcW w:w="4909" w:type="dxa"/>
            <w:noWrap/>
            <w:vAlign w:val="center"/>
            <w:hideMark/>
          </w:tcPr>
          <w:p w14:paraId="1FD70485" w14:textId="5BA3955F"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Method of outcome assessment: Specify the method of assessment of the study outcome. If more than 1 are appropriate, enter additional methods in the next column labeled "outcome_assess_3"</w:t>
            </w:r>
            <w:r w:rsidR="00C9241C" w:rsidRPr="00D44A3F">
              <w:rPr>
                <w:rFonts w:ascii="Times New Roman" w:eastAsia="Times New Roman" w:hAnsi="Times New Roman" w:cs="Times New Roman"/>
                <w:color w:val="000000"/>
                <w:kern w:val="0"/>
                <w:sz w:val="20"/>
                <w:szCs w:val="20"/>
                <w14:ligatures w14:val="none"/>
              </w:rPr>
              <w:t>.</w:t>
            </w:r>
          </w:p>
        </w:tc>
      </w:tr>
      <w:tr w:rsidR="00D13C3C" w:rsidRPr="00D44A3F" w14:paraId="2BF16536" w14:textId="77777777" w:rsidTr="009D462D">
        <w:trPr>
          <w:trHeight w:val="190"/>
        </w:trPr>
        <w:tc>
          <w:tcPr>
            <w:tcW w:w="1466" w:type="dxa"/>
            <w:vMerge/>
            <w:vAlign w:val="center"/>
            <w:hideMark/>
          </w:tcPr>
          <w:p w14:paraId="0892145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722CBB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outcome_assess_3</w:t>
            </w:r>
          </w:p>
        </w:tc>
        <w:tc>
          <w:tcPr>
            <w:tcW w:w="4909" w:type="dxa"/>
            <w:noWrap/>
            <w:vAlign w:val="center"/>
            <w:hideMark/>
          </w:tcPr>
          <w:p w14:paraId="3CEEB062"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Method of outcome assessment: Specify the method of assessment of the study outcome. </w:t>
            </w:r>
          </w:p>
        </w:tc>
      </w:tr>
      <w:tr w:rsidR="00D13C3C" w:rsidRPr="00D44A3F" w14:paraId="2951C553" w14:textId="77777777" w:rsidTr="009D462D">
        <w:trPr>
          <w:trHeight w:val="190"/>
        </w:trPr>
        <w:tc>
          <w:tcPr>
            <w:tcW w:w="1466" w:type="dxa"/>
            <w:vMerge w:val="restart"/>
            <w:noWrap/>
            <w:vAlign w:val="center"/>
            <w:hideMark/>
          </w:tcPr>
          <w:p w14:paraId="66C498A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Follow up</w:t>
            </w:r>
          </w:p>
        </w:tc>
        <w:tc>
          <w:tcPr>
            <w:tcW w:w="3118" w:type="dxa"/>
            <w:noWrap/>
            <w:vAlign w:val="center"/>
            <w:hideMark/>
          </w:tcPr>
          <w:p w14:paraId="1F20A51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duration_fup_units</w:t>
            </w:r>
            <w:proofErr w:type="spellEnd"/>
          </w:p>
        </w:tc>
        <w:tc>
          <w:tcPr>
            <w:tcW w:w="4909" w:type="dxa"/>
            <w:noWrap/>
            <w:vAlign w:val="center"/>
            <w:hideMark/>
          </w:tcPr>
          <w:p w14:paraId="426B4C0F" w14:textId="407BE1D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Units of follow up duration</w:t>
            </w:r>
            <w:r w:rsidR="003977FC" w:rsidRPr="00D44A3F">
              <w:rPr>
                <w:rFonts w:ascii="Times New Roman" w:eastAsia="Times New Roman" w:hAnsi="Times New Roman" w:cs="Times New Roman"/>
                <w:color w:val="000000"/>
                <w:kern w:val="0"/>
                <w:sz w:val="20"/>
                <w:szCs w:val="20"/>
                <w14:ligatures w14:val="none"/>
              </w:rPr>
              <w:t>.</w:t>
            </w:r>
          </w:p>
        </w:tc>
      </w:tr>
      <w:tr w:rsidR="00D13C3C" w:rsidRPr="00D44A3F" w14:paraId="04AE1F3B" w14:textId="77777777" w:rsidTr="009D462D">
        <w:trPr>
          <w:trHeight w:val="190"/>
        </w:trPr>
        <w:tc>
          <w:tcPr>
            <w:tcW w:w="1466" w:type="dxa"/>
            <w:vMerge/>
            <w:vAlign w:val="center"/>
            <w:hideMark/>
          </w:tcPr>
          <w:p w14:paraId="410BCDE1"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CE60A9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value_of_duration_fup</w:t>
            </w:r>
            <w:proofErr w:type="spellEnd"/>
          </w:p>
        </w:tc>
        <w:tc>
          <w:tcPr>
            <w:tcW w:w="4909" w:type="dxa"/>
            <w:noWrap/>
            <w:vAlign w:val="center"/>
            <w:hideMark/>
          </w:tcPr>
          <w:p w14:paraId="2030A171"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Enter the average length of participant follow-up. </w:t>
            </w:r>
          </w:p>
        </w:tc>
      </w:tr>
      <w:tr w:rsidR="00D13C3C" w:rsidRPr="00D44A3F" w14:paraId="4307FF70" w14:textId="77777777" w:rsidTr="009D462D">
        <w:trPr>
          <w:trHeight w:val="190"/>
        </w:trPr>
        <w:tc>
          <w:tcPr>
            <w:tcW w:w="1466" w:type="dxa"/>
            <w:vMerge/>
            <w:vAlign w:val="center"/>
            <w:hideMark/>
          </w:tcPr>
          <w:p w14:paraId="26F0D03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F71514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dropout_assess</w:t>
            </w:r>
            <w:proofErr w:type="spellEnd"/>
          </w:p>
        </w:tc>
        <w:tc>
          <w:tcPr>
            <w:tcW w:w="4909" w:type="dxa"/>
            <w:noWrap/>
            <w:vAlign w:val="center"/>
            <w:hideMark/>
          </w:tcPr>
          <w:p w14:paraId="3949106D"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Specify how dropout rate was defined in the study.</w:t>
            </w:r>
          </w:p>
        </w:tc>
      </w:tr>
      <w:tr w:rsidR="00D13C3C" w:rsidRPr="00D44A3F" w14:paraId="37A1E923" w14:textId="77777777" w:rsidTr="009D462D">
        <w:trPr>
          <w:trHeight w:val="190"/>
        </w:trPr>
        <w:tc>
          <w:tcPr>
            <w:tcW w:w="1466" w:type="dxa"/>
            <w:vMerge/>
            <w:vAlign w:val="center"/>
            <w:hideMark/>
          </w:tcPr>
          <w:p w14:paraId="24DF3D5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2341CBD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dropout_rate</w:t>
            </w:r>
            <w:proofErr w:type="spellEnd"/>
          </w:p>
        </w:tc>
        <w:tc>
          <w:tcPr>
            <w:tcW w:w="4909" w:type="dxa"/>
            <w:noWrap/>
            <w:vAlign w:val="center"/>
            <w:hideMark/>
          </w:tcPr>
          <w:p w14:paraId="2E34B8CA" w14:textId="0868CEE5"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Dropout rate​: Specify the dropout rate (%) at the end of the study. Enter on a "per 1" basis. </w:t>
            </w:r>
            <w:r w:rsidR="003977FC"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For example: 23% is entered as .23.</w:t>
            </w:r>
          </w:p>
        </w:tc>
      </w:tr>
      <w:tr w:rsidR="00D13C3C" w:rsidRPr="00D44A3F" w14:paraId="3388E9DD" w14:textId="77777777" w:rsidTr="009D462D">
        <w:trPr>
          <w:trHeight w:val="190"/>
        </w:trPr>
        <w:tc>
          <w:tcPr>
            <w:tcW w:w="1466" w:type="dxa"/>
            <w:vMerge w:val="restart"/>
            <w:noWrap/>
            <w:vAlign w:val="center"/>
            <w:hideMark/>
          </w:tcPr>
          <w:p w14:paraId="5979AFB1"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Effect Size</w:t>
            </w:r>
          </w:p>
        </w:tc>
        <w:tc>
          <w:tcPr>
            <w:tcW w:w="3118" w:type="dxa"/>
            <w:noWrap/>
            <w:vAlign w:val="center"/>
            <w:hideMark/>
          </w:tcPr>
          <w:p w14:paraId="2C55FA2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page_num_effect_size</w:t>
            </w:r>
            <w:proofErr w:type="spellEnd"/>
          </w:p>
        </w:tc>
        <w:tc>
          <w:tcPr>
            <w:tcW w:w="4909" w:type="dxa"/>
            <w:noWrap/>
            <w:vAlign w:val="center"/>
            <w:hideMark/>
          </w:tcPr>
          <w:p w14:paraId="796BB197" w14:textId="3C80843E"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Page number (where you found </w:t>
            </w:r>
            <w:proofErr w:type="spellStart"/>
            <w:r w:rsidRPr="00D44A3F">
              <w:rPr>
                <w:rFonts w:ascii="Times New Roman" w:eastAsia="Times New Roman" w:hAnsi="Times New Roman" w:cs="Times New Roman"/>
                <w:color w:val="000000"/>
                <w:kern w:val="0"/>
                <w:sz w:val="20"/>
                <w:szCs w:val="20"/>
                <w14:ligatures w14:val="none"/>
              </w:rPr>
              <w:t>effect_size</w:t>
            </w:r>
            <w:proofErr w:type="spellEnd"/>
            <w:r w:rsidRPr="00D44A3F">
              <w:rPr>
                <w:rFonts w:ascii="Times New Roman" w:eastAsia="Times New Roman" w:hAnsi="Times New Roman" w:cs="Times New Roman"/>
                <w:color w:val="000000"/>
                <w:kern w:val="0"/>
                <w:sz w:val="20"/>
                <w:szCs w:val="20"/>
                <w14:ligatures w14:val="none"/>
              </w:rPr>
              <w:t>) from literature, or survey question where you found effect size; Use page number(s) of article, not page # of pdf</w:t>
            </w:r>
            <w:r w:rsidR="00C41346" w:rsidRPr="00D44A3F">
              <w:rPr>
                <w:rFonts w:ascii="Times New Roman" w:eastAsia="Times New Roman" w:hAnsi="Times New Roman" w:cs="Times New Roman"/>
                <w:color w:val="000000"/>
                <w:kern w:val="0"/>
                <w:sz w:val="20"/>
                <w:szCs w:val="20"/>
                <w14:ligatures w14:val="none"/>
              </w:rPr>
              <w:t>.</w:t>
            </w:r>
          </w:p>
        </w:tc>
      </w:tr>
      <w:tr w:rsidR="00D13C3C" w:rsidRPr="00D44A3F" w14:paraId="0C63E57D" w14:textId="77777777" w:rsidTr="009D462D">
        <w:trPr>
          <w:trHeight w:val="190"/>
        </w:trPr>
        <w:tc>
          <w:tcPr>
            <w:tcW w:w="1466" w:type="dxa"/>
            <w:vMerge/>
            <w:vAlign w:val="center"/>
            <w:hideMark/>
          </w:tcPr>
          <w:p w14:paraId="26808E71"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2CE53FA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effect_size_measure</w:t>
            </w:r>
            <w:proofErr w:type="spellEnd"/>
          </w:p>
        </w:tc>
        <w:tc>
          <w:tcPr>
            <w:tcW w:w="4909" w:type="dxa"/>
            <w:noWrap/>
            <w:vAlign w:val="center"/>
            <w:hideMark/>
          </w:tcPr>
          <w:p w14:paraId="71C7786D" w14:textId="295E239A"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Effect size measure: Specify the measure of effect size. Select 1</w:t>
            </w:r>
            <w:r w:rsidR="00C41346" w:rsidRPr="00D44A3F">
              <w:rPr>
                <w:rFonts w:ascii="Times New Roman" w:eastAsia="Times New Roman" w:hAnsi="Times New Roman" w:cs="Times New Roman"/>
                <w:color w:val="000000"/>
                <w:kern w:val="0"/>
                <w:sz w:val="20"/>
                <w:szCs w:val="20"/>
                <w14:ligatures w14:val="none"/>
              </w:rPr>
              <w:t>.</w:t>
            </w:r>
          </w:p>
        </w:tc>
      </w:tr>
      <w:tr w:rsidR="00D13C3C" w:rsidRPr="00D44A3F" w14:paraId="6AFF4BEB" w14:textId="77777777" w:rsidTr="009D462D">
        <w:trPr>
          <w:trHeight w:val="190"/>
        </w:trPr>
        <w:tc>
          <w:tcPr>
            <w:tcW w:w="1466" w:type="dxa"/>
            <w:vMerge/>
            <w:vAlign w:val="center"/>
            <w:hideMark/>
          </w:tcPr>
          <w:p w14:paraId="6F67917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345B1F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effect_size</w:t>
            </w:r>
            <w:proofErr w:type="spellEnd"/>
          </w:p>
        </w:tc>
        <w:tc>
          <w:tcPr>
            <w:tcW w:w="4909" w:type="dxa"/>
            <w:noWrap/>
            <w:vAlign w:val="center"/>
            <w:hideMark/>
          </w:tcPr>
          <w:p w14:paraId="53C9423F" w14:textId="37D5D160"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Effect size estimate: Provide the effect size estimate. This can also be thought of as your measure. In situations where there are 2 models (a basic and an adjusted) and the only difference are the confounders that were adjusted for, the preference will always be towards the more adjusted model. Extractors may extract the basic model as well if they deem it necessary/helpful but should indicate that this is duplicate data.</w:t>
            </w:r>
          </w:p>
        </w:tc>
      </w:tr>
      <w:tr w:rsidR="00D13C3C" w:rsidRPr="00D44A3F" w14:paraId="6C7FD7C0" w14:textId="77777777" w:rsidTr="009D462D">
        <w:trPr>
          <w:trHeight w:val="190"/>
        </w:trPr>
        <w:tc>
          <w:tcPr>
            <w:tcW w:w="1466" w:type="dxa"/>
            <w:vMerge/>
            <w:vAlign w:val="center"/>
            <w:hideMark/>
          </w:tcPr>
          <w:p w14:paraId="5F1058D3"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112C8A92" w14:textId="77777777" w:rsidR="00295315" w:rsidRPr="00D44A3F" w:rsidRDefault="00295315" w:rsidP="00D44A3F">
            <w:pPr>
              <w:contextualSpacing/>
              <w:rPr>
                <w:rFonts w:ascii="Times New Roman" w:hAnsi="Times New Roman" w:cs="Times New Roman"/>
                <w:sz w:val="20"/>
                <w:szCs w:val="20"/>
              </w:rPr>
            </w:pPr>
            <w:proofErr w:type="spellStart"/>
            <w:r w:rsidRPr="00D44A3F">
              <w:rPr>
                <w:rFonts w:ascii="Times New Roman" w:hAnsi="Times New Roman" w:cs="Times New Roman"/>
                <w:sz w:val="20"/>
                <w:szCs w:val="20"/>
              </w:rPr>
              <w:t>effect_size_unit</w:t>
            </w:r>
            <w:proofErr w:type="spellEnd"/>
          </w:p>
        </w:tc>
        <w:tc>
          <w:tcPr>
            <w:tcW w:w="4909" w:type="dxa"/>
            <w:noWrap/>
            <w:vAlign w:val="center"/>
            <w:hideMark/>
          </w:tcPr>
          <w:p w14:paraId="74CCB670" w14:textId="1B88A610" w:rsidR="00295315" w:rsidRPr="00D44A3F" w:rsidRDefault="00295315" w:rsidP="00D44A3F">
            <w:pPr>
              <w:contextualSpacing/>
              <w:jc w:val="both"/>
              <w:rPr>
                <w:rFonts w:ascii="Times New Roman" w:hAnsi="Times New Roman" w:cs="Times New Roman"/>
                <w:sz w:val="20"/>
                <w:szCs w:val="20"/>
              </w:rPr>
            </w:pPr>
            <w:r w:rsidRPr="00D44A3F">
              <w:rPr>
                <w:rFonts w:ascii="Times New Roman" w:hAnsi="Times New Roman" w:cs="Times New Roman"/>
                <w:sz w:val="20"/>
                <w:szCs w:val="20"/>
              </w:rPr>
              <w:t>Specify effect size unit. Choose 1</w:t>
            </w:r>
            <w:r w:rsidR="00C41346" w:rsidRPr="00D44A3F">
              <w:rPr>
                <w:rFonts w:ascii="Times New Roman" w:hAnsi="Times New Roman" w:cs="Times New Roman"/>
                <w:sz w:val="20"/>
                <w:szCs w:val="20"/>
              </w:rPr>
              <w:t>.</w:t>
            </w:r>
          </w:p>
        </w:tc>
      </w:tr>
      <w:tr w:rsidR="00D13C3C" w:rsidRPr="00D44A3F" w14:paraId="0FD13445" w14:textId="77777777" w:rsidTr="009D462D">
        <w:trPr>
          <w:trHeight w:val="190"/>
        </w:trPr>
        <w:tc>
          <w:tcPr>
            <w:tcW w:w="1466" w:type="dxa"/>
            <w:vMerge/>
            <w:vAlign w:val="center"/>
            <w:hideMark/>
          </w:tcPr>
          <w:p w14:paraId="7F84E4B2"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8467BE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lower</w:t>
            </w:r>
          </w:p>
        </w:tc>
        <w:tc>
          <w:tcPr>
            <w:tcW w:w="4909" w:type="dxa"/>
            <w:noWrap/>
            <w:vAlign w:val="center"/>
            <w:hideMark/>
          </w:tcPr>
          <w:p w14:paraId="330CDEEF" w14:textId="4AC3F14C"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Provide the lower limit of the confidence interval. Enter on a "per 1" basis. (If the CI is reported as a </w:t>
            </w:r>
            <w:proofErr w:type="gramStart"/>
            <w:r w:rsidRPr="00D44A3F">
              <w:rPr>
                <w:rFonts w:ascii="Times New Roman" w:eastAsia="Times New Roman" w:hAnsi="Times New Roman" w:cs="Times New Roman"/>
                <w:color w:val="000000"/>
                <w:kern w:val="0"/>
                <w:sz w:val="20"/>
                <w:szCs w:val="20"/>
                <w14:ligatures w14:val="none"/>
              </w:rPr>
              <w:t>percent</w:t>
            </w:r>
            <w:proofErr w:type="gramEnd"/>
            <w:r w:rsidRPr="00D44A3F">
              <w:rPr>
                <w:rFonts w:ascii="Times New Roman" w:eastAsia="Times New Roman" w:hAnsi="Times New Roman" w:cs="Times New Roman"/>
                <w:color w:val="000000"/>
                <w:kern w:val="0"/>
                <w:sz w:val="20"/>
                <w:szCs w:val="20"/>
                <w14:ligatures w14:val="none"/>
              </w:rPr>
              <w:t xml:space="preserve">, you must </w:t>
            </w:r>
            <w:proofErr w:type="gramStart"/>
            <w:r w:rsidRPr="00D44A3F">
              <w:rPr>
                <w:rFonts w:ascii="Times New Roman" w:eastAsia="Times New Roman" w:hAnsi="Times New Roman" w:cs="Times New Roman"/>
                <w:color w:val="000000"/>
                <w:kern w:val="0"/>
                <w:sz w:val="20"/>
                <w:szCs w:val="20"/>
                <w14:ligatures w14:val="none"/>
              </w:rPr>
              <w:t>convert</w:t>
            </w:r>
            <w:proofErr w:type="gramEnd"/>
            <w:r w:rsidRPr="00D44A3F">
              <w:rPr>
                <w:rFonts w:ascii="Times New Roman" w:eastAsia="Times New Roman" w:hAnsi="Times New Roman" w:cs="Times New Roman"/>
                <w:color w:val="000000"/>
                <w:kern w:val="0"/>
                <w:sz w:val="20"/>
                <w:szCs w:val="20"/>
                <w14:ligatures w14:val="none"/>
              </w:rPr>
              <w:t xml:space="preserve"> to a decimal.)  These 3 fields must all be filled in if any of them are filled in:</w:t>
            </w:r>
            <w:r w:rsidR="00C578BA"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lower, upper, </w:t>
            </w:r>
            <w:proofErr w:type="spellStart"/>
            <w:r w:rsidRPr="00D44A3F">
              <w:rPr>
                <w:rFonts w:ascii="Times New Roman" w:eastAsia="Times New Roman" w:hAnsi="Times New Roman" w:cs="Times New Roman"/>
                <w:color w:val="000000"/>
                <w:kern w:val="0"/>
                <w:sz w:val="20"/>
                <w:szCs w:val="20"/>
                <w14:ligatures w14:val="none"/>
              </w:rPr>
              <w:t>uncertainty_type_value</w:t>
            </w:r>
            <w:proofErr w:type="spellEnd"/>
            <w:r w:rsidRPr="00D44A3F">
              <w:rPr>
                <w:rFonts w:ascii="Times New Roman" w:eastAsia="Times New Roman" w:hAnsi="Times New Roman" w:cs="Times New Roman"/>
                <w:color w:val="000000"/>
                <w:kern w:val="0"/>
                <w:sz w:val="20"/>
                <w:szCs w:val="20"/>
                <w14:ligatures w14:val="none"/>
              </w:rPr>
              <w:t>.</w:t>
            </w:r>
          </w:p>
        </w:tc>
      </w:tr>
      <w:tr w:rsidR="00D13C3C" w:rsidRPr="00D44A3F" w14:paraId="4BCCB6A3" w14:textId="77777777" w:rsidTr="009D462D">
        <w:trPr>
          <w:trHeight w:val="190"/>
        </w:trPr>
        <w:tc>
          <w:tcPr>
            <w:tcW w:w="1466" w:type="dxa"/>
            <w:vMerge/>
            <w:vAlign w:val="center"/>
            <w:hideMark/>
          </w:tcPr>
          <w:p w14:paraId="67CEEC71"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08519FC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upper</w:t>
            </w:r>
          </w:p>
        </w:tc>
        <w:tc>
          <w:tcPr>
            <w:tcW w:w="4909" w:type="dxa"/>
            <w:noWrap/>
            <w:vAlign w:val="center"/>
            <w:hideMark/>
          </w:tcPr>
          <w:p w14:paraId="3E6BE213" w14:textId="3DDE4F8C"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Provide the upper limit of the confidence interval. Enter on a "per 1" basis. (If the CI is reported as a </w:t>
            </w:r>
            <w:proofErr w:type="gramStart"/>
            <w:r w:rsidRPr="00D44A3F">
              <w:rPr>
                <w:rFonts w:ascii="Times New Roman" w:eastAsia="Times New Roman" w:hAnsi="Times New Roman" w:cs="Times New Roman"/>
                <w:color w:val="000000"/>
                <w:kern w:val="0"/>
                <w:sz w:val="20"/>
                <w:szCs w:val="20"/>
                <w14:ligatures w14:val="none"/>
              </w:rPr>
              <w:t>percent</w:t>
            </w:r>
            <w:proofErr w:type="gramEnd"/>
            <w:r w:rsidRPr="00D44A3F">
              <w:rPr>
                <w:rFonts w:ascii="Times New Roman" w:eastAsia="Times New Roman" w:hAnsi="Times New Roman" w:cs="Times New Roman"/>
                <w:color w:val="000000"/>
                <w:kern w:val="0"/>
                <w:sz w:val="20"/>
                <w:szCs w:val="20"/>
                <w14:ligatures w14:val="none"/>
              </w:rPr>
              <w:t xml:space="preserve">, you must </w:t>
            </w:r>
            <w:proofErr w:type="gramStart"/>
            <w:r w:rsidRPr="00D44A3F">
              <w:rPr>
                <w:rFonts w:ascii="Times New Roman" w:eastAsia="Times New Roman" w:hAnsi="Times New Roman" w:cs="Times New Roman"/>
                <w:color w:val="000000"/>
                <w:kern w:val="0"/>
                <w:sz w:val="20"/>
                <w:szCs w:val="20"/>
                <w14:ligatures w14:val="none"/>
              </w:rPr>
              <w:t>convert</w:t>
            </w:r>
            <w:proofErr w:type="gramEnd"/>
            <w:r w:rsidRPr="00D44A3F">
              <w:rPr>
                <w:rFonts w:ascii="Times New Roman" w:eastAsia="Times New Roman" w:hAnsi="Times New Roman" w:cs="Times New Roman"/>
                <w:color w:val="000000"/>
                <w:kern w:val="0"/>
                <w:sz w:val="20"/>
                <w:szCs w:val="20"/>
                <w14:ligatures w14:val="none"/>
              </w:rPr>
              <w:t xml:space="preserve"> to a decimal.) These 3 fields must all be filled in if any of them are filled in:</w:t>
            </w:r>
            <w:r w:rsidR="00AC705A"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lower, upper, </w:t>
            </w:r>
            <w:proofErr w:type="spellStart"/>
            <w:r w:rsidRPr="00D44A3F">
              <w:rPr>
                <w:rFonts w:ascii="Times New Roman" w:eastAsia="Times New Roman" w:hAnsi="Times New Roman" w:cs="Times New Roman"/>
                <w:color w:val="000000"/>
                <w:kern w:val="0"/>
                <w:sz w:val="20"/>
                <w:szCs w:val="20"/>
                <w14:ligatures w14:val="none"/>
              </w:rPr>
              <w:t>uncertainty_type_value</w:t>
            </w:r>
            <w:proofErr w:type="spellEnd"/>
            <w:r w:rsidRPr="00D44A3F">
              <w:rPr>
                <w:rFonts w:ascii="Times New Roman" w:eastAsia="Times New Roman" w:hAnsi="Times New Roman" w:cs="Times New Roman"/>
                <w:color w:val="000000"/>
                <w:kern w:val="0"/>
                <w:sz w:val="20"/>
                <w:szCs w:val="20"/>
                <w14:ligatures w14:val="none"/>
              </w:rPr>
              <w:t>.</w:t>
            </w:r>
          </w:p>
        </w:tc>
      </w:tr>
      <w:tr w:rsidR="00D13C3C" w:rsidRPr="00D44A3F" w14:paraId="0C4FBA0A" w14:textId="77777777" w:rsidTr="009D462D">
        <w:trPr>
          <w:trHeight w:val="190"/>
        </w:trPr>
        <w:tc>
          <w:tcPr>
            <w:tcW w:w="1466" w:type="dxa"/>
            <w:vMerge/>
            <w:vAlign w:val="center"/>
            <w:hideMark/>
          </w:tcPr>
          <w:p w14:paraId="07876CDA"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71678E4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CI_uncertainty_type_value</w:t>
            </w:r>
            <w:proofErr w:type="spellEnd"/>
          </w:p>
        </w:tc>
        <w:tc>
          <w:tcPr>
            <w:tcW w:w="4909" w:type="dxa"/>
            <w:noWrap/>
            <w:vAlign w:val="center"/>
            <w:hideMark/>
          </w:tcPr>
          <w:p w14:paraId="2CCB3F7F" w14:textId="49DE1FF8"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This field is required if 'lower' &amp; 'upper' are entered.  This column represents the confidence level which is reported at (</w:t>
            </w:r>
            <w:proofErr w:type="spellStart"/>
            <w:r w:rsidRPr="00D44A3F">
              <w:rPr>
                <w:rFonts w:ascii="Times New Roman" w:eastAsia="Times New Roman" w:hAnsi="Times New Roman" w:cs="Times New Roman"/>
                <w:color w:val="000000"/>
                <w:kern w:val="0"/>
                <w:sz w:val="20"/>
                <w:szCs w:val="20"/>
                <w14:ligatures w14:val="none"/>
              </w:rPr>
              <w:t>Eg.</w:t>
            </w:r>
            <w:proofErr w:type="spellEnd"/>
            <w:r w:rsidRPr="00D44A3F">
              <w:rPr>
                <w:rFonts w:ascii="Times New Roman" w:eastAsia="Times New Roman" w:hAnsi="Times New Roman" w:cs="Times New Roman"/>
                <w:color w:val="000000"/>
                <w:kern w:val="0"/>
                <w:sz w:val="20"/>
                <w:szCs w:val="20"/>
                <w14:ligatures w14:val="none"/>
              </w:rPr>
              <w:t xml:space="preserve"> 95, 90, 99). These 3 fields must all be filled in if any of them are filled in:</w:t>
            </w:r>
            <w:r w:rsidR="00AC705A"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 xml:space="preserve">lower, upper, </w:t>
            </w:r>
            <w:proofErr w:type="spellStart"/>
            <w:r w:rsidRPr="00D44A3F">
              <w:rPr>
                <w:rFonts w:ascii="Times New Roman" w:eastAsia="Times New Roman" w:hAnsi="Times New Roman" w:cs="Times New Roman"/>
                <w:color w:val="000000"/>
                <w:kern w:val="0"/>
                <w:sz w:val="20"/>
                <w:szCs w:val="20"/>
                <w14:ligatures w14:val="none"/>
              </w:rPr>
              <w:t>uncertainty_type_value</w:t>
            </w:r>
            <w:proofErr w:type="spellEnd"/>
            <w:r w:rsidRPr="00D44A3F">
              <w:rPr>
                <w:rFonts w:ascii="Times New Roman" w:eastAsia="Times New Roman" w:hAnsi="Times New Roman" w:cs="Times New Roman"/>
                <w:color w:val="000000"/>
                <w:kern w:val="0"/>
                <w:sz w:val="20"/>
                <w:szCs w:val="20"/>
                <w14:ligatures w14:val="none"/>
              </w:rPr>
              <w:t>.</w:t>
            </w:r>
          </w:p>
        </w:tc>
      </w:tr>
      <w:tr w:rsidR="00D13C3C" w:rsidRPr="00D44A3F" w14:paraId="0A39E0EE" w14:textId="77777777" w:rsidTr="009D462D">
        <w:trPr>
          <w:trHeight w:val="190"/>
        </w:trPr>
        <w:tc>
          <w:tcPr>
            <w:tcW w:w="1466" w:type="dxa"/>
            <w:vMerge/>
            <w:vAlign w:val="center"/>
            <w:hideMark/>
          </w:tcPr>
          <w:p w14:paraId="69A0CF5F"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5940632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nonCI_uncertainty_value</w:t>
            </w:r>
            <w:proofErr w:type="spellEnd"/>
          </w:p>
        </w:tc>
        <w:tc>
          <w:tcPr>
            <w:tcW w:w="4909" w:type="dxa"/>
            <w:noWrap/>
            <w:vAlign w:val="center"/>
            <w:hideMark/>
          </w:tcPr>
          <w:p w14:paraId="1627A6E2" w14:textId="2647FCA3"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Numerical value of the </w:t>
            </w:r>
            <w:proofErr w:type="spellStart"/>
            <w:r w:rsidRPr="00D44A3F">
              <w:rPr>
                <w:rFonts w:ascii="Times New Roman" w:eastAsia="Times New Roman" w:hAnsi="Times New Roman" w:cs="Times New Roman"/>
                <w:color w:val="000000"/>
                <w:kern w:val="0"/>
                <w:sz w:val="20"/>
                <w:szCs w:val="20"/>
                <w14:ligatures w14:val="none"/>
              </w:rPr>
              <w:t>nonCI_uncertainty_type</w:t>
            </w:r>
            <w:proofErr w:type="spellEnd"/>
            <w:r w:rsidRPr="00D44A3F">
              <w:rPr>
                <w:rFonts w:ascii="Times New Roman" w:eastAsia="Times New Roman" w:hAnsi="Times New Roman" w:cs="Times New Roman"/>
                <w:color w:val="000000"/>
                <w:kern w:val="0"/>
                <w:sz w:val="20"/>
                <w:szCs w:val="20"/>
                <w14:ligatures w14:val="none"/>
              </w:rPr>
              <w:t xml:space="preserve"> entered in that column.  For example, if SD=5.3, you'd put 5.3 in this </w:t>
            </w:r>
            <w:proofErr w:type="gramStart"/>
            <w:r w:rsidRPr="00D44A3F">
              <w:rPr>
                <w:rFonts w:ascii="Times New Roman" w:eastAsia="Times New Roman" w:hAnsi="Times New Roman" w:cs="Times New Roman"/>
                <w:color w:val="000000"/>
                <w:kern w:val="0"/>
                <w:sz w:val="20"/>
                <w:szCs w:val="20"/>
                <w14:ligatures w14:val="none"/>
              </w:rPr>
              <w:t>column,</w:t>
            </w:r>
            <w:r w:rsidR="0077639C"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and</w:t>
            </w:r>
            <w:proofErr w:type="gramEnd"/>
            <w:r w:rsidRPr="00D44A3F">
              <w:rPr>
                <w:rFonts w:ascii="Times New Roman" w:eastAsia="Times New Roman" w:hAnsi="Times New Roman" w:cs="Times New Roman"/>
                <w:color w:val="000000"/>
                <w:kern w:val="0"/>
                <w:sz w:val="20"/>
                <w:szCs w:val="20"/>
                <w14:ligatures w14:val="none"/>
              </w:rPr>
              <w:t xml:space="preserve"> choose SD from the </w:t>
            </w:r>
            <w:proofErr w:type="gramStart"/>
            <w:r w:rsidRPr="00D44A3F">
              <w:rPr>
                <w:rFonts w:ascii="Times New Roman" w:eastAsia="Times New Roman" w:hAnsi="Times New Roman" w:cs="Times New Roman"/>
                <w:color w:val="000000"/>
                <w:kern w:val="0"/>
                <w:sz w:val="20"/>
                <w:szCs w:val="20"/>
                <w14:ligatures w14:val="none"/>
              </w:rPr>
              <w:t>drop down</w:t>
            </w:r>
            <w:proofErr w:type="gramEnd"/>
            <w:r w:rsidRPr="00D44A3F">
              <w:rPr>
                <w:rFonts w:ascii="Times New Roman" w:eastAsia="Times New Roman" w:hAnsi="Times New Roman" w:cs="Times New Roman"/>
                <w:color w:val="000000"/>
                <w:kern w:val="0"/>
                <w:sz w:val="20"/>
                <w:szCs w:val="20"/>
                <w14:ligatures w14:val="none"/>
              </w:rPr>
              <w:t xml:space="preserve"> menu in </w:t>
            </w:r>
            <w:proofErr w:type="spellStart"/>
            <w:r w:rsidRPr="00D44A3F">
              <w:rPr>
                <w:rFonts w:ascii="Times New Roman" w:eastAsia="Times New Roman" w:hAnsi="Times New Roman" w:cs="Times New Roman"/>
                <w:color w:val="000000"/>
                <w:kern w:val="0"/>
                <w:sz w:val="20"/>
                <w:szCs w:val="20"/>
                <w14:ligatures w14:val="none"/>
              </w:rPr>
              <w:t>nonCI_uncertainty_type</w:t>
            </w:r>
            <w:proofErr w:type="spellEnd"/>
            <w:r w:rsidRPr="00D44A3F">
              <w:rPr>
                <w:rFonts w:ascii="Times New Roman" w:eastAsia="Times New Roman" w:hAnsi="Times New Roman" w:cs="Times New Roman"/>
                <w:color w:val="000000"/>
                <w:kern w:val="0"/>
                <w:sz w:val="20"/>
                <w:szCs w:val="20"/>
                <w14:ligatures w14:val="none"/>
              </w:rPr>
              <w:t>.</w:t>
            </w:r>
          </w:p>
        </w:tc>
      </w:tr>
      <w:tr w:rsidR="00D13C3C" w:rsidRPr="00D44A3F" w14:paraId="5657872B" w14:textId="77777777" w:rsidTr="009D462D">
        <w:trPr>
          <w:trHeight w:val="190"/>
        </w:trPr>
        <w:tc>
          <w:tcPr>
            <w:tcW w:w="1466" w:type="dxa"/>
            <w:vMerge/>
            <w:vAlign w:val="center"/>
            <w:hideMark/>
          </w:tcPr>
          <w:p w14:paraId="6976C01B"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0BB4CE1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nonCI_uncertainty_type</w:t>
            </w:r>
            <w:proofErr w:type="spellEnd"/>
          </w:p>
        </w:tc>
        <w:tc>
          <w:tcPr>
            <w:tcW w:w="4909" w:type="dxa"/>
            <w:noWrap/>
            <w:vAlign w:val="center"/>
            <w:hideMark/>
          </w:tcPr>
          <w:p w14:paraId="3253DD24" w14:textId="55648A4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Enter SE or SD if appropriate. For example, if SD=5.3, you'd put 5.3 in </w:t>
            </w:r>
            <w:proofErr w:type="spellStart"/>
            <w:r w:rsidRPr="00D44A3F">
              <w:rPr>
                <w:rFonts w:ascii="Times New Roman" w:eastAsia="Times New Roman" w:hAnsi="Times New Roman" w:cs="Times New Roman"/>
                <w:color w:val="000000"/>
                <w:kern w:val="0"/>
                <w:sz w:val="20"/>
                <w:szCs w:val="20"/>
                <w14:ligatures w14:val="none"/>
              </w:rPr>
              <w:t>nonCI_uncertainty_</w:t>
            </w:r>
            <w:proofErr w:type="gramStart"/>
            <w:r w:rsidRPr="00D44A3F">
              <w:rPr>
                <w:rFonts w:ascii="Times New Roman" w:eastAsia="Times New Roman" w:hAnsi="Times New Roman" w:cs="Times New Roman"/>
                <w:color w:val="000000"/>
                <w:kern w:val="0"/>
                <w:sz w:val="20"/>
                <w:szCs w:val="20"/>
                <w14:ligatures w14:val="none"/>
              </w:rPr>
              <w:t>value</w:t>
            </w:r>
            <w:proofErr w:type="spellEnd"/>
            <w:r w:rsidRPr="00D44A3F">
              <w:rPr>
                <w:rFonts w:ascii="Times New Roman" w:eastAsia="Times New Roman" w:hAnsi="Times New Roman" w:cs="Times New Roman"/>
                <w:color w:val="000000"/>
                <w:kern w:val="0"/>
                <w:sz w:val="20"/>
                <w:szCs w:val="20"/>
                <w14:ligatures w14:val="none"/>
              </w:rPr>
              <w:t>, and</w:t>
            </w:r>
            <w:proofErr w:type="gramEnd"/>
            <w:r w:rsidRPr="00D44A3F">
              <w:rPr>
                <w:rFonts w:ascii="Times New Roman" w:eastAsia="Times New Roman" w:hAnsi="Times New Roman" w:cs="Times New Roman"/>
                <w:color w:val="000000"/>
                <w:kern w:val="0"/>
                <w:sz w:val="20"/>
                <w:szCs w:val="20"/>
                <w14:ligatures w14:val="none"/>
              </w:rPr>
              <w:t xml:space="preserve"> choose SD from the </w:t>
            </w:r>
            <w:proofErr w:type="gramStart"/>
            <w:r w:rsidRPr="00D44A3F">
              <w:rPr>
                <w:rFonts w:ascii="Times New Roman" w:eastAsia="Times New Roman" w:hAnsi="Times New Roman" w:cs="Times New Roman"/>
                <w:color w:val="000000"/>
                <w:kern w:val="0"/>
                <w:sz w:val="20"/>
                <w:szCs w:val="20"/>
                <w14:ligatures w14:val="none"/>
              </w:rPr>
              <w:t>drop</w:t>
            </w:r>
            <w:r w:rsidR="00165769"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down</w:t>
            </w:r>
            <w:proofErr w:type="gramEnd"/>
            <w:r w:rsidRPr="00D44A3F">
              <w:rPr>
                <w:rFonts w:ascii="Times New Roman" w:eastAsia="Times New Roman" w:hAnsi="Times New Roman" w:cs="Times New Roman"/>
                <w:color w:val="000000"/>
                <w:kern w:val="0"/>
                <w:sz w:val="20"/>
                <w:szCs w:val="20"/>
                <w14:ligatures w14:val="none"/>
              </w:rPr>
              <w:t xml:space="preserve"> menu in this column (</w:t>
            </w:r>
            <w:proofErr w:type="spellStart"/>
            <w:r w:rsidRPr="00D44A3F">
              <w:rPr>
                <w:rFonts w:ascii="Times New Roman" w:eastAsia="Times New Roman" w:hAnsi="Times New Roman" w:cs="Times New Roman"/>
                <w:color w:val="000000"/>
                <w:kern w:val="0"/>
                <w:sz w:val="20"/>
                <w:szCs w:val="20"/>
                <w14:ligatures w14:val="none"/>
              </w:rPr>
              <w:t>nonCI_uncertainty_type</w:t>
            </w:r>
            <w:proofErr w:type="spellEnd"/>
            <w:r w:rsidRPr="00D44A3F">
              <w:rPr>
                <w:rFonts w:ascii="Times New Roman" w:eastAsia="Times New Roman" w:hAnsi="Times New Roman" w:cs="Times New Roman"/>
                <w:color w:val="000000"/>
                <w:kern w:val="0"/>
                <w:sz w:val="20"/>
                <w:szCs w:val="20"/>
                <w14:ligatures w14:val="none"/>
              </w:rPr>
              <w:t xml:space="preserve">).  </w:t>
            </w:r>
          </w:p>
        </w:tc>
      </w:tr>
      <w:tr w:rsidR="00D13C3C" w:rsidRPr="00D44A3F" w14:paraId="0E1448D0" w14:textId="77777777" w:rsidTr="009D462D">
        <w:trPr>
          <w:trHeight w:val="190"/>
        </w:trPr>
        <w:tc>
          <w:tcPr>
            <w:tcW w:w="1466" w:type="dxa"/>
            <w:vMerge/>
            <w:vAlign w:val="center"/>
            <w:hideMark/>
          </w:tcPr>
          <w:p w14:paraId="76E95555"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707BA07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effect_size_multi_location</w:t>
            </w:r>
            <w:proofErr w:type="spellEnd"/>
          </w:p>
        </w:tc>
        <w:tc>
          <w:tcPr>
            <w:tcW w:w="4909" w:type="dxa"/>
            <w:noWrap/>
            <w:vAlign w:val="center"/>
            <w:hideMark/>
          </w:tcPr>
          <w:p w14:paraId="51C8593D" w14:textId="690FE66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1 if the reported effect size is from a multi-country study and only one </w:t>
            </w:r>
            <w:proofErr w:type="spellStart"/>
            <w:r w:rsidRPr="00D44A3F">
              <w:rPr>
                <w:rFonts w:ascii="Times New Roman" w:eastAsia="Times New Roman" w:hAnsi="Times New Roman" w:cs="Times New Roman"/>
                <w:color w:val="000000"/>
                <w:kern w:val="0"/>
                <w:sz w:val="20"/>
                <w:szCs w:val="20"/>
                <w14:ligatures w14:val="none"/>
              </w:rPr>
              <w:t>ffect</w:t>
            </w:r>
            <w:proofErr w:type="spellEnd"/>
            <w:r w:rsidRPr="00D44A3F">
              <w:rPr>
                <w:rFonts w:ascii="Times New Roman" w:eastAsia="Times New Roman" w:hAnsi="Times New Roman" w:cs="Times New Roman"/>
                <w:color w:val="000000"/>
                <w:kern w:val="0"/>
                <w:sz w:val="20"/>
                <w:szCs w:val="20"/>
                <w14:ligatures w14:val="none"/>
              </w:rPr>
              <w:t xml:space="preserve"> size has been reported for all locations, otherwise 0</w:t>
            </w:r>
            <w:r w:rsidR="00165769" w:rsidRPr="00D44A3F">
              <w:rPr>
                <w:rFonts w:ascii="Times New Roman" w:eastAsia="Times New Roman" w:hAnsi="Times New Roman" w:cs="Times New Roman"/>
                <w:color w:val="000000"/>
                <w:kern w:val="0"/>
                <w:sz w:val="20"/>
                <w:szCs w:val="20"/>
                <w14:ligatures w14:val="none"/>
              </w:rPr>
              <w:t>.</w:t>
            </w:r>
          </w:p>
        </w:tc>
      </w:tr>
      <w:tr w:rsidR="00D13C3C" w:rsidRPr="00D44A3F" w14:paraId="26DEA784" w14:textId="77777777" w:rsidTr="009D462D">
        <w:trPr>
          <w:trHeight w:val="190"/>
        </w:trPr>
        <w:tc>
          <w:tcPr>
            <w:tcW w:w="1466" w:type="dxa"/>
            <w:vMerge/>
            <w:vAlign w:val="center"/>
            <w:hideMark/>
          </w:tcPr>
          <w:p w14:paraId="3B3A0A43"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3CA876B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pooled_cohort</w:t>
            </w:r>
            <w:proofErr w:type="spellEnd"/>
          </w:p>
        </w:tc>
        <w:tc>
          <w:tcPr>
            <w:tcW w:w="4909" w:type="dxa"/>
            <w:noWrap/>
            <w:vAlign w:val="center"/>
            <w:hideMark/>
          </w:tcPr>
          <w:p w14:paraId="25E03F07" w14:textId="13957B1E"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 if the reported effect size is from a pooled analysis and only pooled effect size has been reported, otherwise 0</w:t>
            </w:r>
            <w:r w:rsidR="00165769" w:rsidRPr="00D44A3F">
              <w:rPr>
                <w:rFonts w:ascii="Times New Roman" w:eastAsia="Times New Roman" w:hAnsi="Times New Roman" w:cs="Times New Roman"/>
                <w:color w:val="000000"/>
                <w:kern w:val="0"/>
                <w:sz w:val="20"/>
                <w:szCs w:val="20"/>
                <w14:ligatures w14:val="none"/>
              </w:rPr>
              <w:t>.</w:t>
            </w:r>
          </w:p>
        </w:tc>
      </w:tr>
      <w:tr w:rsidR="00D13C3C" w:rsidRPr="00D44A3F" w14:paraId="5880E2EB" w14:textId="77777777" w:rsidTr="009D462D">
        <w:trPr>
          <w:trHeight w:val="190"/>
        </w:trPr>
        <w:tc>
          <w:tcPr>
            <w:tcW w:w="1466" w:type="dxa"/>
            <w:vMerge/>
            <w:vAlign w:val="center"/>
            <w:hideMark/>
          </w:tcPr>
          <w:p w14:paraId="46CD40BB"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B390E3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dose_response</w:t>
            </w:r>
            <w:proofErr w:type="spellEnd"/>
          </w:p>
        </w:tc>
        <w:tc>
          <w:tcPr>
            <w:tcW w:w="4909" w:type="dxa"/>
            <w:noWrap/>
            <w:vAlign w:val="center"/>
            <w:hideMark/>
          </w:tcPr>
          <w:p w14:paraId="4AEE71A5" w14:textId="77777777" w:rsidR="00F95518"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Does the study support a dose-response relationship between </w:t>
            </w:r>
            <w:proofErr w:type="gramStart"/>
            <w:r w:rsidRPr="00D44A3F">
              <w:rPr>
                <w:rFonts w:ascii="Times New Roman" w:eastAsia="Times New Roman" w:hAnsi="Times New Roman" w:cs="Times New Roman"/>
                <w:color w:val="000000"/>
                <w:kern w:val="0"/>
                <w:sz w:val="20"/>
                <w:szCs w:val="20"/>
                <w14:ligatures w14:val="none"/>
              </w:rPr>
              <w:t>the</w:t>
            </w:r>
            <w:r w:rsidR="00F95518">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exposure</w:t>
            </w:r>
            <w:proofErr w:type="gramEnd"/>
            <w:r w:rsidRPr="00D44A3F">
              <w:rPr>
                <w:rFonts w:ascii="Times New Roman" w:eastAsia="Times New Roman" w:hAnsi="Times New Roman" w:cs="Times New Roman"/>
                <w:color w:val="000000"/>
                <w:kern w:val="0"/>
                <w:sz w:val="20"/>
                <w:szCs w:val="20"/>
                <w14:ligatures w14:val="none"/>
              </w:rPr>
              <w:t xml:space="preserve"> and the outcome?</w:t>
            </w:r>
          </w:p>
          <w:p w14:paraId="66E41EDD" w14:textId="1A4457F1"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External Collaborators: This field is not relevant to all study types so please judge accordingly</w:t>
            </w:r>
            <w:r w:rsidR="00165769" w:rsidRPr="00D44A3F">
              <w:rPr>
                <w:rFonts w:ascii="Times New Roman" w:eastAsia="Times New Roman" w:hAnsi="Times New Roman" w:cs="Times New Roman"/>
                <w:color w:val="000000"/>
                <w:kern w:val="0"/>
                <w:sz w:val="20"/>
                <w:szCs w:val="20"/>
                <w14:ligatures w14:val="none"/>
              </w:rPr>
              <w:t>.</w:t>
            </w:r>
          </w:p>
        </w:tc>
      </w:tr>
      <w:tr w:rsidR="00D13C3C" w:rsidRPr="00D44A3F" w14:paraId="371E5E70" w14:textId="77777777" w:rsidTr="009D462D">
        <w:trPr>
          <w:trHeight w:val="190"/>
        </w:trPr>
        <w:tc>
          <w:tcPr>
            <w:tcW w:w="1466" w:type="dxa"/>
            <w:vMerge/>
            <w:vAlign w:val="center"/>
            <w:hideMark/>
          </w:tcPr>
          <w:p w14:paraId="638E3B05"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27B0D0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dose_response_detail</w:t>
            </w:r>
            <w:proofErr w:type="spellEnd"/>
          </w:p>
        </w:tc>
        <w:tc>
          <w:tcPr>
            <w:tcW w:w="4909" w:type="dxa"/>
            <w:noWrap/>
            <w:vAlign w:val="center"/>
            <w:hideMark/>
          </w:tcPr>
          <w:p w14:paraId="25AE9F34"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If 1 was specified in the </w:t>
            </w:r>
            <w:proofErr w:type="spellStart"/>
            <w:r w:rsidRPr="00D44A3F">
              <w:rPr>
                <w:rFonts w:ascii="Times New Roman" w:eastAsia="Times New Roman" w:hAnsi="Times New Roman" w:cs="Times New Roman"/>
                <w:color w:val="000000"/>
                <w:kern w:val="0"/>
                <w:sz w:val="20"/>
                <w:szCs w:val="20"/>
                <w14:ligatures w14:val="none"/>
              </w:rPr>
              <w:t>dose_response</w:t>
            </w:r>
            <w:proofErr w:type="spellEnd"/>
            <w:r w:rsidRPr="00D44A3F">
              <w:rPr>
                <w:rFonts w:ascii="Times New Roman" w:eastAsia="Times New Roman" w:hAnsi="Times New Roman" w:cs="Times New Roman"/>
                <w:color w:val="000000"/>
                <w:kern w:val="0"/>
                <w:sz w:val="20"/>
                <w:szCs w:val="20"/>
                <w14:ligatures w14:val="none"/>
              </w:rPr>
              <w:t xml:space="preserve"> field, please specify in this field the type of evidence supporting the dose-response relationship. For example, "statistically significant p value for linear trend".</w:t>
            </w:r>
          </w:p>
        </w:tc>
      </w:tr>
      <w:tr w:rsidR="00D13C3C" w:rsidRPr="00D44A3F" w14:paraId="02DAE99D" w14:textId="77777777" w:rsidTr="009D462D">
        <w:trPr>
          <w:trHeight w:val="190"/>
        </w:trPr>
        <w:tc>
          <w:tcPr>
            <w:tcW w:w="1466" w:type="dxa"/>
            <w:vMerge w:val="restart"/>
            <w:noWrap/>
            <w:vAlign w:val="center"/>
            <w:hideMark/>
          </w:tcPr>
          <w:p w14:paraId="2319D2A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Confounders</w:t>
            </w:r>
          </w:p>
        </w:tc>
        <w:tc>
          <w:tcPr>
            <w:tcW w:w="3118" w:type="dxa"/>
            <w:noWrap/>
            <w:vAlign w:val="center"/>
            <w:hideMark/>
          </w:tcPr>
          <w:p w14:paraId="30B2C342"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confounders_age</w:t>
            </w:r>
            <w:proofErr w:type="spellEnd"/>
          </w:p>
        </w:tc>
        <w:tc>
          <w:tcPr>
            <w:tcW w:w="4909" w:type="dxa"/>
            <w:noWrap/>
            <w:vAlign w:val="center"/>
            <w:hideMark/>
          </w:tcPr>
          <w:p w14:paraId="54F9811C" w14:textId="68A0F30E"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w:t>
            </w:r>
            <w:r w:rsidR="00165769" w:rsidRPr="00D44A3F">
              <w:rPr>
                <w:rFonts w:ascii="Times New Roman" w:eastAsia="Times New Roman" w:hAnsi="Times New Roman" w:cs="Times New Roman"/>
                <w:color w:val="000000"/>
                <w:kern w:val="0"/>
                <w:sz w:val="20"/>
                <w:szCs w:val="20"/>
                <w14:ligatures w14:val="none"/>
              </w:rPr>
              <w:t>.</w:t>
            </w:r>
          </w:p>
        </w:tc>
      </w:tr>
      <w:tr w:rsidR="00D13C3C" w:rsidRPr="00D44A3F" w14:paraId="2B25F266" w14:textId="77777777" w:rsidTr="009D462D">
        <w:trPr>
          <w:trHeight w:val="190"/>
        </w:trPr>
        <w:tc>
          <w:tcPr>
            <w:tcW w:w="1466" w:type="dxa"/>
            <w:vMerge/>
            <w:vAlign w:val="center"/>
            <w:hideMark/>
          </w:tcPr>
          <w:p w14:paraId="2340E8B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0C2D065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confounders_sex</w:t>
            </w:r>
            <w:proofErr w:type="spellEnd"/>
          </w:p>
        </w:tc>
        <w:tc>
          <w:tcPr>
            <w:tcW w:w="4909" w:type="dxa"/>
            <w:noWrap/>
            <w:vAlign w:val="center"/>
            <w:hideMark/>
          </w:tcPr>
          <w:p w14:paraId="3659B949" w14:textId="01995308"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w:t>
            </w:r>
            <w:r w:rsidR="00165769" w:rsidRPr="00D44A3F">
              <w:rPr>
                <w:rFonts w:ascii="Times New Roman" w:eastAsia="Times New Roman" w:hAnsi="Times New Roman" w:cs="Times New Roman"/>
                <w:color w:val="000000"/>
                <w:kern w:val="0"/>
                <w:sz w:val="20"/>
                <w:szCs w:val="20"/>
                <w14:ligatures w14:val="none"/>
              </w:rPr>
              <w:t>.</w:t>
            </w:r>
          </w:p>
        </w:tc>
      </w:tr>
      <w:tr w:rsidR="00D13C3C" w:rsidRPr="00D44A3F" w14:paraId="62E641F8" w14:textId="77777777" w:rsidTr="009D462D">
        <w:trPr>
          <w:trHeight w:val="190"/>
        </w:trPr>
        <w:tc>
          <w:tcPr>
            <w:tcW w:w="1466" w:type="dxa"/>
            <w:vMerge/>
            <w:vAlign w:val="center"/>
            <w:hideMark/>
          </w:tcPr>
          <w:p w14:paraId="69D0F47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103F690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confounders_education</w:t>
            </w:r>
            <w:proofErr w:type="spellEnd"/>
          </w:p>
        </w:tc>
        <w:tc>
          <w:tcPr>
            <w:tcW w:w="4909" w:type="dxa"/>
            <w:noWrap/>
            <w:vAlign w:val="center"/>
            <w:hideMark/>
          </w:tcPr>
          <w:p w14:paraId="6BACE551" w14:textId="7212FF71"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w:t>
            </w:r>
            <w:r w:rsidR="00165769" w:rsidRPr="00D44A3F">
              <w:rPr>
                <w:rFonts w:ascii="Times New Roman" w:eastAsia="Times New Roman" w:hAnsi="Times New Roman" w:cs="Times New Roman"/>
                <w:color w:val="000000"/>
                <w:kern w:val="0"/>
                <w:sz w:val="20"/>
                <w:szCs w:val="20"/>
                <w14:ligatures w14:val="none"/>
              </w:rPr>
              <w:t>.</w:t>
            </w:r>
          </w:p>
        </w:tc>
      </w:tr>
      <w:tr w:rsidR="00D13C3C" w:rsidRPr="00D44A3F" w14:paraId="1B3352AB" w14:textId="77777777" w:rsidTr="009D462D">
        <w:trPr>
          <w:trHeight w:val="190"/>
        </w:trPr>
        <w:tc>
          <w:tcPr>
            <w:tcW w:w="1466" w:type="dxa"/>
            <w:vMerge/>
            <w:vAlign w:val="center"/>
            <w:hideMark/>
          </w:tcPr>
          <w:p w14:paraId="367DB68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0FCF9D41"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confounders_income</w:t>
            </w:r>
            <w:proofErr w:type="spellEnd"/>
          </w:p>
        </w:tc>
        <w:tc>
          <w:tcPr>
            <w:tcW w:w="4909" w:type="dxa"/>
            <w:noWrap/>
            <w:vAlign w:val="center"/>
            <w:hideMark/>
          </w:tcPr>
          <w:p w14:paraId="2AD07C0A"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if included in the relative risk estimation analysis, mark 1 for yes. Mark 0 for no. </w:t>
            </w:r>
          </w:p>
        </w:tc>
      </w:tr>
      <w:tr w:rsidR="00D13C3C" w:rsidRPr="00D44A3F" w14:paraId="470AABDD" w14:textId="77777777" w:rsidTr="009D462D">
        <w:trPr>
          <w:trHeight w:val="190"/>
        </w:trPr>
        <w:tc>
          <w:tcPr>
            <w:tcW w:w="1466" w:type="dxa"/>
            <w:vMerge/>
            <w:vAlign w:val="center"/>
            <w:hideMark/>
          </w:tcPr>
          <w:p w14:paraId="1AF7251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1656BB5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confounders_smoking</w:t>
            </w:r>
            <w:proofErr w:type="spellEnd"/>
          </w:p>
        </w:tc>
        <w:tc>
          <w:tcPr>
            <w:tcW w:w="4909" w:type="dxa"/>
            <w:noWrap/>
            <w:vAlign w:val="center"/>
            <w:hideMark/>
          </w:tcPr>
          <w:p w14:paraId="185D1C12" w14:textId="5E7207B6"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 If you are unsure whether this confounder needs to be accounted for, please talk to your modeler or IHME point of contact (if you are an external collaborator)</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71FD1E01" w14:textId="77777777" w:rsidTr="009D462D">
        <w:trPr>
          <w:trHeight w:val="190"/>
        </w:trPr>
        <w:tc>
          <w:tcPr>
            <w:tcW w:w="1466" w:type="dxa"/>
            <w:vMerge/>
            <w:vAlign w:val="center"/>
            <w:hideMark/>
          </w:tcPr>
          <w:p w14:paraId="7F702881"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0CCEDA4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confounders_alcohol_use</w:t>
            </w:r>
            <w:proofErr w:type="spellEnd"/>
          </w:p>
        </w:tc>
        <w:tc>
          <w:tcPr>
            <w:tcW w:w="4909" w:type="dxa"/>
            <w:noWrap/>
            <w:vAlign w:val="center"/>
            <w:hideMark/>
          </w:tcPr>
          <w:p w14:paraId="76994BC8" w14:textId="579EC781"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 If you are unsure whether this confounder needs to be accounted for, please talk to your modeler or IHME point of contact (if you are an external collaborator)</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2125394D" w14:textId="77777777" w:rsidTr="009D462D">
        <w:trPr>
          <w:trHeight w:val="190"/>
        </w:trPr>
        <w:tc>
          <w:tcPr>
            <w:tcW w:w="1466" w:type="dxa"/>
            <w:vMerge/>
            <w:vAlign w:val="center"/>
            <w:hideMark/>
          </w:tcPr>
          <w:p w14:paraId="1675115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2427E02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confounders_physical_activity</w:t>
            </w:r>
            <w:proofErr w:type="spellEnd"/>
          </w:p>
        </w:tc>
        <w:tc>
          <w:tcPr>
            <w:tcW w:w="4909" w:type="dxa"/>
            <w:noWrap/>
            <w:vAlign w:val="center"/>
            <w:hideMark/>
          </w:tcPr>
          <w:p w14:paraId="28CED099" w14:textId="01587968"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 If you are unsure whether this confounder needs to be accounted for, please talk to your modeler or IHME point of contact (if you are an external collaborator)</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10EAEF89" w14:textId="77777777" w:rsidTr="009D462D">
        <w:trPr>
          <w:trHeight w:val="190"/>
        </w:trPr>
        <w:tc>
          <w:tcPr>
            <w:tcW w:w="1466" w:type="dxa"/>
            <w:vMerge/>
            <w:vAlign w:val="center"/>
            <w:hideMark/>
          </w:tcPr>
          <w:p w14:paraId="2C140FE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18B2A4A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confounders_dietary_components</w:t>
            </w:r>
            <w:proofErr w:type="spellEnd"/>
          </w:p>
        </w:tc>
        <w:tc>
          <w:tcPr>
            <w:tcW w:w="4909" w:type="dxa"/>
            <w:noWrap/>
            <w:vAlign w:val="center"/>
            <w:hideMark/>
          </w:tcPr>
          <w:p w14:paraId="18625F33" w14:textId="3A364095"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 If you are unsure whether this confounder needs to be accounted for, please talk to your modeler or IHME point of contact (if you are an external collaborator)</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7EF504C4" w14:textId="77777777" w:rsidTr="009D462D">
        <w:trPr>
          <w:trHeight w:val="190"/>
        </w:trPr>
        <w:tc>
          <w:tcPr>
            <w:tcW w:w="1466" w:type="dxa"/>
            <w:vMerge/>
            <w:vAlign w:val="center"/>
            <w:hideMark/>
          </w:tcPr>
          <w:p w14:paraId="1FF4239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40693B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confounders_bmi</w:t>
            </w:r>
            <w:proofErr w:type="spellEnd"/>
          </w:p>
        </w:tc>
        <w:tc>
          <w:tcPr>
            <w:tcW w:w="4909" w:type="dxa"/>
            <w:noWrap/>
            <w:vAlign w:val="center"/>
            <w:hideMark/>
          </w:tcPr>
          <w:p w14:paraId="3B5D222E" w14:textId="4E5857A4"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if included in the relative risk estimation analysis, mark 1 for yes. Mark 0 for no. If you are unsure whether this </w:t>
            </w:r>
            <w:r w:rsidRPr="00D44A3F">
              <w:rPr>
                <w:rFonts w:ascii="Times New Roman" w:eastAsia="Times New Roman" w:hAnsi="Times New Roman" w:cs="Times New Roman"/>
                <w:color w:val="000000"/>
                <w:kern w:val="0"/>
                <w:sz w:val="20"/>
                <w:szCs w:val="20"/>
                <w14:ligatures w14:val="none"/>
              </w:rPr>
              <w:lastRenderedPageBreak/>
              <w:t>confounder needs to be accounted for, please talk to your modeler or IHME point of contact (if you are an external collaborator)</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7A1CCF2D" w14:textId="77777777" w:rsidTr="009D462D">
        <w:trPr>
          <w:trHeight w:val="190"/>
        </w:trPr>
        <w:tc>
          <w:tcPr>
            <w:tcW w:w="1466" w:type="dxa"/>
            <w:vMerge/>
            <w:vAlign w:val="center"/>
            <w:hideMark/>
          </w:tcPr>
          <w:p w14:paraId="18C4CD0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50FAB99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confounders_hypertension</w:t>
            </w:r>
            <w:proofErr w:type="spellEnd"/>
          </w:p>
        </w:tc>
        <w:tc>
          <w:tcPr>
            <w:tcW w:w="4909" w:type="dxa"/>
            <w:noWrap/>
            <w:vAlign w:val="center"/>
            <w:hideMark/>
          </w:tcPr>
          <w:p w14:paraId="3DAEE891" w14:textId="2E2706C5"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 If you are unsure whether this confounder needs to be accounted for, please talk to your modeler or IHME point of contact (if you are an external collaborator)</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0547B2F0" w14:textId="77777777" w:rsidTr="009D462D">
        <w:trPr>
          <w:trHeight w:val="190"/>
        </w:trPr>
        <w:tc>
          <w:tcPr>
            <w:tcW w:w="1466" w:type="dxa"/>
            <w:vMerge/>
            <w:vAlign w:val="center"/>
            <w:hideMark/>
          </w:tcPr>
          <w:p w14:paraId="3E44DCA5"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72D183F9"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confounders_diabetes</w:t>
            </w:r>
            <w:proofErr w:type="spellEnd"/>
          </w:p>
        </w:tc>
        <w:tc>
          <w:tcPr>
            <w:tcW w:w="4909" w:type="dxa"/>
            <w:noWrap/>
            <w:vAlign w:val="center"/>
            <w:hideMark/>
          </w:tcPr>
          <w:p w14:paraId="6AC0E615" w14:textId="2A3B8564"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 If you are unsure whether this confounder needs to be accounted for, please talk to your modeler or IHME point of contact (if you are an external collaborator)</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56CEBA2A" w14:textId="77777777" w:rsidTr="009D462D">
        <w:trPr>
          <w:trHeight w:val="190"/>
        </w:trPr>
        <w:tc>
          <w:tcPr>
            <w:tcW w:w="1466" w:type="dxa"/>
            <w:vMerge/>
            <w:vAlign w:val="center"/>
            <w:hideMark/>
          </w:tcPr>
          <w:p w14:paraId="2AA8459B"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1483096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confounders_hypercholesterolemia</w:t>
            </w:r>
            <w:proofErr w:type="spellEnd"/>
          </w:p>
        </w:tc>
        <w:tc>
          <w:tcPr>
            <w:tcW w:w="4909" w:type="dxa"/>
            <w:noWrap/>
            <w:vAlign w:val="center"/>
            <w:hideMark/>
          </w:tcPr>
          <w:p w14:paraId="020D6455" w14:textId="48790E4A"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included in the relative risk estimation analysis, mark 1 for yes. Mark 0 for no. If you are unsure whether this confounder needs to be accounted for, please talk to your modeler or IHME point of contact (if you are an external collaborator)</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2A01CC3E" w14:textId="77777777" w:rsidTr="009D462D">
        <w:trPr>
          <w:trHeight w:val="190"/>
        </w:trPr>
        <w:tc>
          <w:tcPr>
            <w:tcW w:w="1466" w:type="dxa"/>
            <w:vMerge/>
            <w:vAlign w:val="center"/>
            <w:hideMark/>
          </w:tcPr>
          <w:p w14:paraId="53C8BA52"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56A0BD32"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confounders_other</w:t>
            </w:r>
            <w:proofErr w:type="spellEnd"/>
          </w:p>
        </w:tc>
        <w:tc>
          <w:tcPr>
            <w:tcW w:w="4909" w:type="dxa"/>
            <w:noWrap/>
            <w:vAlign w:val="center"/>
            <w:hideMark/>
          </w:tcPr>
          <w:p w14:paraId="6F870618" w14:textId="6726193A"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Use this field to list other confounders that were not mentioned in previous columns that were adjusted for in the analysis</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738504F9" w14:textId="77777777" w:rsidTr="009D462D">
        <w:trPr>
          <w:trHeight w:val="190"/>
        </w:trPr>
        <w:tc>
          <w:tcPr>
            <w:tcW w:w="1466" w:type="dxa"/>
            <w:vMerge w:val="restart"/>
            <w:noWrap/>
            <w:vAlign w:val="center"/>
            <w:hideMark/>
          </w:tcPr>
          <w:p w14:paraId="2205346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Cohorts</w:t>
            </w:r>
          </w:p>
        </w:tc>
        <w:tc>
          <w:tcPr>
            <w:tcW w:w="3118" w:type="dxa"/>
            <w:noWrap/>
            <w:vAlign w:val="center"/>
            <w:hideMark/>
          </w:tcPr>
          <w:p w14:paraId="3CB7162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cohort_person_years_exp</w:t>
            </w:r>
            <w:proofErr w:type="spellEnd"/>
          </w:p>
        </w:tc>
        <w:tc>
          <w:tcPr>
            <w:tcW w:w="4909" w:type="dxa"/>
            <w:noWrap/>
            <w:vAlign w:val="center"/>
            <w:hideMark/>
          </w:tcPr>
          <w:p w14:paraId="56D99063" w14:textId="3BA2B8F0"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Please specify the person years of follow up in the exposed group</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5B357E3A" w14:textId="77777777" w:rsidTr="009D462D">
        <w:trPr>
          <w:trHeight w:val="190"/>
        </w:trPr>
        <w:tc>
          <w:tcPr>
            <w:tcW w:w="1466" w:type="dxa"/>
            <w:vMerge/>
            <w:vAlign w:val="center"/>
            <w:hideMark/>
          </w:tcPr>
          <w:p w14:paraId="511CAA9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53C9062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cohort_person_years_unexp</w:t>
            </w:r>
            <w:proofErr w:type="spellEnd"/>
          </w:p>
        </w:tc>
        <w:tc>
          <w:tcPr>
            <w:tcW w:w="4909" w:type="dxa"/>
            <w:noWrap/>
            <w:vAlign w:val="center"/>
            <w:hideMark/>
          </w:tcPr>
          <w:p w14:paraId="61FDA87C" w14:textId="6C9D941E"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Please specify the person years of follow up in the unexposed group</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3942252F" w14:textId="77777777" w:rsidTr="009D462D">
        <w:trPr>
          <w:trHeight w:val="190"/>
        </w:trPr>
        <w:tc>
          <w:tcPr>
            <w:tcW w:w="1466" w:type="dxa"/>
            <w:vMerge/>
            <w:vAlign w:val="center"/>
            <w:hideMark/>
          </w:tcPr>
          <w:p w14:paraId="2E38677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44E60564"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cohort_person_years_total</w:t>
            </w:r>
            <w:proofErr w:type="spellEnd"/>
          </w:p>
        </w:tc>
        <w:tc>
          <w:tcPr>
            <w:tcW w:w="4909" w:type="dxa"/>
            <w:noWrap/>
            <w:vAlign w:val="center"/>
            <w:hideMark/>
          </w:tcPr>
          <w:p w14:paraId="476999E8" w14:textId="7448474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Enter the total person-years of follow-up if person-years of </w:t>
            </w:r>
            <w:proofErr w:type="gramStart"/>
            <w:r w:rsidRPr="00D44A3F">
              <w:rPr>
                <w:rFonts w:ascii="Times New Roman" w:eastAsia="Times New Roman" w:hAnsi="Times New Roman" w:cs="Times New Roman"/>
                <w:color w:val="000000"/>
                <w:kern w:val="0"/>
                <w:sz w:val="20"/>
                <w:szCs w:val="20"/>
                <w14:ligatures w14:val="none"/>
              </w:rPr>
              <w:t>follow up</w:t>
            </w:r>
            <w:proofErr w:type="gramEnd"/>
            <w:r w:rsidRPr="00D44A3F">
              <w:rPr>
                <w:rFonts w:ascii="Times New Roman" w:eastAsia="Times New Roman" w:hAnsi="Times New Roman" w:cs="Times New Roman"/>
                <w:color w:val="000000"/>
                <w:kern w:val="0"/>
                <w:sz w:val="20"/>
                <w:szCs w:val="20"/>
                <w14:ligatures w14:val="none"/>
              </w:rPr>
              <w:t xml:space="preserve"> in exposed and unexposed not reported</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0C750960" w14:textId="77777777" w:rsidTr="009D462D">
        <w:trPr>
          <w:trHeight w:val="190"/>
        </w:trPr>
        <w:tc>
          <w:tcPr>
            <w:tcW w:w="1466" w:type="dxa"/>
            <w:vMerge/>
            <w:vAlign w:val="center"/>
            <w:hideMark/>
          </w:tcPr>
          <w:p w14:paraId="399955F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4A84A38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cohort_number_events_exp</w:t>
            </w:r>
            <w:proofErr w:type="spellEnd"/>
          </w:p>
        </w:tc>
        <w:tc>
          <w:tcPr>
            <w:tcW w:w="4909" w:type="dxa"/>
            <w:noWrap/>
            <w:vAlign w:val="center"/>
            <w:hideMark/>
          </w:tcPr>
          <w:p w14:paraId="5D832D7D" w14:textId="13E406F4"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Please specify the number of events in the exposed group</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1F1727FE" w14:textId="77777777" w:rsidTr="009D462D">
        <w:trPr>
          <w:trHeight w:val="190"/>
        </w:trPr>
        <w:tc>
          <w:tcPr>
            <w:tcW w:w="1466" w:type="dxa"/>
            <w:vMerge/>
            <w:vAlign w:val="center"/>
            <w:hideMark/>
          </w:tcPr>
          <w:p w14:paraId="00F5701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2DA998B"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cohort_number_events_unexp</w:t>
            </w:r>
            <w:proofErr w:type="spellEnd"/>
          </w:p>
        </w:tc>
        <w:tc>
          <w:tcPr>
            <w:tcW w:w="4909" w:type="dxa"/>
            <w:noWrap/>
            <w:vAlign w:val="center"/>
            <w:hideMark/>
          </w:tcPr>
          <w:p w14:paraId="77414C40" w14:textId="2DEB781D"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Please specify the number of events in the unexposed group</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70F0E559" w14:textId="77777777" w:rsidTr="009D462D">
        <w:trPr>
          <w:trHeight w:val="190"/>
        </w:trPr>
        <w:tc>
          <w:tcPr>
            <w:tcW w:w="1466" w:type="dxa"/>
            <w:vMerge/>
            <w:vAlign w:val="center"/>
            <w:hideMark/>
          </w:tcPr>
          <w:p w14:paraId="5665EEC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1F850D6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cohort_number_events_total</w:t>
            </w:r>
            <w:proofErr w:type="spellEnd"/>
          </w:p>
        </w:tc>
        <w:tc>
          <w:tcPr>
            <w:tcW w:w="4909" w:type="dxa"/>
            <w:noWrap/>
            <w:vAlign w:val="center"/>
            <w:hideMark/>
          </w:tcPr>
          <w:p w14:paraId="4E60C1A0" w14:textId="3D6BB03A"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Enter the total number of events/cases if number of events in exposed and unexposed not reported</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73406D0B" w14:textId="77777777" w:rsidTr="009D462D">
        <w:trPr>
          <w:trHeight w:val="190"/>
        </w:trPr>
        <w:tc>
          <w:tcPr>
            <w:tcW w:w="1466" w:type="dxa"/>
            <w:vMerge/>
            <w:vAlign w:val="center"/>
            <w:hideMark/>
          </w:tcPr>
          <w:p w14:paraId="649B7972"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3B8EFCD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cohort_sample_size_exp</w:t>
            </w:r>
            <w:proofErr w:type="spellEnd"/>
          </w:p>
        </w:tc>
        <w:tc>
          <w:tcPr>
            <w:tcW w:w="4909" w:type="dxa"/>
            <w:noWrap/>
            <w:vAlign w:val="center"/>
            <w:hideMark/>
          </w:tcPr>
          <w:p w14:paraId="778638DD" w14:textId="675463AE"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Please specify the number of people in the exposed group if person-years of follow up in exposed not reported</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1C2A0F5A" w14:textId="77777777" w:rsidTr="009D462D">
        <w:trPr>
          <w:trHeight w:val="190"/>
        </w:trPr>
        <w:tc>
          <w:tcPr>
            <w:tcW w:w="1466" w:type="dxa"/>
            <w:vMerge/>
            <w:vAlign w:val="center"/>
            <w:hideMark/>
          </w:tcPr>
          <w:p w14:paraId="09A43B7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C899FB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cohort_sample_size_unexp</w:t>
            </w:r>
            <w:proofErr w:type="spellEnd"/>
          </w:p>
        </w:tc>
        <w:tc>
          <w:tcPr>
            <w:tcW w:w="4909" w:type="dxa"/>
            <w:noWrap/>
            <w:vAlign w:val="center"/>
            <w:hideMark/>
          </w:tcPr>
          <w:p w14:paraId="46C20441" w14:textId="2B80F669"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Please specify the number of people in the unexposed group if person-years of follow up in unexposed not reported</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6A6F1396" w14:textId="77777777" w:rsidTr="009D462D">
        <w:trPr>
          <w:trHeight w:val="190"/>
        </w:trPr>
        <w:tc>
          <w:tcPr>
            <w:tcW w:w="1466" w:type="dxa"/>
            <w:vMerge/>
            <w:vAlign w:val="center"/>
            <w:hideMark/>
          </w:tcPr>
          <w:p w14:paraId="149BAC1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3325B144"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cohort_sample_size_total</w:t>
            </w:r>
            <w:proofErr w:type="spellEnd"/>
          </w:p>
        </w:tc>
        <w:tc>
          <w:tcPr>
            <w:tcW w:w="4909" w:type="dxa"/>
            <w:noWrap/>
            <w:vAlign w:val="center"/>
            <w:hideMark/>
          </w:tcPr>
          <w:p w14:paraId="480E5F69" w14:textId="0D79D8B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Please specify the number of people included in the analysis if total person-years of follow up in not reported</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185885DE" w14:textId="77777777" w:rsidTr="009D462D">
        <w:trPr>
          <w:trHeight w:val="190"/>
        </w:trPr>
        <w:tc>
          <w:tcPr>
            <w:tcW w:w="1466" w:type="dxa"/>
            <w:vMerge/>
            <w:vAlign w:val="center"/>
            <w:hideMark/>
          </w:tcPr>
          <w:p w14:paraId="424F568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8B76E9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cohort_exposed_def</w:t>
            </w:r>
            <w:proofErr w:type="spellEnd"/>
          </w:p>
        </w:tc>
        <w:tc>
          <w:tcPr>
            <w:tcW w:w="4909" w:type="dxa"/>
            <w:noWrap/>
            <w:vAlign w:val="center"/>
            <w:hideMark/>
          </w:tcPr>
          <w:p w14:paraId="301B09ED" w14:textId="01BD0EEF"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Exposed group definition: Provide a brief description of the exposed group for which the relative risk is reported (e.g., current smokers)</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74797977" w14:textId="77777777" w:rsidTr="009D462D">
        <w:trPr>
          <w:trHeight w:val="190"/>
        </w:trPr>
        <w:tc>
          <w:tcPr>
            <w:tcW w:w="1466" w:type="dxa"/>
            <w:vMerge/>
            <w:vAlign w:val="center"/>
            <w:hideMark/>
          </w:tcPr>
          <w:p w14:paraId="1714550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020F2DBD"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cohort_unexposed_def</w:t>
            </w:r>
            <w:proofErr w:type="spellEnd"/>
          </w:p>
        </w:tc>
        <w:tc>
          <w:tcPr>
            <w:tcW w:w="4909" w:type="dxa"/>
            <w:noWrap/>
            <w:vAlign w:val="center"/>
            <w:hideMark/>
          </w:tcPr>
          <w:p w14:paraId="1B5A5B9E" w14:textId="1C9B9989"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Unexposed group definition: Provide a brief description of the unexposed group (i.e., the comparison group) as used in estimation of the relative risk (e.g., never smokers)</w:t>
            </w:r>
            <w:r w:rsidR="00D844B4" w:rsidRPr="00D44A3F">
              <w:rPr>
                <w:rFonts w:ascii="Times New Roman" w:eastAsia="Times New Roman" w:hAnsi="Times New Roman" w:cs="Times New Roman"/>
                <w:color w:val="000000"/>
                <w:kern w:val="0"/>
                <w:sz w:val="20"/>
                <w:szCs w:val="20"/>
                <w14:ligatures w14:val="none"/>
              </w:rPr>
              <w:t>.</w:t>
            </w:r>
          </w:p>
        </w:tc>
      </w:tr>
      <w:tr w:rsidR="00D13C3C" w:rsidRPr="00D44A3F" w14:paraId="32B4EBE4" w14:textId="77777777" w:rsidTr="009D462D">
        <w:trPr>
          <w:trHeight w:val="190"/>
        </w:trPr>
        <w:tc>
          <w:tcPr>
            <w:tcW w:w="1466" w:type="dxa"/>
            <w:vMerge/>
            <w:vAlign w:val="center"/>
            <w:hideMark/>
          </w:tcPr>
          <w:p w14:paraId="7335BC7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F8D2E1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cohort_exp_unit_rr</w:t>
            </w:r>
            <w:proofErr w:type="spellEnd"/>
          </w:p>
        </w:tc>
        <w:tc>
          <w:tcPr>
            <w:tcW w:w="4909" w:type="dxa"/>
            <w:noWrap/>
            <w:vAlign w:val="center"/>
            <w:hideMark/>
          </w:tcPr>
          <w:p w14:paraId="162F6150"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Exposure unit (for continuous risks): Specify the unit of exposure (e.g., grams/day). </w:t>
            </w:r>
          </w:p>
        </w:tc>
      </w:tr>
      <w:tr w:rsidR="00D13C3C" w:rsidRPr="00D44A3F" w14:paraId="260A403F" w14:textId="77777777" w:rsidTr="009D462D">
        <w:trPr>
          <w:trHeight w:val="190"/>
        </w:trPr>
        <w:tc>
          <w:tcPr>
            <w:tcW w:w="1466" w:type="dxa"/>
            <w:vMerge/>
            <w:vAlign w:val="center"/>
            <w:hideMark/>
          </w:tcPr>
          <w:p w14:paraId="61CA5BA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2B2AD6A2"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cohort_exp_level_rr</w:t>
            </w:r>
            <w:proofErr w:type="spellEnd"/>
          </w:p>
        </w:tc>
        <w:tc>
          <w:tcPr>
            <w:tcW w:w="4909" w:type="dxa"/>
            <w:noWrap/>
            <w:vAlign w:val="center"/>
            <w:hideMark/>
          </w:tcPr>
          <w:p w14:paraId="2578CAD6"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Exposure level in the exposed group (for continuous risks): Specify the mean/median level of exposure in the exposed group.</w:t>
            </w:r>
          </w:p>
        </w:tc>
      </w:tr>
      <w:tr w:rsidR="00D13C3C" w:rsidRPr="00D44A3F" w14:paraId="2D41B89C" w14:textId="77777777" w:rsidTr="009D462D">
        <w:trPr>
          <w:trHeight w:val="190"/>
        </w:trPr>
        <w:tc>
          <w:tcPr>
            <w:tcW w:w="1466" w:type="dxa"/>
            <w:vMerge/>
            <w:vAlign w:val="center"/>
            <w:hideMark/>
          </w:tcPr>
          <w:p w14:paraId="724F75D1"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D67D752"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cohort_unexp_level_rr</w:t>
            </w:r>
            <w:proofErr w:type="spellEnd"/>
          </w:p>
        </w:tc>
        <w:tc>
          <w:tcPr>
            <w:tcW w:w="4909" w:type="dxa"/>
            <w:noWrap/>
            <w:vAlign w:val="center"/>
            <w:hideMark/>
          </w:tcPr>
          <w:p w14:paraId="43BC637E"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Exposure level in the unexposed group (for continuous risks): Specify the mean/median level of exposure in the unexposed group.</w:t>
            </w:r>
          </w:p>
        </w:tc>
      </w:tr>
      <w:tr w:rsidR="00D13C3C" w:rsidRPr="00D44A3F" w14:paraId="6E379964" w14:textId="77777777" w:rsidTr="009D462D">
        <w:trPr>
          <w:trHeight w:val="190"/>
        </w:trPr>
        <w:tc>
          <w:tcPr>
            <w:tcW w:w="1466" w:type="dxa"/>
            <w:vMerge/>
            <w:vAlign w:val="center"/>
            <w:hideMark/>
          </w:tcPr>
          <w:p w14:paraId="4D53F85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296BCA6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cohort_exp_level_dr</w:t>
            </w:r>
            <w:proofErr w:type="spellEnd"/>
          </w:p>
        </w:tc>
        <w:tc>
          <w:tcPr>
            <w:tcW w:w="4909" w:type="dxa"/>
            <w:noWrap/>
            <w:vAlign w:val="center"/>
            <w:hideMark/>
          </w:tcPr>
          <w:p w14:paraId="274070E4" w14:textId="2ED238FC"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Exposure level in for dose-repose RRs (for continuous risks): If the study reports dose-repose RR, please specify the level of exposure for the reported RR</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683A34C5" w14:textId="77777777" w:rsidTr="009D462D">
        <w:trPr>
          <w:trHeight w:val="190"/>
        </w:trPr>
        <w:tc>
          <w:tcPr>
            <w:tcW w:w="1466" w:type="dxa"/>
            <w:vMerge w:val="restart"/>
            <w:noWrap/>
            <w:vAlign w:val="center"/>
            <w:hideMark/>
          </w:tcPr>
          <w:p w14:paraId="660484D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Case-control</w:t>
            </w:r>
          </w:p>
        </w:tc>
        <w:tc>
          <w:tcPr>
            <w:tcW w:w="3118" w:type="dxa"/>
            <w:noWrap/>
            <w:vAlign w:val="center"/>
            <w:hideMark/>
          </w:tcPr>
          <w:p w14:paraId="566A161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cc_community</w:t>
            </w:r>
            <w:proofErr w:type="spellEnd"/>
          </w:p>
        </w:tc>
        <w:tc>
          <w:tcPr>
            <w:tcW w:w="4909" w:type="dxa"/>
            <w:noWrap/>
            <w:vAlign w:val="center"/>
            <w:hideMark/>
          </w:tcPr>
          <w:p w14:paraId="3EDE10E0" w14:textId="51E0D77D"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Were the controls selected from the community? 1 = yes, 0=no</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16096DDF" w14:textId="77777777" w:rsidTr="009D462D">
        <w:trPr>
          <w:trHeight w:val="190"/>
        </w:trPr>
        <w:tc>
          <w:tcPr>
            <w:tcW w:w="1466" w:type="dxa"/>
            <w:vMerge/>
            <w:vAlign w:val="center"/>
            <w:hideMark/>
          </w:tcPr>
          <w:p w14:paraId="1C0749C7"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5EA6137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cc_cases</w:t>
            </w:r>
            <w:proofErr w:type="spellEnd"/>
          </w:p>
        </w:tc>
        <w:tc>
          <w:tcPr>
            <w:tcW w:w="4909" w:type="dxa"/>
            <w:noWrap/>
            <w:vAlign w:val="center"/>
            <w:hideMark/>
          </w:tcPr>
          <w:p w14:paraId="24456A3D" w14:textId="39B7BC3D"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Number of cases</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2C8A4E68" w14:textId="77777777" w:rsidTr="009D462D">
        <w:trPr>
          <w:trHeight w:val="190"/>
        </w:trPr>
        <w:tc>
          <w:tcPr>
            <w:tcW w:w="1466" w:type="dxa"/>
            <w:vMerge/>
            <w:vAlign w:val="center"/>
            <w:hideMark/>
          </w:tcPr>
          <w:p w14:paraId="02C8B0F9"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839F35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cc_control</w:t>
            </w:r>
            <w:proofErr w:type="spellEnd"/>
          </w:p>
        </w:tc>
        <w:tc>
          <w:tcPr>
            <w:tcW w:w="4909" w:type="dxa"/>
            <w:noWrap/>
            <w:vAlign w:val="center"/>
            <w:hideMark/>
          </w:tcPr>
          <w:p w14:paraId="1238EA89" w14:textId="58BD443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Number of controls</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39154FB5" w14:textId="77777777" w:rsidTr="009D462D">
        <w:trPr>
          <w:trHeight w:val="190"/>
        </w:trPr>
        <w:tc>
          <w:tcPr>
            <w:tcW w:w="1466" w:type="dxa"/>
            <w:vMerge/>
            <w:vAlign w:val="center"/>
            <w:hideMark/>
          </w:tcPr>
          <w:p w14:paraId="50EEADF1"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F93DF4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cc_exposed_def</w:t>
            </w:r>
            <w:proofErr w:type="spellEnd"/>
          </w:p>
        </w:tc>
        <w:tc>
          <w:tcPr>
            <w:tcW w:w="4909" w:type="dxa"/>
            <w:noWrap/>
            <w:vAlign w:val="center"/>
            <w:hideMark/>
          </w:tcPr>
          <w:p w14:paraId="16EA6444" w14:textId="4CF2956E"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Exposed group definition: Provide a brief description of the exposed group for which the relative risk is reported (e.g., current smokers)</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5249E395" w14:textId="77777777" w:rsidTr="009D462D">
        <w:trPr>
          <w:trHeight w:val="190"/>
        </w:trPr>
        <w:tc>
          <w:tcPr>
            <w:tcW w:w="1466" w:type="dxa"/>
            <w:vMerge/>
            <w:vAlign w:val="center"/>
            <w:hideMark/>
          </w:tcPr>
          <w:p w14:paraId="019FA5C7"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4A780A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cc_unexposed_def</w:t>
            </w:r>
            <w:proofErr w:type="spellEnd"/>
          </w:p>
        </w:tc>
        <w:tc>
          <w:tcPr>
            <w:tcW w:w="4909" w:type="dxa"/>
            <w:noWrap/>
            <w:vAlign w:val="center"/>
            <w:hideMark/>
          </w:tcPr>
          <w:p w14:paraId="08FFA42C" w14:textId="4CE7CD4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Unexposed group definition: Provide a brief description of the unexposed group (i.e., the comparison group) as used in estimation of the relative risk (e.g., never smokers)</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2DDA7D54" w14:textId="77777777" w:rsidTr="009D462D">
        <w:trPr>
          <w:trHeight w:val="190"/>
        </w:trPr>
        <w:tc>
          <w:tcPr>
            <w:tcW w:w="1466" w:type="dxa"/>
            <w:vMerge/>
            <w:vAlign w:val="center"/>
            <w:hideMark/>
          </w:tcPr>
          <w:p w14:paraId="77AC9C6C"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33F9DE8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cc_exp_unit_rr</w:t>
            </w:r>
            <w:proofErr w:type="spellEnd"/>
          </w:p>
        </w:tc>
        <w:tc>
          <w:tcPr>
            <w:tcW w:w="4909" w:type="dxa"/>
            <w:noWrap/>
            <w:vAlign w:val="center"/>
            <w:hideMark/>
          </w:tcPr>
          <w:p w14:paraId="13DA040F"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Exposure unit (for continuous risks): Specify the unit of exposure (e.g., grams/day). </w:t>
            </w:r>
          </w:p>
        </w:tc>
      </w:tr>
      <w:tr w:rsidR="00D13C3C" w:rsidRPr="00D44A3F" w14:paraId="39073C84" w14:textId="77777777" w:rsidTr="009D462D">
        <w:trPr>
          <w:trHeight w:val="190"/>
        </w:trPr>
        <w:tc>
          <w:tcPr>
            <w:tcW w:w="1466" w:type="dxa"/>
            <w:vMerge/>
            <w:vAlign w:val="center"/>
            <w:hideMark/>
          </w:tcPr>
          <w:p w14:paraId="3206DD1A"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C5D0344"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cc_exp_level_rr</w:t>
            </w:r>
            <w:proofErr w:type="spellEnd"/>
          </w:p>
        </w:tc>
        <w:tc>
          <w:tcPr>
            <w:tcW w:w="4909" w:type="dxa"/>
            <w:noWrap/>
            <w:vAlign w:val="center"/>
            <w:hideMark/>
          </w:tcPr>
          <w:p w14:paraId="275312DC"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Exposure level in the exposed group (for continuous risks): Specify the mean/median level of exposure in the exposed group.</w:t>
            </w:r>
          </w:p>
        </w:tc>
      </w:tr>
      <w:tr w:rsidR="00D13C3C" w:rsidRPr="00D44A3F" w14:paraId="7B22DD06" w14:textId="77777777" w:rsidTr="009D462D">
        <w:trPr>
          <w:trHeight w:val="190"/>
        </w:trPr>
        <w:tc>
          <w:tcPr>
            <w:tcW w:w="1466" w:type="dxa"/>
            <w:vMerge/>
            <w:vAlign w:val="center"/>
            <w:hideMark/>
          </w:tcPr>
          <w:p w14:paraId="65A96F70"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3025139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cc_unexp_level_rr</w:t>
            </w:r>
            <w:proofErr w:type="spellEnd"/>
          </w:p>
        </w:tc>
        <w:tc>
          <w:tcPr>
            <w:tcW w:w="4909" w:type="dxa"/>
            <w:noWrap/>
            <w:vAlign w:val="center"/>
            <w:hideMark/>
          </w:tcPr>
          <w:p w14:paraId="196CB9DC"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Exposure level in the unexposed group (for continuous risks): Specify the mean/median level of exposure in the unexposed group.</w:t>
            </w:r>
          </w:p>
        </w:tc>
      </w:tr>
      <w:tr w:rsidR="00D13C3C" w:rsidRPr="00D44A3F" w14:paraId="43D71A42" w14:textId="77777777" w:rsidTr="009D462D">
        <w:trPr>
          <w:trHeight w:val="190"/>
        </w:trPr>
        <w:tc>
          <w:tcPr>
            <w:tcW w:w="1466" w:type="dxa"/>
            <w:vMerge/>
            <w:vAlign w:val="center"/>
            <w:hideMark/>
          </w:tcPr>
          <w:p w14:paraId="0386208D"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B9B6DF4"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cc_exp_level_dr</w:t>
            </w:r>
            <w:proofErr w:type="spellEnd"/>
          </w:p>
        </w:tc>
        <w:tc>
          <w:tcPr>
            <w:tcW w:w="4909" w:type="dxa"/>
            <w:noWrap/>
            <w:vAlign w:val="center"/>
            <w:hideMark/>
          </w:tcPr>
          <w:p w14:paraId="24D61457" w14:textId="73BB8DFC"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Exposure level in for dose-repose RRs (for continuous risks): If the study reports dose-repose RR, please specify the level of exposure for the reported RR</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5C864FD3" w14:textId="77777777" w:rsidTr="009D462D">
        <w:trPr>
          <w:trHeight w:val="190"/>
        </w:trPr>
        <w:tc>
          <w:tcPr>
            <w:tcW w:w="1466" w:type="dxa"/>
            <w:vMerge w:val="restart"/>
            <w:noWrap/>
            <w:vAlign w:val="center"/>
            <w:hideMark/>
          </w:tcPr>
          <w:p w14:paraId="2E1728D9" w14:textId="77777777" w:rsidR="00295315" w:rsidRPr="00D44A3F" w:rsidRDefault="00295315" w:rsidP="00D44A3F">
            <w:pPr>
              <w:contextualSpacing/>
              <w:jc w:val="both"/>
              <w:rPr>
                <w:rFonts w:ascii="Times New Roman" w:hAnsi="Times New Roman" w:cs="Times New Roman"/>
                <w:sz w:val="20"/>
                <w:szCs w:val="20"/>
              </w:rPr>
            </w:pPr>
            <w:r w:rsidRPr="00D44A3F">
              <w:rPr>
                <w:rFonts w:ascii="Times New Roman" w:eastAsia="Times New Roman" w:hAnsi="Times New Roman" w:cs="Times New Roman"/>
                <w:color w:val="000000"/>
                <w:kern w:val="0"/>
                <w:sz w:val="20"/>
                <w:szCs w:val="20"/>
                <w14:ligatures w14:val="none"/>
              </w:rPr>
              <w:t>Covariates</w:t>
            </w:r>
          </w:p>
        </w:tc>
        <w:tc>
          <w:tcPr>
            <w:tcW w:w="3118" w:type="dxa"/>
            <w:noWrap/>
            <w:vAlign w:val="center"/>
            <w:hideMark/>
          </w:tcPr>
          <w:p w14:paraId="4986E2A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cov_subpopulation</w:t>
            </w:r>
            <w:proofErr w:type="spellEnd"/>
          </w:p>
        </w:tc>
        <w:tc>
          <w:tcPr>
            <w:tcW w:w="4909" w:type="dxa"/>
            <w:noWrap/>
            <w:vAlign w:val="center"/>
            <w:hideMark/>
          </w:tcPr>
          <w:p w14:paraId="56B0ED24" w14:textId="7D42F148"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generalizable--general population with reasonable exclusions, 1 analysis in subgroup such as </w:t>
            </w:r>
            <w:proofErr w:type="spellStart"/>
            <w:r w:rsidRPr="00D44A3F">
              <w:rPr>
                <w:rFonts w:ascii="Times New Roman" w:eastAsia="Times New Roman" w:hAnsi="Times New Roman" w:cs="Times New Roman"/>
                <w:color w:val="000000"/>
                <w:kern w:val="0"/>
                <w:sz w:val="20"/>
                <w:szCs w:val="20"/>
                <w14:ligatures w14:val="none"/>
              </w:rPr>
              <w:t>high_risk</w:t>
            </w:r>
            <w:proofErr w:type="spellEnd"/>
            <w:r w:rsidRPr="00D44A3F">
              <w:rPr>
                <w:rFonts w:ascii="Times New Roman" w:eastAsia="Times New Roman" w:hAnsi="Times New Roman" w:cs="Times New Roman"/>
                <w:color w:val="000000"/>
                <w:kern w:val="0"/>
                <w:sz w:val="20"/>
                <w:szCs w:val="20"/>
                <w14:ligatures w14:val="none"/>
              </w:rPr>
              <w:t xml:space="preserve"> group</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6666C6B3" w14:textId="77777777" w:rsidTr="009D462D">
        <w:trPr>
          <w:trHeight w:val="190"/>
        </w:trPr>
        <w:tc>
          <w:tcPr>
            <w:tcW w:w="1466" w:type="dxa"/>
            <w:vMerge/>
            <w:vAlign w:val="center"/>
            <w:hideMark/>
          </w:tcPr>
          <w:p w14:paraId="27B13203"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53D86731"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cov_exposure_population</w:t>
            </w:r>
            <w:proofErr w:type="spellEnd"/>
          </w:p>
        </w:tc>
        <w:tc>
          <w:tcPr>
            <w:tcW w:w="4909" w:type="dxa"/>
            <w:noWrap/>
            <w:vAlign w:val="center"/>
            <w:hideMark/>
          </w:tcPr>
          <w:p w14:paraId="2FFBB54B" w14:textId="0C2F575D"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for </w:t>
            </w:r>
            <w:proofErr w:type="gramStart"/>
            <w:r w:rsidRPr="00D44A3F">
              <w:rPr>
                <w:rFonts w:ascii="Times New Roman" w:eastAsia="Times New Roman" w:hAnsi="Times New Roman" w:cs="Times New Roman"/>
                <w:color w:val="000000"/>
                <w:kern w:val="0"/>
                <w:sz w:val="20"/>
                <w:szCs w:val="20"/>
                <w14:ligatures w14:val="none"/>
              </w:rPr>
              <w:t>individual</w:t>
            </w:r>
            <w:proofErr w:type="gramEnd"/>
            <w:r w:rsidRPr="00D44A3F">
              <w:rPr>
                <w:rFonts w:ascii="Times New Roman" w:eastAsia="Times New Roman" w:hAnsi="Times New Roman" w:cs="Times New Roman"/>
                <w:color w:val="000000"/>
                <w:kern w:val="0"/>
                <w:sz w:val="20"/>
                <w:szCs w:val="20"/>
                <w14:ligatures w14:val="none"/>
              </w:rPr>
              <w:t xml:space="preserve"> and 1 for population level exposure. (For Air Pollution Risks, we consider &lt;1km to be individual)</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3738650D" w14:textId="77777777" w:rsidTr="009D462D">
        <w:trPr>
          <w:trHeight w:val="190"/>
        </w:trPr>
        <w:tc>
          <w:tcPr>
            <w:tcW w:w="1466" w:type="dxa"/>
            <w:vMerge/>
            <w:vAlign w:val="center"/>
            <w:hideMark/>
          </w:tcPr>
          <w:p w14:paraId="0FE1B3AC"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60B67D83"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cov_exposure_selfreport</w:t>
            </w:r>
            <w:proofErr w:type="spellEnd"/>
          </w:p>
        </w:tc>
        <w:tc>
          <w:tcPr>
            <w:tcW w:w="4909" w:type="dxa"/>
            <w:noWrap/>
            <w:vAlign w:val="center"/>
            <w:hideMark/>
          </w:tcPr>
          <w:p w14:paraId="53F9F4FD" w14:textId="0F37362C"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for measured exposure/objective measurement and 1 for </w:t>
            </w:r>
            <w:proofErr w:type="spellStart"/>
            <w:r w:rsidRPr="00D44A3F">
              <w:rPr>
                <w:rFonts w:ascii="Times New Roman" w:eastAsia="Times New Roman" w:hAnsi="Times New Roman" w:cs="Times New Roman"/>
                <w:color w:val="000000"/>
                <w:kern w:val="0"/>
                <w:sz w:val="20"/>
                <w:szCs w:val="20"/>
                <w14:ligatures w14:val="none"/>
              </w:rPr>
              <w:t>self report</w:t>
            </w:r>
            <w:proofErr w:type="spellEnd"/>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5080F92A" w14:textId="77777777" w:rsidTr="009D462D">
        <w:trPr>
          <w:trHeight w:val="190"/>
        </w:trPr>
        <w:tc>
          <w:tcPr>
            <w:tcW w:w="1466" w:type="dxa"/>
            <w:vMerge/>
            <w:vAlign w:val="center"/>
            <w:hideMark/>
          </w:tcPr>
          <w:p w14:paraId="09898715"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7C0FDE8E"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cov_exposure_study</w:t>
            </w:r>
            <w:proofErr w:type="spellEnd"/>
          </w:p>
        </w:tc>
        <w:tc>
          <w:tcPr>
            <w:tcW w:w="4909" w:type="dxa"/>
            <w:noWrap/>
            <w:vAlign w:val="center"/>
            <w:hideMark/>
          </w:tcPr>
          <w:p w14:paraId="07D9FB0E" w14:textId="5425EFFA"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0 for exposure measured multiple times and 1 for only at baseline</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24C09366" w14:textId="77777777" w:rsidTr="009D462D">
        <w:trPr>
          <w:trHeight w:val="190"/>
        </w:trPr>
        <w:tc>
          <w:tcPr>
            <w:tcW w:w="1466" w:type="dxa"/>
            <w:vMerge/>
            <w:vAlign w:val="center"/>
            <w:hideMark/>
          </w:tcPr>
          <w:p w14:paraId="7EE3991F"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7C76246F"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cov_outcome_selfreport</w:t>
            </w:r>
            <w:proofErr w:type="spellEnd"/>
          </w:p>
        </w:tc>
        <w:tc>
          <w:tcPr>
            <w:tcW w:w="4909" w:type="dxa"/>
            <w:noWrap/>
            <w:vAlign w:val="center"/>
            <w:hideMark/>
          </w:tcPr>
          <w:p w14:paraId="5B609EFF" w14:textId="4E743A4A"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0 outcome based on death certificate or medical record and 1 if self-report</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0BE4DABC" w14:textId="77777777" w:rsidTr="009D462D">
        <w:trPr>
          <w:trHeight w:val="190"/>
        </w:trPr>
        <w:tc>
          <w:tcPr>
            <w:tcW w:w="1466" w:type="dxa"/>
            <w:vMerge/>
            <w:vAlign w:val="center"/>
            <w:hideMark/>
          </w:tcPr>
          <w:p w14:paraId="0AE38613"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559B4E7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cov_outcome_unblinded</w:t>
            </w:r>
            <w:proofErr w:type="spellEnd"/>
          </w:p>
        </w:tc>
        <w:tc>
          <w:tcPr>
            <w:tcW w:w="4909" w:type="dxa"/>
            <w:noWrap/>
            <w:vAlign w:val="center"/>
            <w:hideMark/>
          </w:tcPr>
          <w:p w14:paraId="421DCA40" w14:textId="5BECF502"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assessment of outcome is blind to exposure or </w:t>
            </w:r>
            <w:proofErr w:type="spellStart"/>
            <w:proofErr w:type="gramStart"/>
            <w:r w:rsidRPr="00D44A3F">
              <w:rPr>
                <w:rFonts w:ascii="Times New Roman" w:eastAsia="Times New Roman" w:hAnsi="Times New Roman" w:cs="Times New Roman"/>
                <w:color w:val="000000"/>
                <w:kern w:val="0"/>
                <w:sz w:val="20"/>
                <w:szCs w:val="20"/>
                <w14:ligatures w14:val="none"/>
              </w:rPr>
              <w:t>vise</w:t>
            </w:r>
            <w:proofErr w:type="spellEnd"/>
            <w:proofErr w:type="gramEnd"/>
            <w:r w:rsidRPr="00D44A3F">
              <w:rPr>
                <w:rFonts w:ascii="Times New Roman" w:eastAsia="Times New Roman" w:hAnsi="Times New Roman" w:cs="Times New Roman"/>
                <w:color w:val="000000"/>
                <w:kern w:val="0"/>
                <w:sz w:val="20"/>
                <w:szCs w:val="20"/>
                <w14:ligatures w14:val="none"/>
              </w:rPr>
              <w:t xml:space="preserve"> versa and 1 if unblinded</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2188B544" w14:textId="77777777" w:rsidTr="009D462D">
        <w:trPr>
          <w:trHeight w:val="190"/>
        </w:trPr>
        <w:tc>
          <w:tcPr>
            <w:tcW w:w="1466" w:type="dxa"/>
            <w:vMerge/>
            <w:vAlign w:val="center"/>
            <w:hideMark/>
          </w:tcPr>
          <w:p w14:paraId="65A81DD6"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7D8D75C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cov_reverse_causation</w:t>
            </w:r>
            <w:proofErr w:type="spellEnd"/>
          </w:p>
        </w:tc>
        <w:tc>
          <w:tcPr>
            <w:tcW w:w="4909" w:type="dxa"/>
            <w:noWrap/>
            <w:vAlign w:val="center"/>
            <w:hideMark/>
          </w:tcPr>
          <w:p w14:paraId="36EC47BC" w14:textId="2C803C8C"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0 no risk of reverse causation and 1 if there is a risk</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69532C01" w14:textId="77777777" w:rsidTr="009D462D">
        <w:trPr>
          <w:trHeight w:val="190"/>
        </w:trPr>
        <w:tc>
          <w:tcPr>
            <w:tcW w:w="1466" w:type="dxa"/>
            <w:vMerge/>
            <w:vAlign w:val="center"/>
            <w:hideMark/>
          </w:tcPr>
          <w:p w14:paraId="149EAD80"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672B90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cov_confounding_nonrandom</w:t>
            </w:r>
            <w:proofErr w:type="spellEnd"/>
          </w:p>
        </w:tc>
        <w:tc>
          <w:tcPr>
            <w:tcW w:w="4909" w:type="dxa"/>
            <w:noWrap/>
            <w:vAlign w:val="center"/>
            <w:hideMark/>
          </w:tcPr>
          <w:p w14:paraId="1A311DDB" w14:textId="4E9F9323"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for randomized study and 1 for </w:t>
            </w:r>
            <w:proofErr w:type="spellStart"/>
            <w:proofErr w:type="gramStart"/>
            <w:r w:rsidRPr="00D44A3F">
              <w:rPr>
                <w:rFonts w:ascii="Times New Roman" w:eastAsia="Times New Roman" w:hAnsi="Times New Roman" w:cs="Times New Roman"/>
                <w:color w:val="000000"/>
                <w:kern w:val="0"/>
                <w:sz w:val="20"/>
                <w:szCs w:val="20"/>
                <w14:ligatures w14:val="none"/>
              </w:rPr>
              <w:t>non randomized</w:t>
            </w:r>
            <w:proofErr w:type="spellEnd"/>
            <w:proofErr w:type="gramEnd"/>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00B8E6A6" w14:textId="77777777" w:rsidTr="009D462D">
        <w:trPr>
          <w:trHeight w:val="190"/>
        </w:trPr>
        <w:tc>
          <w:tcPr>
            <w:tcW w:w="1466" w:type="dxa"/>
            <w:vMerge/>
            <w:vAlign w:val="center"/>
            <w:hideMark/>
          </w:tcPr>
          <w:p w14:paraId="36CC0D36"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D23AB34"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cov_confounding_uncontrolled</w:t>
            </w:r>
            <w:proofErr w:type="spellEnd"/>
          </w:p>
        </w:tc>
        <w:tc>
          <w:tcPr>
            <w:tcW w:w="4909" w:type="dxa"/>
            <w:noWrap/>
            <w:vAlign w:val="center"/>
            <w:hideMark/>
          </w:tcPr>
          <w:p w14:paraId="6C6BDAE1"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for randomization or outcome controlled for all major known confounders and age, sex, education, income, and all critical determinants of outcome (this varies depending on the risk). 1 for age, sex, and other critical determinants. 2 for only age and sex. </w:t>
            </w:r>
          </w:p>
        </w:tc>
      </w:tr>
      <w:tr w:rsidR="00D13C3C" w:rsidRPr="00D44A3F" w14:paraId="4D6A5BA2" w14:textId="77777777" w:rsidTr="009D462D">
        <w:trPr>
          <w:trHeight w:val="190"/>
        </w:trPr>
        <w:tc>
          <w:tcPr>
            <w:tcW w:w="1466" w:type="dxa"/>
            <w:vMerge/>
            <w:vAlign w:val="center"/>
            <w:hideMark/>
          </w:tcPr>
          <w:p w14:paraId="507519FD"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3772D4C8"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notes_confounders</w:t>
            </w:r>
            <w:proofErr w:type="spellEnd"/>
          </w:p>
        </w:tc>
        <w:tc>
          <w:tcPr>
            <w:tcW w:w="4909" w:type="dxa"/>
            <w:noWrap/>
            <w:vAlign w:val="center"/>
            <w:hideMark/>
          </w:tcPr>
          <w:p w14:paraId="4B59C1BD" w14:textId="5ADC7C1B"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Please specify all confounders controlled </w:t>
            </w:r>
            <w:proofErr w:type="gramStart"/>
            <w:r w:rsidRPr="00D44A3F">
              <w:rPr>
                <w:rFonts w:ascii="Times New Roman" w:eastAsia="Times New Roman" w:hAnsi="Times New Roman" w:cs="Times New Roman"/>
                <w:color w:val="000000"/>
                <w:kern w:val="0"/>
                <w:sz w:val="20"/>
                <w:szCs w:val="20"/>
                <w14:ligatures w14:val="none"/>
              </w:rPr>
              <w:t>for in</w:t>
            </w:r>
            <w:proofErr w:type="gramEnd"/>
            <w:r w:rsidRPr="00D44A3F">
              <w:rPr>
                <w:rFonts w:ascii="Times New Roman" w:eastAsia="Times New Roman" w:hAnsi="Times New Roman" w:cs="Times New Roman"/>
                <w:color w:val="000000"/>
                <w:kern w:val="0"/>
                <w:sz w:val="20"/>
                <w:szCs w:val="20"/>
                <w14:ligatures w14:val="none"/>
              </w:rPr>
              <w:t xml:space="preserve"> analysis</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4BB8677F" w14:textId="77777777" w:rsidTr="009D462D">
        <w:trPr>
          <w:trHeight w:val="190"/>
        </w:trPr>
        <w:tc>
          <w:tcPr>
            <w:tcW w:w="1466" w:type="dxa"/>
            <w:vMerge/>
            <w:vAlign w:val="center"/>
            <w:hideMark/>
          </w:tcPr>
          <w:p w14:paraId="044A25E1"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B9BDBEA"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cov_selection_bias</w:t>
            </w:r>
            <w:proofErr w:type="spellEnd"/>
          </w:p>
        </w:tc>
        <w:tc>
          <w:tcPr>
            <w:tcW w:w="4909" w:type="dxa"/>
            <w:noWrap/>
            <w:vAlign w:val="center"/>
            <w:hideMark/>
          </w:tcPr>
          <w:p w14:paraId="15507C2C" w14:textId="5487E4A8"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for greater than 95% follow-up, 1 for </w:t>
            </w:r>
            <w:proofErr w:type="gramStart"/>
            <w:r w:rsidRPr="00D44A3F">
              <w:rPr>
                <w:rFonts w:ascii="Times New Roman" w:eastAsia="Times New Roman" w:hAnsi="Times New Roman" w:cs="Times New Roman"/>
                <w:color w:val="000000"/>
                <w:kern w:val="0"/>
                <w:sz w:val="20"/>
                <w:szCs w:val="20"/>
                <w14:ligatures w14:val="none"/>
              </w:rPr>
              <w:t>follow up</w:t>
            </w:r>
            <w:proofErr w:type="gramEnd"/>
            <w:r w:rsidRPr="00D44A3F">
              <w:rPr>
                <w:rFonts w:ascii="Times New Roman" w:eastAsia="Times New Roman" w:hAnsi="Times New Roman" w:cs="Times New Roman"/>
                <w:color w:val="000000"/>
                <w:kern w:val="0"/>
                <w:sz w:val="20"/>
                <w:szCs w:val="20"/>
                <w14:ligatures w14:val="none"/>
              </w:rPr>
              <w:t xml:space="preserve"> of 85-95%, and 2 for less than 85% </w:t>
            </w:r>
            <w:proofErr w:type="gramStart"/>
            <w:r w:rsidRPr="00D44A3F">
              <w:rPr>
                <w:rFonts w:ascii="Times New Roman" w:eastAsia="Times New Roman" w:hAnsi="Times New Roman" w:cs="Times New Roman"/>
                <w:color w:val="000000"/>
                <w:kern w:val="0"/>
                <w:sz w:val="20"/>
                <w:szCs w:val="20"/>
                <w14:ligatures w14:val="none"/>
              </w:rPr>
              <w:t>follow up</w:t>
            </w:r>
            <w:proofErr w:type="gramEnd"/>
            <w:r w:rsidRPr="00D44A3F">
              <w:rPr>
                <w:rFonts w:ascii="Times New Roman" w:eastAsia="Times New Roman" w:hAnsi="Times New Roman" w:cs="Times New Roman"/>
                <w:color w:val="000000"/>
                <w:kern w:val="0"/>
                <w:sz w:val="20"/>
                <w:szCs w:val="20"/>
                <w14:ligatures w14:val="none"/>
              </w:rPr>
              <w:t>.</w:t>
            </w:r>
            <w:r w:rsidR="0086069E"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Case-control studies should be scored based on the percentages of cases and controls for which exposure data could be ascertained (avg of int/control or higher bin) *Note: this may not be the best way to capture selection bias in non RCT studies so consider creating your own true selection bias covariate if recognized as something needed</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613B18DE" w14:textId="77777777" w:rsidTr="009D462D">
        <w:trPr>
          <w:trHeight w:val="190"/>
        </w:trPr>
        <w:tc>
          <w:tcPr>
            <w:tcW w:w="1466" w:type="dxa"/>
            <w:vMerge/>
            <w:vAlign w:val="center"/>
            <w:hideMark/>
          </w:tcPr>
          <w:p w14:paraId="7C673FDC"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2009DB20"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cov_mixed_intervention</w:t>
            </w:r>
            <w:proofErr w:type="spellEnd"/>
          </w:p>
        </w:tc>
        <w:tc>
          <w:tcPr>
            <w:tcW w:w="4909" w:type="dxa"/>
            <w:noWrap/>
            <w:vAlign w:val="center"/>
            <w:hideMark/>
          </w:tcPr>
          <w:p w14:paraId="35282C5F" w14:textId="176B8266"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0 if the intervention only has to with your risk of focus, 1 if the intervention includes multiple risks</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6ED9B146" w14:textId="77777777" w:rsidTr="009D462D">
        <w:trPr>
          <w:trHeight w:val="190"/>
        </w:trPr>
        <w:tc>
          <w:tcPr>
            <w:tcW w:w="1466" w:type="dxa"/>
            <w:vMerge/>
            <w:vAlign w:val="center"/>
            <w:hideMark/>
          </w:tcPr>
          <w:p w14:paraId="3335ED1E"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36D6640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notes_mixed_intervention</w:t>
            </w:r>
            <w:proofErr w:type="spellEnd"/>
          </w:p>
        </w:tc>
        <w:tc>
          <w:tcPr>
            <w:tcW w:w="4909" w:type="dxa"/>
            <w:noWrap/>
            <w:vAlign w:val="center"/>
            <w:hideMark/>
          </w:tcPr>
          <w:p w14:paraId="59C828FF" w14:textId="1276400D"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Optional: If </w:t>
            </w:r>
            <w:proofErr w:type="spellStart"/>
            <w:r w:rsidRPr="00D44A3F">
              <w:rPr>
                <w:rFonts w:ascii="Times New Roman" w:eastAsia="Times New Roman" w:hAnsi="Times New Roman" w:cs="Times New Roman"/>
                <w:color w:val="000000"/>
                <w:kern w:val="0"/>
                <w:sz w:val="20"/>
                <w:szCs w:val="20"/>
                <w14:ligatures w14:val="none"/>
              </w:rPr>
              <w:t>cv_mixed_interventions</w:t>
            </w:r>
            <w:proofErr w:type="spellEnd"/>
            <w:r w:rsidRPr="00D44A3F">
              <w:rPr>
                <w:rFonts w:ascii="Times New Roman" w:eastAsia="Times New Roman" w:hAnsi="Times New Roman" w:cs="Times New Roman"/>
                <w:color w:val="000000"/>
                <w:kern w:val="0"/>
                <w:sz w:val="20"/>
                <w:szCs w:val="20"/>
                <w14:ligatures w14:val="none"/>
              </w:rPr>
              <w:t xml:space="preserve"> = 1, you can use this column to specify other risks in intervention</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68CFC153" w14:textId="77777777" w:rsidTr="009D462D">
        <w:trPr>
          <w:trHeight w:val="190"/>
        </w:trPr>
        <w:tc>
          <w:tcPr>
            <w:tcW w:w="1466" w:type="dxa"/>
            <w:vMerge/>
            <w:vAlign w:val="center"/>
            <w:hideMark/>
          </w:tcPr>
          <w:p w14:paraId="3072C730"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3E50408C"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cov_exp_measurement</w:t>
            </w:r>
            <w:proofErr w:type="spellEnd"/>
          </w:p>
        </w:tc>
        <w:tc>
          <w:tcPr>
            <w:tcW w:w="4909" w:type="dxa"/>
            <w:noWrap/>
            <w:vAlign w:val="center"/>
            <w:hideMark/>
          </w:tcPr>
          <w:p w14:paraId="27C918F9" w14:textId="49A04625" w:rsidR="009801C6"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Optional (use if </w:t>
            </w:r>
            <w:proofErr w:type="spellStart"/>
            <w:r w:rsidRPr="00D44A3F">
              <w:rPr>
                <w:rFonts w:ascii="Times New Roman" w:eastAsia="Times New Roman" w:hAnsi="Times New Roman" w:cs="Times New Roman"/>
                <w:color w:val="000000"/>
                <w:kern w:val="0"/>
                <w:sz w:val="20"/>
                <w:szCs w:val="20"/>
                <w14:ligatures w14:val="none"/>
              </w:rPr>
              <w:t>its</w:t>
            </w:r>
            <w:proofErr w:type="spellEnd"/>
            <w:r w:rsidRPr="00D44A3F">
              <w:rPr>
                <w:rFonts w:ascii="Times New Roman" w:eastAsia="Times New Roman" w:hAnsi="Times New Roman" w:cs="Times New Roman"/>
                <w:color w:val="000000"/>
                <w:kern w:val="0"/>
                <w:sz w:val="20"/>
                <w:szCs w:val="20"/>
                <w14:ligatures w14:val="none"/>
              </w:rPr>
              <w:t xml:space="preserve"> helpful): multiple prospective measurements (0) vs single baseline prospective measurement (1) vs retrospective measurement/case-control (2)</w:t>
            </w:r>
            <w:r w:rsidR="00841808" w:rsidRPr="00D44A3F">
              <w:rPr>
                <w:rFonts w:ascii="Times New Roman" w:eastAsia="Times New Roman" w:hAnsi="Times New Roman" w:cs="Times New Roman"/>
                <w:color w:val="000000"/>
                <w:kern w:val="0"/>
                <w:sz w:val="20"/>
                <w:szCs w:val="20"/>
                <w14:ligatures w14:val="none"/>
              </w:rPr>
              <w:t>.</w:t>
            </w:r>
          </w:p>
        </w:tc>
      </w:tr>
      <w:tr w:rsidR="00D13C3C" w:rsidRPr="00D44A3F" w14:paraId="01267864" w14:textId="77777777" w:rsidTr="009D462D">
        <w:trPr>
          <w:trHeight w:val="190"/>
        </w:trPr>
        <w:tc>
          <w:tcPr>
            <w:tcW w:w="1466" w:type="dxa"/>
            <w:vMerge w:val="restart"/>
            <w:noWrap/>
            <w:vAlign w:val="center"/>
            <w:hideMark/>
          </w:tcPr>
          <w:p w14:paraId="05388830"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Other</w:t>
            </w:r>
          </w:p>
        </w:tc>
        <w:tc>
          <w:tcPr>
            <w:tcW w:w="3118" w:type="dxa"/>
            <w:noWrap/>
            <w:vAlign w:val="center"/>
            <w:hideMark/>
          </w:tcPr>
          <w:p w14:paraId="64CD56A7"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note_modeler</w:t>
            </w:r>
            <w:proofErr w:type="spellEnd"/>
          </w:p>
        </w:tc>
        <w:tc>
          <w:tcPr>
            <w:tcW w:w="4909" w:type="dxa"/>
            <w:noWrap/>
            <w:vAlign w:val="center"/>
            <w:hideMark/>
          </w:tcPr>
          <w:p w14:paraId="34822DDE" w14:textId="7C5BD47F"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for modelers only, audience is modeler, not for correspondence</w:t>
            </w:r>
            <w:r w:rsidR="0086069E" w:rsidRPr="00D44A3F">
              <w:rPr>
                <w:rFonts w:ascii="Times New Roman" w:eastAsia="Times New Roman" w:hAnsi="Times New Roman" w:cs="Times New Roman"/>
                <w:color w:val="000000"/>
                <w:kern w:val="0"/>
                <w:sz w:val="20"/>
                <w:szCs w:val="20"/>
                <w14:ligatures w14:val="none"/>
              </w:rPr>
              <w:t>.</w:t>
            </w:r>
          </w:p>
        </w:tc>
      </w:tr>
      <w:tr w:rsidR="00D13C3C" w:rsidRPr="00D44A3F" w14:paraId="42310B64" w14:textId="77777777" w:rsidTr="009D462D">
        <w:trPr>
          <w:trHeight w:val="190"/>
        </w:trPr>
        <w:tc>
          <w:tcPr>
            <w:tcW w:w="1466" w:type="dxa"/>
            <w:vMerge/>
            <w:vAlign w:val="center"/>
            <w:hideMark/>
          </w:tcPr>
          <w:p w14:paraId="3BE54688"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65CF9DB5"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note_sr</w:t>
            </w:r>
            <w:proofErr w:type="spellEnd"/>
          </w:p>
        </w:tc>
        <w:tc>
          <w:tcPr>
            <w:tcW w:w="4909" w:type="dxa"/>
            <w:noWrap/>
            <w:vAlign w:val="center"/>
            <w:hideMark/>
          </w:tcPr>
          <w:p w14:paraId="68E206F0"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notes related to extraction, including assumptions, data adjustment, problems with source, any other notes that may be relevant, etc.</w:t>
            </w:r>
          </w:p>
        </w:tc>
      </w:tr>
      <w:tr w:rsidR="00D13C3C" w:rsidRPr="00D44A3F" w14:paraId="3300E41D" w14:textId="77777777" w:rsidTr="009D462D">
        <w:trPr>
          <w:trHeight w:val="190"/>
        </w:trPr>
        <w:tc>
          <w:tcPr>
            <w:tcW w:w="1466" w:type="dxa"/>
            <w:vMerge/>
            <w:vAlign w:val="center"/>
            <w:hideMark/>
          </w:tcPr>
          <w:p w14:paraId="6E8ECBE0"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77303454"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extractor</w:t>
            </w:r>
          </w:p>
        </w:tc>
        <w:tc>
          <w:tcPr>
            <w:tcW w:w="4909" w:type="dxa"/>
            <w:noWrap/>
            <w:vAlign w:val="center"/>
            <w:hideMark/>
          </w:tcPr>
          <w:p w14:paraId="0F546059" w14:textId="69F419AD"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uwnet</w:t>
            </w:r>
            <w:proofErr w:type="spellEnd"/>
            <w:r w:rsidRPr="00D44A3F">
              <w:rPr>
                <w:rFonts w:ascii="Times New Roman" w:eastAsia="Times New Roman" w:hAnsi="Times New Roman" w:cs="Times New Roman"/>
                <w:color w:val="000000"/>
                <w:kern w:val="0"/>
                <w:sz w:val="20"/>
                <w:szCs w:val="20"/>
                <w14:ligatures w14:val="none"/>
              </w:rPr>
              <w:t xml:space="preserve"> id of person who extracted the data</w:t>
            </w:r>
            <w:r w:rsidR="0086069E" w:rsidRPr="00D44A3F">
              <w:rPr>
                <w:rFonts w:ascii="Times New Roman" w:eastAsia="Times New Roman" w:hAnsi="Times New Roman" w:cs="Times New Roman"/>
                <w:color w:val="000000"/>
                <w:kern w:val="0"/>
                <w:sz w:val="20"/>
                <w:szCs w:val="20"/>
                <w14:ligatures w14:val="none"/>
              </w:rPr>
              <w:t>.</w:t>
            </w:r>
          </w:p>
        </w:tc>
      </w:tr>
      <w:tr w:rsidR="00D13C3C" w:rsidRPr="00D44A3F" w14:paraId="33C589A7" w14:textId="77777777" w:rsidTr="009D462D">
        <w:trPr>
          <w:trHeight w:val="190"/>
        </w:trPr>
        <w:tc>
          <w:tcPr>
            <w:tcW w:w="1466" w:type="dxa"/>
            <w:vMerge/>
            <w:vAlign w:val="center"/>
            <w:hideMark/>
          </w:tcPr>
          <w:p w14:paraId="443C05B3"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p>
        </w:tc>
        <w:tc>
          <w:tcPr>
            <w:tcW w:w="3118" w:type="dxa"/>
            <w:noWrap/>
            <w:vAlign w:val="center"/>
            <w:hideMark/>
          </w:tcPr>
          <w:p w14:paraId="4DB383B6" w14:textId="77777777" w:rsidR="00295315" w:rsidRPr="00D44A3F" w:rsidRDefault="00295315" w:rsidP="00D44A3F">
            <w:pPr>
              <w:contextualSpacing/>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input_type</w:t>
            </w:r>
            <w:proofErr w:type="spellEnd"/>
          </w:p>
        </w:tc>
        <w:tc>
          <w:tcPr>
            <w:tcW w:w="4909" w:type="dxa"/>
            <w:noWrap/>
            <w:vAlign w:val="center"/>
            <w:hideMark/>
          </w:tcPr>
          <w:p w14:paraId="7AD0B53B" w14:textId="486FF89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specify input type. Choose 1. </w:t>
            </w:r>
            <w:proofErr w:type="gramStart"/>
            <w:r w:rsidRPr="00D44A3F">
              <w:rPr>
                <w:rFonts w:ascii="Times New Roman" w:eastAsia="Times New Roman" w:hAnsi="Times New Roman" w:cs="Times New Roman"/>
                <w:color w:val="000000"/>
                <w:kern w:val="0"/>
                <w:sz w:val="20"/>
                <w:szCs w:val="20"/>
                <w14:ligatures w14:val="none"/>
              </w:rPr>
              <w:t>Use</w:t>
            </w:r>
            <w:proofErr w:type="gramEnd"/>
            <w:r w:rsidRPr="00D44A3F">
              <w:rPr>
                <w:rFonts w:ascii="Times New Roman" w:eastAsia="Times New Roman" w:hAnsi="Times New Roman" w:cs="Times New Roman"/>
                <w:color w:val="000000"/>
                <w:kern w:val="0"/>
                <w:sz w:val="20"/>
                <w:szCs w:val="20"/>
                <w14:ligatures w14:val="none"/>
              </w:rPr>
              <w:t xml:space="preserve"> </w:t>
            </w:r>
            <w:proofErr w:type="spellStart"/>
            <w:r w:rsidRPr="00D44A3F">
              <w:rPr>
                <w:rFonts w:ascii="Times New Roman" w:eastAsia="Times New Roman" w:hAnsi="Times New Roman" w:cs="Times New Roman"/>
                <w:color w:val="000000"/>
                <w:kern w:val="0"/>
                <w:sz w:val="20"/>
                <w:szCs w:val="20"/>
                <w14:ligatures w14:val="none"/>
              </w:rPr>
              <w:t>input_type</w:t>
            </w:r>
            <w:proofErr w:type="spellEnd"/>
            <w:r w:rsidRPr="00D44A3F">
              <w:rPr>
                <w:rFonts w:ascii="Times New Roman" w:eastAsia="Times New Roman" w:hAnsi="Times New Roman" w:cs="Times New Roman"/>
                <w:color w:val="000000"/>
                <w:kern w:val="0"/>
                <w:sz w:val="20"/>
                <w:szCs w:val="20"/>
                <w14:ligatures w14:val="none"/>
              </w:rPr>
              <w:t xml:space="preserve"> tab if drop down is hard to read. This field </w:t>
            </w:r>
            <w:proofErr w:type="gramStart"/>
            <w:r w:rsidRPr="00D44A3F">
              <w:rPr>
                <w:rFonts w:ascii="Times New Roman" w:eastAsia="Times New Roman" w:hAnsi="Times New Roman" w:cs="Times New Roman"/>
                <w:color w:val="000000"/>
                <w:kern w:val="0"/>
                <w:sz w:val="20"/>
                <w:szCs w:val="20"/>
                <w14:ligatures w14:val="none"/>
              </w:rPr>
              <w:t>in</w:t>
            </w:r>
            <w:proofErr w:type="gramEnd"/>
            <w:r w:rsidRPr="00D44A3F">
              <w:rPr>
                <w:rFonts w:ascii="Times New Roman" w:eastAsia="Times New Roman" w:hAnsi="Times New Roman" w:cs="Times New Roman"/>
                <w:color w:val="000000"/>
                <w:kern w:val="0"/>
                <w:sz w:val="20"/>
                <w:szCs w:val="20"/>
                <w14:ligatures w14:val="none"/>
              </w:rPr>
              <w:t xml:space="preserve"> most </w:t>
            </w:r>
            <w:proofErr w:type="spellStart"/>
            <w:r w:rsidRPr="00D44A3F">
              <w:rPr>
                <w:rFonts w:ascii="Times New Roman" w:eastAsia="Times New Roman" w:hAnsi="Times New Roman" w:cs="Times New Roman"/>
                <w:color w:val="000000"/>
                <w:kern w:val="0"/>
                <w:sz w:val="20"/>
                <w:szCs w:val="20"/>
                <w14:ligatures w14:val="none"/>
              </w:rPr>
              <w:t>ocassions</w:t>
            </w:r>
            <w:proofErr w:type="spellEnd"/>
            <w:r w:rsidRPr="00D44A3F">
              <w:rPr>
                <w:rFonts w:ascii="Times New Roman" w:eastAsia="Times New Roman" w:hAnsi="Times New Roman" w:cs="Times New Roman"/>
                <w:color w:val="000000"/>
                <w:kern w:val="0"/>
                <w:sz w:val="20"/>
                <w:szCs w:val="20"/>
                <w14:ligatures w14:val="none"/>
              </w:rPr>
              <w:t xml:space="preserve"> should be "extracted"</w:t>
            </w:r>
            <w:r w:rsidR="0086069E" w:rsidRPr="00D44A3F">
              <w:rPr>
                <w:rFonts w:ascii="Times New Roman" w:eastAsia="Times New Roman" w:hAnsi="Times New Roman" w:cs="Times New Roman"/>
                <w:color w:val="000000"/>
                <w:kern w:val="0"/>
                <w:sz w:val="20"/>
                <w:szCs w:val="20"/>
                <w14:ligatures w14:val="none"/>
              </w:rPr>
              <w:t>.</w:t>
            </w:r>
          </w:p>
        </w:tc>
      </w:tr>
      <w:tr w:rsidR="00D13C3C" w:rsidRPr="00D44A3F" w14:paraId="68938F2C" w14:textId="77777777" w:rsidTr="009D462D">
        <w:trPr>
          <w:trHeight w:val="190"/>
        </w:trPr>
        <w:tc>
          <w:tcPr>
            <w:tcW w:w="1466" w:type="dxa"/>
            <w:vMerge/>
            <w:vAlign w:val="center"/>
            <w:hideMark/>
          </w:tcPr>
          <w:p w14:paraId="3C3E90D4"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4746E198"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SES characteristics</w:t>
            </w:r>
          </w:p>
        </w:tc>
        <w:tc>
          <w:tcPr>
            <w:tcW w:w="4909" w:type="dxa"/>
            <w:noWrap/>
            <w:vAlign w:val="center"/>
            <w:hideMark/>
          </w:tcPr>
          <w:p w14:paraId="05495020" w14:textId="0AA09F49"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If 'education' or 'income' were controlled in analysis (confounders) specify in 'Notes' any data/estimates</w:t>
            </w:r>
            <w:r w:rsidR="0086069E" w:rsidRPr="00D44A3F">
              <w:rPr>
                <w:rFonts w:ascii="Times New Roman" w:eastAsia="Times New Roman" w:hAnsi="Times New Roman" w:cs="Times New Roman"/>
                <w:color w:val="000000"/>
                <w:kern w:val="0"/>
                <w:sz w:val="20"/>
                <w:szCs w:val="20"/>
                <w14:ligatures w14:val="none"/>
              </w:rPr>
              <w:t>.</w:t>
            </w:r>
          </w:p>
        </w:tc>
      </w:tr>
      <w:tr w:rsidR="00D13C3C" w:rsidRPr="00D44A3F" w14:paraId="46463009" w14:textId="77777777" w:rsidTr="009D462D">
        <w:trPr>
          <w:trHeight w:val="190"/>
        </w:trPr>
        <w:tc>
          <w:tcPr>
            <w:tcW w:w="1466" w:type="dxa"/>
            <w:vMerge/>
            <w:vAlign w:val="center"/>
            <w:hideMark/>
          </w:tcPr>
          <w:p w14:paraId="7FE889FC" w14:textId="77777777" w:rsidR="00295315" w:rsidRPr="00D44A3F" w:rsidRDefault="00295315" w:rsidP="00D44A3F">
            <w:pPr>
              <w:contextualSpacing/>
              <w:jc w:val="both"/>
              <w:rPr>
                <w:rFonts w:ascii="Times New Roman" w:hAnsi="Times New Roman" w:cs="Times New Roman"/>
                <w:sz w:val="20"/>
                <w:szCs w:val="20"/>
              </w:rPr>
            </w:pPr>
          </w:p>
        </w:tc>
        <w:tc>
          <w:tcPr>
            <w:tcW w:w="3118" w:type="dxa"/>
            <w:noWrap/>
            <w:vAlign w:val="center"/>
            <w:hideMark/>
          </w:tcPr>
          <w:p w14:paraId="1702842E" w14:textId="77777777" w:rsidR="00295315" w:rsidRPr="00D44A3F" w:rsidRDefault="00295315" w:rsidP="00D44A3F">
            <w:pPr>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Correlated exposures</w:t>
            </w:r>
          </w:p>
        </w:tc>
        <w:tc>
          <w:tcPr>
            <w:tcW w:w="4909" w:type="dxa"/>
            <w:noWrap/>
            <w:vAlign w:val="center"/>
            <w:hideMark/>
          </w:tcPr>
          <w:p w14:paraId="5695A776" w14:textId="4F0B729C" w:rsidR="00295315" w:rsidRPr="00D44A3F" w:rsidRDefault="00295315" w:rsidP="00D44A3F">
            <w:pPr>
              <w:keepNext/>
              <w:contextualSpacing/>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specify if correlated exposures are </w:t>
            </w:r>
            <w:proofErr w:type="gramStart"/>
            <w:r w:rsidRPr="00D44A3F">
              <w:rPr>
                <w:rFonts w:ascii="Times New Roman" w:eastAsia="Times New Roman" w:hAnsi="Times New Roman" w:cs="Times New Roman"/>
                <w:color w:val="000000"/>
                <w:kern w:val="0"/>
                <w:sz w:val="20"/>
                <w:szCs w:val="20"/>
                <w14:ligatures w14:val="none"/>
              </w:rPr>
              <w:t>taken into account</w:t>
            </w:r>
            <w:proofErr w:type="gramEnd"/>
            <w:r w:rsidRPr="00D44A3F">
              <w:rPr>
                <w:rFonts w:ascii="Times New Roman" w:eastAsia="Times New Roman" w:hAnsi="Times New Roman" w:cs="Times New Roman"/>
                <w:color w:val="000000"/>
                <w:kern w:val="0"/>
                <w:sz w:val="20"/>
                <w:szCs w:val="20"/>
                <w14:ligatures w14:val="none"/>
              </w:rPr>
              <w:t>. Choose 1 if yes. If so, mention in 'Notes' which exposures. Choose 0 if no</w:t>
            </w:r>
            <w:r w:rsidR="0086069E" w:rsidRPr="00D44A3F">
              <w:rPr>
                <w:rFonts w:ascii="Times New Roman" w:eastAsia="Times New Roman" w:hAnsi="Times New Roman" w:cs="Times New Roman"/>
                <w:color w:val="000000"/>
                <w:kern w:val="0"/>
                <w:sz w:val="20"/>
                <w:szCs w:val="20"/>
                <w14:ligatures w14:val="none"/>
              </w:rPr>
              <w:t>.</w:t>
            </w:r>
          </w:p>
        </w:tc>
      </w:tr>
    </w:tbl>
    <w:p w14:paraId="4D15F127" w14:textId="77777777" w:rsidR="001324F7" w:rsidRDefault="001324F7" w:rsidP="001324F7">
      <w:pPr>
        <w:spacing w:after="0" w:line="240" w:lineRule="auto"/>
        <w:rPr>
          <w:rFonts w:ascii="Times New Roman" w:hAnsi="Times New Roman" w:cs="Times New Roman"/>
          <w:b/>
          <w:bCs/>
          <w:sz w:val="20"/>
          <w:szCs w:val="20"/>
        </w:rPr>
      </w:pPr>
    </w:p>
    <w:p w14:paraId="09F0CA92" w14:textId="1A8BDA56" w:rsidR="00857E66" w:rsidRDefault="00774C4A" w:rsidP="001324F7">
      <w:pPr>
        <w:spacing w:after="0" w:line="240" w:lineRule="auto"/>
        <w:rPr>
          <w:rFonts w:ascii="Times New Roman" w:hAnsi="Times New Roman" w:cs="Times New Roman"/>
          <w:b/>
          <w:bCs/>
          <w:sz w:val="20"/>
          <w:szCs w:val="20"/>
        </w:rPr>
      </w:pPr>
      <w:r w:rsidRPr="00D44A3F">
        <w:rPr>
          <w:rFonts w:ascii="Times New Roman" w:hAnsi="Times New Roman" w:cs="Times New Roman"/>
          <w:b/>
          <w:bCs/>
          <w:sz w:val="20"/>
          <w:szCs w:val="20"/>
        </w:rPr>
        <w:t>1.</w:t>
      </w:r>
      <w:r w:rsidR="008C5859" w:rsidRPr="00D44A3F">
        <w:rPr>
          <w:rFonts w:ascii="Times New Roman" w:hAnsi="Times New Roman" w:cs="Times New Roman"/>
          <w:b/>
          <w:bCs/>
          <w:sz w:val="20"/>
          <w:szCs w:val="20"/>
        </w:rPr>
        <w:t>4</w:t>
      </w:r>
      <w:r w:rsidRPr="00D44A3F">
        <w:rPr>
          <w:rFonts w:ascii="Times New Roman" w:hAnsi="Times New Roman" w:cs="Times New Roman"/>
          <w:b/>
          <w:bCs/>
          <w:sz w:val="20"/>
          <w:szCs w:val="20"/>
        </w:rPr>
        <w:t xml:space="preserve"> </w:t>
      </w:r>
      <w:r w:rsidR="00373109" w:rsidRPr="00D44A3F">
        <w:rPr>
          <w:rFonts w:ascii="Times New Roman" w:hAnsi="Times New Roman" w:cs="Times New Roman"/>
          <w:b/>
          <w:bCs/>
          <w:sz w:val="20"/>
          <w:szCs w:val="20"/>
        </w:rPr>
        <w:t xml:space="preserve">Table S4: </w:t>
      </w:r>
      <w:r w:rsidRPr="00D44A3F">
        <w:rPr>
          <w:rFonts w:ascii="Times New Roman" w:hAnsi="Times New Roman" w:cs="Times New Roman"/>
          <w:b/>
          <w:bCs/>
          <w:sz w:val="20"/>
          <w:szCs w:val="20"/>
        </w:rPr>
        <w:t>Standard bias covariates</w:t>
      </w:r>
    </w:p>
    <w:p w14:paraId="016EBEDE" w14:textId="77777777" w:rsidR="007E30A9" w:rsidRPr="007E30A9" w:rsidRDefault="007E30A9" w:rsidP="001324F7">
      <w:pPr>
        <w:spacing w:after="0" w:line="240" w:lineRule="auto"/>
        <w:rPr>
          <w:rFonts w:ascii="Times New Roman" w:hAnsi="Times New Roman" w:cs="Times New Roman"/>
          <w:b/>
          <w:bCs/>
          <w:sz w:val="10"/>
          <w:szCs w:val="10"/>
        </w:rPr>
      </w:pPr>
    </w:p>
    <w:tbl>
      <w:tblPr>
        <w:tblW w:w="10063" w:type="dxa"/>
        <w:tblLayout w:type="fixed"/>
        <w:tblLook w:val="04A0" w:firstRow="1" w:lastRow="0" w:firstColumn="1" w:lastColumn="0" w:noHBand="0" w:noVBand="1"/>
      </w:tblPr>
      <w:tblGrid>
        <w:gridCol w:w="1838"/>
        <w:gridCol w:w="2862"/>
        <w:gridCol w:w="3422"/>
        <w:gridCol w:w="1491"/>
        <w:gridCol w:w="450"/>
      </w:tblGrid>
      <w:tr w:rsidR="009A4C8C" w:rsidRPr="00D44A3F" w14:paraId="549F5D6C" w14:textId="77777777" w:rsidTr="006D05C3">
        <w:trPr>
          <w:gridAfter w:val="1"/>
          <w:wAfter w:w="450" w:type="dxa"/>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4579FB3" w14:textId="77777777" w:rsidR="009A4C8C" w:rsidRPr="00D44A3F" w:rsidRDefault="009A4C8C" w:rsidP="00D44A3F">
            <w:pPr>
              <w:spacing w:after="0" w:line="240" w:lineRule="auto"/>
              <w:jc w:val="center"/>
              <w:rPr>
                <w:rFonts w:ascii="Times New Roman" w:eastAsia="Times New Roman" w:hAnsi="Times New Roman" w:cs="Times New Roman"/>
                <w:b/>
                <w:bCs/>
                <w:color w:val="000000"/>
                <w:kern w:val="0"/>
                <w:sz w:val="20"/>
                <w:szCs w:val="20"/>
                <w14:ligatures w14:val="none"/>
              </w:rPr>
            </w:pPr>
            <w:r w:rsidRPr="00D44A3F">
              <w:rPr>
                <w:rFonts w:ascii="Times New Roman" w:eastAsia="Times New Roman" w:hAnsi="Times New Roman" w:cs="Times New Roman"/>
                <w:b/>
                <w:bCs/>
                <w:color w:val="000000"/>
                <w:kern w:val="0"/>
                <w:sz w:val="20"/>
                <w:szCs w:val="20"/>
                <w14:ligatures w14:val="none"/>
              </w:rPr>
              <w:t>Bias category</w:t>
            </w:r>
          </w:p>
        </w:tc>
        <w:tc>
          <w:tcPr>
            <w:tcW w:w="2862" w:type="dxa"/>
            <w:tcBorders>
              <w:top w:val="single" w:sz="4" w:space="0" w:color="auto"/>
              <w:left w:val="nil"/>
              <w:bottom w:val="single" w:sz="4" w:space="0" w:color="auto"/>
              <w:right w:val="single" w:sz="4" w:space="0" w:color="auto"/>
            </w:tcBorders>
            <w:noWrap/>
            <w:vAlign w:val="center"/>
            <w:hideMark/>
          </w:tcPr>
          <w:p w14:paraId="00964EFA" w14:textId="77777777" w:rsidR="009A4C8C" w:rsidRPr="00D44A3F" w:rsidRDefault="009A4C8C" w:rsidP="00D44A3F">
            <w:pPr>
              <w:spacing w:after="0" w:line="240" w:lineRule="auto"/>
              <w:jc w:val="center"/>
              <w:rPr>
                <w:rFonts w:ascii="Times New Roman" w:eastAsia="Times New Roman" w:hAnsi="Times New Roman" w:cs="Times New Roman"/>
                <w:b/>
                <w:bCs/>
                <w:color w:val="000000"/>
                <w:kern w:val="0"/>
                <w:sz w:val="20"/>
                <w:szCs w:val="20"/>
                <w14:ligatures w14:val="none"/>
              </w:rPr>
            </w:pPr>
            <w:r w:rsidRPr="00D44A3F">
              <w:rPr>
                <w:rFonts w:ascii="Times New Roman" w:eastAsia="Times New Roman" w:hAnsi="Times New Roman" w:cs="Times New Roman"/>
                <w:b/>
                <w:bCs/>
                <w:color w:val="000000"/>
                <w:kern w:val="0"/>
                <w:sz w:val="20"/>
                <w:szCs w:val="20"/>
                <w14:ligatures w14:val="none"/>
              </w:rPr>
              <w:t>Bias covariate name</w:t>
            </w:r>
          </w:p>
        </w:tc>
        <w:tc>
          <w:tcPr>
            <w:tcW w:w="3422" w:type="dxa"/>
            <w:tcBorders>
              <w:top w:val="single" w:sz="4" w:space="0" w:color="auto"/>
              <w:left w:val="nil"/>
              <w:bottom w:val="single" w:sz="4" w:space="0" w:color="auto"/>
              <w:right w:val="single" w:sz="4" w:space="0" w:color="auto"/>
            </w:tcBorders>
            <w:noWrap/>
            <w:vAlign w:val="center"/>
            <w:hideMark/>
          </w:tcPr>
          <w:p w14:paraId="21608219" w14:textId="77777777" w:rsidR="009A4C8C" w:rsidRPr="00D44A3F" w:rsidRDefault="009A4C8C" w:rsidP="00D44A3F">
            <w:pPr>
              <w:spacing w:after="0" w:line="240" w:lineRule="auto"/>
              <w:jc w:val="center"/>
              <w:rPr>
                <w:rFonts w:ascii="Times New Roman" w:eastAsia="Times New Roman" w:hAnsi="Times New Roman" w:cs="Times New Roman"/>
                <w:b/>
                <w:bCs/>
                <w:color w:val="000000"/>
                <w:kern w:val="0"/>
                <w:sz w:val="20"/>
                <w:szCs w:val="20"/>
                <w14:ligatures w14:val="none"/>
              </w:rPr>
            </w:pPr>
            <w:r w:rsidRPr="00D44A3F">
              <w:rPr>
                <w:rFonts w:ascii="Times New Roman" w:eastAsia="Times New Roman" w:hAnsi="Times New Roman" w:cs="Times New Roman"/>
                <w:b/>
                <w:bCs/>
                <w:color w:val="000000"/>
                <w:kern w:val="0"/>
                <w:sz w:val="20"/>
                <w:szCs w:val="20"/>
                <w14:ligatures w14:val="none"/>
              </w:rPr>
              <w:t>Description</w:t>
            </w:r>
          </w:p>
        </w:tc>
        <w:tc>
          <w:tcPr>
            <w:tcW w:w="1491" w:type="dxa"/>
            <w:tcBorders>
              <w:top w:val="single" w:sz="4" w:space="0" w:color="auto"/>
              <w:left w:val="nil"/>
              <w:bottom w:val="single" w:sz="4" w:space="0" w:color="auto"/>
              <w:right w:val="single" w:sz="4" w:space="0" w:color="auto"/>
            </w:tcBorders>
            <w:noWrap/>
            <w:vAlign w:val="center"/>
            <w:hideMark/>
          </w:tcPr>
          <w:p w14:paraId="0E6BB22F" w14:textId="77777777" w:rsidR="009A4C8C" w:rsidRPr="00D44A3F" w:rsidRDefault="009A4C8C" w:rsidP="00D44A3F">
            <w:pPr>
              <w:spacing w:after="0" w:line="240" w:lineRule="auto"/>
              <w:jc w:val="center"/>
              <w:rPr>
                <w:rFonts w:ascii="Times New Roman" w:eastAsia="Times New Roman" w:hAnsi="Times New Roman" w:cs="Times New Roman"/>
                <w:b/>
                <w:bCs/>
                <w:color w:val="000000"/>
                <w:kern w:val="0"/>
                <w:sz w:val="20"/>
                <w:szCs w:val="20"/>
                <w14:ligatures w14:val="none"/>
              </w:rPr>
            </w:pPr>
            <w:r w:rsidRPr="00D44A3F">
              <w:rPr>
                <w:rFonts w:ascii="Times New Roman" w:eastAsia="Times New Roman" w:hAnsi="Times New Roman" w:cs="Times New Roman"/>
                <w:b/>
                <w:bCs/>
                <w:color w:val="000000"/>
                <w:kern w:val="0"/>
                <w:sz w:val="20"/>
                <w:szCs w:val="20"/>
                <w14:ligatures w14:val="none"/>
              </w:rPr>
              <w:t>Values</w:t>
            </w:r>
          </w:p>
        </w:tc>
      </w:tr>
      <w:tr w:rsidR="009A4C8C" w:rsidRPr="00D44A3F" w14:paraId="634D200B" w14:textId="77777777" w:rsidTr="006D05C3">
        <w:trPr>
          <w:gridAfter w:val="1"/>
          <w:wAfter w:w="450" w:type="dxa"/>
          <w:trHeight w:val="300"/>
        </w:trPr>
        <w:tc>
          <w:tcPr>
            <w:tcW w:w="1838" w:type="dxa"/>
            <w:vMerge w:val="restart"/>
            <w:tcBorders>
              <w:top w:val="nil"/>
              <w:left w:val="single" w:sz="4" w:space="0" w:color="auto"/>
              <w:bottom w:val="single" w:sz="4" w:space="0" w:color="auto"/>
              <w:right w:val="single" w:sz="4" w:space="0" w:color="auto"/>
            </w:tcBorders>
            <w:noWrap/>
            <w:vAlign w:val="center"/>
            <w:hideMark/>
          </w:tcPr>
          <w:p w14:paraId="00CFDE1B"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Representativeness of study population</w:t>
            </w:r>
          </w:p>
        </w:tc>
        <w:tc>
          <w:tcPr>
            <w:tcW w:w="2862" w:type="dxa"/>
            <w:tcBorders>
              <w:top w:val="nil"/>
              <w:left w:val="nil"/>
              <w:bottom w:val="single" w:sz="4" w:space="0" w:color="auto"/>
              <w:right w:val="single" w:sz="4" w:space="0" w:color="auto"/>
            </w:tcBorders>
            <w:noWrap/>
            <w:vAlign w:val="center"/>
            <w:hideMark/>
          </w:tcPr>
          <w:p w14:paraId="41884FC8"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Representativeness</w:t>
            </w:r>
          </w:p>
        </w:tc>
        <w:tc>
          <w:tcPr>
            <w:tcW w:w="3422" w:type="dxa"/>
            <w:tcBorders>
              <w:top w:val="nil"/>
              <w:left w:val="nil"/>
              <w:bottom w:val="single" w:sz="4" w:space="0" w:color="auto"/>
              <w:right w:val="single" w:sz="4" w:space="0" w:color="auto"/>
            </w:tcBorders>
            <w:noWrap/>
            <w:vAlign w:val="center"/>
            <w:hideMark/>
          </w:tcPr>
          <w:p w14:paraId="25697850" w14:textId="00249B43"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Study </w:t>
            </w:r>
            <w:proofErr w:type="gramStart"/>
            <w:r w:rsidRPr="00D44A3F">
              <w:rPr>
                <w:rFonts w:ascii="Times New Roman" w:eastAsia="Times New Roman" w:hAnsi="Times New Roman" w:cs="Times New Roman"/>
                <w:color w:val="000000"/>
                <w:kern w:val="0"/>
                <w:sz w:val="20"/>
                <w:szCs w:val="20"/>
                <w14:ligatures w14:val="none"/>
              </w:rPr>
              <w:t>sample</w:t>
            </w:r>
            <w:r w:rsidR="00B46CFE" w:rsidRPr="00D44A3F">
              <w:rPr>
                <w:rFonts w:ascii="Times New Roman" w:eastAsia="Times New Roman" w:hAnsi="Times New Roman" w:cs="Times New Roman"/>
                <w:color w:val="000000"/>
                <w:kern w:val="0"/>
                <w:sz w:val="20"/>
                <w:szCs w:val="20"/>
                <w14:ligatures w14:val="none"/>
              </w:rPr>
              <w:t xml:space="preserve"> </w:t>
            </w:r>
            <w:r w:rsidRPr="00D44A3F">
              <w:rPr>
                <w:rFonts w:ascii="Times New Roman" w:eastAsia="Times New Roman" w:hAnsi="Times New Roman" w:cs="Times New Roman"/>
                <w:color w:val="000000"/>
                <w:kern w:val="0"/>
                <w:sz w:val="20"/>
                <w:szCs w:val="20"/>
                <w14:ligatures w14:val="none"/>
              </w:rPr>
              <w:t>is</w:t>
            </w:r>
            <w:proofErr w:type="gramEnd"/>
            <w:r w:rsidRPr="00D44A3F">
              <w:rPr>
                <w:rFonts w:ascii="Times New Roman" w:eastAsia="Times New Roman" w:hAnsi="Times New Roman" w:cs="Times New Roman"/>
                <w:color w:val="000000"/>
                <w:kern w:val="0"/>
                <w:sz w:val="20"/>
                <w:szCs w:val="20"/>
                <w14:ligatures w14:val="none"/>
              </w:rPr>
              <w:t xml:space="preserve"> not geographically representative of underlying location</w:t>
            </w:r>
            <w:r w:rsidR="006C53A7" w:rsidRPr="00D44A3F">
              <w:rPr>
                <w:rFonts w:ascii="Times New Roman" w:eastAsia="Times New Roman" w:hAnsi="Times New Roman" w:cs="Times New Roman"/>
                <w:color w:val="000000"/>
                <w:kern w:val="0"/>
                <w:sz w:val="20"/>
                <w:szCs w:val="20"/>
                <w14:ligatures w14:val="none"/>
              </w:rPr>
              <w:t>.</w:t>
            </w:r>
          </w:p>
        </w:tc>
        <w:tc>
          <w:tcPr>
            <w:tcW w:w="1491" w:type="dxa"/>
            <w:tcBorders>
              <w:top w:val="nil"/>
              <w:left w:val="nil"/>
              <w:bottom w:val="single" w:sz="4" w:space="0" w:color="auto"/>
              <w:right w:val="single" w:sz="4" w:space="0" w:color="auto"/>
            </w:tcBorders>
            <w:noWrap/>
            <w:vAlign w:val="center"/>
            <w:hideMark/>
          </w:tcPr>
          <w:p w14:paraId="5A394D08"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w:t>
            </w:r>
            <w:proofErr w:type="gramStart"/>
            <w:r w:rsidRPr="00D44A3F">
              <w:rPr>
                <w:rFonts w:ascii="Times New Roman" w:eastAsia="Times New Roman" w:hAnsi="Times New Roman" w:cs="Times New Roman"/>
                <w:color w:val="000000"/>
                <w:kern w:val="0"/>
                <w:sz w:val="20"/>
                <w:szCs w:val="20"/>
                <w14:ligatures w14:val="none"/>
              </w:rPr>
              <w:t>no</w:t>
            </w:r>
            <w:proofErr w:type="gramEnd"/>
            <w:r w:rsidRPr="00D44A3F">
              <w:rPr>
                <w:rFonts w:ascii="Times New Roman" w:eastAsia="Times New Roman" w:hAnsi="Times New Roman" w:cs="Times New Roman"/>
                <w:color w:val="000000"/>
                <w:kern w:val="0"/>
                <w:sz w:val="20"/>
                <w:szCs w:val="20"/>
                <w14:ligatures w14:val="none"/>
              </w:rPr>
              <w:t>; 1 if yes</w:t>
            </w:r>
          </w:p>
        </w:tc>
      </w:tr>
      <w:tr w:rsidR="009A4C8C" w:rsidRPr="00D44A3F" w14:paraId="06EA46FE" w14:textId="77777777" w:rsidTr="006D05C3">
        <w:trPr>
          <w:gridAfter w:val="1"/>
          <w:wAfter w:w="450" w:type="dxa"/>
          <w:trHeight w:val="300"/>
        </w:trPr>
        <w:tc>
          <w:tcPr>
            <w:tcW w:w="1838" w:type="dxa"/>
            <w:vMerge/>
            <w:tcBorders>
              <w:top w:val="nil"/>
              <w:left w:val="single" w:sz="4" w:space="0" w:color="auto"/>
              <w:bottom w:val="single" w:sz="4" w:space="0" w:color="auto"/>
              <w:right w:val="single" w:sz="4" w:space="0" w:color="auto"/>
            </w:tcBorders>
            <w:vAlign w:val="center"/>
            <w:hideMark/>
          </w:tcPr>
          <w:p w14:paraId="20D334AB"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2862" w:type="dxa"/>
            <w:tcBorders>
              <w:top w:val="nil"/>
              <w:left w:val="nil"/>
              <w:bottom w:val="single" w:sz="4" w:space="0" w:color="auto"/>
              <w:right w:val="single" w:sz="4" w:space="0" w:color="auto"/>
            </w:tcBorders>
            <w:noWrap/>
            <w:vAlign w:val="center"/>
            <w:hideMark/>
          </w:tcPr>
          <w:p w14:paraId="61984276"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cov_subpopulation</w:t>
            </w:r>
            <w:proofErr w:type="spellEnd"/>
          </w:p>
        </w:tc>
        <w:tc>
          <w:tcPr>
            <w:tcW w:w="3422" w:type="dxa"/>
            <w:tcBorders>
              <w:top w:val="nil"/>
              <w:left w:val="nil"/>
              <w:bottom w:val="single" w:sz="4" w:space="0" w:color="auto"/>
              <w:right w:val="single" w:sz="4" w:space="0" w:color="auto"/>
            </w:tcBorders>
            <w:noWrap/>
            <w:vAlign w:val="center"/>
            <w:hideMark/>
          </w:tcPr>
          <w:p w14:paraId="293A8781" w14:textId="27642517"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Study sample represents a </w:t>
            </w:r>
            <w:r w:rsidR="006C53A7" w:rsidRPr="00D44A3F">
              <w:rPr>
                <w:rFonts w:ascii="Times New Roman" w:eastAsia="Times New Roman" w:hAnsi="Times New Roman" w:cs="Times New Roman"/>
                <w:color w:val="000000"/>
                <w:kern w:val="0"/>
                <w:sz w:val="20"/>
                <w:szCs w:val="20"/>
                <w14:ligatures w14:val="none"/>
              </w:rPr>
              <w:t>s</w:t>
            </w:r>
            <w:r w:rsidRPr="00D44A3F">
              <w:rPr>
                <w:rFonts w:ascii="Times New Roman" w:eastAsia="Times New Roman" w:hAnsi="Times New Roman" w:cs="Times New Roman"/>
                <w:color w:val="000000"/>
                <w:kern w:val="0"/>
                <w:sz w:val="20"/>
                <w:szCs w:val="20"/>
                <w14:ligatures w14:val="none"/>
              </w:rPr>
              <w:t>ub</w:t>
            </w:r>
            <w:r w:rsidR="006C53A7" w:rsidRPr="00D44A3F">
              <w:rPr>
                <w:rFonts w:ascii="Times New Roman" w:eastAsia="Times New Roman" w:hAnsi="Times New Roman" w:cs="Times New Roman"/>
                <w:color w:val="000000"/>
                <w:kern w:val="0"/>
                <w:sz w:val="20"/>
                <w:szCs w:val="20"/>
                <w14:ligatures w14:val="none"/>
              </w:rPr>
              <w:t xml:space="preserve">-group of </w:t>
            </w:r>
            <w:r w:rsidRPr="00D44A3F">
              <w:rPr>
                <w:rFonts w:ascii="Times New Roman" w:eastAsia="Times New Roman" w:hAnsi="Times New Roman" w:cs="Times New Roman"/>
                <w:color w:val="000000"/>
                <w:kern w:val="0"/>
                <w:sz w:val="20"/>
                <w:szCs w:val="20"/>
                <w14:ligatures w14:val="none"/>
              </w:rPr>
              <w:t xml:space="preserve">population, e.g. only </w:t>
            </w:r>
            <w:r w:rsidR="00857E66" w:rsidRPr="00D44A3F">
              <w:rPr>
                <w:rFonts w:ascii="Times New Roman" w:eastAsia="Times New Roman" w:hAnsi="Times New Roman" w:cs="Times New Roman"/>
                <w:color w:val="000000"/>
                <w:kern w:val="0"/>
                <w:sz w:val="20"/>
                <w:szCs w:val="20"/>
                <w14:ligatures w14:val="none"/>
              </w:rPr>
              <w:t>males</w:t>
            </w:r>
            <w:r w:rsidR="006C53A7" w:rsidRPr="00D44A3F">
              <w:rPr>
                <w:rFonts w:ascii="Times New Roman" w:eastAsia="Times New Roman" w:hAnsi="Times New Roman" w:cs="Times New Roman"/>
                <w:color w:val="000000"/>
                <w:kern w:val="0"/>
                <w:sz w:val="20"/>
                <w:szCs w:val="20"/>
                <w14:ligatures w14:val="none"/>
              </w:rPr>
              <w:t>/f</w:t>
            </w:r>
            <w:r w:rsidR="00857E66" w:rsidRPr="00D44A3F">
              <w:rPr>
                <w:rFonts w:ascii="Times New Roman" w:eastAsia="Times New Roman" w:hAnsi="Times New Roman" w:cs="Times New Roman"/>
                <w:color w:val="000000"/>
                <w:kern w:val="0"/>
                <w:sz w:val="20"/>
                <w:szCs w:val="20"/>
                <w14:ligatures w14:val="none"/>
              </w:rPr>
              <w:t>emales</w:t>
            </w:r>
            <w:r w:rsidR="006C53A7" w:rsidRPr="00D44A3F">
              <w:rPr>
                <w:rFonts w:ascii="Times New Roman" w:eastAsia="Times New Roman" w:hAnsi="Times New Roman" w:cs="Times New Roman"/>
                <w:color w:val="000000"/>
                <w:kern w:val="0"/>
                <w:sz w:val="20"/>
                <w:szCs w:val="20"/>
                <w14:ligatures w14:val="none"/>
              </w:rPr>
              <w:t>.</w:t>
            </w:r>
          </w:p>
        </w:tc>
        <w:tc>
          <w:tcPr>
            <w:tcW w:w="1491" w:type="dxa"/>
            <w:tcBorders>
              <w:top w:val="nil"/>
              <w:left w:val="nil"/>
              <w:bottom w:val="single" w:sz="4" w:space="0" w:color="auto"/>
              <w:right w:val="single" w:sz="4" w:space="0" w:color="auto"/>
            </w:tcBorders>
            <w:noWrap/>
            <w:vAlign w:val="center"/>
            <w:hideMark/>
          </w:tcPr>
          <w:p w14:paraId="456D2326"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w:t>
            </w:r>
            <w:proofErr w:type="gramStart"/>
            <w:r w:rsidRPr="00D44A3F">
              <w:rPr>
                <w:rFonts w:ascii="Times New Roman" w:eastAsia="Times New Roman" w:hAnsi="Times New Roman" w:cs="Times New Roman"/>
                <w:color w:val="000000"/>
                <w:kern w:val="0"/>
                <w:sz w:val="20"/>
                <w:szCs w:val="20"/>
                <w14:ligatures w14:val="none"/>
              </w:rPr>
              <w:t>no</w:t>
            </w:r>
            <w:proofErr w:type="gramEnd"/>
            <w:r w:rsidRPr="00D44A3F">
              <w:rPr>
                <w:rFonts w:ascii="Times New Roman" w:eastAsia="Times New Roman" w:hAnsi="Times New Roman" w:cs="Times New Roman"/>
                <w:color w:val="000000"/>
                <w:kern w:val="0"/>
                <w:sz w:val="20"/>
                <w:szCs w:val="20"/>
                <w14:ligatures w14:val="none"/>
              </w:rPr>
              <w:t>; 1 if yes</w:t>
            </w:r>
          </w:p>
        </w:tc>
      </w:tr>
      <w:tr w:rsidR="009A4C8C" w:rsidRPr="00D44A3F" w14:paraId="657DFC55" w14:textId="77777777" w:rsidTr="006D05C3">
        <w:trPr>
          <w:gridAfter w:val="1"/>
          <w:wAfter w:w="450" w:type="dxa"/>
          <w:trHeight w:val="450"/>
        </w:trPr>
        <w:tc>
          <w:tcPr>
            <w:tcW w:w="1838" w:type="dxa"/>
            <w:vMerge w:val="restart"/>
            <w:tcBorders>
              <w:top w:val="nil"/>
              <w:left w:val="single" w:sz="4" w:space="0" w:color="auto"/>
              <w:bottom w:val="single" w:sz="4" w:space="0" w:color="auto"/>
              <w:right w:val="single" w:sz="4" w:space="0" w:color="auto"/>
            </w:tcBorders>
            <w:noWrap/>
            <w:vAlign w:val="center"/>
            <w:hideMark/>
          </w:tcPr>
          <w:p w14:paraId="64B23E1C"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Selection bias</w:t>
            </w:r>
          </w:p>
        </w:tc>
        <w:tc>
          <w:tcPr>
            <w:tcW w:w="2862" w:type="dxa"/>
            <w:vMerge w:val="restart"/>
            <w:tcBorders>
              <w:top w:val="nil"/>
              <w:left w:val="single" w:sz="4" w:space="0" w:color="auto"/>
              <w:bottom w:val="single" w:sz="4" w:space="0" w:color="auto"/>
              <w:right w:val="single" w:sz="4" w:space="0" w:color="auto"/>
            </w:tcBorders>
            <w:noWrap/>
            <w:vAlign w:val="center"/>
            <w:hideMark/>
          </w:tcPr>
          <w:p w14:paraId="2505AF16"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cov_selection_bias</w:t>
            </w:r>
            <w:proofErr w:type="spellEnd"/>
          </w:p>
        </w:tc>
        <w:tc>
          <w:tcPr>
            <w:tcW w:w="3422" w:type="dxa"/>
            <w:vMerge w:val="restart"/>
            <w:tcBorders>
              <w:top w:val="nil"/>
              <w:left w:val="single" w:sz="4" w:space="0" w:color="auto"/>
              <w:bottom w:val="single" w:sz="4" w:space="0" w:color="auto"/>
              <w:right w:val="single" w:sz="4" w:space="0" w:color="auto"/>
            </w:tcBorders>
            <w:noWrap/>
            <w:vAlign w:val="center"/>
            <w:hideMark/>
          </w:tcPr>
          <w:p w14:paraId="661A9C95" w14:textId="47EFBDCB"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Captures if study is at risk for selection bias. Study determined to be at risk for selection bias if loss to follow-up (cohorts) or percent for whom data not ascertained (case-controls) &gt; 20%</w:t>
            </w:r>
            <w:r w:rsidR="006C53A7" w:rsidRPr="00D44A3F">
              <w:rPr>
                <w:rFonts w:ascii="Times New Roman" w:eastAsia="Times New Roman" w:hAnsi="Times New Roman" w:cs="Times New Roman"/>
                <w:color w:val="000000"/>
                <w:kern w:val="0"/>
                <w:sz w:val="20"/>
                <w:szCs w:val="20"/>
                <w14:ligatures w14:val="none"/>
              </w:rPr>
              <w:t>.</w:t>
            </w:r>
          </w:p>
        </w:tc>
        <w:tc>
          <w:tcPr>
            <w:tcW w:w="1491" w:type="dxa"/>
            <w:vMerge w:val="restart"/>
            <w:tcBorders>
              <w:top w:val="nil"/>
              <w:left w:val="single" w:sz="4" w:space="0" w:color="auto"/>
              <w:bottom w:val="single" w:sz="4" w:space="0" w:color="auto"/>
              <w:right w:val="single" w:sz="4" w:space="0" w:color="auto"/>
            </w:tcBorders>
            <w:noWrap/>
            <w:vAlign w:val="center"/>
            <w:hideMark/>
          </w:tcPr>
          <w:p w14:paraId="25F5E5CF"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w:t>
            </w:r>
            <w:proofErr w:type="gramStart"/>
            <w:r w:rsidRPr="00D44A3F">
              <w:rPr>
                <w:rFonts w:ascii="Times New Roman" w:eastAsia="Times New Roman" w:hAnsi="Times New Roman" w:cs="Times New Roman"/>
                <w:color w:val="000000"/>
                <w:kern w:val="0"/>
                <w:sz w:val="20"/>
                <w:szCs w:val="20"/>
                <w14:ligatures w14:val="none"/>
              </w:rPr>
              <w:t>no</w:t>
            </w:r>
            <w:proofErr w:type="gramEnd"/>
            <w:r w:rsidRPr="00D44A3F">
              <w:rPr>
                <w:rFonts w:ascii="Times New Roman" w:eastAsia="Times New Roman" w:hAnsi="Times New Roman" w:cs="Times New Roman"/>
                <w:color w:val="000000"/>
                <w:kern w:val="0"/>
                <w:sz w:val="20"/>
                <w:szCs w:val="20"/>
                <w14:ligatures w14:val="none"/>
              </w:rPr>
              <w:t>; 1 if yes</w:t>
            </w:r>
          </w:p>
        </w:tc>
      </w:tr>
      <w:tr w:rsidR="009A4C8C" w:rsidRPr="00D44A3F" w14:paraId="4B51BA7D" w14:textId="77777777" w:rsidTr="006D05C3">
        <w:trPr>
          <w:trHeight w:val="300"/>
        </w:trPr>
        <w:tc>
          <w:tcPr>
            <w:tcW w:w="1838" w:type="dxa"/>
            <w:vMerge/>
            <w:tcBorders>
              <w:top w:val="nil"/>
              <w:left w:val="single" w:sz="4" w:space="0" w:color="auto"/>
              <w:bottom w:val="single" w:sz="4" w:space="0" w:color="auto"/>
              <w:right w:val="single" w:sz="4" w:space="0" w:color="auto"/>
            </w:tcBorders>
            <w:vAlign w:val="center"/>
            <w:hideMark/>
          </w:tcPr>
          <w:p w14:paraId="2D462352"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2862" w:type="dxa"/>
            <w:vMerge/>
            <w:tcBorders>
              <w:top w:val="nil"/>
              <w:left w:val="single" w:sz="4" w:space="0" w:color="auto"/>
              <w:bottom w:val="single" w:sz="4" w:space="0" w:color="auto"/>
              <w:right w:val="single" w:sz="4" w:space="0" w:color="auto"/>
            </w:tcBorders>
            <w:vAlign w:val="center"/>
            <w:hideMark/>
          </w:tcPr>
          <w:p w14:paraId="76C5BD7A"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3422" w:type="dxa"/>
            <w:vMerge/>
            <w:tcBorders>
              <w:top w:val="nil"/>
              <w:left w:val="single" w:sz="4" w:space="0" w:color="auto"/>
              <w:bottom w:val="single" w:sz="4" w:space="0" w:color="auto"/>
              <w:right w:val="single" w:sz="4" w:space="0" w:color="auto"/>
            </w:tcBorders>
            <w:vAlign w:val="center"/>
            <w:hideMark/>
          </w:tcPr>
          <w:p w14:paraId="1B02F678" w14:textId="77777777"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p>
        </w:tc>
        <w:tc>
          <w:tcPr>
            <w:tcW w:w="1491" w:type="dxa"/>
            <w:vMerge/>
            <w:tcBorders>
              <w:top w:val="nil"/>
              <w:left w:val="single" w:sz="4" w:space="0" w:color="auto"/>
              <w:bottom w:val="single" w:sz="4" w:space="0" w:color="auto"/>
              <w:right w:val="single" w:sz="4" w:space="0" w:color="auto"/>
            </w:tcBorders>
            <w:vAlign w:val="center"/>
            <w:hideMark/>
          </w:tcPr>
          <w:p w14:paraId="5BB62AE4"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450" w:type="dxa"/>
            <w:tcBorders>
              <w:top w:val="nil"/>
              <w:left w:val="nil"/>
              <w:bottom w:val="nil"/>
              <w:right w:val="nil"/>
            </w:tcBorders>
            <w:noWrap/>
            <w:vAlign w:val="bottom"/>
            <w:hideMark/>
          </w:tcPr>
          <w:p w14:paraId="769849BC"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p>
        </w:tc>
      </w:tr>
      <w:tr w:rsidR="009A4C8C" w:rsidRPr="00D44A3F" w14:paraId="18A5B331" w14:textId="77777777" w:rsidTr="006D05C3">
        <w:trPr>
          <w:trHeight w:val="300"/>
        </w:trPr>
        <w:tc>
          <w:tcPr>
            <w:tcW w:w="1838" w:type="dxa"/>
            <w:vMerge w:val="restart"/>
            <w:tcBorders>
              <w:top w:val="nil"/>
              <w:left w:val="single" w:sz="4" w:space="0" w:color="auto"/>
              <w:bottom w:val="single" w:sz="4" w:space="0" w:color="auto"/>
              <w:right w:val="single" w:sz="4" w:space="0" w:color="auto"/>
            </w:tcBorders>
            <w:noWrap/>
            <w:vAlign w:val="center"/>
            <w:hideMark/>
          </w:tcPr>
          <w:p w14:paraId="196C3DBB"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Reverse causation</w:t>
            </w:r>
          </w:p>
        </w:tc>
        <w:tc>
          <w:tcPr>
            <w:tcW w:w="2862" w:type="dxa"/>
            <w:vMerge w:val="restart"/>
            <w:tcBorders>
              <w:top w:val="nil"/>
              <w:left w:val="single" w:sz="4" w:space="0" w:color="auto"/>
              <w:bottom w:val="single" w:sz="4" w:space="0" w:color="auto"/>
              <w:right w:val="single" w:sz="4" w:space="0" w:color="auto"/>
            </w:tcBorders>
            <w:noWrap/>
            <w:vAlign w:val="center"/>
            <w:hideMark/>
          </w:tcPr>
          <w:p w14:paraId="6888ED1F"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cov_reverse_causation</w:t>
            </w:r>
            <w:proofErr w:type="spellEnd"/>
          </w:p>
        </w:tc>
        <w:tc>
          <w:tcPr>
            <w:tcW w:w="3422" w:type="dxa"/>
            <w:vMerge w:val="restart"/>
            <w:tcBorders>
              <w:top w:val="nil"/>
              <w:left w:val="single" w:sz="4" w:space="0" w:color="auto"/>
              <w:bottom w:val="single" w:sz="4" w:space="0" w:color="auto"/>
              <w:right w:val="single" w:sz="4" w:space="0" w:color="auto"/>
            </w:tcBorders>
            <w:noWrap/>
            <w:vAlign w:val="center"/>
            <w:hideMark/>
          </w:tcPr>
          <w:p w14:paraId="67FDB552" w14:textId="5350F7CD"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Captures if study is at risk for reverse causation. Case-control studies are assumed to be at risk of reverse-causation</w:t>
            </w:r>
            <w:r w:rsidR="006C53A7" w:rsidRPr="00D44A3F">
              <w:rPr>
                <w:rFonts w:ascii="Times New Roman" w:eastAsia="Times New Roman" w:hAnsi="Times New Roman" w:cs="Times New Roman"/>
                <w:color w:val="000000"/>
                <w:kern w:val="0"/>
                <w:sz w:val="20"/>
                <w:szCs w:val="20"/>
                <w14:ligatures w14:val="none"/>
              </w:rPr>
              <w:t>.</w:t>
            </w:r>
          </w:p>
        </w:tc>
        <w:tc>
          <w:tcPr>
            <w:tcW w:w="1491" w:type="dxa"/>
            <w:vMerge w:val="restart"/>
            <w:tcBorders>
              <w:top w:val="nil"/>
              <w:left w:val="single" w:sz="4" w:space="0" w:color="auto"/>
              <w:bottom w:val="single" w:sz="4" w:space="0" w:color="auto"/>
              <w:right w:val="single" w:sz="4" w:space="0" w:color="auto"/>
            </w:tcBorders>
            <w:noWrap/>
            <w:vAlign w:val="center"/>
            <w:hideMark/>
          </w:tcPr>
          <w:p w14:paraId="0B21FCAF"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w:t>
            </w:r>
            <w:proofErr w:type="gramStart"/>
            <w:r w:rsidRPr="00D44A3F">
              <w:rPr>
                <w:rFonts w:ascii="Times New Roman" w:eastAsia="Times New Roman" w:hAnsi="Times New Roman" w:cs="Times New Roman"/>
                <w:color w:val="000000"/>
                <w:kern w:val="0"/>
                <w:sz w:val="20"/>
                <w:szCs w:val="20"/>
                <w14:ligatures w14:val="none"/>
              </w:rPr>
              <w:t>no</w:t>
            </w:r>
            <w:proofErr w:type="gramEnd"/>
            <w:r w:rsidRPr="00D44A3F">
              <w:rPr>
                <w:rFonts w:ascii="Times New Roman" w:eastAsia="Times New Roman" w:hAnsi="Times New Roman" w:cs="Times New Roman"/>
                <w:color w:val="000000"/>
                <w:kern w:val="0"/>
                <w:sz w:val="20"/>
                <w:szCs w:val="20"/>
                <w14:ligatures w14:val="none"/>
              </w:rPr>
              <w:t>; 1 if yes</w:t>
            </w:r>
          </w:p>
        </w:tc>
        <w:tc>
          <w:tcPr>
            <w:tcW w:w="450" w:type="dxa"/>
            <w:vAlign w:val="center"/>
            <w:hideMark/>
          </w:tcPr>
          <w:p w14:paraId="31E77CA6" w14:textId="77777777" w:rsidR="009A4C8C" w:rsidRPr="00D44A3F" w:rsidRDefault="009A4C8C" w:rsidP="00D44A3F">
            <w:pPr>
              <w:spacing w:after="0" w:line="240" w:lineRule="auto"/>
              <w:rPr>
                <w:rFonts w:ascii="Times New Roman" w:eastAsia="Times New Roman" w:hAnsi="Times New Roman" w:cs="Times New Roman"/>
                <w:kern w:val="0"/>
                <w:sz w:val="20"/>
                <w:szCs w:val="20"/>
                <w14:ligatures w14:val="none"/>
              </w:rPr>
            </w:pPr>
          </w:p>
        </w:tc>
      </w:tr>
      <w:tr w:rsidR="009A4C8C" w:rsidRPr="00D44A3F" w14:paraId="0EB88AC9" w14:textId="77777777" w:rsidTr="006D05C3">
        <w:trPr>
          <w:trHeight w:val="300"/>
        </w:trPr>
        <w:tc>
          <w:tcPr>
            <w:tcW w:w="1838" w:type="dxa"/>
            <w:vMerge/>
            <w:tcBorders>
              <w:top w:val="nil"/>
              <w:left w:val="single" w:sz="4" w:space="0" w:color="auto"/>
              <w:bottom w:val="single" w:sz="4" w:space="0" w:color="auto"/>
              <w:right w:val="single" w:sz="4" w:space="0" w:color="auto"/>
            </w:tcBorders>
            <w:vAlign w:val="center"/>
            <w:hideMark/>
          </w:tcPr>
          <w:p w14:paraId="27D80BD6" w14:textId="77777777" w:rsidR="009A4C8C" w:rsidRPr="00D44A3F" w:rsidRDefault="009A4C8C" w:rsidP="00D44A3F">
            <w:pPr>
              <w:spacing w:after="0" w:line="240" w:lineRule="auto"/>
              <w:rPr>
                <w:rFonts w:ascii="Times New Roman" w:eastAsia="Times New Roman" w:hAnsi="Times New Roman" w:cs="Times New Roman"/>
                <w:b/>
                <w:bCs/>
                <w:color w:val="000000"/>
                <w:kern w:val="0"/>
                <w:sz w:val="20"/>
                <w:szCs w:val="20"/>
                <w14:ligatures w14:val="none"/>
              </w:rPr>
            </w:pPr>
          </w:p>
        </w:tc>
        <w:tc>
          <w:tcPr>
            <w:tcW w:w="2862" w:type="dxa"/>
            <w:vMerge/>
            <w:tcBorders>
              <w:top w:val="nil"/>
              <w:left w:val="single" w:sz="4" w:space="0" w:color="auto"/>
              <w:bottom w:val="single" w:sz="4" w:space="0" w:color="auto"/>
              <w:right w:val="single" w:sz="4" w:space="0" w:color="auto"/>
            </w:tcBorders>
            <w:vAlign w:val="center"/>
            <w:hideMark/>
          </w:tcPr>
          <w:p w14:paraId="264ACA97"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3422" w:type="dxa"/>
            <w:vMerge/>
            <w:tcBorders>
              <w:top w:val="nil"/>
              <w:left w:val="single" w:sz="4" w:space="0" w:color="auto"/>
              <w:bottom w:val="single" w:sz="4" w:space="0" w:color="auto"/>
              <w:right w:val="single" w:sz="4" w:space="0" w:color="auto"/>
            </w:tcBorders>
            <w:vAlign w:val="center"/>
            <w:hideMark/>
          </w:tcPr>
          <w:p w14:paraId="1E4ABF06" w14:textId="77777777"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p>
        </w:tc>
        <w:tc>
          <w:tcPr>
            <w:tcW w:w="1491" w:type="dxa"/>
            <w:vMerge/>
            <w:tcBorders>
              <w:top w:val="nil"/>
              <w:left w:val="single" w:sz="4" w:space="0" w:color="auto"/>
              <w:bottom w:val="single" w:sz="4" w:space="0" w:color="auto"/>
              <w:right w:val="single" w:sz="4" w:space="0" w:color="auto"/>
            </w:tcBorders>
            <w:vAlign w:val="center"/>
            <w:hideMark/>
          </w:tcPr>
          <w:p w14:paraId="348F1D8D"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450" w:type="dxa"/>
            <w:tcBorders>
              <w:top w:val="nil"/>
              <w:left w:val="nil"/>
              <w:bottom w:val="nil"/>
              <w:right w:val="nil"/>
            </w:tcBorders>
            <w:noWrap/>
            <w:vAlign w:val="bottom"/>
            <w:hideMark/>
          </w:tcPr>
          <w:p w14:paraId="716D71ED"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p>
        </w:tc>
      </w:tr>
      <w:tr w:rsidR="009A4C8C" w:rsidRPr="00D44A3F" w14:paraId="16DB7B55" w14:textId="77777777" w:rsidTr="006D05C3">
        <w:trPr>
          <w:trHeight w:val="300"/>
        </w:trPr>
        <w:tc>
          <w:tcPr>
            <w:tcW w:w="1838" w:type="dxa"/>
            <w:vMerge w:val="restart"/>
            <w:tcBorders>
              <w:top w:val="nil"/>
              <w:left w:val="single" w:sz="4" w:space="0" w:color="auto"/>
              <w:bottom w:val="single" w:sz="4" w:space="0" w:color="auto"/>
              <w:right w:val="single" w:sz="4" w:space="0" w:color="auto"/>
            </w:tcBorders>
            <w:noWrap/>
            <w:vAlign w:val="center"/>
            <w:hideMark/>
          </w:tcPr>
          <w:p w14:paraId="58B0F3E5"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Control for confounding</w:t>
            </w:r>
          </w:p>
        </w:tc>
        <w:tc>
          <w:tcPr>
            <w:tcW w:w="2862" w:type="dxa"/>
            <w:vMerge w:val="restart"/>
            <w:tcBorders>
              <w:top w:val="nil"/>
              <w:left w:val="single" w:sz="4" w:space="0" w:color="auto"/>
              <w:bottom w:val="single" w:sz="4" w:space="0" w:color="auto"/>
              <w:right w:val="single" w:sz="4" w:space="0" w:color="auto"/>
            </w:tcBorders>
            <w:noWrap/>
            <w:vAlign w:val="center"/>
            <w:hideMark/>
          </w:tcPr>
          <w:p w14:paraId="17897ED9"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cov_confounding_uncontrolled</w:t>
            </w:r>
            <w:proofErr w:type="spellEnd"/>
          </w:p>
        </w:tc>
        <w:tc>
          <w:tcPr>
            <w:tcW w:w="3422" w:type="dxa"/>
            <w:vMerge w:val="restart"/>
            <w:tcBorders>
              <w:top w:val="nil"/>
              <w:left w:val="single" w:sz="4" w:space="0" w:color="auto"/>
              <w:bottom w:val="single" w:sz="4" w:space="0" w:color="auto"/>
              <w:right w:val="single" w:sz="4" w:space="0" w:color="auto"/>
            </w:tcBorders>
            <w:noWrap/>
            <w:vAlign w:val="center"/>
            <w:hideMark/>
          </w:tcPr>
          <w:p w14:paraId="10D3F877" w14:textId="1B36412E"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Captures if a study reports completely </w:t>
            </w:r>
            <w:proofErr w:type="gramStart"/>
            <w:r w:rsidRPr="00D44A3F">
              <w:rPr>
                <w:rFonts w:ascii="Times New Roman" w:eastAsia="Times New Roman" w:hAnsi="Times New Roman" w:cs="Times New Roman"/>
                <w:color w:val="000000"/>
                <w:kern w:val="0"/>
                <w:sz w:val="20"/>
                <w:szCs w:val="20"/>
                <w14:ligatures w14:val="none"/>
              </w:rPr>
              <w:t>un</w:t>
            </w:r>
            <w:r w:rsidR="006C53A7" w:rsidRPr="00D44A3F">
              <w:rPr>
                <w:rFonts w:ascii="Times New Roman" w:eastAsia="Times New Roman" w:hAnsi="Times New Roman" w:cs="Times New Roman"/>
                <w:color w:val="000000"/>
                <w:kern w:val="0"/>
                <w:sz w:val="20"/>
                <w:szCs w:val="20"/>
                <w14:ligatures w14:val="none"/>
              </w:rPr>
              <w:t>-</w:t>
            </w:r>
            <w:r w:rsidRPr="00D44A3F">
              <w:rPr>
                <w:rFonts w:ascii="Times New Roman" w:eastAsia="Times New Roman" w:hAnsi="Times New Roman" w:cs="Times New Roman"/>
                <w:color w:val="000000"/>
                <w:kern w:val="0"/>
                <w:sz w:val="20"/>
                <w:szCs w:val="20"/>
                <w14:ligatures w14:val="none"/>
              </w:rPr>
              <w:t>adjusted</w:t>
            </w:r>
            <w:proofErr w:type="gramEnd"/>
            <w:r w:rsidRPr="00D44A3F">
              <w:rPr>
                <w:rFonts w:ascii="Times New Roman" w:eastAsia="Times New Roman" w:hAnsi="Times New Roman" w:cs="Times New Roman"/>
                <w:color w:val="000000"/>
                <w:kern w:val="0"/>
                <w:sz w:val="20"/>
                <w:szCs w:val="20"/>
                <w14:ligatures w14:val="none"/>
              </w:rPr>
              <w:t xml:space="preserve"> estimates of association (raw or crude effects sizes)</w:t>
            </w:r>
            <w:r w:rsidR="00057F7E" w:rsidRPr="00D44A3F">
              <w:rPr>
                <w:rFonts w:ascii="Times New Roman" w:eastAsia="Times New Roman" w:hAnsi="Times New Roman" w:cs="Times New Roman"/>
                <w:color w:val="000000"/>
                <w:kern w:val="0"/>
                <w:sz w:val="20"/>
                <w:szCs w:val="20"/>
                <w14:ligatures w14:val="none"/>
              </w:rPr>
              <w:t>.</w:t>
            </w:r>
          </w:p>
        </w:tc>
        <w:tc>
          <w:tcPr>
            <w:tcW w:w="1491" w:type="dxa"/>
            <w:vMerge w:val="restart"/>
            <w:tcBorders>
              <w:top w:val="nil"/>
              <w:left w:val="single" w:sz="4" w:space="0" w:color="auto"/>
              <w:bottom w:val="single" w:sz="4" w:space="0" w:color="auto"/>
              <w:right w:val="single" w:sz="4" w:space="0" w:color="auto"/>
            </w:tcBorders>
            <w:noWrap/>
            <w:vAlign w:val="center"/>
            <w:hideMark/>
          </w:tcPr>
          <w:p w14:paraId="2EEFB876"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w:t>
            </w:r>
            <w:proofErr w:type="gramStart"/>
            <w:r w:rsidRPr="00D44A3F">
              <w:rPr>
                <w:rFonts w:ascii="Times New Roman" w:eastAsia="Times New Roman" w:hAnsi="Times New Roman" w:cs="Times New Roman"/>
                <w:color w:val="000000"/>
                <w:kern w:val="0"/>
                <w:sz w:val="20"/>
                <w:szCs w:val="20"/>
                <w14:ligatures w14:val="none"/>
              </w:rPr>
              <w:t>no</w:t>
            </w:r>
            <w:proofErr w:type="gramEnd"/>
            <w:r w:rsidRPr="00D44A3F">
              <w:rPr>
                <w:rFonts w:ascii="Times New Roman" w:eastAsia="Times New Roman" w:hAnsi="Times New Roman" w:cs="Times New Roman"/>
                <w:color w:val="000000"/>
                <w:kern w:val="0"/>
                <w:sz w:val="20"/>
                <w:szCs w:val="20"/>
                <w14:ligatures w14:val="none"/>
              </w:rPr>
              <w:t>; 1 if yes</w:t>
            </w:r>
          </w:p>
        </w:tc>
        <w:tc>
          <w:tcPr>
            <w:tcW w:w="450" w:type="dxa"/>
            <w:vAlign w:val="center"/>
            <w:hideMark/>
          </w:tcPr>
          <w:p w14:paraId="3D84486E" w14:textId="77777777" w:rsidR="009A4C8C" w:rsidRPr="00D44A3F" w:rsidRDefault="009A4C8C" w:rsidP="00D44A3F">
            <w:pPr>
              <w:spacing w:after="0" w:line="240" w:lineRule="auto"/>
              <w:rPr>
                <w:rFonts w:ascii="Times New Roman" w:eastAsia="Times New Roman" w:hAnsi="Times New Roman" w:cs="Times New Roman"/>
                <w:kern w:val="0"/>
                <w:sz w:val="20"/>
                <w:szCs w:val="20"/>
                <w14:ligatures w14:val="none"/>
              </w:rPr>
            </w:pPr>
          </w:p>
        </w:tc>
      </w:tr>
      <w:tr w:rsidR="009A4C8C" w:rsidRPr="00D44A3F" w14:paraId="05938610" w14:textId="77777777" w:rsidTr="006D05C3">
        <w:trPr>
          <w:trHeight w:val="300"/>
        </w:trPr>
        <w:tc>
          <w:tcPr>
            <w:tcW w:w="1838" w:type="dxa"/>
            <w:vMerge/>
            <w:tcBorders>
              <w:top w:val="nil"/>
              <w:left w:val="single" w:sz="4" w:space="0" w:color="auto"/>
              <w:bottom w:val="single" w:sz="4" w:space="0" w:color="auto"/>
              <w:right w:val="single" w:sz="4" w:space="0" w:color="auto"/>
            </w:tcBorders>
            <w:vAlign w:val="center"/>
            <w:hideMark/>
          </w:tcPr>
          <w:p w14:paraId="7D171769"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2862" w:type="dxa"/>
            <w:vMerge/>
            <w:tcBorders>
              <w:top w:val="nil"/>
              <w:left w:val="single" w:sz="4" w:space="0" w:color="auto"/>
              <w:bottom w:val="single" w:sz="4" w:space="0" w:color="auto"/>
              <w:right w:val="single" w:sz="4" w:space="0" w:color="auto"/>
            </w:tcBorders>
            <w:vAlign w:val="center"/>
            <w:hideMark/>
          </w:tcPr>
          <w:p w14:paraId="79EA0570"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3422" w:type="dxa"/>
            <w:vMerge/>
            <w:tcBorders>
              <w:top w:val="nil"/>
              <w:left w:val="single" w:sz="4" w:space="0" w:color="auto"/>
              <w:bottom w:val="single" w:sz="4" w:space="0" w:color="auto"/>
              <w:right w:val="single" w:sz="4" w:space="0" w:color="auto"/>
            </w:tcBorders>
            <w:vAlign w:val="center"/>
            <w:hideMark/>
          </w:tcPr>
          <w:p w14:paraId="21DF81EA" w14:textId="77777777"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p>
        </w:tc>
        <w:tc>
          <w:tcPr>
            <w:tcW w:w="1491" w:type="dxa"/>
            <w:vMerge/>
            <w:tcBorders>
              <w:top w:val="nil"/>
              <w:left w:val="single" w:sz="4" w:space="0" w:color="auto"/>
              <w:bottom w:val="single" w:sz="4" w:space="0" w:color="auto"/>
              <w:right w:val="single" w:sz="4" w:space="0" w:color="auto"/>
            </w:tcBorders>
            <w:vAlign w:val="center"/>
            <w:hideMark/>
          </w:tcPr>
          <w:p w14:paraId="1687BAF6"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450" w:type="dxa"/>
            <w:tcBorders>
              <w:top w:val="nil"/>
              <w:left w:val="nil"/>
              <w:bottom w:val="nil"/>
              <w:right w:val="nil"/>
            </w:tcBorders>
            <w:noWrap/>
            <w:vAlign w:val="bottom"/>
            <w:hideMark/>
          </w:tcPr>
          <w:p w14:paraId="701C37BF"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p>
        </w:tc>
      </w:tr>
      <w:tr w:rsidR="009A4C8C" w:rsidRPr="00D44A3F" w14:paraId="43C1D378" w14:textId="77777777" w:rsidTr="006D05C3">
        <w:trPr>
          <w:trHeight w:val="300"/>
        </w:trPr>
        <w:tc>
          <w:tcPr>
            <w:tcW w:w="1838" w:type="dxa"/>
            <w:vMerge w:val="restart"/>
            <w:tcBorders>
              <w:top w:val="nil"/>
              <w:left w:val="single" w:sz="4" w:space="0" w:color="auto"/>
              <w:bottom w:val="single" w:sz="4" w:space="0" w:color="auto"/>
              <w:right w:val="single" w:sz="4" w:space="0" w:color="auto"/>
            </w:tcBorders>
            <w:noWrap/>
            <w:vAlign w:val="center"/>
            <w:hideMark/>
          </w:tcPr>
          <w:p w14:paraId="078AC80B"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Correlated exposure</w:t>
            </w:r>
          </w:p>
        </w:tc>
        <w:tc>
          <w:tcPr>
            <w:tcW w:w="2862" w:type="dxa"/>
            <w:vMerge w:val="restart"/>
            <w:tcBorders>
              <w:top w:val="nil"/>
              <w:left w:val="single" w:sz="4" w:space="0" w:color="auto"/>
              <w:bottom w:val="single" w:sz="4" w:space="0" w:color="auto"/>
              <w:right w:val="single" w:sz="4" w:space="0" w:color="auto"/>
            </w:tcBorders>
            <w:noWrap/>
            <w:vAlign w:val="center"/>
            <w:hideMark/>
          </w:tcPr>
          <w:p w14:paraId="7228F242"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correlated_exposure</w:t>
            </w:r>
            <w:proofErr w:type="spellEnd"/>
          </w:p>
        </w:tc>
        <w:tc>
          <w:tcPr>
            <w:tcW w:w="3422" w:type="dxa"/>
            <w:vMerge w:val="restart"/>
            <w:tcBorders>
              <w:top w:val="nil"/>
              <w:left w:val="single" w:sz="4" w:space="0" w:color="auto"/>
              <w:bottom w:val="single" w:sz="4" w:space="0" w:color="auto"/>
              <w:right w:val="single" w:sz="4" w:space="0" w:color="auto"/>
            </w:tcBorders>
            <w:noWrap/>
            <w:vAlign w:val="center"/>
            <w:hideMark/>
          </w:tcPr>
          <w:p w14:paraId="27E2CAE2" w14:textId="77777777"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Specify if correlated exposures are </w:t>
            </w:r>
            <w:proofErr w:type="gramStart"/>
            <w:r w:rsidRPr="00D44A3F">
              <w:rPr>
                <w:rFonts w:ascii="Times New Roman" w:eastAsia="Times New Roman" w:hAnsi="Times New Roman" w:cs="Times New Roman"/>
                <w:color w:val="000000"/>
                <w:kern w:val="0"/>
                <w:sz w:val="20"/>
                <w:szCs w:val="20"/>
                <w14:ligatures w14:val="none"/>
              </w:rPr>
              <w:t>taken into account</w:t>
            </w:r>
            <w:proofErr w:type="gramEnd"/>
            <w:r w:rsidRPr="00D44A3F">
              <w:rPr>
                <w:rFonts w:ascii="Times New Roman" w:eastAsia="Times New Roman" w:hAnsi="Times New Roman" w:cs="Times New Roman"/>
                <w:color w:val="000000"/>
                <w:kern w:val="0"/>
                <w:sz w:val="20"/>
                <w:szCs w:val="20"/>
                <w14:ligatures w14:val="none"/>
              </w:rPr>
              <w:t xml:space="preserve"> in the fully adjusted model.</w:t>
            </w:r>
          </w:p>
        </w:tc>
        <w:tc>
          <w:tcPr>
            <w:tcW w:w="1491" w:type="dxa"/>
            <w:vMerge w:val="restart"/>
            <w:tcBorders>
              <w:top w:val="nil"/>
              <w:left w:val="single" w:sz="4" w:space="0" w:color="auto"/>
              <w:bottom w:val="single" w:sz="4" w:space="0" w:color="auto"/>
              <w:right w:val="single" w:sz="4" w:space="0" w:color="auto"/>
            </w:tcBorders>
            <w:noWrap/>
            <w:vAlign w:val="center"/>
            <w:hideMark/>
          </w:tcPr>
          <w:p w14:paraId="428E1226"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w:t>
            </w:r>
            <w:proofErr w:type="gramStart"/>
            <w:r w:rsidRPr="00D44A3F">
              <w:rPr>
                <w:rFonts w:ascii="Times New Roman" w:eastAsia="Times New Roman" w:hAnsi="Times New Roman" w:cs="Times New Roman"/>
                <w:color w:val="000000"/>
                <w:kern w:val="0"/>
                <w:sz w:val="20"/>
                <w:szCs w:val="20"/>
                <w14:ligatures w14:val="none"/>
              </w:rPr>
              <w:t>no</w:t>
            </w:r>
            <w:proofErr w:type="gramEnd"/>
            <w:r w:rsidRPr="00D44A3F">
              <w:rPr>
                <w:rFonts w:ascii="Times New Roman" w:eastAsia="Times New Roman" w:hAnsi="Times New Roman" w:cs="Times New Roman"/>
                <w:color w:val="000000"/>
                <w:kern w:val="0"/>
                <w:sz w:val="20"/>
                <w:szCs w:val="20"/>
                <w14:ligatures w14:val="none"/>
              </w:rPr>
              <w:t>; 1 if yes</w:t>
            </w:r>
          </w:p>
        </w:tc>
        <w:tc>
          <w:tcPr>
            <w:tcW w:w="450" w:type="dxa"/>
            <w:vAlign w:val="center"/>
            <w:hideMark/>
          </w:tcPr>
          <w:p w14:paraId="5F5B11AC" w14:textId="77777777" w:rsidR="009A4C8C" w:rsidRPr="00D44A3F" w:rsidRDefault="009A4C8C" w:rsidP="00D44A3F">
            <w:pPr>
              <w:spacing w:after="0" w:line="240" w:lineRule="auto"/>
              <w:rPr>
                <w:rFonts w:ascii="Times New Roman" w:eastAsia="Times New Roman" w:hAnsi="Times New Roman" w:cs="Times New Roman"/>
                <w:kern w:val="0"/>
                <w:sz w:val="20"/>
                <w:szCs w:val="20"/>
                <w14:ligatures w14:val="none"/>
              </w:rPr>
            </w:pPr>
          </w:p>
        </w:tc>
      </w:tr>
      <w:tr w:rsidR="009A4C8C" w:rsidRPr="00D44A3F" w14:paraId="00A46239" w14:textId="77777777" w:rsidTr="006D05C3">
        <w:trPr>
          <w:trHeight w:val="300"/>
        </w:trPr>
        <w:tc>
          <w:tcPr>
            <w:tcW w:w="1838" w:type="dxa"/>
            <w:vMerge/>
            <w:tcBorders>
              <w:top w:val="nil"/>
              <w:left w:val="single" w:sz="4" w:space="0" w:color="auto"/>
              <w:bottom w:val="single" w:sz="4" w:space="0" w:color="auto"/>
              <w:right w:val="single" w:sz="4" w:space="0" w:color="auto"/>
            </w:tcBorders>
            <w:vAlign w:val="center"/>
            <w:hideMark/>
          </w:tcPr>
          <w:p w14:paraId="7DDA7037"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2862" w:type="dxa"/>
            <w:vMerge/>
            <w:tcBorders>
              <w:top w:val="nil"/>
              <w:left w:val="single" w:sz="4" w:space="0" w:color="auto"/>
              <w:bottom w:val="single" w:sz="4" w:space="0" w:color="auto"/>
              <w:right w:val="single" w:sz="4" w:space="0" w:color="auto"/>
            </w:tcBorders>
            <w:vAlign w:val="center"/>
            <w:hideMark/>
          </w:tcPr>
          <w:p w14:paraId="400FF514"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3422" w:type="dxa"/>
            <w:vMerge/>
            <w:tcBorders>
              <w:top w:val="nil"/>
              <w:left w:val="single" w:sz="4" w:space="0" w:color="auto"/>
              <w:bottom w:val="single" w:sz="4" w:space="0" w:color="auto"/>
              <w:right w:val="single" w:sz="4" w:space="0" w:color="auto"/>
            </w:tcBorders>
            <w:vAlign w:val="center"/>
            <w:hideMark/>
          </w:tcPr>
          <w:p w14:paraId="3F39C6EC" w14:textId="77777777"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p>
        </w:tc>
        <w:tc>
          <w:tcPr>
            <w:tcW w:w="1491" w:type="dxa"/>
            <w:vMerge/>
            <w:tcBorders>
              <w:top w:val="nil"/>
              <w:left w:val="single" w:sz="4" w:space="0" w:color="auto"/>
              <w:bottom w:val="single" w:sz="4" w:space="0" w:color="auto"/>
              <w:right w:val="single" w:sz="4" w:space="0" w:color="auto"/>
            </w:tcBorders>
            <w:vAlign w:val="center"/>
            <w:hideMark/>
          </w:tcPr>
          <w:p w14:paraId="26913097"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p>
        </w:tc>
        <w:tc>
          <w:tcPr>
            <w:tcW w:w="450" w:type="dxa"/>
            <w:tcBorders>
              <w:top w:val="nil"/>
              <w:left w:val="nil"/>
              <w:bottom w:val="nil"/>
              <w:right w:val="nil"/>
            </w:tcBorders>
            <w:noWrap/>
            <w:vAlign w:val="bottom"/>
            <w:hideMark/>
          </w:tcPr>
          <w:p w14:paraId="2B01D711"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p>
        </w:tc>
      </w:tr>
      <w:tr w:rsidR="009A4C8C" w:rsidRPr="00D44A3F" w14:paraId="7A16512D" w14:textId="77777777" w:rsidTr="006D05C3">
        <w:trPr>
          <w:trHeight w:val="300"/>
        </w:trPr>
        <w:tc>
          <w:tcPr>
            <w:tcW w:w="1838" w:type="dxa"/>
            <w:tcBorders>
              <w:top w:val="nil"/>
              <w:left w:val="single" w:sz="4" w:space="0" w:color="auto"/>
              <w:bottom w:val="single" w:sz="4" w:space="0" w:color="auto"/>
              <w:right w:val="single" w:sz="4" w:space="0" w:color="auto"/>
            </w:tcBorders>
            <w:noWrap/>
            <w:vAlign w:val="center"/>
            <w:hideMark/>
          </w:tcPr>
          <w:p w14:paraId="3D58DD47" w14:textId="77777777" w:rsidR="009A4C8C" w:rsidRPr="00D44A3F" w:rsidRDefault="009A4C8C"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Other</w:t>
            </w:r>
          </w:p>
        </w:tc>
        <w:tc>
          <w:tcPr>
            <w:tcW w:w="2862" w:type="dxa"/>
            <w:tcBorders>
              <w:top w:val="nil"/>
              <w:left w:val="nil"/>
              <w:bottom w:val="single" w:sz="4" w:space="0" w:color="auto"/>
              <w:right w:val="single" w:sz="4" w:space="0" w:color="auto"/>
            </w:tcBorders>
            <w:noWrap/>
            <w:vAlign w:val="center"/>
            <w:hideMark/>
          </w:tcPr>
          <w:p w14:paraId="152DCBF5" w14:textId="0A33364F" w:rsidR="009A4C8C" w:rsidRPr="00D44A3F" w:rsidRDefault="00857E66" w:rsidP="00D44A3F">
            <w:pPr>
              <w:spacing w:after="0" w:line="240" w:lineRule="auto"/>
              <w:rPr>
                <w:rFonts w:ascii="Times New Roman" w:eastAsia="Times New Roman" w:hAnsi="Times New Roman" w:cs="Times New Roman"/>
                <w:color w:val="000000"/>
                <w:kern w:val="0"/>
                <w:sz w:val="20"/>
                <w:szCs w:val="20"/>
                <w14:ligatures w14:val="none"/>
              </w:rPr>
            </w:pPr>
            <w:proofErr w:type="spellStart"/>
            <w:r w:rsidRPr="00D44A3F">
              <w:rPr>
                <w:rFonts w:ascii="Times New Roman" w:eastAsia="Times New Roman" w:hAnsi="Times New Roman" w:cs="Times New Roman"/>
                <w:color w:val="000000"/>
                <w:kern w:val="0"/>
                <w:sz w:val="20"/>
                <w:szCs w:val="20"/>
                <w14:ligatures w14:val="none"/>
              </w:rPr>
              <w:t>hazard_ratio</w:t>
            </w:r>
            <w:proofErr w:type="spellEnd"/>
          </w:p>
        </w:tc>
        <w:tc>
          <w:tcPr>
            <w:tcW w:w="3422" w:type="dxa"/>
            <w:tcBorders>
              <w:top w:val="nil"/>
              <w:left w:val="nil"/>
              <w:bottom w:val="single" w:sz="4" w:space="0" w:color="auto"/>
              <w:right w:val="single" w:sz="4" w:space="0" w:color="auto"/>
            </w:tcBorders>
            <w:noWrap/>
            <w:vAlign w:val="center"/>
            <w:hideMark/>
          </w:tcPr>
          <w:p w14:paraId="18F628CF" w14:textId="0B6F4107" w:rsidR="009A4C8C" w:rsidRPr="00D44A3F" w:rsidRDefault="009A4C8C" w:rsidP="00D44A3F">
            <w:pPr>
              <w:spacing w:after="0" w:line="240" w:lineRule="auto"/>
              <w:jc w:val="both"/>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Study reports and odds ratio (reference: relative risk)</w:t>
            </w:r>
            <w:r w:rsidR="00057F7E" w:rsidRPr="00D44A3F">
              <w:rPr>
                <w:rFonts w:ascii="Times New Roman" w:eastAsia="Times New Roman" w:hAnsi="Times New Roman" w:cs="Times New Roman"/>
                <w:color w:val="000000"/>
                <w:kern w:val="0"/>
                <w:sz w:val="20"/>
                <w:szCs w:val="20"/>
                <w14:ligatures w14:val="none"/>
              </w:rPr>
              <w:t>.</w:t>
            </w:r>
          </w:p>
        </w:tc>
        <w:tc>
          <w:tcPr>
            <w:tcW w:w="1491" w:type="dxa"/>
            <w:tcBorders>
              <w:top w:val="nil"/>
              <w:left w:val="nil"/>
              <w:bottom w:val="single" w:sz="4" w:space="0" w:color="auto"/>
              <w:right w:val="single" w:sz="4" w:space="0" w:color="auto"/>
            </w:tcBorders>
            <w:noWrap/>
            <w:vAlign w:val="center"/>
            <w:hideMark/>
          </w:tcPr>
          <w:p w14:paraId="36884685" w14:textId="77777777" w:rsidR="009A4C8C" w:rsidRPr="00D44A3F" w:rsidRDefault="009A4C8C" w:rsidP="00D44A3F">
            <w:pPr>
              <w:spacing w:after="0" w:line="240" w:lineRule="auto"/>
              <w:jc w:val="center"/>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 xml:space="preserve">0 if </w:t>
            </w:r>
            <w:proofErr w:type="gramStart"/>
            <w:r w:rsidRPr="00D44A3F">
              <w:rPr>
                <w:rFonts w:ascii="Times New Roman" w:eastAsia="Times New Roman" w:hAnsi="Times New Roman" w:cs="Times New Roman"/>
                <w:color w:val="000000"/>
                <w:kern w:val="0"/>
                <w:sz w:val="20"/>
                <w:szCs w:val="20"/>
                <w14:ligatures w14:val="none"/>
              </w:rPr>
              <w:t>no</w:t>
            </w:r>
            <w:proofErr w:type="gramEnd"/>
            <w:r w:rsidRPr="00D44A3F">
              <w:rPr>
                <w:rFonts w:ascii="Times New Roman" w:eastAsia="Times New Roman" w:hAnsi="Times New Roman" w:cs="Times New Roman"/>
                <w:color w:val="000000"/>
                <w:kern w:val="0"/>
                <w:sz w:val="20"/>
                <w:szCs w:val="20"/>
                <w14:ligatures w14:val="none"/>
              </w:rPr>
              <w:t>; 1 if yes</w:t>
            </w:r>
          </w:p>
        </w:tc>
        <w:tc>
          <w:tcPr>
            <w:tcW w:w="450" w:type="dxa"/>
            <w:vAlign w:val="center"/>
            <w:hideMark/>
          </w:tcPr>
          <w:p w14:paraId="2506346F" w14:textId="77777777" w:rsidR="009A4C8C" w:rsidRPr="00D44A3F" w:rsidRDefault="009A4C8C" w:rsidP="00D44A3F">
            <w:pPr>
              <w:spacing w:after="0" w:line="240" w:lineRule="auto"/>
              <w:rPr>
                <w:rFonts w:ascii="Times New Roman" w:eastAsia="Times New Roman" w:hAnsi="Times New Roman" w:cs="Times New Roman"/>
                <w:kern w:val="0"/>
                <w:sz w:val="20"/>
                <w:szCs w:val="20"/>
                <w14:ligatures w14:val="none"/>
              </w:rPr>
            </w:pPr>
          </w:p>
        </w:tc>
      </w:tr>
    </w:tbl>
    <w:p w14:paraId="5BB58069" w14:textId="77777777" w:rsidR="006B3C4E" w:rsidRDefault="006B3C4E" w:rsidP="00D44A3F">
      <w:pPr>
        <w:spacing w:after="0" w:line="240" w:lineRule="auto"/>
        <w:jc w:val="both"/>
        <w:rPr>
          <w:rFonts w:ascii="Times New Roman" w:hAnsi="Times New Roman" w:cs="Times New Roman"/>
          <w:sz w:val="20"/>
          <w:szCs w:val="20"/>
        </w:rPr>
      </w:pPr>
    </w:p>
    <w:p w14:paraId="7CC7D9AA" w14:textId="0869BE48" w:rsidR="00821867" w:rsidRPr="00D44A3F" w:rsidRDefault="00EE12DB"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 xml:space="preserve">1.5 </w:t>
      </w:r>
      <w:r w:rsidR="00745B22" w:rsidRPr="00D44A3F">
        <w:rPr>
          <w:rFonts w:ascii="Times New Roman" w:hAnsi="Times New Roman" w:cs="Times New Roman"/>
          <w:b/>
          <w:bCs/>
          <w:sz w:val="20"/>
          <w:szCs w:val="20"/>
        </w:rPr>
        <w:t>Exposure Assessment and Assignment</w:t>
      </w:r>
    </w:p>
    <w:p w14:paraId="7B8A6631" w14:textId="592FFECF" w:rsidR="009816C6" w:rsidRPr="00D44A3F" w:rsidRDefault="00D128D9" w:rsidP="00D44A3F">
      <w:pPr>
        <w:spacing w:after="0" w:line="240" w:lineRule="auto"/>
        <w:jc w:val="both"/>
        <w:rPr>
          <w:rFonts w:ascii="Times New Roman" w:hAnsi="Times New Roman" w:cs="Times New Roman"/>
          <w:bCs/>
          <w:sz w:val="20"/>
          <w:szCs w:val="20"/>
        </w:rPr>
      </w:pPr>
      <w:r w:rsidRPr="00D44A3F">
        <w:rPr>
          <w:rFonts w:ascii="Times New Roman" w:hAnsi="Times New Roman" w:cs="Times New Roman"/>
          <w:bCs/>
          <w:sz w:val="20"/>
          <w:szCs w:val="20"/>
          <w:lang w:val="en-GB"/>
        </w:rPr>
        <w:t>Exposure to transportation noise sources (</w:t>
      </w:r>
      <w:r w:rsidR="006B3C4E">
        <w:rPr>
          <w:rFonts w:ascii="Times New Roman" w:hAnsi="Times New Roman" w:cs="Times New Roman"/>
          <w:bCs/>
          <w:sz w:val="20"/>
          <w:szCs w:val="20"/>
          <w:lang w:val="en-GB"/>
        </w:rPr>
        <w:t>i.e</w:t>
      </w:r>
      <w:r w:rsidRPr="00D44A3F">
        <w:rPr>
          <w:rFonts w:ascii="Times New Roman" w:hAnsi="Times New Roman" w:cs="Times New Roman"/>
          <w:bCs/>
          <w:sz w:val="20"/>
          <w:szCs w:val="20"/>
          <w:lang w:val="en-GB"/>
        </w:rPr>
        <w:t xml:space="preserve">. road traffic, railway, and aircraft) </w:t>
      </w:r>
      <w:r w:rsidRPr="00D44A3F">
        <w:rPr>
          <w:rFonts w:ascii="Times New Roman" w:hAnsi="Times New Roman" w:cs="Times New Roman"/>
          <w:bCs/>
          <w:sz w:val="20"/>
          <w:szCs w:val="20"/>
        </w:rPr>
        <w:t>can be reported based on predictive modelling or physical measurement. Any exposure assessment was considered in this review, if it concerned long-term exposure (i.e.</w:t>
      </w:r>
      <w:r w:rsidR="006B3C4E">
        <w:rPr>
          <w:rFonts w:ascii="Times New Roman" w:hAnsi="Times New Roman" w:cs="Times New Roman"/>
          <w:bCs/>
          <w:sz w:val="20"/>
          <w:szCs w:val="20"/>
        </w:rPr>
        <w:t xml:space="preserve"> </w:t>
      </w:r>
      <w:r w:rsidRPr="00D44A3F">
        <w:rPr>
          <w:rFonts w:ascii="Times New Roman" w:hAnsi="Times New Roman" w:cs="Times New Roman"/>
          <w:bCs/>
          <w:sz w:val="20"/>
          <w:szCs w:val="20"/>
        </w:rPr>
        <w:t>a year or multiple years).</w:t>
      </w:r>
      <w:r w:rsidR="0092320C" w:rsidRPr="00D44A3F">
        <w:rPr>
          <w:rFonts w:ascii="Times New Roman" w:hAnsi="Times New Roman" w:cs="Times New Roman"/>
          <w:bCs/>
          <w:sz w:val="20"/>
          <w:szCs w:val="20"/>
        </w:rPr>
        <w:fldChar w:fldCharType="begin"/>
      </w:r>
      <w:r w:rsidR="0092320C" w:rsidRPr="00D44A3F">
        <w:rPr>
          <w:rFonts w:ascii="Times New Roman" w:hAnsi="Times New Roman" w:cs="Times New Roman"/>
          <w:bCs/>
          <w:sz w:val="20"/>
          <w:szCs w:val="20"/>
        </w:rPr>
        <w:instrText xml:space="preserve"> ADDIN EN.CITE &lt;EndNote&gt;&lt;Cite&gt;&lt;Author&gt;Bendtsen&lt;/Author&gt;&lt;Year&gt;1999&lt;/Year&gt;&lt;RecNum&gt;2444&lt;/RecNum&gt;&lt;DisplayText&gt;&lt;style face="superscript"&gt;5&lt;/style&gt;&lt;/DisplayText&gt;&lt;record&gt;&lt;rec-number&gt;2444&lt;/rec-number&gt;&lt;foreign-keys&gt;&lt;key app="EN" db-id="sdda5raszx9w07ew2sbv9vw2sve29dee529a" timestamp="1721049456"&gt;2444&lt;/key&gt;&lt;/foreign-keys&gt;&lt;ref-type name="Journal Article"&gt;17&lt;/ref-type&gt;&lt;contributors&gt;&lt;authors&gt;&lt;author&gt;Bendtsen, Hans&lt;/author&gt;&lt;/authors&gt;&lt;/contributors&gt;&lt;titles&gt;&lt;title&gt;The Nordic prediction method for road traffic noise&lt;/title&gt;&lt;secondary-title&gt;Science of The Total Environment&lt;/secondary-title&gt;&lt;/titles&gt;&lt;pages&gt;331-338&lt;/pages&gt;&lt;volume&gt;235&lt;/volume&gt;&lt;number&gt;1&lt;/number&gt;&lt;keywords&gt;&lt;keyword&gt;Noise&lt;/keyword&gt;&lt;keyword&gt;Road traffic&lt;/keyword&gt;&lt;keyword&gt;Noise emissions&lt;/keyword&gt;&lt;keyword&gt;Prediction method&lt;/keyword&gt;&lt;/keywords&gt;&lt;dates&gt;&lt;year&gt;1999&lt;/year&gt;&lt;pub-dates&gt;&lt;date&gt;1999/09/01/&lt;/date&gt;&lt;/pub-dates&gt;&lt;/dates&gt;&lt;isbn&gt;0048-9697&lt;/isbn&gt;&lt;urls&gt;&lt;related-urls&gt;&lt;url&gt;https://www.sciencedirect.com/science/article/pii/S0048969799002168&lt;/url&gt;&lt;/related-urls&gt;&lt;/urls&gt;&lt;electronic-resource-num&gt;https://doi.org/10.1016/S0048-9697(99)00216-8&lt;/electronic-resource-num&gt;&lt;/record&gt;&lt;/Cite&gt;&lt;/EndNote&gt;</w:instrText>
      </w:r>
      <w:r w:rsidR="0092320C" w:rsidRPr="00D44A3F">
        <w:rPr>
          <w:rFonts w:ascii="Times New Roman" w:hAnsi="Times New Roman" w:cs="Times New Roman"/>
          <w:bCs/>
          <w:sz w:val="20"/>
          <w:szCs w:val="20"/>
        </w:rPr>
        <w:fldChar w:fldCharType="separate"/>
      </w:r>
      <w:r w:rsidR="0092320C" w:rsidRPr="00D44A3F">
        <w:rPr>
          <w:rFonts w:ascii="Times New Roman" w:hAnsi="Times New Roman" w:cs="Times New Roman"/>
          <w:bCs/>
          <w:noProof/>
          <w:sz w:val="20"/>
          <w:szCs w:val="20"/>
          <w:vertAlign w:val="superscript"/>
        </w:rPr>
        <w:t>5</w:t>
      </w:r>
      <w:r w:rsidR="0092320C" w:rsidRPr="00D44A3F">
        <w:rPr>
          <w:rFonts w:ascii="Times New Roman" w:hAnsi="Times New Roman" w:cs="Times New Roman"/>
          <w:bCs/>
          <w:sz w:val="20"/>
          <w:szCs w:val="20"/>
        </w:rPr>
        <w:fldChar w:fldCharType="end"/>
      </w:r>
      <w:r w:rsidRPr="00D44A3F">
        <w:rPr>
          <w:rFonts w:ascii="Times New Roman" w:hAnsi="Times New Roman" w:cs="Times New Roman"/>
          <w:bCs/>
          <w:sz w:val="20"/>
          <w:szCs w:val="20"/>
        </w:rPr>
        <w:t xml:space="preserve"> </w:t>
      </w:r>
    </w:p>
    <w:p w14:paraId="10C65BB1" w14:textId="5721352E" w:rsidR="004734F2" w:rsidRPr="00D44A3F" w:rsidRDefault="009816C6" w:rsidP="00D44A3F">
      <w:pPr>
        <w:pStyle w:val="ListParagraph"/>
        <w:numPr>
          <w:ilvl w:val="0"/>
          <w:numId w:val="16"/>
        </w:numPr>
        <w:spacing w:after="0" w:line="240" w:lineRule="auto"/>
        <w:jc w:val="both"/>
        <w:rPr>
          <w:rFonts w:ascii="Times New Roman" w:hAnsi="Times New Roman" w:cs="Times New Roman"/>
          <w:bCs/>
          <w:sz w:val="20"/>
          <w:szCs w:val="20"/>
        </w:rPr>
      </w:pPr>
      <w:r w:rsidRPr="00D44A3F">
        <w:rPr>
          <w:rFonts w:ascii="Times New Roman" w:hAnsi="Times New Roman" w:cs="Times New Roman"/>
          <w:bCs/>
          <w:sz w:val="20"/>
          <w:szCs w:val="20"/>
          <w:u w:val="single"/>
        </w:rPr>
        <w:t>Predictive models</w:t>
      </w:r>
      <w:r w:rsidRPr="00D44A3F">
        <w:rPr>
          <w:rFonts w:ascii="Times New Roman" w:hAnsi="Times New Roman" w:cs="Times New Roman"/>
          <w:bCs/>
          <w:sz w:val="20"/>
          <w:szCs w:val="20"/>
        </w:rPr>
        <w:t xml:space="preserve">: prediction methods that allow to predict noise given a series of traffic parameters and topographical parameters are known. The most common method is the Nordic prediction method, which consists in three different steps, namely: </w:t>
      </w:r>
      <w:r w:rsidR="00A1345D" w:rsidRPr="00D44A3F">
        <w:rPr>
          <w:rFonts w:ascii="Times New Roman" w:hAnsi="Times New Roman" w:cs="Times New Roman"/>
          <w:bCs/>
          <w:sz w:val="20"/>
          <w:szCs w:val="20"/>
        </w:rPr>
        <w:t>(</w:t>
      </w:r>
      <w:r w:rsidRPr="00D44A3F">
        <w:rPr>
          <w:rFonts w:ascii="Times New Roman" w:hAnsi="Times New Roman" w:cs="Times New Roman"/>
          <w:bCs/>
          <w:sz w:val="20"/>
          <w:szCs w:val="20"/>
        </w:rPr>
        <w:t>1) Development of noise emissions</w:t>
      </w:r>
      <w:r w:rsidR="00595428" w:rsidRPr="00D44A3F">
        <w:rPr>
          <w:rFonts w:ascii="Times New Roman" w:hAnsi="Times New Roman" w:cs="Times New Roman"/>
          <w:bCs/>
          <w:sz w:val="20"/>
          <w:szCs w:val="20"/>
        </w:rPr>
        <w:t>;</w:t>
      </w:r>
      <w:r w:rsidRPr="00D44A3F">
        <w:rPr>
          <w:rFonts w:ascii="Times New Roman" w:hAnsi="Times New Roman" w:cs="Times New Roman"/>
          <w:bCs/>
          <w:sz w:val="20"/>
          <w:szCs w:val="20"/>
        </w:rPr>
        <w:t xml:space="preserve"> </w:t>
      </w:r>
      <w:r w:rsidR="00A1345D" w:rsidRPr="00D44A3F">
        <w:rPr>
          <w:rFonts w:ascii="Times New Roman" w:hAnsi="Times New Roman" w:cs="Times New Roman"/>
          <w:bCs/>
          <w:sz w:val="20"/>
          <w:szCs w:val="20"/>
        </w:rPr>
        <w:t>(</w:t>
      </w:r>
      <w:r w:rsidRPr="00D44A3F">
        <w:rPr>
          <w:rFonts w:ascii="Times New Roman" w:hAnsi="Times New Roman" w:cs="Times New Roman"/>
          <w:bCs/>
          <w:sz w:val="20"/>
          <w:szCs w:val="20"/>
        </w:rPr>
        <w:t>2) Modelling dispersion</w:t>
      </w:r>
      <w:r w:rsidR="00A1345D" w:rsidRPr="00D44A3F">
        <w:rPr>
          <w:rFonts w:ascii="Times New Roman" w:hAnsi="Times New Roman" w:cs="Times New Roman"/>
          <w:bCs/>
          <w:sz w:val="20"/>
          <w:szCs w:val="20"/>
        </w:rPr>
        <w:t xml:space="preserve"> </w:t>
      </w:r>
      <w:r w:rsidRPr="00D44A3F">
        <w:rPr>
          <w:rFonts w:ascii="Times New Roman" w:hAnsi="Times New Roman" w:cs="Times New Roman"/>
          <w:bCs/>
          <w:sz w:val="20"/>
          <w:szCs w:val="20"/>
        </w:rPr>
        <w:t xml:space="preserve">and quantification of transmission </w:t>
      </w:r>
      <w:r w:rsidR="00A1345D" w:rsidRPr="00D44A3F">
        <w:rPr>
          <w:rFonts w:ascii="Times New Roman" w:hAnsi="Times New Roman" w:cs="Times New Roman"/>
          <w:bCs/>
          <w:sz w:val="20"/>
          <w:szCs w:val="20"/>
        </w:rPr>
        <w:t>at the</w:t>
      </w:r>
      <w:r w:rsidRPr="00D44A3F">
        <w:rPr>
          <w:rFonts w:ascii="Times New Roman" w:hAnsi="Times New Roman" w:cs="Times New Roman"/>
          <w:bCs/>
          <w:sz w:val="20"/>
          <w:szCs w:val="20"/>
        </w:rPr>
        <w:t xml:space="preserve"> </w:t>
      </w:r>
      <w:proofErr w:type="gramStart"/>
      <w:r w:rsidRPr="00D44A3F">
        <w:rPr>
          <w:rFonts w:ascii="Times New Roman" w:hAnsi="Times New Roman" w:cs="Times New Roman"/>
          <w:bCs/>
          <w:sz w:val="20"/>
          <w:szCs w:val="20"/>
        </w:rPr>
        <w:t>façade</w:t>
      </w:r>
      <w:proofErr w:type="gramEnd"/>
      <w:r w:rsidR="00A1345D" w:rsidRPr="00D44A3F">
        <w:rPr>
          <w:rFonts w:ascii="Times New Roman" w:hAnsi="Times New Roman" w:cs="Times New Roman"/>
          <w:bCs/>
          <w:sz w:val="20"/>
          <w:szCs w:val="20"/>
        </w:rPr>
        <w:t>;</w:t>
      </w:r>
      <w:r w:rsidRPr="00D44A3F">
        <w:rPr>
          <w:rFonts w:ascii="Times New Roman" w:hAnsi="Times New Roman" w:cs="Times New Roman"/>
          <w:bCs/>
          <w:sz w:val="20"/>
          <w:szCs w:val="20"/>
        </w:rPr>
        <w:t xml:space="preserve"> </w:t>
      </w:r>
      <w:r w:rsidR="00A1345D" w:rsidRPr="00D44A3F">
        <w:rPr>
          <w:rFonts w:ascii="Times New Roman" w:hAnsi="Times New Roman" w:cs="Times New Roman"/>
          <w:bCs/>
          <w:sz w:val="20"/>
          <w:szCs w:val="20"/>
        </w:rPr>
        <w:t>and (</w:t>
      </w:r>
      <w:r w:rsidRPr="00D44A3F">
        <w:rPr>
          <w:rFonts w:ascii="Times New Roman" w:hAnsi="Times New Roman" w:cs="Times New Roman"/>
          <w:bCs/>
          <w:sz w:val="20"/>
          <w:szCs w:val="20"/>
        </w:rPr>
        <w:t>3) Considering sound insulation. Several parameters can be considered and will make the predictions more complex and more reliable, but the necessary input data are emissions, dispersion and characteristics of the receiver.</w:t>
      </w:r>
      <w:r w:rsidRPr="00D44A3F">
        <w:rPr>
          <w:rFonts w:ascii="Times New Roman" w:hAnsi="Times New Roman" w:cs="Times New Roman"/>
          <w:sz w:val="20"/>
          <w:szCs w:val="20"/>
          <w:vertAlign w:val="superscript"/>
        </w:rPr>
        <w:t xml:space="preserve"> </w:t>
      </w:r>
    </w:p>
    <w:p w14:paraId="577746EF" w14:textId="27D9A28A" w:rsidR="009660B0" w:rsidRPr="00D44A3F" w:rsidRDefault="009816C6" w:rsidP="00D44A3F">
      <w:pPr>
        <w:pStyle w:val="ListParagraph"/>
        <w:numPr>
          <w:ilvl w:val="0"/>
          <w:numId w:val="16"/>
        </w:numPr>
        <w:spacing w:after="0" w:line="240" w:lineRule="auto"/>
        <w:jc w:val="both"/>
        <w:rPr>
          <w:rFonts w:ascii="Times New Roman" w:hAnsi="Times New Roman" w:cs="Times New Roman"/>
          <w:bCs/>
          <w:sz w:val="20"/>
          <w:szCs w:val="20"/>
        </w:rPr>
      </w:pPr>
      <w:r w:rsidRPr="00D44A3F">
        <w:rPr>
          <w:rFonts w:ascii="Times New Roman" w:hAnsi="Times New Roman" w:cs="Times New Roman"/>
          <w:bCs/>
          <w:kern w:val="0"/>
          <w:sz w:val="20"/>
          <w:szCs w:val="20"/>
          <w:u w:val="single"/>
          <w14:ligatures w14:val="none"/>
        </w:rPr>
        <w:lastRenderedPageBreak/>
        <w:t>Physical measurement:</w:t>
      </w:r>
      <w:r w:rsidRPr="00D44A3F">
        <w:rPr>
          <w:rFonts w:ascii="Times New Roman" w:hAnsi="Times New Roman" w:cs="Times New Roman"/>
          <w:b/>
          <w:kern w:val="0"/>
          <w:sz w:val="20"/>
          <w:szCs w:val="20"/>
          <w14:ligatures w14:val="none"/>
        </w:rPr>
        <w:t xml:space="preserve"> </w:t>
      </w:r>
      <w:r w:rsidRPr="00D44A3F">
        <w:rPr>
          <w:rFonts w:ascii="Times New Roman" w:hAnsi="Times New Roman" w:cs="Times New Roman"/>
          <w:bCs/>
          <w:kern w:val="0"/>
          <w:sz w:val="20"/>
          <w:szCs w:val="20"/>
          <w14:ligatures w14:val="none"/>
        </w:rPr>
        <w:t xml:space="preserve">a grid map of the city of interest is defined and investigators repeat measurement in each of those streets to average results and define noise exposure for each of the residential addresses that are associated to that specific street. Different protocols </w:t>
      </w:r>
      <w:r w:rsidR="00772B40" w:rsidRPr="00D44A3F">
        <w:rPr>
          <w:rFonts w:ascii="Times New Roman" w:hAnsi="Times New Roman" w:cs="Times New Roman"/>
          <w:bCs/>
          <w:kern w:val="0"/>
          <w:sz w:val="20"/>
          <w:szCs w:val="20"/>
          <w14:ligatures w14:val="none"/>
        </w:rPr>
        <w:t>have been</w:t>
      </w:r>
      <w:r w:rsidRPr="00D44A3F">
        <w:rPr>
          <w:rFonts w:ascii="Times New Roman" w:hAnsi="Times New Roman" w:cs="Times New Roman"/>
          <w:bCs/>
          <w:kern w:val="0"/>
          <w:sz w:val="20"/>
          <w:szCs w:val="20"/>
          <w14:ligatures w14:val="none"/>
        </w:rPr>
        <w:t xml:space="preserve"> </w:t>
      </w:r>
      <w:r w:rsidR="004734F2" w:rsidRPr="00D44A3F">
        <w:rPr>
          <w:rFonts w:ascii="Times New Roman" w:hAnsi="Times New Roman" w:cs="Times New Roman"/>
          <w:bCs/>
          <w:kern w:val="0"/>
          <w:sz w:val="20"/>
          <w:szCs w:val="20"/>
          <w14:ligatures w14:val="none"/>
        </w:rPr>
        <w:t>available</w:t>
      </w:r>
      <w:r w:rsidR="00772B40" w:rsidRPr="00D44A3F">
        <w:rPr>
          <w:rFonts w:ascii="Times New Roman" w:hAnsi="Times New Roman" w:cs="Times New Roman"/>
          <w:bCs/>
          <w:kern w:val="0"/>
          <w:sz w:val="20"/>
          <w:szCs w:val="20"/>
          <w14:ligatures w14:val="none"/>
        </w:rPr>
        <w:t>; f</w:t>
      </w:r>
      <w:r w:rsidRPr="00D44A3F">
        <w:rPr>
          <w:rFonts w:ascii="Times New Roman" w:hAnsi="Times New Roman" w:cs="Times New Roman"/>
          <w:bCs/>
          <w:kern w:val="0"/>
          <w:sz w:val="20"/>
          <w:szCs w:val="20"/>
          <w14:ligatures w14:val="none"/>
        </w:rPr>
        <w:t xml:space="preserve">ew studies have adopted this approach, mostly because of the effort it requires and because results of predictions models are </w:t>
      </w:r>
      <w:r w:rsidR="00381B7C" w:rsidRPr="00D44A3F">
        <w:rPr>
          <w:rFonts w:ascii="Times New Roman" w:hAnsi="Times New Roman" w:cs="Times New Roman"/>
          <w:bCs/>
          <w:kern w:val="0"/>
          <w:sz w:val="20"/>
          <w:szCs w:val="20"/>
          <w14:ligatures w14:val="none"/>
        </w:rPr>
        <w:t xml:space="preserve">more </w:t>
      </w:r>
      <w:r w:rsidRPr="00D44A3F">
        <w:rPr>
          <w:rFonts w:ascii="Times New Roman" w:hAnsi="Times New Roman" w:cs="Times New Roman"/>
          <w:bCs/>
          <w:kern w:val="0"/>
          <w:sz w:val="20"/>
          <w:szCs w:val="20"/>
          <w14:ligatures w14:val="none"/>
        </w:rPr>
        <w:t>accurate compared to physical measurement.</w:t>
      </w:r>
    </w:p>
    <w:p w14:paraId="32FB2CAE" w14:textId="77777777" w:rsidR="00A36585" w:rsidRPr="00D44A3F" w:rsidRDefault="00A36585" w:rsidP="00D44A3F">
      <w:pPr>
        <w:spacing w:after="0" w:line="240" w:lineRule="auto"/>
        <w:jc w:val="both"/>
        <w:rPr>
          <w:rFonts w:ascii="Times New Roman" w:hAnsi="Times New Roman" w:cs="Times New Roman"/>
          <w:bCs/>
          <w:sz w:val="20"/>
          <w:szCs w:val="20"/>
        </w:rPr>
      </w:pPr>
    </w:p>
    <w:p w14:paraId="204C73E1" w14:textId="77777777" w:rsidR="005A7D48" w:rsidRPr="00D44A3F" w:rsidRDefault="005A7D48" w:rsidP="00D44A3F">
      <w:pPr>
        <w:spacing w:after="0" w:line="240" w:lineRule="auto"/>
        <w:jc w:val="both"/>
        <w:rPr>
          <w:rFonts w:ascii="Times New Roman" w:hAnsi="Times New Roman" w:cs="Times New Roman"/>
          <w:bCs/>
          <w:sz w:val="20"/>
          <w:szCs w:val="20"/>
        </w:rPr>
      </w:pPr>
    </w:p>
    <w:p w14:paraId="3D90C5E1" w14:textId="77777777" w:rsidR="009660B0" w:rsidRDefault="009660B0" w:rsidP="00D44A3F">
      <w:pPr>
        <w:spacing w:after="0" w:line="240" w:lineRule="auto"/>
        <w:rPr>
          <w:rFonts w:ascii="Times New Roman" w:hAnsi="Times New Roman" w:cs="Times New Roman"/>
          <w:b/>
          <w:bCs/>
          <w:color w:val="4472C4" w:themeColor="accent5"/>
        </w:rPr>
      </w:pPr>
      <w:r w:rsidRPr="006B3C4E">
        <w:rPr>
          <w:rFonts w:ascii="Times New Roman" w:hAnsi="Times New Roman" w:cs="Times New Roman"/>
          <w:b/>
          <w:bCs/>
          <w:color w:val="4472C4" w:themeColor="accent5"/>
        </w:rPr>
        <w:t>Section 2: Meta-analysis: supplementary methods</w:t>
      </w:r>
    </w:p>
    <w:p w14:paraId="783AD50A" w14:textId="77777777" w:rsidR="006B3C4E" w:rsidRPr="006B3C4E" w:rsidRDefault="006B3C4E" w:rsidP="00D44A3F">
      <w:pPr>
        <w:spacing w:after="0" w:line="240" w:lineRule="auto"/>
        <w:rPr>
          <w:rFonts w:ascii="Times New Roman" w:hAnsi="Times New Roman" w:cs="Times New Roman"/>
          <w:b/>
          <w:bCs/>
          <w:color w:val="4472C4" w:themeColor="accent5"/>
        </w:rPr>
      </w:pPr>
    </w:p>
    <w:p w14:paraId="17421E5B" w14:textId="77777777" w:rsidR="009660B0" w:rsidRPr="00D44A3F" w:rsidRDefault="009660B0" w:rsidP="00D44A3F">
      <w:pPr>
        <w:spacing w:after="0" w:line="240" w:lineRule="auto"/>
        <w:jc w:val="both"/>
        <w:rPr>
          <w:rFonts w:ascii="Times New Roman" w:hAnsi="Times New Roman" w:cs="Times New Roman"/>
          <w:b/>
          <w:bCs/>
          <w:sz w:val="20"/>
          <w:szCs w:val="20"/>
        </w:rPr>
      </w:pPr>
      <w:bookmarkStart w:id="1" w:name="_Hlk170117674"/>
      <w:r w:rsidRPr="00D44A3F">
        <w:rPr>
          <w:rFonts w:ascii="Times New Roman" w:hAnsi="Times New Roman" w:cs="Times New Roman"/>
          <w:b/>
          <w:bCs/>
          <w:sz w:val="20"/>
          <w:szCs w:val="20"/>
        </w:rPr>
        <w:t>2.1 Data pre-processing</w:t>
      </w:r>
    </w:p>
    <w:p w14:paraId="5E933F3B" w14:textId="22E9CAAF" w:rsidR="009660B0" w:rsidRPr="00D44A3F" w:rsidRDefault="009660B0"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Different environmental noise exposure metrics are used to measure transportation noise (e.g. L</w:t>
      </w:r>
      <w:r w:rsidRPr="00D44A3F">
        <w:rPr>
          <w:rFonts w:ascii="Times New Roman" w:hAnsi="Times New Roman" w:cs="Times New Roman"/>
          <w:sz w:val="20"/>
          <w:szCs w:val="20"/>
          <w:vertAlign w:val="subscript"/>
        </w:rPr>
        <w:t>eq24h</w:t>
      </w:r>
      <w:r w:rsidRPr="00D44A3F">
        <w:rPr>
          <w:rFonts w:ascii="Times New Roman" w:hAnsi="Times New Roman" w:cs="Times New Roman"/>
          <w:sz w:val="20"/>
          <w:szCs w:val="20"/>
        </w:rPr>
        <w:t xml:space="preserve">, </w:t>
      </w:r>
      <w:proofErr w:type="spellStart"/>
      <w:r w:rsidRPr="00D44A3F">
        <w:rPr>
          <w:rFonts w:ascii="Times New Roman" w:hAnsi="Times New Roman" w:cs="Times New Roman"/>
          <w:sz w:val="20"/>
          <w:szCs w:val="20"/>
        </w:rPr>
        <w:t>L</w:t>
      </w:r>
      <w:r w:rsidRPr="00D44A3F">
        <w:rPr>
          <w:rFonts w:ascii="Times New Roman" w:hAnsi="Times New Roman" w:cs="Times New Roman"/>
          <w:sz w:val="20"/>
          <w:szCs w:val="20"/>
          <w:vertAlign w:val="subscript"/>
        </w:rPr>
        <w:t>day</w:t>
      </w:r>
      <w:proofErr w:type="spellEnd"/>
      <w:r w:rsidRPr="00D44A3F">
        <w:rPr>
          <w:rFonts w:ascii="Times New Roman" w:hAnsi="Times New Roman" w:cs="Times New Roman"/>
          <w:sz w:val="20"/>
          <w:szCs w:val="20"/>
        </w:rPr>
        <w:t xml:space="preserve">, </w:t>
      </w:r>
      <w:proofErr w:type="spellStart"/>
      <w:r w:rsidRPr="00D44A3F">
        <w:rPr>
          <w:rFonts w:ascii="Times New Roman" w:hAnsi="Times New Roman" w:cs="Times New Roman"/>
          <w:sz w:val="20"/>
          <w:szCs w:val="20"/>
        </w:rPr>
        <w:t>L</w:t>
      </w:r>
      <w:r w:rsidRPr="00D44A3F">
        <w:rPr>
          <w:rFonts w:ascii="Times New Roman" w:hAnsi="Times New Roman" w:cs="Times New Roman"/>
          <w:sz w:val="20"/>
          <w:szCs w:val="20"/>
          <w:vertAlign w:val="subscript"/>
        </w:rPr>
        <w:t>evening</w:t>
      </w:r>
      <w:proofErr w:type="spellEnd"/>
      <w:r w:rsidRPr="00D44A3F">
        <w:rPr>
          <w:rFonts w:ascii="Times New Roman" w:hAnsi="Times New Roman" w:cs="Times New Roman"/>
          <w:sz w:val="20"/>
          <w:szCs w:val="20"/>
        </w:rPr>
        <w:t xml:space="preserve">, </w:t>
      </w:r>
      <w:proofErr w:type="spellStart"/>
      <w:r w:rsidRPr="00D44A3F">
        <w:rPr>
          <w:rFonts w:ascii="Times New Roman" w:hAnsi="Times New Roman" w:cs="Times New Roman"/>
          <w:sz w:val="20"/>
          <w:szCs w:val="20"/>
        </w:rPr>
        <w:t>L</w:t>
      </w:r>
      <w:r w:rsidRPr="00D44A3F">
        <w:rPr>
          <w:rFonts w:ascii="Times New Roman" w:hAnsi="Times New Roman" w:cs="Times New Roman"/>
          <w:sz w:val="20"/>
          <w:szCs w:val="20"/>
          <w:vertAlign w:val="subscript"/>
        </w:rPr>
        <w:t>night</w:t>
      </w:r>
      <w:proofErr w:type="spellEnd"/>
      <w:r w:rsidRPr="00D44A3F">
        <w:rPr>
          <w:rFonts w:ascii="Times New Roman" w:hAnsi="Times New Roman" w:cs="Times New Roman"/>
          <w:sz w:val="20"/>
          <w:szCs w:val="20"/>
        </w:rPr>
        <w:t xml:space="preserve">, </w:t>
      </w:r>
      <w:proofErr w:type="spellStart"/>
      <w:r w:rsidRPr="00D44A3F">
        <w:rPr>
          <w:rFonts w:ascii="Times New Roman" w:hAnsi="Times New Roman" w:cs="Times New Roman"/>
          <w:sz w:val="20"/>
          <w:szCs w:val="20"/>
        </w:rPr>
        <w:t>L</w:t>
      </w:r>
      <w:r w:rsidRPr="00D44A3F">
        <w:rPr>
          <w:rFonts w:ascii="Times New Roman" w:hAnsi="Times New Roman" w:cs="Times New Roman"/>
          <w:sz w:val="20"/>
          <w:szCs w:val="20"/>
          <w:vertAlign w:val="subscript"/>
        </w:rPr>
        <w:t>dn</w:t>
      </w:r>
      <w:proofErr w:type="spellEnd"/>
      <w:r w:rsidRPr="00D44A3F">
        <w:rPr>
          <w:rFonts w:ascii="Times New Roman" w:hAnsi="Times New Roman" w:cs="Times New Roman"/>
          <w:sz w:val="20"/>
          <w:szCs w:val="20"/>
        </w:rPr>
        <w:t>, and L</w:t>
      </w:r>
      <w:r w:rsidRPr="00D44A3F">
        <w:rPr>
          <w:rFonts w:ascii="Times New Roman" w:hAnsi="Times New Roman" w:cs="Times New Roman"/>
          <w:sz w:val="20"/>
          <w:szCs w:val="20"/>
          <w:vertAlign w:val="subscript"/>
        </w:rPr>
        <w:t>den</w:t>
      </w:r>
      <w:r w:rsidRPr="00D44A3F">
        <w:rPr>
          <w:rFonts w:ascii="Times New Roman" w:hAnsi="Times New Roman" w:cs="Times New Roman"/>
          <w:caps/>
          <w:sz w:val="20"/>
          <w:szCs w:val="20"/>
        </w:rPr>
        <w:t xml:space="preserve">). </w:t>
      </w:r>
      <w:r w:rsidRPr="00D44A3F">
        <w:rPr>
          <w:rFonts w:ascii="Times New Roman" w:hAnsi="Times New Roman" w:cs="Times New Roman"/>
          <w:sz w:val="20"/>
          <w:szCs w:val="20"/>
        </w:rPr>
        <w:t>However, pooling measures of risk requires re-scaling to a common metric of exposure. Rules to perform re-scaling were derived empirically using two methods: i) analysis of diurnal variation of traffic. ii) analysis of differences between calculated noise exposure metrics.</w:t>
      </w:r>
      <w:r w:rsidR="00055DAA" w:rsidRPr="00D44A3F">
        <w:rPr>
          <w:rFonts w:ascii="Times New Roman" w:hAnsi="Times New Roman" w:cs="Times New Roman"/>
          <w:sz w:val="20"/>
          <w:szCs w:val="20"/>
        </w:rPr>
        <w:fldChar w:fldCharType="begin"/>
      </w:r>
      <w:r w:rsidR="00055DAA" w:rsidRPr="00D44A3F">
        <w:rPr>
          <w:rFonts w:ascii="Times New Roman" w:hAnsi="Times New Roman" w:cs="Times New Roman"/>
          <w:sz w:val="20"/>
          <w:szCs w:val="20"/>
        </w:rPr>
        <w:instrText xml:space="preserve"> ADDIN EN.CITE &lt;EndNote&gt;&lt;Cite&gt;&lt;Author&gt;Brink&lt;/Author&gt;&lt;Year&gt;2018&lt;/Year&gt;&lt;RecNum&gt;2447&lt;/RecNum&gt;&lt;DisplayText&gt;&lt;style face="superscript"&gt;6&lt;/style&gt;&lt;/DisplayText&gt;&lt;record&gt;&lt;rec-number&gt;2447&lt;/rec-number&gt;&lt;foreign-keys&gt;&lt;key app="EN" db-id="sdda5raszx9w07ew2sbv9vw2sve29dee529a" timestamp="1726058856"&gt;2447&lt;/key&gt;&lt;/foreign-keys&gt;&lt;ref-type name="Journal Article"&gt;17&lt;/ref-type&gt;&lt;contributors&gt;&lt;authors&gt;&lt;author&gt;Brink, Mark&lt;/author&gt;&lt;author&gt;Schäffer, Beat&lt;/author&gt;&lt;author&gt;Pieren, Reto&lt;/author&gt;&lt;author&gt;Wunderli, Jean Marc&lt;/author&gt;&lt;/authors&gt;&lt;/contributors&gt;&lt;titles&gt;&lt;title&gt;Conversion between noise exposure indicators Leq24h, LDay, LEvening, LNight, Ldn and Lden: Principles and practical guidance&lt;/title&gt;&lt;secondary-title&gt;International Journal of Hygiene and Environmental Health&lt;/secondary-title&gt;&lt;/titles&gt;&lt;pages&gt;54-63&lt;/pages&gt;&lt;volume&gt;221&lt;/volume&gt;&lt;number&gt;1&lt;/number&gt;&lt;keywords&gt;&lt;keyword&gt;Noise exposure&lt;/keyword&gt;&lt;keyword&gt;Noise indicator&lt;/keyword&gt;&lt;keyword&gt;Noise metric&lt;/keyword&gt;&lt;keyword&gt;Conversion&lt;/keyword&gt;&lt;/keywords&gt;&lt;dates&gt;&lt;year&gt;2018&lt;/year&gt;&lt;pub-dates&gt;&lt;date&gt;2018/01/01/&lt;/date&gt;&lt;/pub-dates&gt;&lt;/dates&gt;&lt;isbn&gt;1438-4639&lt;/isbn&gt;&lt;urls&gt;&lt;related-urls&gt;&lt;url&gt;https://www.sciencedirect.com/science/article/pii/S1438463917304819&lt;/url&gt;&lt;/related-urls&gt;&lt;/urls&gt;&lt;electronic-resource-num&gt;https://doi.org/10.1016/j.ijheh.2017.10.003&lt;/electronic-resource-num&gt;&lt;/record&gt;&lt;/Cite&gt;&lt;/EndNote&gt;</w:instrText>
      </w:r>
      <w:r w:rsidR="00055DAA" w:rsidRPr="00D44A3F">
        <w:rPr>
          <w:rFonts w:ascii="Times New Roman" w:hAnsi="Times New Roman" w:cs="Times New Roman"/>
          <w:sz w:val="20"/>
          <w:szCs w:val="20"/>
        </w:rPr>
        <w:fldChar w:fldCharType="separate"/>
      </w:r>
      <w:r w:rsidR="00055DAA" w:rsidRPr="00D44A3F">
        <w:rPr>
          <w:rFonts w:ascii="Times New Roman" w:hAnsi="Times New Roman" w:cs="Times New Roman"/>
          <w:noProof/>
          <w:sz w:val="20"/>
          <w:szCs w:val="20"/>
          <w:vertAlign w:val="superscript"/>
        </w:rPr>
        <w:t>6</w:t>
      </w:r>
      <w:r w:rsidR="00055DAA" w:rsidRPr="00D44A3F">
        <w:rPr>
          <w:rFonts w:ascii="Times New Roman" w:hAnsi="Times New Roman" w:cs="Times New Roman"/>
          <w:sz w:val="20"/>
          <w:szCs w:val="20"/>
        </w:rPr>
        <w:fldChar w:fldCharType="end"/>
      </w:r>
      <w:r w:rsidRPr="00D44A3F">
        <w:rPr>
          <w:rFonts w:ascii="Times New Roman" w:hAnsi="Times New Roman" w:cs="Times New Roman"/>
          <w:sz w:val="20"/>
          <w:szCs w:val="20"/>
        </w:rPr>
        <w:t xml:space="preserve"> Values obtained to re-scale from one metric to another vary on the source of transportation noise, namely:</w:t>
      </w:r>
    </w:p>
    <w:p w14:paraId="51EDA0C9" w14:textId="77777777" w:rsidR="009660B0" w:rsidRPr="00D44A3F" w:rsidRDefault="009660B0" w:rsidP="00D44A3F">
      <w:pPr>
        <w:pStyle w:val="ListParagraph"/>
        <w:numPr>
          <w:ilvl w:val="0"/>
          <w:numId w:val="9"/>
        </w:numPr>
        <w:spacing w:after="0" w:line="240" w:lineRule="auto"/>
        <w:jc w:val="both"/>
        <w:rPr>
          <w:rFonts w:ascii="Times New Roman" w:hAnsi="Times New Roman" w:cs="Times New Roman"/>
          <w:sz w:val="20"/>
          <w:szCs w:val="20"/>
        </w:rPr>
      </w:pPr>
      <w:r w:rsidRPr="00D44A3F">
        <w:rPr>
          <w:rFonts w:ascii="Times New Roman" w:eastAsia="Aptos" w:hAnsi="Times New Roman" w:cs="Times New Roman"/>
          <w:sz w:val="20"/>
          <w:szCs w:val="20"/>
          <w:lang w:val="en-GB"/>
        </w:rPr>
        <w:t>Road traffic noise:</w:t>
      </w:r>
    </w:p>
    <w:p w14:paraId="243E1D82"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AEQ24 </w:t>
      </w:r>
      <w:r w:rsidRPr="00D44A3F">
        <w:rPr>
          <w:rFonts w:ascii="Times New Roman" w:eastAsia="Aptos" w:hAnsi="Times New Roman" w:cs="Times New Roman"/>
          <w:sz w:val="20"/>
          <w:szCs w:val="20"/>
          <w:lang w:val="en-GB"/>
        </w:rPr>
        <w:t>+ 3.6</w:t>
      </w:r>
    </w:p>
    <w:p w14:paraId="7DFEB992"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AEQ16 </w:t>
      </w:r>
      <w:r w:rsidRPr="00D44A3F">
        <w:rPr>
          <w:rFonts w:ascii="Times New Roman" w:eastAsia="Aptos" w:hAnsi="Times New Roman" w:cs="Times New Roman"/>
          <w:sz w:val="20"/>
          <w:szCs w:val="20"/>
          <w:lang w:val="en-GB"/>
        </w:rPr>
        <w:t>+ 2.4</w:t>
      </w:r>
    </w:p>
    <w:p w14:paraId="302222D5"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NIGHT </w:t>
      </w:r>
      <w:r w:rsidRPr="00D44A3F">
        <w:rPr>
          <w:rFonts w:ascii="Times New Roman" w:eastAsia="Aptos" w:hAnsi="Times New Roman" w:cs="Times New Roman"/>
          <w:sz w:val="20"/>
          <w:szCs w:val="20"/>
          <w:lang w:val="en-GB"/>
        </w:rPr>
        <w:t>+ 8.3</w:t>
      </w:r>
    </w:p>
    <w:p w14:paraId="289F048C" w14:textId="77777777" w:rsidR="009660B0" w:rsidRPr="00D44A3F" w:rsidRDefault="009660B0" w:rsidP="00D44A3F">
      <w:pPr>
        <w:pStyle w:val="ListParagraph"/>
        <w:numPr>
          <w:ilvl w:val="0"/>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Railway noise:</w:t>
      </w:r>
    </w:p>
    <w:p w14:paraId="777E270D"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AEQ24 </w:t>
      </w:r>
      <w:r w:rsidRPr="00D44A3F">
        <w:rPr>
          <w:rFonts w:ascii="Times New Roman" w:eastAsia="Aptos" w:hAnsi="Times New Roman" w:cs="Times New Roman"/>
          <w:sz w:val="20"/>
          <w:szCs w:val="20"/>
          <w:lang w:val="en-GB"/>
        </w:rPr>
        <w:t>+ 6.1</w:t>
      </w:r>
    </w:p>
    <w:p w14:paraId="3DAD26C4"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AEQ16 </w:t>
      </w:r>
      <w:r w:rsidRPr="00D44A3F">
        <w:rPr>
          <w:rFonts w:ascii="Times New Roman" w:eastAsia="Aptos" w:hAnsi="Times New Roman" w:cs="Times New Roman"/>
          <w:sz w:val="20"/>
          <w:szCs w:val="20"/>
          <w:lang w:val="en-GB"/>
        </w:rPr>
        <w:t>+ 6</w:t>
      </w:r>
    </w:p>
    <w:p w14:paraId="36B50F96"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NIGHT </w:t>
      </w:r>
      <w:r w:rsidRPr="00D44A3F">
        <w:rPr>
          <w:rFonts w:ascii="Times New Roman" w:eastAsia="Aptos" w:hAnsi="Times New Roman" w:cs="Times New Roman"/>
          <w:sz w:val="20"/>
          <w:szCs w:val="20"/>
          <w:lang w:val="en-GB"/>
        </w:rPr>
        <w:t>+ 6.6</w:t>
      </w:r>
    </w:p>
    <w:p w14:paraId="5B23B3EC" w14:textId="77777777" w:rsidR="009660B0" w:rsidRPr="00D44A3F" w:rsidRDefault="009660B0" w:rsidP="00D44A3F">
      <w:pPr>
        <w:pStyle w:val="ListParagraph"/>
        <w:numPr>
          <w:ilvl w:val="0"/>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Aircraft noise:</w:t>
      </w:r>
    </w:p>
    <w:p w14:paraId="03BA5B0D"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AEQ24 </w:t>
      </w:r>
      <w:r w:rsidRPr="00D44A3F">
        <w:rPr>
          <w:rFonts w:ascii="Times New Roman" w:eastAsia="Aptos" w:hAnsi="Times New Roman" w:cs="Times New Roman"/>
          <w:sz w:val="20"/>
          <w:szCs w:val="20"/>
          <w:lang w:val="en-GB"/>
        </w:rPr>
        <w:t>+ 3.6</w:t>
      </w:r>
    </w:p>
    <w:p w14:paraId="1F43ADEF"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AEQ16 </w:t>
      </w:r>
      <w:r w:rsidRPr="00D44A3F">
        <w:rPr>
          <w:rFonts w:ascii="Times New Roman" w:eastAsia="Aptos" w:hAnsi="Times New Roman" w:cs="Times New Roman"/>
          <w:sz w:val="20"/>
          <w:szCs w:val="20"/>
          <w:lang w:val="en-GB"/>
        </w:rPr>
        <w:t>+ 2.4</w:t>
      </w:r>
    </w:p>
    <w:p w14:paraId="027463BF" w14:textId="77777777" w:rsidR="009660B0" w:rsidRPr="00D44A3F" w:rsidRDefault="009660B0" w:rsidP="00D44A3F">
      <w:pPr>
        <w:pStyle w:val="ListParagraph"/>
        <w:numPr>
          <w:ilvl w:val="2"/>
          <w:numId w:val="9"/>
        </w:numPr>
        <w:spacing w:after="0" w:line="240" w:lineRule="auto"/>
        <w:jc w:val="both"/>
        <w:rPr>
          <w:rFonts w:ascii="Times New Roman" w:eastAsia="Aptos" w:hAnsi="Times New Roman" w:cs="Times New Roman"/>
          <w:sz w:val="20"/>
          <w:szCs w:val="20"/>
          <w:lang w:val="en-GB"/>
        </w:rPr>
      </w:pPr>
      <w:r w:rsidRPr="00D44A3F">
        <w:rPr>
          <w:rFonts w:ascii="Times New Roman" w:eastAsia="Aptos" w:hAnsi="Times New Roman" w:cs="Times New Roman"/>
          <w:sz w:val="20"/>
          <w:szCs w:val="20"/>
          <w:lang w:val="en-GB"/>
        </w:rPr>
        <w:t>L</w:t>
      </w:r>
      <w:r w:rsidRPr="00D44A3F">
        <w:rPr>
          <w:rFonts w:ascii="Times New Roman" w:eastAsia="Aptos" w:hAnsi="Times New Roman" w:cs="Times New Roman"/>
          <w:sz w:val="20"/>
          <w:szCs w:val="20"/>
          <w:vertAlign w:val="subscript"/>
          <w:lang w:val="en-GB"/>
        </w:rPr>
        <w:t xml:space="preserve">DEN </w:t>
      </w:r>
      <w:r w:rsidRPr="00D44A3F">
        <w:rPr>
          <w:rFonts w:ascii="Times New Roman" w:eastAsia="Aptos" w:hAnsi="Times New Roman" w:cs="Times New Roman"/>
          <w:sz w:val="20"/>
          <w:szCs w:val="20"/>
          <w:lang w:val="en-GB"/>
        </w:rPr>
        <w:t>= L</w:t>
      </w:r>
      <w:r w:rsidRPr="00D44A3F">
        <w:rPr>
          <w:rFonts w:ascii="Times New Roman" w:eastAsia="Aptos" w:hAnsi="Times New Roman" w:cs="Times New Roman"/>
          <w:sz w:val="20"/>
          <w:szCs w:val="20"/>
          <w:vertAlign w:val="subscript"/>
          <w:lang w:val="en-GB"/>
        </w:rPr>
        <w:t xml:space="preserve">NIGHT </w:t>
      </w:r>
      <w:r w:rsidRPr="00D44A3F">
        <w:rPr>
          <w:rFonts w:ascii="Times New Roman" w:eastAsia="Aptos" w:hAnsi="Times New Roman" w:cs="Times New Roman"/>
          <w:sz w:val="20"/>
          <w:szCs w:val="20"/>
          <w:lang w:val="en-GB"/>
        </w:rPr>
        <w:t>+ 10.1</w:t>
      </w:r>
    </w:p>
    <w:p w14:paraId="688C5336" w14:textId="454BCE61" w:rsidR="00BD1AD6" w:rsidRPr="00D44A3F" w:rsidRDefault="009660B0" w:rsidP="00D44A3F">
      <w:pPr>
        <w:spacing w:after="0" w:line="240" w:lineRule="auto"/>
        <w:jc w:val="both"/>
        <w:rPr>
          <w:rFonts w:ascii="Times New Roman" w:hAnsi="Times New Roman" w:cs="Times New Roman"/>
          <w:sz w:val="20"/>
          <w:szCs w:val="20"/>
          <w:lang w:val="en-GB"/>
        </w:rPr>
      </w:pPr>
      <w:r w:rsidRPr="00D44A3F">
        <w:rPr>
          <w:rFonts w:ascii="Times New Roman" w:eastAsia="Aptos" w:hAnsi="Times New Roman" w:cs="Times New Roman"/>
          <w:sz w:val="20"/>
          <w:szCs w:val="20"/>
          <w:lang w:val="en-GB"/>
        </w:rPr>
        <w:t xml:space="preserve">After re-scaling the upper and lower limit of exposure into the common metric of referral, the midpoint of the exposure range was used to </w:t>
      </w:r>
      <w:r w:rsidRPr="00D44A3F">
        <w:rPr>
          <w:rFonts w:ascii="Times New Roman" w:eastAsia="Aptos" w:hAnsi="Times New Roman" w:cs="Times New Roman"/>
          <w:sz w:val="20"/>
          <w:szCs w:val="20"/>
        </w:rPr>
        <w:t xml:space="preserve">estimate the linear trend of exposure and were modeled against the associated risk measure using the </w:t>
      </w:r>
      <w:proofErr w:type="spellStart"/>
      <w:r w:rsidRPr="00D44A3F">
        <w:rPr>
          <w:rFonts w:ascii="Times New Roman" w:eastAsia="Aptos" w:hAnsi="Times New Roman" w:cs="Times New Roman"/>
          <w:i/>
          <w:sz w:val="20"/>
          <w:szCs w:val="20"/>
        </w:rPr>
        <w:t>dosresmeta</w:t>
      </w:r>
      <w:proofErr w:type="spellEnd"/>
      <w:r w:rsidRPr="00D44A3F">
        <w:rPr>
          <w:rFonts w:ascii="Times New Roman" w:eastAsia="Aptos" w:hAnsi="Times New Roman" w:cs="Times New Roman"/>
          <w:sz w:val="20"/>
          <w:szCs w:val="20"/>
        </w:rPr>
        <w:t xml:space="preserve"> function.</w:t>
      </w:r>
      <w:r w:rsidRPr="00D44A3F">
        <w:rPr>
          <w:rFonts w:ascii="Times New Roman" w:eastAsia="Aptos" w:hAnsi="Times New Roman" w:cs="Times New Roman"/>
          <w:sz w:val="20"/>
          <w:szCs w:val="20"/>
          <w:vertAlign w:val="superscript"/>
        </w:rPr>
        <w:fldChar w:fldCharType="begin"/>
      </w:r>
      <w:r w:rsidR="00055DAA" w:rsidRPr="00D44A3F">
        <w:rPr>
          <w:rFonts w:ascii="Times New Roman" w:eastAsia="Aptos" w:hAnsi="Times New Roman" w:cs="Times New Roman"/>
          <w:sz w:val="20"/>
          <w:szCs w:val="20"/>
          <w:vertAlign w:val="superscript"/>
        </w:rPr>
        <w:instrText xml:space="preserve"> ADDIN EN.CITE &lt;EndNote&gt;&lt;Cite&gt;&lt;Author&gt;Crippa&lt;/Author&gt;&lt;Year&gt;2016&lt;/Year&gt;&lt;RecNum&gt;2448&lt;/RecNum&gt;&lt;DisplayText&gt;&lt;style face="superscript"&gt;7&lt;/style&gt;&lt;/DisplayText&gt;&lt;record&gt;&lt;rec-number&gt;2448&lt;/rec-number&gt;&lt;foreign-keys&gt;&lt;key app="EN" db-id="sdda5raszx9w07ew2sbv9vw2sve29dee529a" timestamp="1726553783"&gt;2448&lt;/key&gt;&lt;/foreign-keys&gt;&lt;ref-type name="Journal Article"&gt;17&lt;/ref-type&gt;&lt;contributors&gt;&lt;authors&gt;&lt;author&gt;Crippa, Alessio&lt;/author&gt;&lt;author&gt;Orsini, Nicola&lt;/author&gt;&lt;/authors&gt;&lt;/contributors&gt;&lt;titles&gt;&lt;title&gt;Multivariate Dose-Response Meta-Analysis: The dosresmeta R Package&lt;/title&gt;&lt;secondary-title&gt;Journal of Statistical Software, Code Snippets&lt;/secondary-title&gt;&lt;/titles&gt;&lt;pages&gt;1 - 15&lt;/pages&gt;&lt;volume&gt;72&lt;/volume&gt;&lt;number&gt;1&lt;/number&gt;&lt;section&gt;Code Snippets&lt;/section&gt;&lt;dates&gt;&lt;year&gt;2016&lt;/year&gt;&lt;/dates&gt;&lt;urls&gt;&lt;related-urls&gt;&lt;url&gt;https://www.jstatsoft.org/index.php/jss/article/view/v072c01&lt;/url&gt;&lt;/related-urls&gt;&lt;/urls&gt;&lt;electronic-resource-num&gt;10.18637/jss.v072.c01&lt;/electronic-resource-num&gt;&lt;access-date&gt;2024/09/17&lt;/access-date&gt;&lt;/record&gt;&lt;/Cite&gt;&lt;/EndNote&gt;</w:instrText>
      </w:r>
      <w:r w:rsidRPr="00D44A3F">
        <w:rPr>
          <w:rFonts w:ascii="Times New Roman" w:eastAsia="Aptos" w:hAnsi="Times New Roman" w:cs="Times New Roman"/>
          <w:sz w:val="20"/>
          <w:szCs w:val="20"/>
          <w:vertAlign w:val="superscript"/>
        </w:rPr>
        <w:fldChar w:fldCharType="separate"/>
      </w:r>
      <w:r w:rsidR="00055DAA" w:rsidRPr="00D44A3F">
        <w:rPr>
          <w:rFonts w:ascii="Times New Roman" w:eastAsia="Aptos" w:hAnsi="Times New Roman" w:cs="Times New Roman"/>
          <w:noProof/>
          <w:sz w:val="20"/>
          <w:szCs w:val="20"/>
          <w:vertAlign w:val="superscript"/>
        </w:rPr>
        <w:t>7</w:t>
      </w:r>
      <w:r w:rsidRPr="00D44A3F">
        <w:rPr>
          <w:rFonts w:ascii="Times New Roman" w:eastAsia="Aptos" w:hAnsi="Times New Roman" w:cs="Times New Roman"/>
          <w:sz w:val="20"/>
          <w:szCs w:val="20"/>
          <w:vertAlign w:val="superscript"/>
        </w:rPr>
        <w:fldChar w:fldCharType="end"/>
      </w:r>
      <w:r w:rsidRPr="00D44A3F">
        <w:rPr>
          <w:rFonts w:ascii="Times New Roman" w:eastAsia="Aptos" w:hAnsi="Times New Roman" w:cs="Times New Roman"/>
          <w:sz w:val="20"/>
          <w:szCs w:val="20"/>
          <w:lang w:val="en-GB"/>
        </w:rPr>
        <w:t xml:space="preserve"> </w:t>
      </w:r>
      <w:r w:rsidRPr="00D44A3F">
        <w:rPr>
          <w:rFonts w:ascii="Times New Roman" w:hAnsi="Times New Roman" w:cs="Times New Roman"/>
          <w:sz w:val="20"/>
          <w:szCs w:val="20"/>
          <w:lang w:val="en-GB"/>
        </w:rPr>
        <w:t>This allowed to re-scale all measures or relative risk to 10</w:t>
      </w:r>
      <w:r w:rsidR="00D761F9">
        <w:rPr>
          <w:rFonts w:ascii="Times New Roman" w:hAnsi="Times New Roman" w:cs="Times New Roman"/>
          <w:sz w:val="20"/>
          <w:szCs w:val="20"/>
          <w:lang w:val="en-GB"/>
        </w:rPr>
        <w:t xml:space="preserve"> </w:t>
      </w:r>
      <w:r w:rsidRPr="00D44A3F">
        <w:rPr>
          <w:rFonts w:ascii="Times New Roman" w:hAnsi="Times New Roman" w:cs="Times New Roman"/>
          <w:sz w:val="20"/>
          <w:szCs w:val="20"/>
          <w:lang w:val="en-GB"/>
        </w:rPr>
        <w:t>dB increment, to make them comparable and suitable to perform conventional meta-analysis.</w:t>
      </w:r>
    </w:p>
    <w:p w14:paraId="6DA25565" w14:textId="77777777" w:rsidR="00BD1AD6" w:rsidRPr="00D44A3F" w:rsidRDefault="00BD1AD6" w:rsidP="00D44A3F">
      <w:pPr>
        <w:spacing w:after="0" w:line="240" w:lineRule="auto"/>
        <w:jc w:val="both"/>
        <w:rPr>
          <w:rFonts w:ascii="Times New Roman" w:hAnsi="Times New Roman" w:cs="Times New Roman"/>
          <w:sz w:val="20"/>
          <w:szCs w:val="20"/>
          <w:lang w:val="en-GB"/>
        </w:rPr>
      </w:pPr>
    </w:p>
    <w:bookmarkEnd w:id="1"/>
    <w:p w14:paraId="38794798" w14:textId="2027F93D" w:rsidR="009660B0" w:rsidRPr="00D44A3F" w:rsidRDefault="009660B0" w:rsidP="00D44A3F">
      <w:pPr>
        <w:spacing w:after="0" w:line="240" w:lineRule="auto"/>
        <w:rPr>
          <w:rFonts w:ascii="Times New Roman" w:hAnsi="Times New Roman" w:cs="Times New Roman"/>
          <w:b/>
          <w:bCs/>
          <w:sz w:val="20"/>
          <w:szCs w:val="20"/>
        </w:rPr>
      </w:pPr>
      <w:r w:rsidRPr="00D44A3F">
        <w:rPr>
          <w:rFonts w:ascii="Times New Roman" w:hAnsi="Times New Roman" w:cs="Times New Roman"/>
          <w:b/>
          <w:bCs/>
          <w:sz w:val="20"/>
          <w:szCs w:val="20"/>
        </w:rPr>
        <w:t>2.2. Conventional Meta-Analysis</w:t>
      </w:r>
      <w:r w:rsidR="00283192" w:rsidRPr="00D44A3F">
        <w:rPr>
          <w:rFonts w:ascii="Times New Roman" w:hAnsi="Times New Roman" w:cs="Times New Roman"/>
          <w:b/>
          <w:bCs/>
          <w:sz w:val="20"/>
          <w:szCs w:val="20"/>
        </w:rPr>
        <w:t>: methods</w:t>
      </w:r>
    </w:p>
    <w:p w14:paraId="1FBC57AE" w14:textId="59A07E99" w:rsidR="009660B0" w:rsidRPr="00D44A3F" w:rsidRDefault="009660B0"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Meta-analysis is a statistical technique used to aggregate estimates of association for a risk-outcome pair, derived from multiple studies.</w:t>
      </w:r>
      <w:r w:rsidRPr="00D44A3F">
        <w:rPr>
          <w:rFonts w:ascii="Times New Roman" w:hAnsi="Times New Roman" w:cs="Times New Roman"/>
          <w:sz w:val="20"/>
          <w:szCs w:val="20"/>
          <w:vertAlign w:val="superscript"/>
        </w:rPr>
        <w:fldChar w:fldCharType="begin"/>
      </w:r>
      <w:r w:rsidR="00055DAA" w:rsidRPr="00D44A3F">
        <w:rPr>
          <w:rFonts w:ascii="Times New Roman" w:hAnsi="Times New Roman" w:cs="Times New Roman"/>
          <w:sz w:val="20"/>
          <w:szCs w:val="20"/>
          <w:vertAlign w:val="superscript"/>
        </w:rPr>
        <w:instrText xml:space="preserve"> ADDIN EN.CITE &lt;EndNote&gt;&lt;Cite&gt;&lt;Author&gt;Field&lt;/Author&gt;&lt;Year&gt;2010&lt;/Year&gt;&lt;RecNum&gt;2426&lt;/RecNum&gt;&lt;DisplayText&gt;&lt;style face="superscript"&gt;8&lt;/style&gt;&lt;/DisplayText&gt;&lt;record&gt;&lt;rec-number&gt;2426&lt;/rec-number&gt;&lt;foreign-keys&gt;&lt;key app="EN" db-id="sdda5raszx9w07ew2sbv9vw2sve29dee529a" timestamp="1719408873"&gt;2426&lt;/key&gt;&lt;/foreign-keys&gt;&lt;ref-type name="Journal Article"&gt;17&lt;/ref-type&gt;&lt;contributors&gt;&lt;authors&gt;&lt;author&gt;Field, Andy P.&lt;/author&gt;&lt;author&gt;Gillett, Raphael&lt;/author&gt;&lt;/authors&gt;&lt;/contributors&gt;&lt;titles&gt;&lt;title&gt;How to do a meta-analysis&lt;/title&gt;&lt;secondary-title&gt;British Journal of Mathematical and Statistical Psychology&lt;/secondary-title&gt;&lt;/titles&gt;&lt;pages&gt;665-694&lt;/pages&gt;&lt;volume&gt;63&lt;/volume&gt;&lt;number&gt;3&lt;/number&gt;&lt;dates&gt;&lt;year&gt;2010&lt;/year&gt;&lt;/dates&gt;&lt;isbn&gt;0007-1102&lt;/isbn&gt;&lt;urls&gt;&lt;related-urls&gt;&lt;url&gt;https://bpspsychub.onlinelibrary.wiley.com/doi/abs/10.1348/000711010X502733&lt;/url&gt;&lt;/related-urls&gt;&lt;/urls&gt;&lt;electronic-resource-num&gt;https://doi.org/10.1348/000711010X502733&lt;/electronic-resource-num&gt;&lt;/record&gt;&lt;/Cite&gt;&lt;/EndNote&gt;</w:instrText>
      </w:r>
      <w:r w:rsidRPr="00D44A3F">
        <w:rPr>
          <w:rFonts w:ascii="Times New Roman" w:hAnsi="Times New Roman" w:cs="Times New Roman"/>
          <w:sz w:val="20"/>
          <w:szCs w:val="20"/>
          <w:vertAlign w:val="superscript"/>
        </w:rPr>
        <w:fldChar w:fldCharType="separate"/>
      </w:r>
      <w:r w:rsidR="00055DAA" w:rsidRPr="00D44A3F">
        <w:rPr>
          <w:rFonts w:ascii="Times New Roman" w:hAnsi="Times New Roman" w:cs="Times New Roman"/>
          <w:noProof/>
          <w:sz w:val="20"/>
          <w:szCs w:val="20"/>
          <w:vertAlign w:val="superscript"/>
        </w:rPr>
        <w:t>8</w:t>
      </w:r>
      <w:r w:rsidRPr="00D44A3F">
        <w:rPr>
          <w:rFonts w:ascii="Times New Roman" w:hAnsi="Times New Roman" w:cs="Times New Roman"/>
          <w:sz w:val="20"/>
          <w:szCs w:val="20"/>
          <w:vertAlign w:val="superscript"/>
        </w:rPr>
        <w:fldChar w:fldCharType="end"/>
      </w:r>
      <w:r w:rsidRPr="00D44A3F">
        <w:rPr>
          <w:rFonts w:ascii="Times New Roman" w:hAnsi="Times New Roman" w:cs="Times New Roman"/>
          <w:sz w:val="20"/>
          <w:szCs w:val="20"/>
        </w:rPr>
        <w:t xml:space="preserve"> Following a systematic</w:t>
      </w:r>
      <w:r w:rsidR="00FC0B34" w:rsidRPr="00D44A3F">
        <w:rPr>
          <w:rFonts w:ascii="Times New Roman" w:hAnsi="Times New Roman" w:cs="Times New Roman"/>
          <w:sz w:val="20"/>
          <w:szCs w:val="20"/>
        </w:rPr>
        <w:t xml:space="preserve"> literature</w:t>
      </w:r>
      <w:r w:rsidRPr="00D44A3F">
        <w:rPr>
          <w:rFonts w:ascii="Times New Roman" w:hAnsi="Times New Roman" w:cs="Times New Roman"/>
          <w:sz w:val="20"/>
          <w:szCs w:val="20"/>
        </w:rPr>
        <w:t xml:space="preserve"> review, estimates of association and their corresponding confidence interval are extracted from the included studies, and are used to compute the respective beta coefficient and standard error. Depending on the degree of heterogeneity among the estimates, which can be tested using Cochran’s Q test</w:t>
      </w:r>
      <w:r w:rsidRPr="00D44A3F">
        <w:rPr>
          <w:rFonts w:ascii="Times New Roman" w:hAnsi="Times New Roman" w:cs="Times New Roman"/>
          <w:sz w:val="20"/>
          <w:szCs w:val="20"/>
          <w:vertAlign w:val="superscript"/>
        </w:rPr>
        <w:fldChar w:fldCharType="begin"/>
      </w:r>
      <w:r w:rsidR="00055DAA" w:rsidRPr="00D44A3F">
        <w:rPr>
          <w:rFonts w:ascii="Times New Roman" w:hAnsi="Times New Roman" w:cs="Times New Roman"/>
          <w:sz w:val="20"/>
          <w:szCs w:val="20"/>
          <w:vertAlign w:val="superscript"/>
        </w:rPr>
        <w:instrText xml:space="preserve"> ADDIN EN.CITE &lt;EndNote&gt;&lt;Cite&gt;&lt;Author&gt;Huedo-Medina&lt;/Author&gt;&lt;Year&gt;2006&lt;/Year&gt;&lt;RecNum&gt;2427&lt;/RecNum&gt;&lt;DisplayText&gt;&lt;style face="superscript"&gt;9&lt;/style&gt;&lt;/DisplayText&gt;&lt;record&gt;&lt;rec-number&gt;2427&lt;/rec-number&gt;&lt;foreign-keys&gt;&lt;key app="EN" db-id="sdda5raszx9w07ew2sbv9vw2sve29dee529a" timestamp="1719409158"&gt;2427&lt;/key&gt;&lt;/foreign-keys&gt;&lt;ref-type name="Journal Article"&gt;17&lt;/ref-type&gt;&lt;contributors&gt;&lt;authors&gt;&lt;author&gt;Huedo-Medina, Tania B.&lt;/author&gt;&lt;author&gt;Sánchez-Meca, Julio&lt;/author&gt;&lt;author&gt;Marín-Martínez, Fulgencio&lt;/author&gt;&lt;author&gt;Botella, Juan&lt;/author&gt;&lt;/authors&gt;&lt;/contributors&gt;&lt;auth-address&gt;Huedo-Medina, Tania B.: Department of Basic Psychology &amp;amp; Methodology, Faculty of Psychology, University of Murcia, Espinardo Campus, Murcia, Spain, hmtania@um.es&lt;/auth-address&gt;&lt;titles&gt;&lt;title&gt;Assessing heterogeneity in meta-analysis: Q statistic or I² index?&lt;/title&gt;&lt;secondary-title&gt;Psychological Methods&lt;/secondary-title&gt;&lt;/titles&gt;&lt;pages&gt;193-206&lt;/pages&gt;&lt;volume&gt;11&lt;/volume&gt;&lt;number&gt;2&lt;/number&gt;&lt;keywords&gt;&lt;keyword&gt;*Homogeneity of Variance&lt;/keyword&gt;&lt;keyword&gt;*Meta Analysis&lt;/keyword&gt;&lt;keyword&gt;*Statistical Tests&lt;/keyword&gt;&lt;keyword&gt;Nonparametric Statistical Tests&lt;/keyword&gt;&lt;keyword&gt;Simulation&lt;/keyword&gt;&lt;/keywords&gt;&lt;dates&gt;&lt;year&gt;2006&lt;/year&gt;&lt;/dates&gt;&lt;pub-location&gt;US&lt;/pub-location&gt;&lt;publisher&gt;American Psychological Association&lt;/publisher&gt;&lt;isbn&gt;1939-1463(Electronic),1082-989X(Print)&lt;/isbn&gt;&lt;work-type&gt;doi:10.1037/1082-989X.11.2.193&lt;/work-type&gt;&lt;urls&gt;&lt;/urls&gt;&lt;electronic-resource-num&gt;10.1037/1082-989x.11.2.193&lt;/electronic-resource-num&gt;&lt;/record&gt;&lt;/Cite&gt;&lt;/EndNote&gt;</w:instrText>
      </w:r>
      <w:r w:rsidRPr="00D44A3F">
        <w:rPr>
          <w:rFonts w:ascii="Times New Roman" w:hAnsi="Times New Roman" w:cs="Times New Roman"/>
          <w:sz w:val="20"/>
          <w:szCs w:val="20"/>
          <w:vertAlign w:val="superscript"/>
        </w:rPr>
        <w:fldChar w:fldCharType="separate"/>
      </w:r>
      <w:r w:rsidR="00055DAA" w:rsidRPr="00D44A3F">
        <w:rPr>
          <w:rFonts w:ascii="Times New Roman" w:hAnsi="Times New Roman" w:cs="Times New Roman"/>
          <w:noProof/>
          <w:sz w:val="20"/>
          <w:szCs w:val="20"/>
          <w:vertAlign w:val="superscript"/>
        </w:rPr>
        <w:t>9</w:t>
      </w:r>
      <w:r w:rsidRPr="00D44A3F">
        <w:rPr>
          <w:rFonts w:ascii="Times New Roman" w:hAnsi="Times New Roman" w:cs="Times New Roman"/>
          <w:sz w:val="20"/>
          <w:szCs w:val="20"/>
          <w:vertAlign w:val="superscript"/>
        </w:rPr>
        <w:fldChar w:fldCharType="end"/>
      </w:r>
      <w:r w:rsidRPr="00D44A3F">
        <w:rPr>
          <w:rFonts w:ascii="Times New Roman" w:hAnsi="Times New Roman" w:cs="Times New Roman"/>
          <w:sz w:val="20"/>
          <w:szCs w:val="20"/>
        </w:rPr>
        <w:t>, a fixed or random effects model</w:t>
      </w:r>
      <w:r w:rsidRPr="00D44A3F">
        <w:rPr>
          <w:rFonts w:ascii="Times New Roman" w:hAnsi="Times New Roman" w:cs="Times New Roman"/>
          <w:sz w:val="20"/>
          <w:szCs w:val="20"/>
          <w:vertAlign w:val="superscript"/>
        </w:rPr>
        <w:fldChar w:fldCharType="begin"/>
      </w:r>
      <w:r w:rsidR="00055DAA" w:rsidRPr="00D44A3F">
        <w:rPr>
          <w:rFonts w:ascii="Times New Roman" w:hAnsi="Times New Roman" w:cs="Times New Roman"/>
          <w:sz w:val="20"/>
          <w:szCs w:val="20"/>
          <w:vertAlign w:val="superscript"/>
        </w:rPr>
        <w:instrText xml:space="preserve"> ADDIN EN.CITE &lt;EndNote&gt;&lt;Cite&gt;&lt;Author&gt;Borenstein&lt;/Author&gt;&lt;Year&gt;2010&lt;/Year&gt;&lt;RecNum&gt;2428&lt;/RecNum&gt;&lt;DisplayText&gt;&lt;style face="superscript"&gt;10&lt;/style&gt;&lt;/DisplayText&gt;&lt;record&gt;&lt;rec-number&gt;2428&lt;/rec-number&gt;&lt;foreign-keys&gt;&lt;key app="EN" db-id="sdda5raszx9w07ew2sbv9vw2sve29dee529a" timestamp="1719409216"&gt;2428&lt;/key&gt;&lt;/foreign-keys&gt;&lt;ref-type name="Journal Article"&gt;17&lt;/ref-type&gt;&lt;contributors&gt;&lt;authors&gt;&lt;author&gt;Borenstein, Michael&lt;/author&gt;&lt;author&gt;Hedges, Larry V.&lt;/author&gt;&lt;author&gt;Higgins, Julian P. T.&lt;/author&gt;&lt;author&gt;Rothstein, Hannah R.&lt;/author&gt;&lt;/authors&gt;&lt;/contributors&gt;&lt;titles&gt;&lt;title&gt;A basic introduction to fixed-effect and random-effects models for meta-analysis&lt;/title&gt;&lt;secondary-title&gt;Research Synthesis Methods&lt;/secondary-title&gt;&lt;/titles&gt;&lt;pages&gt;97-111&lt;/pages&gt;&lt;volume&gt;1&lt;/volume&gt;&lt;number&gt;2&lt;/number&gt;&lt;dates&gt;&lt;year&gt;2010&lt;/year&gt;&lt;/dates&gt;&lt;isbn&gt;1759-2879&lt;/isbn&gt;&lt;urls&gt;&lt;related-urls&gt;&lt;url&gt;https://onlinelibrary.wiley.com/doi/abs/10.1002/jrsm.12&lt;/url&gt;&lt;/related-urls&gt;&lt;/urls&gt;&lt;electronic-resource-num&gt;https://doi.org/10.1002/jrsm.12&lt;/electronic-resource-num&gt;&lt;/record&gt;&lt;/Cite&gt;&lt;/EndNote&gt;</w:instrText>
      </w:r>
      <w:r w:rsidRPr="00D44A3F">
        <w:rPr>
          <w:rFonts w:ascii="Times New Roman" w:hAnsi="Times New Roman" w:cs="Times New Roman"/>
          <w:sz w:val="20"/>
          <w:szCs w:val="20"/>
          <w:vertAlign w:val="superscript"/>
        </w:rPr>
        <w:fldChar w:fldCharType="separate"/>
      </w:r>
      <w:r w:rsidR="00055DAA" w:rsidRPr="00D44A3F">
        <w:rPr>
          <w:rFonts w:ascii="Times New Roman" w:hAnsi="Times New Roman" w:cs="Times New Roman"/>
          <w:noProof/>
          <w:sz w:val="20"/>
          <w:szCs w:val="20"/>
          <w:vertAlign w:val="superscript"/>
        </w:rPr>
        <w:t>10</w:t>
      </w:r>
      <w:r w:rsidRPr="00D44A3F">
        <w:rPr>
          <w:rFonts w:ascii="Times New Roman" w:hAnsi="Times New Roman" w:cs="Times New Roman"/>
          <w:sz w:val="20"/>
          <w:szCs w:val="20"/>
          <w:vertAlign w:val="superscript"/>
        </w:rPr>
        <w:fldChar w:fldCharType="end"/>
      </w:r>
      <w:r w:rsidRPr="00D44A3F">
        <w:rPr>
          <w:rFonts w:ascii="Times New Roman" w:hAnsi="Times New Roman" w:cs="Times New Roman"/>
          <w:sz w:val="20"/>
          <w:szCs w:val="20"/>
        </w:rPr>
        <w:t xml:space="preserve"> can be chosen. Moreover, homogeneity can be assessed with I</w:t>
      </w:r>
      <w:r w:rsidRPr="00D44A3F">
        <w:rPr>
          <w:rFonts w:ascii="Times New Roman" w:hAnsi="Times New Roman" w:cs="Times New Roman"/>
          <w:sz w:val="20"/>
          <w:szCs w:val="20"/>
          <w:vertAlign w:val="superscript"/>
        </w:rPr>
        <w:t>2</w:t>
      </w:r>
      <w:r w:rsidRPr="00D44A3F">
        <w:rPr>
          <w:rFonts w:ascii="Times New Roman" w:hAnsi="Times New Roman" w:cs="Times New Roman"/>
          <w:sz w:val="20"/>
          <w:szCs w:val="20"/>
        </w:rPr>
        <w:t xml:space="preserve"> index and provides an estimate of the percentage that is due to real differences between studies and not due to chance.</w:t>
      </w:r>
      <w:r w:rsidRPr="00D44A3F">
        <w:rPr>
          <w:rFonts w:ascii="Times New Roman" w:hAnsi="Times New Roman" w:cs="Times New Roman"/>
          <w:sz w:val="20"/>
          <w:szCs w:val="20"/>
          <w:vertAlign w:val="superscript"/>
        </w:rPr>
        <w:fldChar w:fldCharType="begin"/>
      </w:r>
      <w:r w:rsidR="00055DAA" w:rsidRPr="00D44A3F">
        <w:rPr>
          <w:rFonts w:ascii="Times New Roman" w:hAnsi="Times New Roman" w:cs="Times New Roman"/>
          <w:sz w:val="20"/>
          <w:szCs w:val="20"/>
          <w:vertAlign w:val="superscript"/>
        </w:rPr>
        <w:instrText xml:space="preserve"> ADDIN EN.CITE &lt;EndNote&gt;&lt;Cite&gt;&lt;Author&gt;Borenstein&lt;/Author&gt;&lt;Year&gt;2017&lt;/Year&gt;&lt;RecNum&gt;2437&lt;/RecNum&gt;&lt;DisplayText&gt;&lt;style face="superscript"&gt;11&lt;/style&gt;&lt;/DisplayText&gt;&lt;record&gt;&lt;rec-number&gt;2437&lt;/rec-number&gt;&lt;foreign-keys&gt;&lt;key app="EN" db-id="sdda5raszx9w07ew2sbv9vw2sve29dee529a" timestamp="1719472972"&gt;2437&lt;/key&gt;&lt;/foreign-keys&gt;&lt;ref-type name="Journal Article"&gt;17&lt;/ref-type&gt;&lt;contributors&gt;&lt;authors&gt;&lt;author&gt;Borenstein, Michael&lt;/author&gt;&lt;author&gt;Higgins, Julian P. T.&lt;/author&gt;&lt;author&gt;Hedges, Larry V.&lt;/author&gt;&lt;author&gt;Rothstein, Hannah R.&lt;/author&gt;&lt;/authors&gt;&lt;/contributors&gt;&lt;titles&gt;&lt;title&gt;Basics of meta-analysis: I2 is not an absolute measure of heterogeneity&lt;/title&gt;&lt;secondary-title&gt;Research Synthesis Methods&lt;/secondary-title&gt;&lt;/titles&gt;&lt;pages&gt;5-18&lt;/pages&gt;&lt;volume&gt;8&lt;/volume&gt;&lt;number&gt;1&lt;/number&gt;&lt;dates&gt;&lt;year&gt;2017&lt;/year&gt;&lt;/dates&gt;&lt;isbn&gt;1759-2879&lt;/isbn&gt;&lt;urls&gt;&lt;related-urls&gt;&lt;url&gt;https://onlinelibrary.wiley.com/doi/abs/10.1002/jrsm.1230&lt;/url&gt;&lt;/related-urls&gt;&lt;/urls&gt;&lt;electronic-resource-num&gt;https://doi.org/10.1002/jrsm.1230&lt;/electronic-resource-num&gt;&lt;/record&gt;&lt;/Cite&gt;&lt;/EndNote&gt;</w:instrText>
      </w:r>
      <w:r w:rsidRPr="00D44A3F">
        <w:rPr>
          <w:rFonts w:ascii="Times New Roman" w:hAnsi="Times New Roman" w:cs="Times New Roman"/>
          <w:sz w:val="20"/>
          <w:szCs w:val="20"/>
          <w:vertAlign w:val="superscript"/>
        </w:rPr>
        <w:fldChar w:fldCharType="separate"/>
      </w:r>
      <w:r w:rsidR="00055DAA" w:rsidRPr="00D44A3F">
        <w:rPr>
          <w:rFonts w:ascii="Times New Roman" w:hAnsi="Times New Roman" w:cs="Times New Roman"/>
          <w:noProof/>
          <w:sz w:val="20"/>
          <w:szCs w:val="20"/>
          <w:vertAlign w:val="superscript"/>
        </w:rPr>
        <w:t>11</w:t>
      </w:r>
      <w:r w:rsidRPr="00D44A3F">
        <w:rPr>
          <w:rFonts w:ascii="Times New Roman" w:hAnsi="Times New Roman" w:cs="Times New Roman"/>
          <w:sz w:val="20"/>
          <w:szCs w:val="20"/>
          <w:vertAlign w:val="superscript"/>
        </w:rPr>
        <w:fldChar w:fldCharType="end"/>
      </w:r>
      <w:r w:rsidRPr="00D44A3F">
        <w:rPr>
          <w:rFonts w:ascii="Times New Roman" w:hAnsi="Times New Roman" w:cs="Times New Roman"/>
          <w:sz w:val="20"/>
          <w:szCs w:val="20"/>
        </w:rPr>
        <w:t xml:space="preserve"> The pooled estimate will be obtained as shown in equation [1]</w:t>
      </w:r>
      <w:r w:rsidR="003D5281" w:rsidRPr="00D44A3F">
        <w:rPr>
          <w:rFonts w:ascii="Times New Roman" w:hAnsi="Times New Roman" w:cs="Times New Roman"/>
          <w:sz w:val="20"/>
          <w:szCs w:val="20"/>
        </w:rPr>
        <w:t>:</w:t>
      </w:r>
    </w:p>
    <w:p w14:paraId="177C704D" w14:textId="77777777" w:rsidR="009660B0" w:rsidRPr="00D44A3F" w:rsidRDefault="009D67BA" w:rsidP="00D44A3F">
      <w:pPr>
        <w:keepNext/>
        <w:spacing w:after="0" w:line="240" w:lineRule="auto"/>
        <w:jc w:val="both"/>
        <w:rPr>
          <w:rFonts w:ascii="Times New Roman" w:eastAsiaTheme="minorEastAsia"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pooled</m:t>
              </m:r>
            </m:sub>
          </m:sSub>
          <m:r>
            <w:rPr>
              <w:rFonts w:ascii="Cambria Math" w:hAnsi="Cambria Math" w:cs="Times New Roman"/>
              <w:sz w:val="20"/>
              <w:szCs w:val="20"/>
            </w:rPr>
            <m:t>=</m:t>
          </m:r>
          <m:f>
            <m:fPr>
              <m:ctrlPr>
                <w:rPr>
                  <w:rFonts w:ascii="Cambria Math" w:hAnsi="Cambria Math" w:cs="Times New Roman"/>
                  <w:i/>
                  <w:sz w:val="20"/>
                  <w:szCs w:val="20"/>
                </w:rPr>
              </m:ctrlPr>
            </m:fPr>
            <m:num>
              <m:nary>
                <m:naryPr>
                  <m:chr m:val="∑"/>
                  <m:supHide m:val="1"/>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i</m:t>
                      </m:r>
                    </m:sub>
                  </m:sSub>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i</m:t>
                      </m:r>
                    </m:sub>
                  </m:sSub>
                </m:e>
              </m:nary>
            </m:num>
            <m:den>
              <m:nary>
                <m:naryPr>
                  <m:chr m:val="∑"/>
                  <m:supHide m:val="1"/>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i</m:t>
                      </m:r>
                    </m:sub>
                  </m:sSub>
                </m:e>
              </m:nary>
            </m:den>
          </m:f>
        </m:oMath>
      </m:oMathPara>
    </w:p>
    <w:p w14:paraId="1BECF565" w14:textId="57347BE1" w:rsidR="009660B0" w:rsidRPr="00D44A3F" w:rsidRDefault="009660B0" w:rsidP="00D44A3F">
      <w:pPr>
        <w:pStyle w:val="Caption"/>
        <w:spacing w:after="0"/>
        <w:jc w:val="right"/>
        <w:rPr>
          <w:rFonts w:ascii="Times New Roman" w:hAnsi="Times New Roman" w:cs="Times New Roman"/>
          <w:sz w:val="20"/>
          <w:szCs w:val="20"/>
        </w:rPr>
      </w:pPr>
      <w:r w:rsidRPr="00D44A3F">
        <w:rPr>
          <w:rFonts w:ascii="Times New Roman" w:hAnsi="Times New Roman" w:cs="Times New Roman"/>
          <w:sz w:val="20"/>
          <w:szCs w:val="20"/>
        </w:rPr>
        <w:t>[</w:t>
      </w:r>
      <w:r w:rsidRPr="00D44A3F">
        <w:rPr>
          <w:rFonts w:ascii="Times New Roman" w:hAnsi="Times New Roman" w:cs="Times New Roman"/>
          <w:sz w:val="20"/>
          <w:szCs w:val="20"/>
        </w:rPr>
        <w:fldChar w:fldCharType="begin"/>
      </w:r>
      <w:r w:rsidRPr="00D44A3F">
        <w:rPr>
          <w:rFonts w:ascii="Times New Roman" w:hAnsi="Times New Roman" w:cs="Times New Roman"/>
          <w:sz w:val="20"/>
          <w:szCs w:val="20"/>
        </w:rPr>
        <w:instrText xml:space="preserve"> SEQ [ \* ARABIC </w:instrText>
      </w:r>
      <w:r w:rsidRPr="00D44A3F">
        <w:rPr>
          <w:rFonts w:ascii="Times New Roman" w:hAnsi="Times New Roman" w:cs="Times New Roman"/>
          <w:sz w:val="20"/>
          <w:szCs w:val="20"/>
        </w:rPr>
        <w:fldChar w:fldCharType="separate"/>
      </w:r>
      <w:r w:rsidR="007F085B" w:rsidRPr="00D44A3F">
        <w:rPr>
          <w:rFonts w:ascii="Times New Roman" w:hAnsi="Times New Roman" w:cs="Times New Roman"/>
          <w:noProof/>
          <w:sz w:val="20"/>
          <w:szCs w:val="20"/>
        </w:rPr>
        <w:t>1</w:t>
      </w:r>
      <w:r w:rsidRPr="00D44A3F">
        <w:rPr>
          <w:rFonts w:ascii="Times New Roman" w:hAnsi="Times New Roman" w:cs="Times New Roman"/>
          <w:noProof/>
          <w:sz w:val="20"/>
          <w:szCs w:val="20"/>
        </w:rPr>
        <w:fldChar w:fldCharType="end"/>
      </w:r>
      <w:r w:rsidRPr="00D44A3F">
        <w:rPr>
          <w:rFonts w:ascii="Times New Roman" w:hAnsi="Times New Roman" w:cs="Times New Roman"/>
          <w:sz w:val="20"/>
          <w:szCs w:val="20"/>
        </w:rPr>
        <w:t>]</w:t>
      </w:r>
    </w:p>
    <w:p w14:paraId="6C8ED8BD" w14:textId="77777777" w:rsidR="009660B0" w:rsidRPr="00D44A3F" w:rsidRDefault="009660B0" w:rsidP="00D44A3F">
      <w:pPr>
        <w:spacing w:after="0" w:line="240" w:lineRule="auto"/>
        <w:jc w:val="both"/>
        <w:rPr>
          <w:rFonts w:ascii="Times New Roman" w:eastAsiaTheme="minorEastAsia" w:hAnsi="Times New Roman" w:cs="Times New Roman"/>
          <w:sz w:val="20"/>
          <w:szCs w:val="20"/>
        </w:rPr>
      </w:pPr>
      <w:r w:rsidRPr="00D44A3F">
        <w:rPr>
          <w:rFonts w:ascii="Times New Roman" w:eastAsiaTheme="minorEastAsia" w:hAnsi="Times New Roman" w:cs="Times New Roman"/>
          <w:sz w:val="20"/>
          <w:szCs w:val="20"/>
        </w:rPr>
        <w:t>Where, for a fixed effect model, the weights are calculated with the inverse variance method as in [2]</w:t>
      </w:r>
    </w:p>
    <w:p w14:paraId="3F1DBB94" w14:textId="77777777" w:rsidR="009660B0" w:rsidRPr="00D44A3F" w:rsidRDefault="009D67BA" w:rsidP="00D44A3F">
      <w:pPr>
        <w:keepNext/>
        <w:spacing w:after="0" w:line="240" w:lineRule="auto"/>
        <w:jc w:val="both"/>
        <w:rPr>
          <w:rFonts w:ascii="Times New Roman" w:eastAsiaTheme="minorEastAsia"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i</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sSubSup>
                <m:sSubSupPr>
                  <m:ctrlPr>
                    <w:rPr>
                      <w:rFonts w:ascii="Cambria Math" w:hAnsi="Cambria Math" w:cs="Times New Roman"/>
                      <w:i/>
                      <w:sz w:val="20"/>
                      <w:szCs w:val="20"/>
                    </w:rPr>
                  </m:ctrlPr>
                </m:sSubSupPr>
                <m:e>
                  <m:r>
                    <w:rPr>
                      <w:rFonts w:ascii="Cambria Math" w:hAnsi="Cambria Math" w:cs="Times New Roman"/>
                      <w:sz w:val="20"/>
                      <w:szCs w:val="20"/>
                    </w:rPr>
                    <m:t>σ</m:t>
                  </m:r>
                </m:e>
                <m:sub>
                  <m:r>
                    <w:rPr>
                      <w:rFonts w:ascii="Cambria Math" w:hAnsi="Cambria Math" w:cs="Times New Roman"/>
                      <w:sz w:val="20"/>
                      <w:szCs w:val="20"/>
                    </w:rPr>
                    <m:t>i</m:t>
                  </m:r>
                </m:sub>
                <m:sup>
                  <m:r>
                    <w:rPr>
                      <w:rFonts w:ascii="Cambria Math" w:hAnsi="Cambria Math" w:cs="Times New Roman"/>
                      <w:sz w:val="20"/>
                      <w:szCs w:val="20"/>
                    </w:rPr>
                    <m:t>2</m:t>
                  </m:r>
                </m:sup>
              </m:sSubSup>
            </m:den>
          </m:f>
        </m:oMath>
      </m:oMathPara>
    </w:p>
    <w:p w14:paraId="72B1EC69" w14:textId="786647D5" w:rsidR="009660B0" w:rsidRPr="00D44A3F" w:rsidRDefault="009660B0" w:rsidP="00D44A3F">
      <w:pPr>
        <w:pStyle w:val="Caption"/>
        <w:spacing w:after="0"/>
        <w:jc w:val="right"/>
        <w:rPr>
          <w:rFonts w:ascii="Times New Roman" w:hAnsi="Times New Roman" w:cs="Times New Roman"/>
          <w:sz w:val="20"/>
          <w:szCs w:val="20"/>
        </w:rPr>
      </w:pPr>
      <w:r w:rsidRPr="00D44A3F">
        <w:rPr>
          <w:rFonts w:ascii="Times New Roman" w:hAnsi="Times New Roman" w:cs="Times New Roman"/>
          <w:sz w:val="20"/>
          <w:szCs w:val="20"/>
        </w:rPr>
        <w:t>[</w:t>
      </w:r>
      <w:r w:rsidRPr="00D44A3F">
        <w:rPr>
          <w:rFonts w:ascii="Times New Roman" w:hAnsi="Times New Roman" w:cs="Times New Roman"/>
          <w:sz w:val="20"/>
          <w:szCs w:val="20"/>
        </w:rPr>
        <w:fldChar w:fldCharType="begin"/>
      </w:r>
      <w:r w:rsidRPr="00D44A3F">
        <w:rPr>
          <w:rFonts w:ascii="Times New Roman" w:hAnsi="Times New Roman" w:cs="Times New Roman"/>
          <w:sz w:val="20"/>
          <w:szCs w:val="20"/>
        </w:rPr>
        <w:instrText xml:space="preserve"> SEQ [ \* ARABIC </w:instrText>
      </w:r>
      <w:r w:rsidRPr="00D44A3F">
        <w:rPr>
          <w:rFonts w:ascii="Times New Roman" w:hAnsi="Times New Roman" w:cs="Times New Roman"/>
          <w:sz w:val="20"/>
          <w:szCs w:val="20"/>
        </w:rPr>
        <w:fldChar w:fldCharType="separate"/>
      </w:r>
      <w:r w:rsidR="007F085B" w:rsidRPr="00D44A3F">
        <w:rPr>
          <w:rFonts w:ascii="Times New Roman" w:hAnsi="Times New Roman" w:cs="Times New Roman"/>
          <w:noProof/>
          <w:sz w:val="20"/>
          <w:szCs w:val="20"/>
        </w:rPr>
        <w:t>2</w:t>
      </w:r>
      <w:r w:rsidRPr="00D44A3F">
        <w:rPr>
          <w:rFonts w:ascii="Times New Roman" w:hAnsi="Times New Roman" w:cs="Times New Roman"/>
          <w:noProof/>
          <w:sz w:val="20"/>
          <w:szCs w:val="20"/>
        </w:rPr>
        <w:fldChar w:fldCharType="end"/>
      </w:r>
      <w:r w:rsidRPr="00D44A3F">
        <w:rPr>
          <w:rFonts w:ascii="Times New Roman" w:hAnsi="Times New Roman" w:cs="Times New Roman"/>
          <w:sz w:val="20"/>
          <w:szCs w:val="20"/>
        </w:rPr>
        <w:t>]</w:t>
      </w:r>
    </w:p>
    <w:p w14:paraId="2EC77B92" w14:textId="77777777" w:rsidR="009660B0" w:rsidRPr="00D44A3F" w:rsidRDefault="009660B0"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On the other hand, for a random effect model, weights are obtained as [3] shows</w:t>
      </w:r>
    </w:p>
    <w:p w14:paraId="35DC5A98" w14:textId="77777777" w:rsidR="009660B0" w:rsidRPr="00D44A3F" w:rsidRDefault="009D67BA" w:rsidP="00D44A3F">
      <w:pPr>
        <w:keepNext/>
        <w:spacing w:after="0" w:line="240" w:lineRule="auto"/>
        <w:jc w:val="both"/>
        <w:rPr>
          <w:rFonts w:ascii="Times New Roman" w:eastAsiaTheme="minorEastAsia"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i</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sSubSup>
                <m:sSubSupPr>
                  <m:ctrlPr>
                    <w:rPr>
                      <w:rFonts w:ascii="Cambria Math" w:hAnsi="Cambria Math" w:cs="Times New Roman"/>
                      <w:i/>
                      <w:sz w:val="20"/>
                      <w:szCs w:val="20"/>
                    </w:rPr>
                  </m:ctrlPr>
                </m:sSubSupPr>
                <m:e>
                  <m:r>
                    <w:rPr>
                      <w:rFonts w:ascii="Cambria Math" w:hAnsi="Cambria Math" w:cs="Times New Roman"/>
                      <w:sz w:val="20"/>
                      <w:szCs w:val="20"/>
                    </w:rPr>
                    <m:t>σ</m:t>
                  </m:r>
                </m:e>
                <m:sub>
                  <m:r>
                    <w:rPr>
                      <w:rFonts w:ascii="Cambria Math" w:hAnsi="Cambria Math" w:cs="Times New Roman"/>
                      <w:sz w:val="20"/>
                      <w:szCs w:val="20"/>
                    </w:rPr>
                    <m:t>i</m:t>
                  </m:r>
                </m:sub>
                <m:sup>
                  <m:r>
                    <w:rPr>
                      <w:rFonts w:ascii="Cambria Math" w:hAnsi="Cambria Math" w:cs="Times New Roman"/>
                      <w:sz w:val="20"/>
                      <w:szCs w:val="20"/>
                    </w:rPr>
                    <m:t>2</m:t>
                  </m:r>
                </m:sup>
              </m:sSub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τ</m:t>
                  </m:r>
                </m:e>
                <m:sup>
                  <m:r>
                    <w:rPr>
                      <w:rFonts w:ascii="Cambria Math" w:hAnsi="Cambria Math" w:cs="Times New Roman"/>
                      <w:sz w:val="20"/>
                      <w:szCs w:val="20"/>
                    </w:rPr>
                    <m:t>2</m:t>
                  </m:r>
                </m:sup>
              </m:sSup>
            </m:den>
          </m:f>
        </m:oMath>
      </m:oMathPara>
    </w:p>
    <w:p w14:paraId="618C48CA" w14:textId="6CB24F07" w:rsidR="009660B0" w:rsidRPr="00D44A3F" w:rsidRDefault="009660B0" w:rsidP="00D44A3F">
      <w:pPr>
        <w:pStyle w:val="Caption"/>
        <w:spacing w:after="0"/>
        <w:jc w:val="right"/>
        <w:rPr>
          <w:rFonts w:ascii="Times New Roman" w:hAnsi="Times New Roman" w:cs="Times New Roman"/>
          <w:sz w:val="20"/>
          <w:szCs w:val="20"/>
        </w:rPr>
      </w:pPr>
      <w:r w:rsidRPr="00D44A3F">
        <w:rPr>
          <w:rFonts w:ascii="Times New Roman" w:hAnsi="Times New Roman" w:cs="Times New Roman"/>
          <w:sz w:val="20"/>
          <w:szCs w:val="20"/>
        </w:rPr>
        <w:t>[</w:t>
      </w:r>
      <w:r w:rsidRPr="00D44A3F">
        <w:rPr>
          <w:rFonts w:ascii="Times New Roman" w:hAnsi="Times New Roman" w:cs="Times New Roman"/>
          <w:sz w:val="20"/>
          <w:szCs w:val="20"/>
        </w:rPr>
        <w:fldChar w:fldCharType="begin"/>
      </w:r>
      <w:r w:rsidRPr="00D44A3F">
        <w:rPr>
          <w:rFonts w:ascii="Times New Roman" w:hAnsi="Times New Roman" w:cs="Times New Roman"/>
          <w:sz w:val="20"/>
          <w:szCs w:val="20"/>
        </w:rPr>
        <w:instrText xml:space="preserve"> SEQ [ \* ARABIC </w:instrText>
      </w:r>
      <w:r w:rsidRPr="00D44A3F">
        <w:rPr>
          <w:rFonts w:ascii="Times New Roman" w:hAnsi="Times New Roman" w:cs="Times New Roman"/>
          <w:sz w:val="20"/>
          <w:szCs w:val="20"/>
        </w:rPr>
        <w:fldChar w:fldCharType="separate"/>
      </w:r>
      <w:r w:rsidR="007F085B" w:rsidRPr="00D44A3F">
        <w:rPr>
          <w:rFonts w:ascii="Times New Roman" w:hAnsi="Times New Roman" w:cs="Times New Roman"/>
          <w:noProof/>
          <w:sz w:val="20"/>
          <w:szCs w:val="20"/>
        </w:rPr>
        <w:t>3</w:t>
      </w:r>
      <w:r w:rsidRPr="00D44A3F">
        <w:rPr>
          <w:rFonts w:ascii="Times New Roman" w:hAnsi="Times New Roman" w:cs="Times New Roman"/>
          <w:noProof/>
          <w:sz w:val="20"/>
          <w:szCs w:val="20"/>
        </w:rPr>
        <w:fldChar w:fldCharType="end"/>
      </w:r>
      <w:r w:rsidRPr="00D44A3F">
        <w:rPr>
          <w:rFonts w:ascii="Times New Roman" w:hAnsi="Times New Roman" w:cs="Times New Roman"/>
          <w:sz w:val="20"/>
          <w:szCs w:val="20"/>
        </w:rPr>
        <w:t>]</w:t>
      </w:r>
    </w:p>
    <w:p w14:paraId="4C87897D" w14:textId="1C228B54" w:rsidR="00D65324" w:rsidRPr="00D44A3F" w:rsidRDefault="009660B0" w:rsidP="00D44A3F">
      <w:pPr>
        <w:spacing w:after="0" w:line="240" w:lineRule="auto"/>
        <w:jc w:val="both"/>
        <w:rPr>
          <w:rFonts w:ascii="Times New Roman" w:eastAsiaTheme="minorEastAsia" w:hAnsi="Times New Roman" w:cs="Times New Roman"/>
          <w:sz w:val="20"/>
          <w:szCs w:val="20"/>
        </w:rPr>
        <w:sectPr w:rsidR="00D65324" w:rsidRPr="00D44A3F" w:rsidSect="00E3030E">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docGrid w:linePitch="360"/>
        </w:sectPr>
      </w:pPr>
      <w:r w:rsidRPr="00D44A3F">
        <w:rPr>
          <w:rFonts w:ascii="Times New Roman" w:eastAsiaTheme="minorEastAsia" w:hAnsi="Times New Roman" w:cs="Times New Roman"/>
          <w:sz w:val="20"/>
          <w:szCs w:val="20"/>
        </w:rPr>
        <w:t xml:space="preserve">Where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τ</m:t>
            </m:r>
          </m:e>
          <m:sup>
            <m:r>
              <w:rPr>
                <w:rFonts w:ascii="Cambria Math" w:eastAsiaTheme="minorEastAsia" w:hAnsi="Cambria Math" w:cs="Times New Roman"/>
                <w:sz w:val="20"/>
                <w:szCs w:val="20"/>
              </w:rPr>
              <m:t>2</m:t>
            </m:r>
          </m:sup>
        </m:sSup>
      </m:oMath>
      <w:r w:rsidRPr="00D44A3F">
        <w:rPr>
          <w:rFonts w:ascii="Times New Roman" w:eastAsiaTheme="minorEastAsia" w:hAnsi="Times New Roman" w:cs="Times New Roman"/>
          <w:sz w:val="20"/>
          <w:szCs w:val="20"/>
        </w:rPr>
        <w:t xml:space="preserve"> is the variance between studies, which considers the heterogeneity found between the different estimates. An important phase of a meta-analysis is evaluating presence of reporting and publication bias, which can be assessed with</w:t>
      </w:r>
      <w:r w:rsidRPr="00D44A3F">
        <w:rPr>
          <w:rFonts w:ascii="Times New Roman" w:hAnsi="Times New Roman" w:cs="Times New Roman"/>
          <w:sz w:val="20"/>
          <w:szCs w:val="20"/>
          <w:vertAlign w:val="superscript"/>
        </w:rPr>
        <w:t xml:space="preserve"> </w:t>
      </w:r>
      <w:r w:rsidRPr="00D44A3F">
        <w:rPr>
          <w:rFonts w:ascii="Times New Roman" w:eastAsiaTheme="minorEastAsia" w:hAnsi="Times New Roman" w:cs="Times New Roman"/>
          <w:sz w:val="20"/>
          <w:szCs w:val="20"/>
        </w:rPr>
        <w:t>Egger’s test, funnel plot and more other tests.</w:t>
      </w:r>
      <w:r w:rsidRPr="00D44A3F">
        <w:rPr>
          <w:rFonts w:ascii="Times New Roman" w:eastAsiaTheme="minorEastAsia" w:hAnsi="Times New Roman" w:cs="Times New Roman"/>
          <w:sz w:val="20"/>
          <w:szCs w:val="20"/>
          <w:vertAlign w:val="superscript"/>
        </w:rPr>
        <w:fldChar w:fldCharType="begin"/>
      </w:r>
      <w:r w:rsidR="00055DAA" w:rsidRPr="00D44A3F">
        <w:rPr>
          <w:rFonts w:ascii="Times New Roman" w:eastAsiaTheme="minorEastAsia" w:hAnsi="Times New Roman" w:cs="Times New Roman"/>
          <w:sz w:val="20"/>
          <w:szCs w:val="20"/>
          <w:vertAlign w:val="superscript"/>
        </w:rPr>
        <w:instrText xml:space="preserve"> ADDIN EN.CITE &lt;EndNote&gt;&lt;Cite&gt;&lt;Author&gt;Peters&lt;/Author&gt;&lt;Year&gt;2006&lt;/Year&gt;&lt;RecNum&gt;2429&lt;/RecNum&gt;&lt;DisplayText&gt;&lt;style face="superscript"&gt;12,13&lt;/style&gt;&lt;/DisplayText&gt;&lt;record&gt;&lt;rec-number&gt;2429&lt;/rec-number&gt;&lt;foreign-keys&gt;&lt;key app="EN" db-id="sdda5raszx9w07ew2sbv9vw2sve29dee529a" timestamp="1719409338"&gt;2429&lt;/key&gt;&lt;/foreign-keys&gt;&lt;ref-type name="Journal Article"&gt;17&lt;/ref-type&gt;&lt;contributors&gt;&lt;authors&gt;&lt;author&gt;Peters, Jaime L.&lt;/author&gt;&lt;author&gt;Sutton, Alex J.&lt;/author&gt;&lt;author&gt;Jones, David R.&lt;/author&gt;&lt;author&gt;Abrams, Keith R.&lt;/author&gt;&lt;author&gt;Rushton, Lesley&lt;/author&gt;&lt;/authors&gt;&lt;/contributors&gt;&lt;titles&gt;&lt;title&gt;Comparison of Two Methods to Detect Publication Bias in Meta-analysis&lt;/title&gt;&lt;secondary-title&gt;Jama&lt;/secondary-title&gt;&lt;/titles&gt;&lt;pages&gt;676-680&lt;/pages&gt;&lt;volume&gt;295&lt;/volume&gt;&lt;number&gt;6&lt;/number&gt;&lt;dates&gt;&lt;year&gt;2006&lt;/year&gt;&lt;/dates&gt;&lt;isbn&gt;0098-7484&lt;/isbn&gt;&lt;urls&gt;&lt;related-urls&gt;&lt;url&gt;https://doi.org/10.1001/jama.295.6.676&lt;/url&gt;&lt;/related-urls&gt;&lt;/urls&gt;&lt;electronic-resource-num&gt;10.1001/jama.295.6.676&lt;/electronic-resource-num&gt;&lt;access-date&gt;6/26/2024&lt;/access-date&gt;&lt;/record&gt;&lt;/Cite&gt;&lt;Cite&gt;&lt;Author&gt;Sedgwick&lt;/Author&gt;&lt;Year&gt;2015&lt;/Year&gt;&lt;RecNum&gt;2430&lt;/RecNum&gt;&lt;record&gt;&lt;rec-number&gt;2430&lt;/rec-number&gt;&lt;foreign-keys&gt;&lt;key app="EN" db-id="sdda5raszx9w07ew2sbv9vw2sve29dee529a" timestamp="1719409383"&gt;2430&lt;/key&gt;&lt;/foreign-keys&gt;&lt;ref-type name="Journal Article"&gt;17&lt;/ref-type&gt;&lt;contributors&gt;&lt;authors&gt;&lt;author&gt;Sedgwick, Philip&lt;/author&gt;&lt;/authors&gt;&lt;/contributors&gt;&lt;titles&gt;&lt;title&gt;Meta-analysis: testing for reporting bias&lt;/title&gt;&lt;secondary-title&gt;BMJ : British Medical Journal&lt;/secondary-title&gt;&lt;/titles&gt;&lt;pages&gt;g7857&lt;/pages&gt;&lt;volume&gt;350&lt;/volume&gt;&lt;dates&gt;&lt;year&gt;2015&lt;/year&gt;&lt;/dates&gt;&lt;urls&gt;&lt;related-urls&gt;&lt;url&gt;https://www.bmj.com/content/bmj/350/bmj.g7857.full.pdf&lt;/url&gt;&lt;/related-urls&gt;&lt;/urls&gt;&lt;electronic-resource-num&gt;10.1136/bmj.g7857&lt;/electronic-resource-num&gt;&lt;/record&gt;&lt;/Cite&gt;&lt;/EndNote&gt;</w:instrText>
      </w:r>
      <w:r w:rsidRPr="00D44A3F">
        <w:rPr>
          <w:rFonts w:ascii="Times New Roman" w:eastAsiaTheme="minorEastAsia" w:hAnsi="Times New Roman" w:cs="Times New Roman"/>
          <w:sz w:val="20"/>
          <w:szCs w:val="20"/>
          <w:vertAlign w:val="superscript"/>
        </w:rPr>
        <w:fldChar w:fldCharType="separate"/>
      </w:r>
      <w:r w:rsidR="00055DAA" w:rsidRPr="00D44A3F">
        <w:rPr>
          <w:rFonts w:ascii="Times New Roman" w:eastAsiaTheme="minorEastAsia" w:hAnsi="Times New Roman" w:cs="Times New Roman"/>
          <w:noProof/>
          <w:sz w:val="20"/>
          <w:szCs w:val="20"/>
          <w:vertAlign w:val="superscript"/>
        </w:rPr>
        <w:t>12,13</w:t>
      </w:r>
      <w:r w:rsidRPr="00D44A3F">
        <w:rPr>
          <w:rFonts w:ascii="Times New Roman" w:eastAsiaTheme="minorEastAsia" w:hAnsi="Times New Roman" w:cs="Times New Roman"/>
          <w:sz w:val="20"/>
          <w:szCs w:val="20"/>
          <w:vertAlign w:val="superscript"/>
        </w:rPr>
        <w:fldChar w:fldCharType="end"/>
      </w:r>
      <w:r w:rsidRPr="00D44A3F">
        <w:rPr>
          <w:rFonts w:ascii="Times New Roman" w:hAnsi="Times New Roman" w:cs="Times New Roman"/>
          <w:sz w:val="20"/>
          <w:szCs w:val="20"/>
          <w:vertAlign w:val="superscript"/>
        </w:rPr>
        <w:t>,</w:t>
      </w:r>
      <w:r w:rsidRPr="00D44A3F">
        <w:rPr>
          <w:rFonts w:ascii="Times New Roman" w:eastAsiaTheme="minorEastAsia" w:hAnsi="Times New Roman" w:cs="Times New Roman"/>
          <w:sz w:val="20"/>
          <w:szCs w:val="20"/>
          <w:vertAlign w:val="superscript"/>
        </w:rPr>
        <w:fldChar w:fldCharType="begin"/>
      </w:r>
      <w:r w:rsidR="00055DAA" w:rsidRPr="00D44A3F">
        <w:rPr>
          <w:rFonts w:ascii="Times New Roman" w:eastAsiaTheme="minorEastAsia" w:hAnsi="Times New Roman" w:cs="Times New Roman"/>
          <w:sz w:val="20"/>
          <w:szCs w:val="20"/>
          <w:vertAlign w:val="superscript"/>
        </w:rPr>
        <w:instrText xml:space="preserve"> ADDIN EN.CITE &lt;EndNote&gt;&lt;Cite&gt;&lt;Author&gt;Hansen&lt;/Author&gt;&lt;Year&gt;2022&lt;/Year&gt;&lt;RecNum&gt;2436&lt;/RecNum&gt;&lt;DisplayText&gt;&lt;style face="superscript"&gt;14&lt;/style&gt;&lt;/DisplayText&gt;&lt;record&gt;&lt;rec-number&gt;2436&lt;/rec-number&gt;&lt;foreign-keys&gt;&lt;key app="EN" db-id="sdda5raszx9w07ew2sbv9vw2sve29dee529a" timestamp="1719472227"&gt;2436&lt;/key&gt;&lt;/foreign-keys&gt;&lt;ref-type name="Journal Article"&gt;17&lt;/ref-type&gt;&lt;contributors&gt;&lt;authors&gt;&lt;author&gt;Hansen, Christopher&lt;/author&gt;&lt;author&gt;Steinmetz, Holger&lt;/author&gt;&lt;author&gt;Block, Jörn&lt;/author&gt;&lt;/authors&gt;&lt;/contributors&gt;&lt;titles&gt;&lt;title&gt;How to conduct a meta-analysis in eight steps: a practical guide&lt;/title&gt;&lt;secondary-title&gt;Management Review Quarterly&lt;/secondary-title&gt;&lt;/titles&gt;&lt;pages&gt;1-19&lt;/pages&gt;&lt;volume&gt;72&lt;/volume&gt;&lt;number&gt;1&lt;/number&gt;&lt;dates&gt;&lt;year&gt;2022&lt;/year&gt;&lt;pub-dates&gt;&lt;date&gt;2022/02/01&lt;/date&gt;&lt;/pub-dates&gt;&lt;/dates&gt;&lt;isbn&gt;2198-1639&lt;/isbn&gt;&lt;urls&gt;&lt;related-urls&gt;&lt;url&gt;https://doi.org/10.1007/s11301-021-00247-4&lt;/url&gt;&lt;/related-urls&gt;&lt;/urls&gt;&lt;electronic-resource-num&gt;10.1007/s11301-021-00247-4&lt;/electronic-resource-num&gt;&lt;/record&gt;&lt;/Cite&gt;&lt;/EndNote&gt;</w:instrText>
      </w:r>
      <w:r w:rsidRPr="00D44A3F">
        <w:rPr>
          <w:rFonts w:ascii="Times New Roman" w:eastAsiaTheme="minorEastAsia" w:hAnsi="Times New Roman" w:cs="Times New Roman"/>
          <w:sz w:val="20"/>
          <w:szCs w:val="20"/>
          <w:vertAlign w:val="superscript"/>
        </w:rPr>
        <w:fldChar w:fldCharType="separate"/>
      </w:r>
      <w:r w:rsidR="00055DAA" w:rsidRPr="00D44A3F">
        <w:rPr>
          <w:rFonts w:ascii="Times New Roman" w:eastAsiaTheme="minorEastAsia" w:hAnsi="Times New Roman" w:cs="Times New Roman"/>
          <w:noProof/>
          <w:sz w:val="20"/>
          <w:szCs w:val="20"/>
          <w:vertAlign w:val="superscript"/>
        </w:rPr>
        <w:t>14</w:t>
      </w:r>
      <w:r w:rsidRPr="00D44A3F">
        <w:rPr>
          <w:rFonts w:ascii="Times New Roman" w:eastAsiaTheme="minorEastAsia" w:hAnsi="Times New Roman" w:cs="Times New Roman"/>
          <w:sz w:val="20"/>
          <w:szCs w:val="20"/>
          <w:vertAlign w:val="superscript"/>
        </w:rPr>
        <w:fldChar w:fldCharType="end"/>
      </w:r>
    </w:p>
    <w:p w14:paraId="272AACFC" w14:textId="49B9C954" w:rsidR="00D65324" w:rsidRPr="006B3C4E" w:rsidRDefault="00D65324" w:rsidP="00D44A3F">
      <w:pPr>
        <w:spacing w:after="0" w:line="240" w:lineRule="auto"/>
        <w:jc w:val="both"/>
        <w:rPr>
          <w:rFonts w:ascii="Times New Roman" w:hAnsi="Times New Roman" w:cs="Times New Roman"/>
          <w:b/>
          <w:bCs/>
          <w:color w:val="4472C4" w:themeColor="accent5"/>
        </w:rPr>
      </w:pPr>
      <w:r w:rsidRPr="006B3C4E">
        <w:rPr>
          <w:rFonts w:ascii="Times New Roman" w:hAnsi="Times New Roman" w:cs="Times New Roman"/>
          <w:b/>
          <w:bCs/>
          <w:color w:val="4472C4" w:themeColor="accent5"/>
        </w:rPr>
        <w:lastRenderedPageBreak/>
        <w:t xml:space="preserve">Section 3: Systematic </w:t>
      </w:r>
      <w:r w:rsidR="003472BE">
        <w:rPr>
          <w:rFonts w:ascii="Times New Roman" w:hAnsi="Times New Roman" w:cs="Times New Roman"/>
          <w:b/>
          <w:bCs/>
          <w:color w:val="4472C4" w:themeColor="accent5"/>
        </w:rPr>
        <w:t>r</w:t>
      </w:r>
      <w:r w:rsidRPr="006B3C4E">
        <w:rPr>
          <w:rFonts w:ascii="Times New Roman" w:hAnsi="Times New Roman" w:cs="Times New Roman"/>
          <w:b/>
          <w:bCs/>
          <w:color w:val="4472C4" w:themeColor="accent5"/>
        </w:rPr>
        <w:t>eview: supplementary results</w:t>
      </w:r>
    </w:p>
    <w:p w14:paraId="11F9AA85" w14:textId="77777777" w:rsidR="00D65324" w:rsidRPr="00D44A3F" w:rsidRDefault="00D65324" w:rsidP="00D44A3F">
      <w:pPr>
        <w:pStyle w:val="Title"/>
        <w:jc w:val="left"/>
        <w:rPr>
          <w:rFonts w:ascii="Times New Roman" w:hAnsi="Times New Roman" w:cs="Times New Roman"/>
          <w:bCs/>
          <w:sz w:val="20"/>
          <w:szCs w:val="20"/>
        </w:rPr>
      </w:pPr>
    </w:p>
    <w:p w14:paraId="06FB9E8B" w14:textId="197D80D4" w:rsidR="000362AB" w:rsidRDefault="00D65324" w:rsidP="00D44A3F">
      <w:pPr>
        <w:pStyle w:val="Title"/>
        <w:jc w:val="left"/>
        <w:rPr>
          <w:rFonts w:ascii="Times New Roman" w:eastAsiaTheme="minorHAnsi" w:hAnsi="Times New Roman" w:cs="Times New Roman"/>
          <w:spacing w:val="0"/>
          <w:kern w:val="0"/>
          <w:sz w:val="20"/>
          <w:szCs w:val="20"/>
          <w14:ligatures w14:val="none"/>
        </w:rPr>
      </w:pPr>
      <w:r w:rsidRPr="00D44A3F">
        <w:rPr>
          <w:rFonts w:ascii="Times New Roman" w:hAnsi="Times New Roman" w:cs="Times New Roman"/>
          <w:bCs/>
          <w:sz w:val="20"/>
          <w:szCs w:val="20"/>
        </w:rPr>
        <w:t>3</w:t>
      </w:r>
      <w:r w:rsidR="00270C65" w:rsidRPr="00D44A3F">
        <w:rPr>
          <w:rFonts w:ascii="Times New Roman" w:hAnsi="Times New Roman" w:cs="Times New Roman"/>
          <w:bCs/>
          <w:sz w:val="20"/>
          <w:szCs w:val="20"/>
        </w:rPr>
        <w:t>.</w:t>
      </w:r>
      <w:r w:rsidRPr="00D44A3F">
        <w:rPr>
          <w:rFonts w:ascii="Times New Roman" w:hAnsi="Times New Roman" w:cs="Times New Roman"/>
          <w:bCs/>
          <w:sz w:val="20"/>
          <w:szCs w:val="20"/>
        </w:rPr>
        <w:t>1</w:t>
      </w:r>
      <w:r w:rsidR="005E28B1" w:rsidRPr="00D44A3F">
        <w:rPr>
          <w:rFonts w:ascii="Times New Roman" w:hAnsi="Times New Roman" w:cs="Times New Roman"/>
          <w:bCs/>
          <w:sz w:val="20"/>
          <w:szCs w:val="20"/>
        </w:rPr>
        <w:t xml:space="preserve"> </w:t>
      </w:r>
      <w:r w:rsidR="008D1059" w:rsidRPr="00D44A3F">
        <w:rPr>
          <w:rFonts w:ascii="Times New Roman" w:eastAsiaTheme="minorHAnsi" w:hAnsi="Times New Roman" w:cs="Times New Roman"/>
          <w:spacing w:val="0"/>
          <w:kern w:val="0"/>
          <w:sz w:val="20"/>
          <w:szCs w:val="20"/>
          <w14:ligatures w14:val="none"/>
        </w:rPr>
        <w:t xml:space="preserve">Table S5: </w:t>
      </w:r>
      <w:r w:rsidR="000362AB" w:rsidRPr="00D44A3F">
        <w:rPr>
          <w:rFonts w:ascii="Times New Roman" w:eastAsiaTheme="minorHAnsi" w:hAnsi="Times New Roman" w:cs="Times New Roman"/>
          <w:spacing w:val="0"/>
          <w:kern w:val="0"/>
          <w:sz w:val="20"/>
          <w:szCs w:val="20"/>
          <w14:ligatures w14:val="none"/>
        </w:rPr>
        <w:t>Characteristics of included studies</w:t>
      </w:r>
    </w:p>
    <w:p w14:paraId="55F3EFDC" w14:textId="77777777" w:rsidR="006B3C4E" w:rsidRPr="006B3C4E" w:rsidRDefault="006B3C4E" w:rsidP="006B3C4E">
      <w:pPr>
        <w:rPr>
          <w:sz w:val="10"/>
          <w:szCs w:val="10"/>
        </w:rPr>
      </w:pPr>
    </w:p>
    <w:tbl>
      <w:tblPr>
        <w:tblW w:w="14823" w:type="dxa"/>
        <w:jc w:val="center"/>
        <w:tblLook w:val="04A0" w:firstRow="1" w:lastRow="0" w:firstColumn="1" w:lastColumn="0" w:noHBand="0" w:noVBand="1"/>
      </w:tblPr>
      <w:tblGrid>
        <w:gridCol w:w="1953"/>
        <w:gridCol w:w="687"/>
        <w:gridCol w:w="1304"/>
        <w:gridCol w:w="1461"/>
        <w:gridCol w:w="955"/>
        <w:gridCol w:w="1914"/>
        <w:gridCol w:w="1764"/>
        <w:gridCol w:w="1947"/>
        <w:gridCol w:w="1466"/>
        <w:gridCol w:w="1372"/>
      </w:tblGrid>
      <w:tr w:rsidR="00FC51C6" w:rsidRPr="00D44A3F" w14:paraId="4ED5D5C9" w14:textId="77777777" w:rsidTr="006B3C4E">
        <w:trPr>
          <w:trHeight w:val="273"/>
          <w:jc w:val="center"/>
        </w:trPr>
        <w:tc>
          <w:tcPr>
            <w:tcW w:w="1953" w:type="dxa"/>
            <w:tcBorders>
              <w:top w:val="single" w:sz="4" w:space="0" w:color="auto"/>
              <w:left w:val="single" w:sz="4" w:space="0" w:color="auto"/>
              <w:bottom w:val="single" w:sz="4" w:space="0" w:color="auto"/>
              <w:right w:val="single" w:sz="4" w:space="0" w:color="auto"/>
            </w:tcBorders>
            <w:noWrap/>
            <w:hideMark/>
          </w:tcPr>
          <w:p w14:paraId="4D0BA0A0"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Author</w:t>
            </w:r>
          </w:p>
          <w:p w14:paraId="521DF384"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p w14:paraId="6213DD2D"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tc>
        <w:tc>
          <w:tcPr>
            <w:tcW w:w="687" w:type="dxa"/>
            <w:tcBorders>
              <w:top w:val="single" w:sz="4" w:space="0" w:color="auto"/>
              <w:left w:val="nil"/>
              <w:bottom w:val="single" w:sz="4" w:space="0" w:color="auto"/>
              <w:right w:val="single" w:sz="4" w:space="0" w:color="auto"/>
            </w:tcBorders>
            <w:noWrap/>
            <w:hideMark/>
          </w:tcPr>
          <w:p w14:paraId="2F18F977"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Year</w:t>
            </w:r>
          </w:p>
          <w:p w14:paraId="6C271635"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p w14:paraId="328BD023"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tc>
        <w:tc>
          <w:tcPr>
            <w:tcW w:w="1304" w:type="dxa"/>
            <w:tcBorders>
              <w:top w:val="single" w:sz="4" w:space="0" w:color="auto"/>
              <w:left w:val="nil"/>
              <w:bottom w:val="single" w:sz="4" w:space="0" w:color="auto"/>
              <w:right w:val="single" w:sz="4" w:space="0" w:color="auto"/>
            </w:tcBorders>
            <w:noWrap/>
            <w:hideMark/>
          </w:tcPr>
          <w:p w14:paraId="38BCA34F"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Country</w:t>
            </w:r>
          </w:p>
          <w:p w14:paraId="37D1EA50"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tc>
        <w:tc>
          <w:tcPr>
            <w:tcW w:w="1461" w:type="dxa"/>
            <w:tcBorders>
              <w:top w:val="single" w:sz="4" w:space="0" w:color="auto"/>
              <w:left w:val="nil"/>
              <w:bottom w:val="single" w:sz="4" w:space="0" w:color="auto"/>
              <w:right w:val="single" w:sz="4" w:space="0" w:color="auto"/>
            </w:tcBorders>
          </w:tcPr>
          <w:p w14:paraId="0B16C606"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Source of transportation noise</w:t>
            </w:r>
          </w:p>
        </w:tc>
        <w:tc>
          <w:tcPr>
            <w:tcW w:w="955" w:type="dxa"/>
            <w:tcBorders>
              <w:top w:val="single" w:sz="4" w:space="0" w:color="auto"/>
              <w:left w:val="nil"/>
              <w:bottom w:val="single" w:sz="4" w:space="0" w:color="auto"/>
              <w:right w:val="single" w:sz="4" w:space="0" w:color="auto"/>
            </w:tcBorders>
            <w:noWrap/>
            <w:hideMark/>
          </w:tcPr>
          <w:p w14:paraId="03B7882F"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Disease outcome</w:t>
            </w:r>
          </w:p>
          <w:p w14:paraId="32F028CD"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tc>
        <w:tc>
          <w:tcPr>
            <w:tcW w:w="1914" w:type="dxa"/>
            <w:tcBorders>
              <w:top w:val="single" w:sz="4" w:space="0" w:color="auto"/>
              <w:left w:val="nil"/>
              <w:bottom w:val="single" w:sz="4" w:space="0" w:color="auto"/>
              <w:right w:val="single" w:sz="4" w:space="0" w:color="auto"/>
            </w:tcBorders>
            <w:noWrap/>
            <w:hideMark/>
          </w:tcPr>
          <w:p w14:paraId="4259FD04"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Study design and Years</w:t>
            </w:r>
          </w:p>
          <w:p w14:paraId="114C534E"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tc>
        <w:tc>
          <w:tcPr>
            <w:tcW w:w="1764" w:type="dxa"/>
            <w:tcBorders>
              <w:top w:val="single" w:sz="4" w:space="0" w:color="auto"/>
              <w:left w:val="nil"/>
              <w:bottom w:val="single" w:sz="4" w:space="0" w:color="auto"/>
              <w:right w:val="single" w:sz="4" w:space="0" w:color="auto"/>
            </w:tcBorders>
            <w:noWrap/>
            <w:hideMark/>
          </w:tcPr>
          <w:p w14:paraId="38248A70"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Exposure Assessment and assignment</w:t>
            </w:r>
          </w:p>
        </w:tc>
        <w:tc>
          <w:tcPr>
            <w:tcW w:w="1947" w:type="dxa"/>
            <w:tcBorders>
              <w:top w:val="single" w:sz="4" w:space="0" w:color="auto"/>
              <w:left w:val="nil"/>
              <w:bottom w:val="single" w:sz="4" w:space="0" w:color="auto"/>
              <w:right w:val="single" w:sz="4" w:space="0" w:color="auto"/>
            </w:tcBorders>
            <w:noWrap/>
            <w:hideMark/>
          </w:tcPr>
          <w:p w14:paraId="6CDFBFE1"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Metric</w:t>
            </w:r>
          </w:p>
          <w:p w14:paraId="5ED108BB"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p w14:paraId="1448E0A7" w14:textId="77777777" w:rsidR="00FC51C6" w:rsidRPr="00D44A3F" w:rsidRDefault="00FC51C6" w:rsidP="00D44A3F">
            <w:pPr>
              <w:spacing w:after="0" w:line="240" w:lineRule="auto"/>
              <w:rPr>
                <w:rFonts w:ascii="Times New Roman" w:eastAsia="Times New Roman" w:hAnsi="Times New Roman" w:cs="Times New Roman"/>
                <w:b/>
                <w:bCs/>
                <w:color w:val="000000"/>
                <w:sz w:val="20"/>
                <w:szCs w:val="20"/>
              </w:rPr>
            </w:pPr>
          </w:p>
        </w:tc>
        <w:tc>
          <w:tcPr>
            <w:tcW w:w="1466" w:type="dxa"/>
            <w:tcBorders>
              <w:top w:val="single" w:sz="4" w:space="0" w:color="auto"/>
              <w:left w:val="nil"/>
              <w:bottom w:val="single" w:sz="4" w:space="0" w:color="auto"/>
              <w:right w:val="single" w:sz="4" w:space="0" w:color="auto"/>
            </w:tcBorders>
          </w:tcPr>
          <w:p w14:paraId="5340E228" w14:textId="185059A8" w:rsidR="00FC51C6" w:rsidRPr="00D44A3F" w:rsidRDefault="00594EC0"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Variables adjusted</w:t>
            </w:r>
            <w:r w:rsidR="0006461B" w:rsidRPr="00D44A3F">
              <w:rPr>
                <w:rFonts w:ascii="Times New Roman" w:eastAsia="Times New Roman" w:hAnsi="Times New Roman" w:cs="Times New Roman"/>
                <w:b/>
                <w:bCs/>
                <w:color w:val="000000"/>
                <w:sz w:val="20"/>
                <w:szCs w:val="20"/>
              </w:rPr>
              <w:t>*</w:t>
            </w:r>
          </w:p>
        </w:tc>
        <w:tc>
          <w:tcPr>
            <w:tcW w:w="1372" w:type="dxa"/>
            <w:tcBorders>
              <w:top w:val="single" w:sz="4" w:space="0" w:color="auto"/>
              <w:left w:val="single" w:sz="4" w:space="0" w:color="auto"/>
              <w:bottom w:val="single" w:sz="4" w:space="0" w:color="auto"/>
              <w:right w:val="single" w:sz="4" w:space="0" w:color="auto"/>
            </w:tcBorders>
            <w:noWrap/>
            <w:hideMark/>
          </w:tcPr>
          <w:p w14:paraId="4ADF1DAA" w14:textId="6CF3779E"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Quality</w:t>
            </w:r>
          </w:p>
          <w:p w14:paraId="6C81E908" w14:textId="5D8C4BC2" w:rsidR="00FC51C6" w:rsidRPr="00D44A3F" w:rsidRDefault="00FC51C6" w:rsidP="00D44A3F">
            <w:pPr>
              <w:spacing w:after="0" w:line="240" w:lineRule="auto"/>
              <w:rPr>
                <w:rFonts w:ascii="Times New Roman" w:eastAsia="Times New Roman" w:hAnsi="Times New Roman" w:cs="Times New Roman"/>
                <w:b/>
                <w:bCs/>
                <w:color w:val="000000"/>
                <w:sz w:val="20"/>
                <w:szCs w:val="20"/>
              </w:rPr>
            </w:pPr>
            <w:r w:rsidRPr="00D44A3F">
              <w:rPr>
                <w:rFonts w:ascii="Times New Roman" w:eastAsia="Times New Roman" w:hAnsi="Times New Roman" w:cs="Times New Roman"/>
                <w:b/>
                <w:bCs/>
                <w:color w:val="000000"/>
                <w:sz w:val="20"/>
                <w:szCs w:val="20"/>
              </w:rPr>
              <w:t>assessment*</w:t>
            </w:r>
            <w:r w:rsidR="0006461B" w:rsidRPr="00D44A3F">
              <w:rPr>
                <w:rFonts w:ascii="Times New Roman" w:eastAsia="Times New Roman" w:hAnsi="Times New Roman" w:cs="Times New Roman"/>
                <w:b/>
                <w:bCs/>
                <w:color w:val="000000"/>
                <w:sz w:val="20"/>
                <w:szCs w:val="20"/>
              </w:rPr>
              <w:t>*</w:t>
            </w:r>
            <w:r w:rsidRPr="00D44A3F">
              <w:rPr>
                <w:rFonts w:ascii="Times New Roman" w:eastAsia="Times New Roman" w:hAnsi="Times New Roman" w:cs="Times New Roman"/>
                <w:b/>
                <w:bCs/>
                <w:color w:val="000000"/>
                <w:sz w:val="20"/>
                <w:szCs w:val="20"/>
              </w:rPr>
              <w:t xml:space="preserve"> </w:t>
            </w:r>
          </w:p>
        </w:tc>
      </w:tr>
      <w:tr w:rsidR="00FC51C6" w:rsidRPr="00D44A3F" w14:paraId="74BCC25C"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7C775FD9" w14:textId="53554C7F"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Andersson </w:t>
            </w:r>
            <w:r w:rsidR="00093A3D" w:rsidRPr="00093A3D">
              <w:rPr>
                <w:rFonts w:ascii="Times New Roman" w:eastAsia="Times New Roman" w:hAnsi="Times New Roman" w:cs="Times New Roman"/>
                <w:i/>
                <w:iCs/>
                <w:color w:val="000000"/>
                <w:sz w:val="20"/>
                <w:szCs w:val="20"/>
              </w:rPr>
              <w:t>et al.</w:t>
            </w:r>
            <w:r w:rsidRPr="00D44A3F">
              <w:rPr>
                <w:rFonts w:ascii="Times New Roman" w:eastAsia="Times New Roman" w:hAnsi="Times New Roman" w:cs="Times New Roman"/>
                <w:color w:val="000000"/>
                <w:sz w:val="20"/>
                <w:szCs w:val="20"/>
                <w:vertAlign w:val="superscript"/>
              </w:rPr>
              <w:fldChar w:fldCharType="begin"/>
            </w:r>
            <w:r w:rsidR="00055DAA" w:rsidRPr="00D44A3F">
              <w:rPr>
                <w:rFonts w:ascii="Times New Roman" w:eastAsia="Times New Roman" w:hAnsi="Times New Roman" w:cs="Times New Roman"/>
                <w:color w:val="000000"/>
                <w:sz w:val="20"/>
                <w:szCs w:val="20"/>
                <w:vertAlign w:val="superscript"/>
              </w:rPr>
              <w:instrText xml:space="preserve"> ADDIN EN.CITE &lt;EndNote&gt;&lt;Cite&gt;&lt;Author&gt;Andersson&lt;/Author&gt;&lt;Year&gt;2020&lt;/Year&gt;&lt;RecNum&gt;17&lt;/RecNum&gt;&lt;DisplayText&gt;&lt;style face="superscript"&gt;15&lt;/style&gt;&lt;/DisplayText&gt;&lt;record&gt;&lt;rec-number&gt;17&lt;/rec-number&gt;&lt;foreign-keys&gt;&lt;key app="EN" db-id="sdda5raszx9w07ew2sbv9vw2sve29dee529a" timestamp="1688456734"&gt;17&lt;/key&gt;&lt;/foreign-keys&gt;&lt;ref-type name="Journal Article"&gt;17&lt;/ref-type&gt;&lt;contributors&gt;&lt;authors&gt;&lt;author&gt;Andersson, E. M.&lt;/author&gt;&lt;author&gt;Ogren, M.&lt;/author&gt;&lt;author&gt;Molnar, P.&lt;/author&gt;&lt;author&gt;Segersson, D.&lt;/author&gt;&lt;author&gt;Rosengren, A.&lt;/author&gt;&lt;author&gt;Stockfelt, L.&lt;/author&gt;&lt;/authors&gt;&lt;/contributors&gt;&lt;titles&gt;&lt;title&gt;Road traffic noise, air pollution and cardiovascular events in a Swedish cohort&lt;/title&gt;&lt;secondary-title&gt;Environ Res&lt;/secondary-title&gt;&lt;/titles&gt;&lt;pages&gt;109446&lt;/pages&gt;&lt;volume&gt;185&lt;/volume&gt;&lt;dates&gt;&lt;year&gt;2020&lt;/year&gt;&lt;pub-dates&gt;&lt;date&gt;06&lt;/date&gt;&lt;/pub-dates&gt;&lt;/dates&gt;&lt;isbn&gt;1096-0953&lt;/isbn&gt;&lt;accession-num&gt;32278155&lt;/accession-num&gt;&lt;label&gt;32278155&lt;/label&gt;&lt;urls&gt;&lt;related-urls&gt;&lt;url&gt;http://dx.doi.org/10.1016/j.envres.2020.109446&lt;/url&gt;&lt;url&gt;http://www.ncbi.nlm.nih.gov/entrez/query.fcgi?holding=inleurlib_fft&amp;amp;cmd=Retrieve&amp;amp;db=PubMed&amp;amp;dopt=Citation&amp;amp;list_uids=32278155&lt;/url&gt;&lt;url&gt;https://ovidsp.ovid.com/ovidweb.cgi?T=JS&amp;amp;CSC=Y&amp;amp;NEWS=N&amp;amp;PAGE=fulltext&amp;amp;D=med18&amp;amp;AN=32278155&lt;/url&gt;&lt;/related-urls&gt;&lt;/urls&gt;&lt;electronic-resource-num&gt;10.1016/j.envres.2020.109446&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055DAA" w:rsidRPr="00D44A3F">
              <w:rPr>
                <w:rFonts w:ascii="Times New Roman" w:eastAsia="Times New Roman" w:hAnsi="Times New Roman" w:cs="Times New Roman"/>
                <w:noProof/>
                <w:color w:val="000000"/>
                <w:sz w:val="20"/>
                <w:szCs w:val="20"/>
                <w:vertAlign w:val="superscript"/>
              </w:rPr>
              <w:t>15</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0AA5144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2020</w:t>
            </w:r>
          </w:p>
        </w:tc>
        <w:tc>
          <w:tcPr>
            <w:tcW w:w="1304" w:type="dxa"/>
            <w:tcBorders>
              <w:top w:val="nil"/>
              <w:left w:val="nil"/>
              <w:bottom w:val="single" w:sz="4" w:space="0" w:color="auto"/>
              <w:right w:val="single" w:sz="4" w:space="0" w:color="auto"/>
            </w:tcBorders>
            <w:noWrap/>
            <w:hideMark/>
          </w:tcPr>
          <w:p w14:paraId="7A069E02"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Sweden</w:t>
            </w:r>
          </w:p>
        </w:tc>
        <w:tc>
          <w:tcPr>
            <w:tcW w:w="1461" w:type="dxa"/>
            <w:tcBorders>
              <w:top w:val="single" w:sz="4" w:space="0" w:color="auto"/>
              <w:left w:val="nil"/>
              <w:bottom w:val="single" w:sz="4" w:space="0" w:color="auto"/>
              <w:right w:val="single" w:sz="4" w:space="0" w:color="auto"/>
            </w:tcBorders>
          </w:tcPr>
          <w:p w14:paraId="6AE8ACD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7B3C50C1" w14:textId="77777777" w:rsidR="00FC51C6" w:rsidRPr="00D44A3F" w:rsidRDefault="00FC51C6" w:rsidP="00D44A3F">
            <w:pPr>
              <w:keepNext/>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IHD, Stroke</w:t>
            </w:r>
          </w:p>
        </w:tc>
        <w:tc>
          <w:tcPr>
            <w:tcW w:w="1914" w:type="dxa"/>
            <w:tcBorders>
              <w:top w:val="nil"/>
              <w:left w:val="nil"/>
              <w:bottom w:val="single" w:sz="4" w:space="0" w:color="auto"/>
              <w:right w:val="single" w:sz="4" w:space="0" w:color="auto"/>
            </w:tcBorders>
            <w:noWrap/>
            <w:hideMark/>
          </w:tcPr>
          <w:p w14:paraId="53F2FE6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(1970-2011)</w:t>
            </w:r>
          </w:p>
        </w:tc>
        <w:tc>
          <w:tcPr>
            <w:tcW w:w="1764" w:type="dxa"/>
            <w:tcBorders>
              <w:top w:val="nil"/>
              <w:left w:val="nil"/>
              <w:bottom w:val="single" w:sz="4" w:space="0" w:color="auto"/>
              <w:right w:val="single" w:sz="4" w:space="0" w:color="auto"/>
            </w:tcBorders>
            <w:noWrap/>
            <w:hideMark/>
          </w:tcPr>
          <w:p w14:paraId="2C16FD8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0909EA4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 Mortality</w:t>
            </w:r>
          </w:p>
        </w:tc>
        <w:tc>
          <w:tcPr>
            <w:tcW w:w="1466" w:type="dxa"/>
            <w:tcBorders>
              <w:top w:val="single" w:sz="4" w:space="0" w:color="auto"/>
              <w:left w:val="nil"/>
              <w:bottom w:val="single" w:sz="4" w:space="0" w:color="auto"/>
              <w:right w:val="single" w:sz="4" w:space="0" w:color="auto"/>
            </w:tcBorders>
          </w:tcPr>
          <w:p w14:paraId="4F6C20E5" w14:textId="3C7EDBB6" w:rsidR="00FC51C6" w:rsidRPr="00D44A3F" w:rsidRDefault="003040FC"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1-5,7,9,11-13,18,20,62</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5C6DA0C0" w14:textId="6DBB8F0F"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5D5AF7CB"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087930BF" w14:textId="4E7AD7E3"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Babisch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055DAA" w:rsidRPr="00D44A3F">
              <w:rPr>
                <w:rFonts w:ascii="Times New Roman" w:eastAsia="Times New Roman" w:hAnsi="Times New Roman" w:cs="Times New Roman"/>
                <w:color w:val="000000"/>
                <w:sz w:val="20"/>
                <w:szCs w:val="20"/>
                <w:vertAlign w:val="superscript"/>
              </w:rPr>
              <w:instrText xml:space="preserve"> ADDIN EN.CITE &lt;EndNote&gt;&lt;Cite&gt;&lt;Author&gt;Babisch&lt;/Author&gt;&lt;Year&gt;1994&lt;/Year&gt;&lt;RecNum&gt;2438&lt;/RecNum&gt;&lt;DisplayText&gt;&lt;style face="superscript"&gt;16&lt;/style&gt;&lt;/DisplayText&gt;&lt;record&gt;&lt;rec-number&gt;2438&lt;/rec-number&gt;&lt;foreign-keys&gt;&lt;key app="EN" db-id="ww95f25r89w0z8e0tw7vv9a30s2da2pxdwvp" timestamp="1719474352"&gt;2438&lt;/key&gt;&lt;/foreign-keys&gt;&lt;ref-type name="Journal Article"&gt;17&lt;/ref-type&gt;&lt;contributors&gt;&lt;authors&gt;&lt;author&gt;Babisch, Wolfgang&lt;/author&gt;&lt;author&gt;Ising, Hartmut&lt;/author&gt;&lt;author&gt;Kruppa, Barbara&lt;/author&gt;&lt;author&gt;Wiens, Daniel&lt;/author&gt;&lt;/authors&gt;&lt;/contributors&gt;&lt;titles&gt;&lt;title&gt;The incidence of myocardial infarction and its relation to road traffic noise—the Berlin case-control studies&lt;/title&gt;&lt;secondary-title&gt;Environment International&lt;/secondary-title&gt;&lt;/titles&gt;&lt;periodical&gt;&lt;full-title&gt;Environ. Int.&lt;/full-title&gt;&lt;abbr-1&gt;Environment International&lt;/abbr-1&gt;&lt;/periodical&gt;&lt;pages&gt;469-474&lt;/pages&gt;&lt;volume&gt;20&lt;/volume&gt;&lt;number&gt;4&lt;/number&gt;&lt;dates&gt;&lt;year&gt;1994&lt;/year&gt;&lt;/dates&gt;&lt;isbn&gt;0160-4120&lt;/isbn&gt;&lt;urls&gt;&lt;/urls&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055DAA" w:rsidRPr="00D44A3F">
              <w:rPr>
                <w:rFonts w:ascii="Times New Roman" w:eastAsia="Times New Roman" w:hAnsi="Times New Roman" w:cs="Times New Roman"/>
                <w:noProof/>
                <w:color w:val="000000"/>
                <w:sz w:val="20"/>
                <w:szCs w:val="20"/>
                <w:vertAlign w:val="superscript"/>
              </w:rPr>
              <w:t>16</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2C4FC37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1994</w:t>
            </w:r>
          </w:p>
        </w:tc>
        <w:tc>
          <w:tcPr>
            <w:tcW w:w="1304" w:type="dxa"/>
            <w:tcBorders>
              <w:top w:val="nil"/>
              <w:left w:val="nil"/>
              <w:bottom w:val="single" w:sz="4" w:space="0" w:color="auto"/>
              <w:right w:val="single" w:sz="4" w:space="0" w:color="auto"/>
            </w:tcBorders>
            <w:noWrap/>
            <w:hideMark/>
          </w:tcPr>
          <w:p w14:paraId="0B0A68E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Germany</w:t>
            </w:r>
          </w:p>
        </w:tc>
        <w:tc>
          <w:tcPr>
            <w:tcW w:w="1461" w:type="dxa"/>
            <w:tcBorders>
              <w:top w:val="single" w:sz="4" w:space="0" w:color="auto"/>
              <w:left w:val="nil"/>
              <w:bottom w:val="single" w:sz="4" w:space="0" w:color="auto"/>
              <w:right w:val="single" w:sz="4" w:space="0" w:color="auto"/>
            </w:tcBorders>
          </w:tcPr>
          <w:p w14:paraId="2968048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1682338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nil"/>
              <w:left w:val="nil"/>
              <w:bottom w:val="single" w:sz="4" w:space="0" w:color="auto"/>
              <w:right w:val="single" w:sz="4" w:space="0" w:color="auto"/>
            </w:tcBorders>
            <w:noWrap/>
            <w:hideMark/>
          </w:tcPr>
          <w:p w14:paraId="1C000B1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Case-control (1994)</w:t>
            </w:r>
          </w:p>
        </w:tc>
        <w:tc>
          <w:tcPr>
            <w:tcW w:w="1764" w:type="dxa"/>
            <w:tcBorders>
              <w:top w:val="nil"/>
              <w:left w:val="nil"/>
              <w:bottom w:val="single" w:sz="4" w:space="0" w:color="auto"/>
              <w:right w:val="single" w:sz="4" w:space="0" w:color="auto"/>
            </w:tcBorders>
            <w:noWrap/>
            <w:hideMark/>
          </w:tcPr>
          <w:p w14:paraId="48B5BED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Physical </w:t>
            </w:r>
            <w:proofErr w:type="gramStart"/>
            <w:r w:rsidRPr="00D44A3F">
              <w:rPr>
                <w:rFonts w:ascii="Times New Roman" w:eastAsia="Times New Roman" w:hAnsi="Times New Roman" w:cs="Times New Roman"/>
                <w:color w:val="000000"/>
                <w:sz w:val="20"/>
                <w:szCs w:val="20"/>
              </w:rPr>
              <w:t>measurement</w:t>
            </w:r>
            <w:proofErr w:type="gramEnd"/>
            <w:r w:rsidRPr="00D44A3F">
              <w:rPr>
                <w:rFonts w:ascii="Times New Roman" w:eastAsia="Times New Roman" w:hAnsi="Times New Roman" w:cs="Times New Roman"/>
                <w:color w:val="000000"/>
                <w:sz w:val="20"/>
                <w:szCs w:val="20"/>
              </w:rPr>
              <w:t xml:space="preserve"> (Household)</w:t>
            </w:r>
          </w:p>
        </w:tc>
        <w:tc>
          <w:tcPr>
            <w:tcW w:w="1947" w:type="dxa"/>
            <w:tcBorders>
              <w:top w:val="nil"/>
              <w:left w:val="nil"/>
              <w:bottom w:val="single" w:sz="4" w:space="0" w:color="auto"/>
              <w:right w:val="single" w:sz="4" w:space="0" w:color="auto"/>
            </w:tcBorders>
            <w:noWrap/>
            <w:hideMark/>
          </w:tcPr>
          <w:p w14:paraId="7F67A10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4D0C02DC" w14:textId="77777777" w:rsidR="003D30A6" w:rsidRPr="00D44A3F" w:rsidRDefault="003D30A6"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1,2,4,9,23,</w:t>
            </w:r>
          </w:p>
          <w:p w14:paraId="341C2EFC" w14:textId="48ED275D" w:rsidR="00FC51C6" w:rsidRPr="00D44A3F" w:rsidRDefault="003D30A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29,57</w:t>
            </w:r>
          </w:p>
        </w:tc>
        <w:tc>
          <w:tcPr>
            <w:tcW w:w="1372" w:type="dxa"/>
            <w:tcBorders>
              <w:top w:val="single" w:sz="4" w:space="0" w:color="auto"/>
              <w:left w:val="single" w:sz="4" w:space="0" w:color="auto"/>
              <w:bottom w:val="single" w:sz="4" w:space="0" w:color="auto"/>
              <w:right w:val="single" w:sz="4" w:space="0" w:color="auto"/>
            </w:tcBorders>
            <w:shd w:val="clear" w:color="000000" w:fill="D9E2F3"/>
            <w:noWrap/>
            <w:hideMark/>
          </w:tcPr>
          <w:p w14:paraId="459AC3EB" w14:textId="4D68449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Medium</w:t>
            </w:r>
          </w:p>
        </w:tc>
      </w:tr>
      <w:tr w:rsidR="00FC51C6" w:rsidRPr="00D44A3F" w14:paraId="55AE1B34"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05E11665" w14:textId="26A309A2"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Babisch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055DAA" w:rsidRPr="00D44A3F">
              <w:rPr>
                <w:rFonts w:ascii="Times New Roman" w:eastAsia="Times New Roman" w:hAnsi="Times New Roman" w:cs="Times New Roman"/>
                <w:color w:val="000000"/>
                <w:sz w:val="20"/>
                <w:szCs w:val="20"/>
                <w:vertAlign w:val="superscript"/>
              </w:rPr>
              <w:instrText xml:space="preserve"> ADDIN EN.CITE &lt;EndNote&gt;&lt;Cite&gt;&lt;Author&gt;Babisch&lt;/Author&gt;&lt;Year&gt;1999&lt;/Year&gt;&lt;RecNum&gt;37&lt;/RecNum&gt;&lt;DisplayText&gt;&lt;style face="superscript"&gt;17&lt;/style&gt;&lt;/DisplayText&gt;&lt;record&gt;&lt;rec-number&gt;37&lt;/rec-number&gt;&lt;foreign-keys&gt;&lt;key app="EN" db-id="sdda5raszx9w07ew2sbv9vw2sve29dee529a" timestamp="1688456734"&gt;37&lt;/key&gt;&lt;/foreign-keys&gt;&lt;ref-type name="Journal Article"&gt;17&lt;/ref-type&gt;&lt;contributors&gt;&lt;authors&gt;&lt;author&gt;Babisch, W.&lt;/author&gt;&lt;author&gt;Ising, H.&lt;/author&gt;&lt;author&gt;Gallacher, J. E.&lt;/author&gt;&lt;author&gt;Sweetnam, P. M.&lt;/author&gt;&lt;author&gt;Elwood, P. C.&lt;/author&gt;&lt;/authors&gt;&lt;/contributors&gt;&lt;titles&gt;&lt;title&gt;Traffic noise and cardiovascular risk: the Caerphilly and Speedwell studies, third phase--10-year follow up&lt;/title&gt;&lt;secondary-title&gt;Arch Environ Health&lt;/secondary-title&gt;&lt;/titles&gt;&lt;pages&gt;210-216&lt;/pages&gt;&lt;volume&gt;54&lt;/volume&gt;&lt;number&gt;3&lt;/number&gt;&lt;dates&gt;&lt;year&gt;1999&lt;/year&gt;&lt;pub-dates&gt;&lt;date&gt;May-Jun&lt;/date&gt;&lt;/pub-dates&gt;&lt;/dates&gt;&lt;isbn&gt;0003-9896&lt;/isbn&gt;&lt;accession-num&gt;10444043&lt;/accession-num&gt;&lt;label&gt;10444043&lt;/label&gt;&lt;urls&gt;&lt;related-urls&gt;&lt;url&gt;http://www.ncbi.nlm.nih.gov/entrez/query.fcgi?holding=inleurlib_fft&amp;amp;cmd=Retrieve&amp;amp;db=PubMed&amp;amp;dopt=Citation&amp;amp;list_uids=10444043&lt;/url&gt;&lt;url&gt;https://ovidsp.ovid.com/ovidweb.cgi?T=JS&amp;amp;CSC=Y&amp;amp;NEWS=N&amp;amp;PAGE=fulltext&amp;amp;D=med4&amp;amp;AN=10444043&lt;/url&gt;&lt;/related-urls&gt;&lt;/urls&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055DAA" w:rsidRPr="00D44A3F">
              <w:rPr>
                <w:rFonts w:ascii="Times New Roman" w:eastAsia="Times New Roman" w:hAnsi="Times New Roman" w:cs="Times New Roman"/>
                <w:noProof/>
                <w:color w:val="000000"/>
                <w:sz w:val="20"/>
                <w:szCs w:val="20"/>
                <w:vertAlign w:val="superscript"/>
              </w:rPr>
              <w:t>17</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2724C68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1999</w:t>
            </w:r>
          </w:p>
        </w:tc>
        <w:tc>
          <w:tcPr>
            <w:tcW w:w="1304" w:type="dxa"/>
            <w:tcBorders>
              <w:top w:val="nil"/>
              <w:left w:val="nil"/>
              <w:bottom w:val="single" w:sz="4" w:space="0" w:color="auto"/>
              <w:right w:val="single" w:sz="4" w:space="0" w:color="auto"/>
            </w:tcBorders>
            <w:noWrap/>
            <w:hideMark/>
          </w:tcPr>
          <w:p w14:paraId="48E11ED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United Kingdom</w:t>
            </w:r>
          </w:p>
        </w:tc>
        <w:tc>
          <w:tcPr>
            <w:tcW w:w="1461" w:type="dxa"/>
            <w:tcBorders>
              <w:top w:val="single" w:sz="4" w:space="0" w:color="auto"/>
              <w:left w:val="nil"/>
              <w:bottom w:val="single" w:sz="4" w:space="0" w:color="auto"/>
              <w:right w:val="single" w:sz="4" w:space="0" w:color="auto"/>
            </w:tcBorders>
          </w:tcPr>
          <w:p w14:paraId="7F68998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6AD6F38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IS</w:t>
            </w:r>
          </w:p>
        </w:tc>
        <w:tc>
          <w:tcPr>
            <w:tcW w:w="1914" w:type="dxa"/>
            <w:tcBorders>
              <w:top w:val="nil"/>
              <w:left w:val="nil"/>
              <w:bottom w:val="single" w:sz="4" w:space="0" w:color="auto"/>
              <w:right w:val="single" w:sz="4" w:space="0" w:color="auto"/>
            </w:tcBorders>
            <w:noWrap/>
            <w:hideMark/>
          </w:tcPr>
          <w:p w14:paraId="5349B5C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(1979-1993)</w:t>
            </w:r>
          </w:p>
        </w:tc>
        <w:tc>
          <w:tcPr>
            <w:tcW w:w="1764" w:type="dxa"/>
            <w:tcBorders>
              <w:top w:val="nil"/>
              <w:left w:val="nil"/>
              <w:bottom w:val="single" w:sz="4" w:space="0" w:color="auto"/>
              <w:right w:val="single" w:sz="4" w:space="0" w:color="auto"/>
            </w:tcBorders>
            <w:noWrap/>
            <w:hideMark/>
          </w:tcPr>
          <w:p w14:paraId="4DD023A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Physical </w:t>
            </w:r>
            <w:proofErr w:type="gramStart"/>
            <w:r w:rsidRPr="00D44A3F">
              <w:rPr>
                <w:rFonts w:ascii="Times New Roman" w:eastAsia="Times New Roman" w:hAnsi="Times New Roman" w:cs="Times New Roman"/>
                <w:color w:val="000000"/>
                <w:sz w:val="20"/>
                <w:szCs w:val="20"/>
              </w:rPr>
              <w:t>measurement</w:t>
            </w:r>
            <w:proofErr w:type="gramEnd"/>
            <w:r w:rsidRPr="00D44A3F">
              <w:rPr>
                <w:rFonts w:ascii="Times New Roman" w:eastAsia="Times New Roman" w:hAnsi="Times New Roman" w:cs="Times New Roman"/>
                <w:color w:val="000000"/>
                <w:sz w:val="20"/>
                <w:szCs w:val="20"/>
              </w:rPr>
              <w:t xml:space="preserve"> (Household)</w:t>
            </w:r>
          </w:p>
        </w:tc>
        <w:tc>
          <w:tcPr>
            <w:tcW w:w="1947" w:type="dxa"/>
            <w:tcBorders>
              <w:top w:val="nil"/>
              <w:left w:val="nil"/>
              <w:bottom w:val="single" w:sz="4" w:space="0" w:color="auto"/>
              <w:right w:val="single" w:sz="4" w:space="0" w:color="auto"/>
            </w:tcBorders>
            <w:noWrap/>
            <w:hideMark/>
          </w:tcPr>
          <w:p w14:paraId="44F4C7F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51F54116" w14:textId="77777777" w:rsidR="00AE6381" w:rsidRPr="00D44A3F" w:rsidRDefault="00AE6381"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1,2,4,7,9,23,</w:t>
            </w:r>
          </w:p>
          <w:p w14:paraId="29D2B080" w14:textId="74BB039C" w:rsidR="00FC51C6" w:rsidRPr="00D44A3F" w:rsidRDefault="00AE6381"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26,29,59,61,62</w:t>
            </w:r>
          </w:p>
        </w:tc>
        <w:tc>
          <w:tcPr>
            <w:tcW w:w="1372" w:type="dxa"/>
            <w:tcBorders>
              <w:top w:val="single" w:sz="4" w:space="0" w:color="auto"/>
              <w:left w:val="single" w:sz="4" w:space="0" w:color="auto"/>
              <w:bottom w:val="single" w:sz="4" w:space="0" w:color="auto"/>
              <w:right w:val="single" w:sz="4" w:space="0" w:color="auto"/>
            </w:tcBorders>
            <w:shd w:val="clear" w:color="000000" w:fill="D9E2F3"/>
            <w:noWrap/>
            <w:hideMark/>
          </w:tcPr>
          <w:p w14:paraId="7DA8F439" w14:textId="4758842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Medium</w:t>
            </w:r>
          </w:p>
        </w:tc>
      </w:tr>
      <w:tr w:rsidR="00FC51C6" w:rsidRPr="00D44A3F" w14:paraId="6ACC3130"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13567455" w14:textId="61EBECEC"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Babisch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055DAA" w:rsidRPr="00D44A3F">
              <w:rPr>
                <w:rFonts w:ascii="Times New Roman" w:eastAsia="Times New Roman" w:hAnsi="Times New Roman" w:cs="Times New Roman"/>
                <w:color w:val="000000"/>
                <w:sz w:val="20"/>
                <w:szCs w:val="20"/>
                <w:vertAlign w:val="superscript"/>
              </w:rPr>
              <w:instrText xml:space="preserve"> ADDIN EN.CITE &lt;EndNote&gt;&lt;Cite&gt;&lt;Author&gt;Babisch&lt;/Author&gt;&lt;Year&gt;2005&lt;/Year&gt;&lt;RecNum&gt;2440&lt;/RecNum&gt;&lt;DisplayText&gt;&lt;style face="superscript"&gt;18&lt;/style&gt;&lt;/DisplayText&gt;&lt;record&gt;&lt;rec-number&gt;2440&lt;/rec-number&gt;&lt;foreign-keys&gt;&lt;key app="EN" db-id="ww95f25r89w0z8e0tw7vv9a30s2da2pxdwvp" timestamp="1719474488"&gt;2440&lt;/key&gt;&lt;/foreign-keys&gt;&lt;ref-type name="Journal Article"&gt;17&lt;/ref-type&gt;&lt;contributors&gt;&lt;authors&gt;&lt;author&gt;Babisch, Wolfgang&lt;/author&gt;&lt;author&gt;Beule, Bernd&lt;/author&gt;&lt;author&gt;Schust, Marianne&lt;/author&gt;&lt;author&gt;Kersten, Norbert&lt;/author&gt;&lt;author&gt;Ising, Hartmut&lt;/author&gt;&lt;/authors&gt;&lt;/contributors&gt;&lt;titles&gt;&lt;title&gt;Traffic noise and risk of myocardial infarction&lt;/title&gt;&lt;secondary-title&gt;Epidemiology&lt;/secondary-title&gt;&lt;/titles&gt;&lt;periodical&gt;&lt;full-title&gt;Epidemiology&lt;/full-title&gt;&lt;/periodical&gt;&lt;pages&gt;33-40&lt;/pages&gt;&lt;volume&gt;16&lt;/volume&gt;&lt;number&gt;1&lt;/number&gt;&lt;dates&gt;&lt;year&gt;2005&lt;/year&gt;&lt;/dates&gt;&lt;isbn&gt;1044-3983&lt;/isbn&gt;&lt;urls&gt;&lt;/urls&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055DAA" w:rsidRPr="00D44A3F">
              <w:rPr>
                <w:rFonts w:ascii="Times New Roman" w:eastAsia="Times New Roman" w:hAnsi="Times New Roman" w:cs="Times New Roman"/>
                <w:noProof/>
                <w:color w:val="000000"/>
                <w:sz w:val="20"/>
                <w:szCs w:val="20"/>
                <w:vertAlign w:val="superscript"/>
              </w:rPr>
              <w:t>18</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76B99D9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2005</w:t>
            </w:r>
          </w:p>
        </w:tc>
        <w:tc>
          <w:tcPr>
            <w:tcW w:w="1304" w:type="dxa"/>
            <w:tcBorders>
              <w:top w:val="nil"/>
              <w:left w:val="nil"/>
              <w:bottom w:val="single" w:sz="4" w:space="0" w:color="auto"/>
              <w:right w:val="single" w:sz="4" w:space="0" w:color="auto"/>
            </w:tcBorders>
            <w:noWrap/>
            <w:hideMark/>
          </w:tcPr>
          <w:p w14:paraId="49DEC8D3"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Germany</w:t>
            </w:r>
          </w:p>
        </w:tc>
        <w:tc>
          <w:tcPr>
            <w:tcW w:w="1461" w:type="dxa"/>
            <w:tcBorders>
              <w:top w:val="single" w:sz="4" w:space="0" w:color="auto"/>
              <w:left w:val="nil"/>
              <w:bottom w:val="single" w:sz="4" w:space="0" w:color="auto"/>
              <w:right w:val="single" w:sz="4" w:space="0" w:color="auto"/>
            </w:tcBorders>
          </w:tcPr>
          <w:p w14:paraId="02CB17F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4462A23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nil"/>
              <w:left w:val="nil"/>
              <w:bottom w:val="single" w:sz="4" w:space="0" w:color="auto"/>
              <w:right w:val="single" w:sz="4" w:space="0" w:color="auto"/>
            </w:tcBorders>
            <w:noWrap/>
            <w:hideMark/>
          </w:tcPr>
          <w:p w14:paraId="16F4EE46"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Case-control (1998-2001)</w:t>
            </w:r>
          </w:p>
        </w:tc>
        <w:tc>
          <w:tcPr>
            <w:tcW w:w="1764" w:type="dxa"/>
            <w:tcBorders>
              <w:top w:val="nil"/>
              <w:left w:val="nil"/>
              <w:bottom w:val="single" w:sz="4" w:space="0" w:color="auto"/>
              <w:right w:val="single" w:sz="4" w:space="0" w:color="auto"/>
            </w:tcBorders>
            <w:noWrap/>
            <w:hideMark/>
          </w:tcPr>
          <w:p w14:paraId="4D65ADF3"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Physical </w:t>
            </w:r>
            <w:proofErr w:type="gramStart"/>
            <w:r w:rsidRPr="00D44A3F">
              <w:rPr>
                <w:rFonts w:ascii="Times New Roman" w:eastAsia="Times New Roman" w:hAnsi="Times New Roman" w:cs="Times New Roman"/>
                <w:color w:val="000000"/>
                <w:sz w:val="20"/>
                <w:szCs w:val="20"/>
              </w:rPr>
              <w:t>measurement</w:t>
            </w:r>
            <w:proofErr w:type="gramEnd"/>
            <w:r w:rsidRPr="00D44A3F">
              <w:rPr>
                <w:rFonts w:ascii="Times New Roman" w:eastAsia="Times New Roman" w:hAnsi="Times New Roman" w:cs="Times New Roman"/>
                <w:color w:val="000000"/>
                <w:sz w:val="20"/>
                <w:szCs w:val="20"/>
              </w:rPr>
              <w:t xml:space="preserve"> (Household)</w:t>
            </w:r>
          </w:p>
        </w:tc>
        <w:tc>
          <w:tcPr>
            <w:tcW w:w="1947" w:type="dxa"/>
            <w:tcBorders>
              <w:top w:val="nil"/>
              <w:left w:val="nil"/>
              <w:bottom w:val="single" w:sz="4" w:space="0" w:color="auto"/>
              <w:right w:val="single" w:sz="4" w:space="0" w:color="auto"/>
            </w:tcBorders>
            <w:noWrap/>
            <w:hideMark/>
          </w:tcPr>
          <w:p w14:paraId="50CF17C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730D1781" w14:textId="77777777" w:rsidR="007E7AC7" w:rsidRPr="00D44A3F" w:rsidRDefault="007E7AC7"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1-4,9-11,26,29,41,47,</w:t>
            </w:r>
          </w:p>
          <w:p w14:paraId="174E6BFE" w14:textId="2B29862C" w:rsidR="00FC51C6" w:rsidRPr="00D44A3F" w:rsidRDefault="007E7AC7"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48,58,60</w:t>
            </w:r>
          </w:p>
        </w:tc>
        <w:tc>
          <w:tcPr>
            <w:tcW w:w="1372" w:type="dxa"/>
            <w:tcBorders>
              <w:top w:val="single" w:sz="4" w:space="0" w:color="auto"/>
              <w:left w:val="single" w:sz="4" w:space="0" w:color="auto"/>
              <w:bottom w:val="single" w:sz="4" w:space="0" w:color="auto"/>
              <w:right w:val="single" w:sz="4" w:space="0" w:color="auto"/>
            </w:tcBorders>
            <w:shd w:val="clear" w:color="000000" w:fill="D9E2F3"/>
            <w:noWrap/>
            <w:hideMark/>
          </w:tcPr>
          <w:p w14:paraId="33D0C2C1" w14:textId="725DE606"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Medium</w:t>
            </w:r>
          </w:p>
        </w:tc>
      </w:tr>
      <w:tr w:rsidR="00FC51C6" w:rsidRPr="00D44A3F" w14:paraId="6123D9C7"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3687FECA" w14:textId="4C2E67B0"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Bai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055DAA" w:rsidRPr="00D44A3F">
              <w:rPr>
                <w:rFonts w:ascii="Times New Roman" w:eastAsia="Times New Roman" w:hAnsi="Times New Roman" w:cs="Times New Roman"/>
                <w:color w:val="000000"/>
                <w:sz w:val="20"/>
                <w:szCs w:val="20"/>
                <w:vertAlign w:val="superscript"/>
              </w:rPr>
              <w:instrText xml:space="preserve"> ADDIN EN.CITE &lt;EndNote&gt;&lt;Cite&gt;&lt;Author&gt;Bai&lt;/Author&gt;&lt;Year&gt;2020&lt;/Year&gt;&lt;RecNum&gt;41&lt;/RecNum&gt;&lt;DisplayText&gt;&lt;style face="superscript"&gt;19&lt;/style&gt;&lt;/DisplayText&gt;&lt;record&gt;&lt;rec-number&gt;41&lt;/rec-number&gt;&lt;foreign-keys&gt;&lt;key app="EN" db-id="sdda5raszx9w07ew2sbv9vw2sve29dee529a" timestamp="1688456734"&gt;41&lt;/key&gt;&lt;/foreign-keys&gt;&lt;ref-type name="Journal Article"&gt;17&lt;/ref-type&gt;&lt;contributors&gt;&lt;authors&gt;&lt;author&gt;Bai, L.&lt;/author&gt;&lt;author&gt;Shin, S.&lt;/author&gt;&lt;author&gt;Oiamo, T. H.&lt;/author&gt;&lt;author&gt;Burnett, R. T.&lt;/author&gt;&lt;author&gt;Weichenthal, S.&lt;/author&gt;&lt;author&gt;Jerrett, M.&lt;/author&gt;&lt;author&gt;Kwong, J. C.&lt;/author&gt;&lt;author&gt;Copes, R.&lt;/author&gt;&lt;author&gt;Kopp, A.&lt;/author&gt;&lt;author&gt;Chen, H.&lt;/author&gt;&lt;/authors&gt;&lt;/contributors&gt;&lt;titles&gt;&lt;title&gt;Exposure to Road Traffic Noise and Incidence of Acute Myocardial Infarction and Congestive Heart Failure: A Population-Based Cohort Study in Toronto, Canada&lt;/title&gt;&lt;secondary-title&gt;Environ Health Perspect&lt;/secondary-title&gt;&lt;/titles&gt;&lt;pages&gt;87001&lt;/pages&gt;&lt;volume&gt;128&lt;/volume&gt;&lt;number&gt;8&lt;/number&gt;&lt;dates&gt;&lt;year&gt;2020&lt;/year&gt;&lt;pub-dates&gt;&lt;date&gt;08&lt;/date&gt;&lt;/pub-dates&gt;&lt;/dates&gt;&lt;isbn&gt;1552-9924&lt;/isbn&gt;&lt;accession-num&gt;32783534&lt;/accession-num&gt;&lt;label&gt;32783534&lt;/label&gt;&lt;urls&gt;&lt;related-urls&gt;&lt;url&gt;http://dx.doi.org/10.1289/ehp5809&lt;/url&gt;&lt;url&gt;http://www.ncbi.nlm.nih.gov/entrez/query.fcgi?holding=inleurlib_fft&amp;amp;cmd=Retrieve&amp;amp;db=PubMed&amp;amp;dopt=Citation&amp;amp;list_uids=32783534&lt;/url&gt;&lt;url&gt;https://ovidsp.ovid.com/ovidweb.cgi?T=JS&amp;amp;CSC=Y&amp;amp;NEWS=N&amp;amp;PAGE=fulltext&amp;amp;D=med18&amp;amp;AN=32783534&lt;/url&gt;&lt;/related-urls&gt;&lt;/urls&gt;&lt;electronic-resource-num&gt;10.1289/ehp5809&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055DAA" w:rsidRPr="00D44A3F">
              <w:rPr>
                <w:rFonts w:ascii="Times New Roman" w:eastAsia="Times New Roman" w:hAnsi="Times New Roman" w:cs="Times New Roman"/>
                <w:noProof/>
                <w:color w:val="000000"/>
                <w:sz w:val="20"/>
                <w:szCs w:val="20"/>
                <w:vertAlign w:val="superscript"/>
              </w:rPr>
              <w:t>19</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1A466B12"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2020</w:t>
            </w:r>
          </w:p>
        </w:tc>
        <w:tc>
          <w:tcPr>
            <w:tcW w:w="1304" w:type="dxa"/>
            <w:tcBorders>
              <w:top w:val="nil"/>
              <w:left w:val="nil"/>
              <w:bottom w:val="single" w:sz="4" w:space="0" w:color="auto"/>
              <w:right w:val="single" w:sz="4" w:space="0" w:color="auto"/>
            </w:tcBorders>
            <w:noWrap/>
            <w:hideMark/>
          </w:tcPr>
          <w:p w14:paraId="1A86434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Canada</w:t>
            </w:r>
          </w:p>
        </w:tc>
        <w:tc>
          <w:tcPr>
            <w:tcW w:w="1461" w:type="dxa"/>
            <w:tcBorders>
              <w:top w:val="single" w:sz="4" w:space="0" w:color="auto"/>
              <w:left w:val="nil"/>
              <w:bottom w:val="single" w:sz="4" w:space="0" w:color="auto"/>
              <w:right w:val="single" w:sz="4" w:space="0" w:color="auto"/>
            </w:tcBorders>
          </w:tcPr>
          <w:p w14:paraId="2BD05F1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73DD2D8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nil"/>
              <w:left w:val="nil"/>
              <w:bottom w:val="single" w:sz="4" w:space="0" w:color="auto"/>
              <w:right w:val="single" w:sz="4" w:space="0" w:color="auto"/>
            </w:tcBorders>
            <w:noWrap/>
            <w:hideMark/>
          </w:tcPr>
          <w:p w14:paraId="0728800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Retrospective (2001-2015)</w:t>
            </w:r>
          </w:p>
        </w:tc>
        <w:tc>
          <w:tcPr>
            <w:tcW w:w="1764" w:type="dxa"/>
            <w:tcBorders>
              <w:top w:val="nil"/>
              <w:left w:val="nil"/>
              <w:bottom w:val="single" w:sz="4" w:space="0" w:color="auto"/>
              <w:right w:val="single" w:sz="4" w:space="0" w:color="auto"/>
            </w:tcBorders>
            <w:noWrap/>
            <w:hideMark/>
          </w:tcPr>
          <w:p w14:paraId="37C3E98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71E3A6B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14933CCB" w14:textId="77777777" w:rsidR="00280EBB" w:rsidRPr="00D44A3F" w:rsidRDefault="00280EBB"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1,2,3,5,10,</w:t>
            </w:r>
          </w:p>
          <w:p w14:paraId="4262D795" w14:textId="5D1548B5" w:rsidR="00FC51C6" w:rsidRPr="00D44A3F" w:rsidRDefault="00280EBB"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11,61</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45802BF9" w14:textId="174B64B3"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2E460335"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37669DD5" w14:textId="373A6DE1"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Bodin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055DAA" w:rsidRPr="00D44A3F">
              <w:rPr>
                <w:rFonts w:ascii="Times New Roman" w:eastAsia="Times New Roman" w:hAnsi="Times New Roman" w:cs="Times New Roman"/>
                <w:color w:val="000000"/>
                <w:sz w:val="20"/>
                <w:szCs w:val="20"/>
                <w:vertAlign w:val="superscript"/>
              </w:rPr>
              <w:instrText xml:space="preserve"> ADDIN EN.CITE &lt;EndNote&gt;&lt;Cite&gt;&lt;Author&gt;Bodin&lt;/Author&gt;&lt;Year&gt;2016&lt;/Year&gt;&lt;RecNum&gt;59&lt;/RecNum&gt;&lt;DisplayText&gt;&lt;style face="superscript"&gt;20&lt;/style&gt;&lt;/DisplayText&gt;&lt;record&gt;&lt;rec-number&gt;59&lt;/rec-number&gt;&lt;foreign-keys&gt;&lt;key app="EN" db-id="sdda5raszx9w07ew2sbv9vw2sve29dee529a" timestamp="1688456734"&gt;59&lt;/key&gt;&lt;/foreign-keys&gt;&lt;ref-type name="Journal Article"&gt;17&lt;/ref-type&gt;&lt;contributors&gt;&lt;authors&gt;&lt;author&gt;Bodin, T.&lt;/author&gt;&lt;author&gt;Bjork, J.&lt;/author&gt;&lt;author&gt;Mattisson, K.&lt;/author&gt;&lt;author&gt;Bottai, M.&lt;/author&gt;&lt;author&gt;Rittner, R.&lt;/author&gt;&lt;author&gt;Gustavsson, P.&lt;/author&gt;&lt;author&gt;Jakobsson, K.&lt;/author&gt;&lt;author&gt;Ostergren, P. O.&lt;/author&gt;&lt;author&gt;Albin, M.&lt;/author&gt;&lt;/authors&gt;&lt;/contributors&gt;&lt;titles&gt;&lt;title&gt;Road traffic noise, air pollution and myocardial infarction: a prospective cohort study&lt;/title&gt;&lt;secondary-title&gt;Int Arch Occup Environ Health&lt;/secondary-title&gt;&lt;/titles&gt;&lt;pages&gt;793-802&lt;/pages&gt;&lt;volume&gt;89&lt;/volume&gt;&lt;number&gt;5&lt;/number&gt;&lt;dates&gt;&lt;year&gt;2016&lt;/year&gt;&lt;pub-dates&gt;&lt;date&gt;Jul&lt;/date&gt;&lt;/pub-dates&gt;&lt;/dates&gt;&lt;isbn&gt;1432-1246&lt;/isbn&gt;&lt;accession-num&gt;26867595&lt;/accession-num&gt;&lt;label&gt;26867595&lt;/label&gt;&lt;urls&gt;&lt;related-urls&gt;&lt;url&gt;http://dx.doi.org/10.1007/s00420-016-1115-9&lt;/url&gt;&lt;url&gt;http://www.ncbi.nlm.nih.gov/entrez/query.fcgi?holding=inleurlib_fft&amp;amp;cmd=Retrieve&amp;amp;db=PubMed&amp;amp;dopt=Citation&amp;amp;list_uids=26867595&lt;/url&gt;&lt;url&gt;https://ovidsp.ovid.com/ovidweb.cgi?T=JS&amp;amp;CSC=Y&amp;amp;NEWS=N&amp;amp;PAGE=fulltext&amp;amp;D=med13&amp;amp;AN=26867595&lt;/url&gt;&lt;/related-urls&gt;&lt;/urls&gt;&lt;electronic-resource-num&gt;10.1007/s00420-016-1115-9&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055DAA" w:rsidRPr="00D44A3F">
              <w:rPr>
                <w:rFonts w:ascii="Times New Roman" w:eastAsia="Times New Roman" w:hAnsi="Times New Roman" w:cs="Times New Roman"/>
                <w:noProof/>
                <w:color w:val="000000"/>
                <w:sz w:val="20"/>
                <w:szCs w:val="20"/>
                <w:vertAlign w:val="superscript"/>
              </w:rPr>
              <w:t>20</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76C1B57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2016</w:t>
            </w:r>
          </w:p>
        </w:tc>
        <w:tc>
          <w:tcPr>
            <w:tcW w:w="1304" w:type="dxa"/>
            <w:tcBorders>
              <w:top w:val="nil"/>
              <w:left w:val="nil"/>
              <w:bottom w:val="single" w:sz="4" w:space="0" w:color="auto"/>
              <w:right w:val="single" w:sz="4" w:space="0" w:color="auto"/>
            </w:tcBorders>
            <w:noWrap/>
            <w:hideMark/>
          </w:tcPr>
          <w:p w14:paraId="005C76B3"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Sweden</w:t>
            </w:r>
          </w:p>
        </w:tc>
        <w:tc>
          <w:tcPr>
            <w:tcW w:w="1461" w:type="dxa"/>
            <w:tcBorders>
              <w:top w:val="single" w:sz="4" w:space="0" w:color="auto"/>
              <w:left w:val="nil"/>
              <w:bottom w:val="single" w:sz="4" w:space="0" w:color="auto"/>
              <w:right w:val="single" w:sz="4" w:space="0" w:color="auto"/>
            </w:tcBorders>
          </w:tcPr>
          <w:p w14:paraId="76424EE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68DA9FC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nil"/>
              <w:left w:val="nil"/>
              <w:bottom w:val="single" w:sz="4" w:space="0" w:color="auto"/>
              <w:right w:val="single" w:sz="4" w:space="0" w:color="auto"/>
            </w:tcBorders>
            <w:noWrap/>
            <w:hideMark/>
          </w:tcPr>
          <w:p w14:paraId="2630A10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(2000-2010)</w:t>
            </w:r>
          </w:p>
        </w:tc>
        <w:tc>
          <w:tcPr>
            <w:tcW w:w="1764" w:type="dxa"/>
            <w:tcBorders>
              <w:top w:val="nil"/>
              <w:left w:val="nil"/>
              <w:bottom w:val="single" w:sz="4" w:space="0" w:color="auto"/>
              <w:right w:val="single" w:sz="4" w:space="0" w:color="auto"/>
            </w:tcBorders>
            <w:noWrap/>
            <w:hideMark/>
          </w:tcPr>
          <w:p w14:paraId="329EA6E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0B7563C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1B311A52" w14:textId="77777777" w:rsidR="00DB6480" w:rsidRPr="00D44A3F" w:rsidRDefault="00DB6480"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1-4,6,7,9,13,</w:t>
            </w:r>
          </w:p>
          <w:p w14:paraId="3F11C9A0" w14:textId="28C15044" w:rsidR="00FC51C6" w:rsidRPr="00D44A3F" w:rsidRDefault="00DB6480"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14,62</w:t>
            </w:r>
          </w:p>
        </w:tc>
        <w:tc>
          <w:tcPr>
            <w:tcW w:w="1372" w:type="dxa"/>
            <w:tcBorders>
              <w:top w:val="single" w:sz="4" w:space="0" w:color="auto"/>
              <w:left w:val="single" w:sz="4" w:space="0" w:color="auto"/>
              <w:bottom w:val="single" w:sz="4" w:space="0" w:color="auto"/>
              <w:right w:val="single" w:sz="4" w:space="0" w:color="auto"/>
            </w:tcBorders>
            <w:shd w:val="clear" w:color="auto" w:fill="D9E2F3"/>
            <w:noWrap/>
            <w:hideMark/>
          </w:tcPr>
          <w:p w14:paraId="31809E4F" w14:textId="0083103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Medium</w:t>
            </w:r>
          </w:p>
        </w:tc>
      </w:tr>
      <w:tr w:rsidR="00FC51C6" w:rsidRPr="00D44A3F" w14:paraId="64FAB3B9"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4EF5DF2C" w14:textId="34AD5B4E"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Carey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055DAA" w:rsidRPr="00D44A3F">
              <w:rPr>
                <w:rFonts w:ascii="Times New Roman" w:eastAsia="Times New Roman" w:hAnsi="Times New Roman" w:cs="Times New Roman"/>
                <w:color w:val="000000"/>
                <w:sz w:val="20"/>
                <w:szCs w:val="20"/>
                <w:vertAlign w:val="superscript"/>
              </w:rPr>
              <w:instrText xml:space="preserve"> ADDIN EN.CITE &lt;EndNote&gt;&lt;Cite&gt;&lt;Author&gt;Carey&lt;/Author&gt;&lt;Year&gt;2016&lt;/Year&gt;&lt;RecNum&gt;75&lt;/RecNum&gt;&lt;DisplayText&gt;&lt;style face="superscript"&gt;21&lt;/style&gt;&lt;/DisplayText&gt;&lt;record&gt;&lt;rec-number&gt;75&lt;/rec-number&gt;&lt;foreign-keys&gt;&lt;key app="EN" db-id="sdda5raszx9w07ew2sbv9vw2sve29dee529a" timestamp="1688456734"&gt;75&lt;/key&gt;&lt;/foreign-keys&gt;&lt;ref-type name="Journal Article"&gt;17&lt;/ref-type&gt;&lt;contributors&gt;&lt;authors&gt;&lt;author&gt;Carey, I. M.&lt;/author&gt;&lt;author&gt;Anderson, H. R.&lt;/author&gt;&lt;author&gt;Atkinson, R. W.&lt;/author&gt;&lt;author&gt;Beevers, S.&lt;/author&gt;&lt;author&gt;Cook, D. G.&lt;/author&gt;&lt;author&gt;Dajnak, D.&lt;/author&gt;&lt;author&gt;Gulliver, J.&lt;/author&gt;&lt;author&gt;Kelly, F. J.&lt;/author&gt;&lt;/authors&gt;&lt;/contributors&gt;&lt;titles&gt;&lt;title&gt;Traffic pollution and the incidence of cardiorespiratory outcomes in an adult cohort in London&lt;/title&gt;&lt;secondary-title&gt;Occup Environ Med&lt;/secondary-title&gt;&lt;/titles&gt;&lt;pages&gt;849-856&lt;/pages&gt;&lt;volume&gt;73&lt;/volume&gt;&lt;number&gt;12&lt;/number&gt;&lt;dates&gt;&lt;year&gt;2016&lt;/year&gt;&lt;pub-dates&gt;&lt;date&gt;Dec&lt;/date&gt;&lt;/pub-dates&gt;&lt;/dates&gt;&lt;isbn&gt;1470-7926&lt;/isbn&gt;&lt;accession-num&gt;27343184&lt;/accession-num&gt;&lt;label&gt;27343184&lt;/label&gt;&lt;urls&gt;&lt;related-urls&gt;&lt;url&gt;http://dx.doi.org/10.1136/oemed-2015-103531&lt;/url&gt;&lt;url&gt;http://www.ncbi.nlm.nih.gov/entrez/query.fcgi?holding=inleurlib_fft&amp;amp;cmd=Retrieve&amp;amp;db=PubMed&amp;amp;dopt=Citation&amp;amp;list_uids=27343184&lt;/url&gt;&lt;url&gt;https://ovidsp.ovid.com/ovidweb.cgi?T=JS&amp;amp;CSC=Y&amp;amp;NEWS=N&amp;amp;PAGE=fulltext&amp;amp;D=med13&amp;amp;AN=27343184&lt;/url&gt;&lt;/related-urls&gt;&lt;/urls&gt;&lt;electronic-resource-num&gt;10.1136/oemed-2015-103531&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055DAA" w:rsidRPr="00D44A3F">
              <w:rPr>
                <w:rFonts w:ascii="Times New Roman" w:eastAsia="Times New Roman" w:hAnsi="Times New Roman" w:cs="Times New Roman"/>
                <w:noProof/>
                <w:color w:val="000000"/>
                <w:sz w:val="20"/>
                <w:szCs w:val="20"/>
                <w:vertAlign w:val="superscript"/>
              </w:rPr>
              <w:t>21</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497F696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2016</w:t>
            </w:r>
          </w:p>
        </w:tc>
        <w:tc>
          <w:tcPr>
            <w:tcW w:w="1304" w:type="dxa"/>
            <w:tcBorders>
              <w:top w:val="nil"/>
              <w:left w:val="nil"/>
              <w:bottom w:val="single" w:sz="4" w:space="0" w:color="auto"/>
              <w:right w:val="single" w:sz="4" w:space="0" w:color="auto"/>
            </w:tcBorders>
            <w:noWrap/>
            <w:hideMark/>
          </w:tcPr>
          <w:p w14:paraId="37FCA7F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United Kingdom</w:t>
            </w:r>
          </w:p>
        </w:tc>
        <w:tc>
          <w:tcPr>
            <w:tcW w:w="1461" w:type="dxa"/>
            <w:tcBorders>
              <w:top w:val="single" w:sz="4" w:space="0" w:color="auto"/>
              <w:left w:val="nil"/>
              <w:bottom w:val="single" w:sz="4" w:space="0" w:color="auto"/>
              <w:right w:val="single" w:sz="4" w:space="0" w:color="auto"/>
            </w:tcBorders>
          </w:tcPr>
          <w:p w14:paraId="72C52E2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1188BCE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 IS, Stroke</w:t>
            </w:r>
          </w:p>
        </w:tc>
        <w:tc>
          <w:tcPr>
            <w:tcW w:w="1914" w:type="dxa"/>
            <w:tcBorders>
              <w:top w:val="nil"/>
              <w:left w:val="nil"/>
              <w:bottom w:val="single" w:sz="4" w:space="0" w:color="auto"/>
              <w:right w:val="single" w:sz="4" w:space="0" w:color="auto"/>
            </w:tcBorders>
            <w:noWrap/>
            <w:hideMark/>
          </w:tcPr>
          <w:p w14:paraId="45C3B3D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(2005-2011)</w:t>
            </w:r>
          </w:p>
        </w:tc>
        <w:tc>
          <w:tcPr>
            <w:tcW w:w="1764" w:type="dxa"/>
            <w:tcBorders>
              <w:top w:val="nil"/>
              <w:left w:val="nil"/>
              <w:bottom w:val="single" w:sz="4" w:space="0" w:color="auto"/>
              <w:right w:val="single" w:sz="4" w:space="0" w:color="auto"/>
            </w:tcBorders>
            <w:noWrap/>
            <w:hideMark/>
          </w:tcPr>
          <w:p w14:paraId="7FD8569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(Population)</w:t>
            </w:r>
          </w:p>
        </w:tc>
        <w:tc>
          <w:tcPr>
            <w:tcW w:w="1947" w:type="dxa"/>
            <w:tcBorders>
              <w:top w:val="nil"/>
              <w:left w:val="nil"/>
              <w:bottom w:val="single" w:sz="4" w:space="0" w:color="auto"/>
              <w:right w:val="single" w:sz="4" w:space="0" w:color="auto"/>
            </w:tcBorders>
            <w:noWrap/>
            <w:hideMark/>
          </w:tcPr>
          <w:p w14:paraId="297DC96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5E5A4EB5" w14:textId="258CD5A3" w:rsidR="00FC51C6" w:rsidRPr="00D44A3F" w:rsidRDefault="00005B59"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1,2,4,9,15</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59A3337A" w14:textId="494E5D33"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1237D555"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00CDA956" w14:textId="51BD07F0" w:rsidR="00FC51C6" w:rsidRPr="00D44A3F" w:rsidRDefault="00FC51C6" w:rsidP="00D44A3F">
            <w:pPr>
              <w:spacing w:after="0" w:line="240" w:lineRule="auto"/>
              <w:rPr>
                <w:rFonts w:ascii="Times New Roman" w:eastAsia="Times New Roman" w:hAnsi="Times New Roman" w:cs="Times New Roman"/>
                <w:color w:val="000000"/>
                <w:sz w:val="20"/>
                <w:szCs w:val="20"/>
                <w:lang w:val="nl-NL"/>
              </w:rPr>
            </w:pPr>
            <w:r w:rsidRPr="00D44A3F">
              <w:rPr>
                <w:rFonts w:ascii="Times New Roman" w:eastAsia="Times New Roman" w:hAnsi="Times New Roman" w:cs="Times New Roman"/>
                <w:color w:val="000000"/>
                <w:sz w:val="20"/>
                <w:szCs w:val="20"/>
                <w:lang w:val="nl-NL"/>
              </w:rPr>
              <w:t>Cole</w:t>
            </w:r>
            <w:r w:rsidRPr="00D44A3F">
              <w:rPr>
                <w:rFonts w:ascii="Times New Roman" w:eastAsia="Times New Roman" w:hAnsi="Times New Roman" w:cs="Times New Roman"/>
                <w:color w:val="000000"/>
                <w:sz w:val="20"/>
                <w:szCs w:val="20"/>
                <w:lang w:val="nl-NL"/>
              </w:rPr>
              <w:noBreakHyphen/>
              <w:t xml:space="preserve">Hunter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lang w:val="nl-NL"/>
              </w:rPr>
              <w:t xml:space="preserve"> </w:t>
            </w:r>
            <w:r w:rsidRPr="00D44A3F">
              <w:rPr>
                <w:rFonts w:ascii="Times New Roman" w:eastAsia="Times New Roman" w:hAnsi="Times New Roman" w:cs="Times New Roman"/>
                <w:color w:val="000000"/>
                <w:sz w:val="20"/>
                <w:szCs w:val="20"/>
                <w:vertAlign w:val="superscript"/>
                <w:lang w:val="nl-NL"/>
              </w:rPr>
              <w:fldChar w:fldCharType="begin"/>
            </w:r>
            <w:r w:rsidR="00055DAA" w:rsidRPr="00D44A3F">
              <w:rPr>
                <w:rFonts w:ascii="Times New Roman" w:eastAsia="Times New Roman" w:hAnsi="Times New Roman" w:cs="Times New Roman"/>
                <w:color w:val="000000"/>
                <w:sz w:val="20"/>
                <w:szCs w:val="20"/>
                <w:vertAlign w:val="superscript"/>
                <w:lang w:val="nl-NL"/>
              </w:rPr>
              <w:instrText xml:space="preserve"> ADDIN EN.CITE &lt;EndNote&gt;&lt;Cite&gt;&lt;Author&gt;Cole-Hunter&lt;/Author&gt;&lt;Year&gt;2021&lt;/Year&gt;&lt;RecNum&gt;91&lt;/RecNum&gt;&lt;DisplayText&gt;&lt;style face="superscript"&gt;22&lt;/style&gt;&lt;/DisplayText&gt;&lt;record&gt;&lt;rec-number&gt;91&lt;/rec-number&gt;&lt;foreign-keys&gt;&lt;key app="EN" db-id="sdda5raszx9w07ew2sbv9vw2sve29dee529a" timestamp="1688456734"&gt;91&lt;/key&gt;&lt;/foreign-keys&gt;&lt;ref-type name="Journal Article"&gt;17&lt;/ref-type&gt;&lt;contributors&gt;&lt;authors&gt;&lt;author&gt;Cole-Hunter, T.&lt;/author&gt;&lt;author&gt;Dehlendorff, C.&lt;/author&gt;&lt;author&gt;Amini, H.&lt;/author&gt;&lt;author&gt;Mehta, A.&lt;/author&gt;&lt;author&gt;Lim, Y. H.&lt;/author&gt;&lt;author&gt;Jorgensen, J. T.&lt;/author&gt;&lt;author&gt;Li, S.&lt;/author&gt;&lt;author&gt;So, R.&lt;/author&gt;&lt;author&gt;Mortensen, L. H.&lt;/author&gt;&lt;author&gt;Westendorp, R.&lt;/author&gt;&lt;author&gt;Hoffmann, B.&lt;/author&gt;&lt;author&gt;Brauner, E. V.&lt;/author&gt;&lt;author&gt;Ketzel, M.&lt;/author&gt;&lt;author&gt;Hertel, O.&lt;/author&gt;&lt;author&gt;Brandt, J.&lt;/author&gt;&lt;author&gt;Jensen, S. S.&lt;/author&gt;&lt;author&gt;Christensen, J. H.&lt;/author&gt;&lt;author&gt;Geels, C.&lt;/author&gt;&lt;author&gt;Frohn, L. M.&lt;/author&gt;&lt;author&gt;Backalarz, C.&lt;/author&gt;&lt;author&gt;Simonsen, M. K.&lt;/author&gt;&lt;author&gt;Loft, S.&lt;/author&gt;&lt;author&gt;Andersen, Z. J.&lt;/author&gt;&lt;/authors&gt;&lt;/contributors&gt;&lt;titles&gt;&lt;title&gt;Long-term exposure to road traffic noise and stroke incidence: a Danish Nurse Cohort study&lt;/title&gt;&lt;secondary-title&gt;Environ Health&lt;/secondary-title&gt;&lt;/titles&gt;&lt;pages&gt;115&lt;/pages&gt;&lt;volume&gt;20&lt;/volume&gt;&lt;number&gt;1&lt;/number&gt;&lt;dates&gt;&lt;year&gt;2021&lt;/year&gt;&lt;pub-dates&gt;&lt;date&gt;11 06&lt;/date&gt;&lt;/pub-dates&gt;&lt;/dates&gt;&lt;isbn&gt;1476-069X&lt;/isbn&gt;&lt;accession-num&gt;34740347&lt;/accession-num&gt;&lt;label&gt;34740347&lt;/label&gt;&lt;urls&gt;&lt;related-urls&gt;&lt;url&gt;http://dx.doi.org/10.1186/s12940-021-00802-2&lt;/url&gt;&lt;url&gt;http://www.ncbi.nlm.nih.gov/entrez/query.fcgi?holding=inleurlib_fft&amp;amp;cmd=Retrieve&amp;amp;db=PubMed&amp;amp;dopt=Citation&amp;amp;list_uids=34740347&lt;/url&gt;&lt;url&gt;https://ovidsp.ovid.com/ovidweb.cgi?T=JS&amp;amp;CSC=Y&amp;amp;NEWS=N&amp;amp;PAGE=fulltext&amp;amp;D=med20&amp;amp;AN=34740347&lt;/url&gt;&lt;/related-urls&gt;&lt;/urls&gt;&lt;electronic-resource-num&gt;10.1186/s12940-021-00802-2&lt;/electronic-resource-num&gt;&lt;/record&gt;&lt;/Cite&gt;&lt;/EndNote&gt;</w:instrText>
            </w:r>
            <w:r w:rsidRPr="00D44A3F">
              <w:rPr>
                <w:rFonts w:ascii="Times New Roman" w:eastAsia="Times New Roman" w:hAnsi="Times New Roman" w:cs="Times New Roman"/>
                <w:color w:val="000000"/>
                <w:sz w:val="20"/>
                <w:szCs w:val="20"/>
                <w:vertAlign w:val="superscript"/>
                <w:lang w:val="nl-NL"/>
              </w:rPr>
              <w:fldChar w:fldCharType="separate"/>
            </w:r>
            <w:r w:rsidR="00055DAA" w:rsidRPr="00D44A3F">
              <w:rPr>
                <w:rFonts w:ascii="Times New Roman" w:eastAsia="Times New Roman" w:hAnsi="Times New Roman" w:cs="Times New Roman"/>
                <w:noProof/>
                <w:color w:val="000000"/>
                <w:sz w:val="20"/>
                <w:szCs w:val="20"/>
                <w:vertAlign w:val="superscript"/>
                <w:lang w:val="nl-NL"/>
              </w:rPr>
              <w:t>22</w:t>
            </w:r>
            <w:r w:rsidRPr="00D44A3F">
              <w:rPr>
                <w:rFonts w:ascii="Times New Roman" w:eastAsia="Times New Roman" w:hAnsi="Times New Roman" w:cs="Times New Roman"/>
                <w:color w:val="000000"/>
                <w:sz w:val="20"/>
                <w:szCs w:val="20"/>
                <w:vertAlign w:val="superscript"/>
                <w:lang w:val="nl-NL"/>
              </w:rPr>
              <w:fldChar w:fldCharType="end"/>
            </w:r>
            <w:r w:rsidRPr="00D44A3F">
              <w:rPr>
                <w:rFonts w:ascii="Times New Roman" w:eastAsia="Times New Roman" w:hAnsi="Times New Roman" w:cs="Times New Roman"/>
                <w:color w:val="000000"/>
                <w:sz w:val="20"/>
                <w:szCs w:val="20"/>
                <w:lang w:val="nl-NL"/>
              </w:rPr>
              <w:t xml:space="preserve"> </w:t>
            </w:r>
          </w:p>
        </w:tc>
        <w:tc>
          <w:tcPr>
            <w:tcW w:w="687" w:type="dxa"/>
            <w:tcBorders>
              <w:top w:val="nil"/>
              <w:left w:val="nil"/>
              <w:bottom w:val="single" w:sz="4" w:space="0" w:color="auto"/>
              <w:right w:val="single" w:sz="4" w:space="0" w:color="auto"/>
            </w:tcBorders>
            <w:noWrap/>
            <w:hideMark/>
          </w:tcPr>
          <w:p w14:paraId="6CE5F5A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2021</w:t>
            </w:r>
          </w:p>
        </w:tc>
        <w:tc>
          <w:tcPr>
            <w:tcW w:w="1304" w:type="dxa"/>
            <w:tcBorders>
              <w:top w:val="nil"/>
              <w:left w:val="nil"/>
              <w:bottom w:val="single" w:sz="4" w:space="0" w:color="auto"/>
              <w:right w:val="single" w:sz="4" w:space="0" w:color="auto"/>
            </w:tcBorders>
            <w:noWrap/>
            <w:hideMark/>
          </w:tcPr>
          <w:p w14:paraId="4D0DBDF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Denmark</w:t>
            </w:r>
          </w:p>
        </w:tc>
        <w:tc>
          <w:tcPr>
            <w:tcW w:w="1461" w:type="dxa"/>
            <w:tcBorders>
              <w:top w:val="single" w:sz="4" w:space="0" w:color="auto"/>
              <w:left w:val="nil"/>
              <w:bottom w:val="single" w:sz="4" w:space="0" w:color="auto"/>
              <w:right w:val="single" w:sz="4" w:space="0" w:color="auto"/>
            </w:tcBorders>
          </w:tcPr>
          <w:p w14:paraId="233E92D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329311B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IS, HS, Stroke</w:t>
            </w:r>
          </w:p>
        </w:tc>
        <w:tc>
          <w:tcPr>
            <w:tcW w:w="1914" w:type="dxa"/>
            <w:tcBorders>
              <w:top w:val="nil"/>
              <w:left w:val="nil"/>
              <w:bottom w:val="single" w:sz="4" w:space="0" w:color="auto"/>
              <w:right w:val="single" w:sz="4" w:space="0" w:color="auto"/>
            </w:tcBorders>
            <w:noWrap/>
            <w:hideMark/>
          </w:tcPr>
          <w:p w14:paraId="4F1BD01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(1993-2014)</w:t>
            </w:r>
          </w:p>
        </w:tc>
        <w:tc>
          <w:tcPr>
            <w:tcW w:w="1764" w:type="dxa"/>
            <w:tcBorders>
              <w:top w:val="nil"/>
              <w:left w:val="nil"/>
              <w:bottom w:val="single" w:sz="4" w:space="0" w:color="auto"/>
              <w:right w:val="single" w:sz="4" w:space="0" w:color="auto"/>
            </w:tcBorders>
            <w:noWrap/>
            <w:hideMark/>
          </w:tcPr>
          <w:p w14:paraId="790A825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2337B6E6"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718E1D11" w14:textId="77777777" w:rsidR="00ED0C08" w:rsidRPr="00D44A3F" w:rsidRDefault="00ED0C08"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1,2,4,6,7,13,</w:t>
            </w:r>
          </w:p>
          <w:p w14:paraId="6F11D699" w14:textId="54FC63D1" w:rsidR="00FC51C6" w:rsidRPr="00D44A3F" w:rsidRDefault="00ED0C08"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16,17,62</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2B70674E" w14:textId="3362C44F"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36AC3D1A"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02FFE7FD" w14:textId="2F59CABC" w:rsidR="00FC51C6" w:rsidRPr="00D44A3F" w:rsidRDefault="00FC51C6" w:rsidP="00D44A3F">
            <w:pPr>
              <w:spacing w:after="0" w:line="240" w:lineRule="auto"/>
              <w:rPr>
                <w:rFonts w:ascii="Times New Roman" w:eastAsia="Times New Roman" w:hAnsi="Times New Roman" w:cs="Times New Roman"/>
                <w:color w:val="000000"/>
                <w:sz w:val="20"/>
                <w:szCs w:val="20"/>
              </w:rPr>
            </w:pPr>
            <w:proofErr w:type="spellStart"/>
            <w:r w:rsidRPr="00D44A3F">
              <w:rPr>
                <w:rFonts w:ascii="Times New Roman" w:eastAsia="Times New Roman" w:hAnsi="Times New Roman" w:cs="Times New Roman"/>
                <w:color w:val="000000"/>
                <w:sz w:val="20"/>
                <w:szCs w:val="20"/>
              </w:rPr>
              <w:t>Dimakopoulou</w:t>
            </w:r>
            <w:proofErr w:type="spellEnd"/>
            <w:r w:rsidRPr="00D44A3F">
              <w:rPr>
                <w:rFonts w:ascii="Times New Roman" w:eastAsia="Times New Roman" w:hAnsi="Times New Roman" w:cs="Times New Roman"/>
                <w:color w:val="000000"/>
                <w:sz w:val="20"/>
                <w:szCs w:val="20"/>
              </w:rPr>
              <w:t xml:space="preserve"> </w:t>
            </w:r>
            <w:r w:rsidR="00093A3D" w:rsidRPr="00093A3D">
              <w:rPr>
                <w:rFonts w:ascii="Times New Roman" w:eastAsia="Times New Roman" w:hAnsi="Times New Roman" w:cs="Times New Roman"/>
                <w:i/>
                <w:iCs/>
                <w:color w:val="000000"/>
                <w:sz w:val="20"/>
                <w:szCs w:val="20"/>
              </w:rPr>
              <w:t>et al.</w:t>
            </w:r>
            <w:r w:rsidRPr="00D44A3F">
              <w:rPr>
                <w:rFonts w:ascii="Times New Roman" w:eastAsia="Times New Roman" w:hAnsi="Times New Roman" w:cs="Times New Roman"/>
                <w:color w:val="000000"/>
                <w:sz w:val="20"/>
                <w:szCs w:val="20"/>
                <w:vertAlign w:val="superscript"/>
              </w:rPr>
              <w:fldChar w:fldCharType="begin"/>
            </w:r>
            <w:r w:rsidR="00055DAA" w:rsidRPr="00D44A3F">
              <w:rPr>
                <w:rFonts w:ascii="Times New Roman" w:eastAsia="Times New Roman" w:hAnsi="Times New Roman" w:cs="Times New Roman"/>
                <w:color w:val="000000"/>
                <w:sz w:val="20"/>
                <w:szCs w:val="20"/>
                <w:vertAlign w:val="superscript"/>
              </w:rPr>
              <w:instrText xml:space="preserve"> ADDIN EN.CITE &lt;EndNote&gt;&lt;Cite&gt;&lt;Author&gt;Dimakopoulou&lt;/Author&gt;&lt;Year&gt;2017&lt;/Year&gt;&lt;RecNum&gt;108&lt;/RecNum&gt;&lt;DisplayText&gt;&lt;style face="superscript"&gt;23&lt;/style&gt;&lt;/DisplayText&gt;&lt;record&gt;&lt;rec-number&gt;108&lt;/rec-number&gt;&lt;foreign-keys&gt;&lt;key app="EN" db-id="sdda5raszx9w07ew2sbv9vw2sve29dee529a" timestamp="1688456734"&gt;108&lt;/key&gt;&lt;/foreign-keys&gt;&lt;ref-type name="Journal Article"&gt;17&lt;/ref-type&gt;&lt;contributors&gt;&lt;authors&gt;&lt;author&gt;Dimakopoulou, K.&lt;/author&gt;&lt;author&gt;Koutentakis, K.&lt;/author&gt;&lt;author&gt;Papageorgiou, I.&lt;/author&gt;&lt;author&gt;Kasdagli, M. I.&lt;/author&gt;&lt;author&gt;Haralabidis, A. S.&lt;/author&gt;&lt;author&gt;Sourtzi, P.&lt;/author&gt;&lt;author&gt;Samoli, E.&lt;/author&gt;&lt;author&gt;Houthuijs, D.&lt;/author&gt;&lt;author&gt;Swart, W.&lt;/author&gt;&lt;author&gt;Hansell, A. L.&lt;/author&gt;&lt;author&gt;Katsouyanni, K.&lt;/author&gt;&lt;/authors&gt;&lt;/contributors&gt;&lt;titles&gt;&lt;title&gt;Is aircraft noise exposure associated with cardiovascular disease and hypertension? Results from a cohort study in Athens, Greece&lt;/title&gt;&lt;secondary-title&gt;Occup Environ Med&lt;/secondary-title&gt;&lt;/titles&gt;&lt;pages&gt;830-837&lt;/pages&gt;&lt;volume&gt;74&lt;/volume&gt;&lt;number&gt;11&lt;/number&gt;&lt;dates&gt;&lt;year&gt;2017&lt;/year&gt;&lt;pub-dates&gt;&lt;date&gt;11&lt;/date&gt;&lt;/pub-dates&gt;&lt;/dates&gt;&lt;isbn&gt;1470-7926&lt;/isbn&gt;&lt;accession-num&gt;28611191&lt;/accession-num&gt;&lt;label&gt;28611191&lt;/label&gt;&lt;urls&gt;&lt;related-urls&gt;&lt;url&gt;http://dx.doi.org/10.1136/oemed-2016-104180&lt;/url&gt;&lt;url&gt;http://www.ncbi.nlm.nih.gov/entrez/query.fcgi?holding=inleurlib_fft&amp;amp;cmd=Retrieve&amp;amp;db=PubMed&amp;amp;dopt=Citation&amp;amp;list_uids=28611191&lt;/url&gt;&lt;url&gt;https://ovidsp.ovid.com/ovidweb.cgi?T=JS&amp;amp;CSC=Y&amp;amp;NEWS=N&amp;amp;PAGE=fulltext&amp;amp;D=med14&amp;amp;AN=28611191&lt;/url&gt;&lt;/related-urls&gt;&lt;/urls&gt;&lt;electronic-resource-num&gt;10.1136/oemed-2016-104180&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055DAA" w:rsidRPr="00D44A3F">
              <w:rPr>
                <w:rFonts w:ascii="Times New Roman" w:eastAsia="Times New Roman" w:hAnsi="Times New Roman" w:cs="Times New Roman"/>
                <w:noProof/>
                <w:color w:val="000000"/>
                <w:sz w:val="20"/>
                <w:szCs w:val="20"/>
                <w:vertAlign w:val="superscript"/>
              </w:rPr>
              <w:t>23</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2E737AA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2017</w:t>
            </w:r>
          </w:p>
        </w:tc>
        <w:tc>
          <w:tcPr>
            <w:tcW w:w="1304" w:type="dxa"/>
            <w:tcBorders>
              <w:top w:val="nil"/>
              <w:left w:val="nil"/>
              <w:bottom w:val="single" w:sz="4" w:space="0" w:color="auto"/>
              <w:right w:val="single" w:sz="4" w:space="0" w:color="auto"/>
            </w:tcBorders>
            <w:noWrap/>
            <w:hideMark/>
          </w:tcPr>
          <w:p w14:paraId="1F36074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Greece</w:t>
            </w:r>
          </w:p>
        </w:tc>
        <w:tc>
          <w:tcPr>
            <w:tcW w:w="1461" w:type="dxa"/>
            <w:tcBorders>
              <w:top w:val="single" w:sz="4" w:space="0" w:color="auto"/>
              <w:left w:val="nil"/>
              <w:bottom w:val="single" w:sz="4" w:space="0" w:color="auto"/>
              <w:right w:val="single" w:sz="4" w:space="0" w:color="auto"/>
            </w:tcBorders>
          </w:tcPr>
          <w:p w14:paraId="76C31E9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Aircraft and road traffic </w:t>
            </w:r>
          </w:p>
        </w:tc>
        <w:tc>
          <w:tcPr>
            <w:tcW w:w="955" w:type="dxa"/>
            <w:tcBorders>
              <w:top w:val="nil"/>
              <w:left w:val="nil"/>
              <w:bottom w:val="single" w:sz="4" w:space="0" w:color="auto"/>
              <w:right w:val="single" w:sz="4" w:space="0" w:color="auto"/>
            </w:tcBorders>
            <w:noWrap/>
            <w:hideMark/>
          </w:tcPr>
          <w:p w14:paraId="367A60B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 Stroke</w:t>
            </w:r>
          </w:p>
        </w:tc>
        <w:tc>
          <w:tcPr>
            <w:tcW w:w="1914" w:type="dxa"/>
            <w:tcBorders>
              <w:top w:val="nil"/>
              <w:left w:val="nil"/>
              <w:bottom w:val="single" w:sz="4" w:space="0" w:color="auto"/>
              <w:right w:val="single" w:sz="4" w:space="0" w:color="auto"/>
            </w:tcBorders>
            <w:noWrap/>
            <w:hideMark/>
          </w:tcPr>
          <w:p w14:paraId="0FDD846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(2004-2013)</w:t>
            </w:r>
          </w:p>
        </w:tc>
        <w:tc>
          <w:tcPr>
            <w:tcW w:w="1764" w:type="dxa"/>
            <w:tcBorders>
              <w:top w:val="nil"/>
              <w:left w:val="nil"/>
              <w:bottom w:val="single" w:sz="4" w:space="0" w:color="auto"/>
              <w:right w:val="single" w:sz="4" w:space="0" w:color="auto"/>
            </w:tcBorders>
            <w:noWrap/>
            <w:hideMark/>
          </w:tcPr>
          <w:p w14:paraId="402E470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4A67B3E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7646EEBA" w14:textId="34A4A98A" w:rsidR="00FC51C6" w:rsidRPr="00D44A3F" w:rsidRDefault="00953C6B"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1-4,6,7,9,18</w:t>
            </w:r>
          </w:p>
        </w:tc>
        <w:tc>
          <w:tcPr>
            <w:tcW w:w="1372" w:type="dxa"/>
            <w:tcBorders>
              <w:top w:val="single" w:sz="4" w:space="0" w:color="auto"/>
              <w:left w:val="single" w:sz="4" w:space="0" w:color="auto"/>
              <w:bottom w:val="single" w:sz="4" w:space="0" w:color="auto"/>
              <w:right w:val="single" w:sz="4" w:space="0" w:color="auto"/>
            </w:tcBorders>
            <w:shd w:val="clear" w:color="auto" w:fill="D9E2F3"/>
            <w:noWrap/>
            <w:hideMark/>
          </w:tcPr>
          <w:p w14:paraId="076E89E1" w14:textId="6C5E3C94"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Medium</w:t>
            </w:r>
          </w:p>
        </w:tc>
      </w:tr>
      <w:tr w:rsidR="00FC51C6" w:rsidRPr="00D44A3F" w14:paraId="39DBC040"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tcPr>
          <w:p w14:paraId="08B0E969" w14:textId="3A263EED"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Grady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00DE4FDE" w:rsidRPr="00D44A3F">
              <w:rPr>
                <w:rFonts w:ascii="Times New Roman" w:eastAsia="Times New Roman" w:hAnsi="Times New Roman" w:cs="Times New Roman"/>
                <w:color w:val="000000"/>
                <w:sz w:val="20"/>
                <w:szCs w:val="20"/>
                <w:vertAlign w:val="superscript"/>
              </w:rPr>
              <w:fldChar w:fldCharType="begin">
                <w:fldData xml:space="preserve">PEVuZE5vdGU+PENpdGU+PEF1dGhvcj5HcmFkeTwvQXV0aG9yPjxZZWFyPjIwMjM8L1llYXI+PFJl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</w:fldData>
              </w:fldChar>
            </w:r>
            <w:r w:rsidR="00DE4FDE" w:rsidRPr="00D44A3F">
              <w:rPr>
                <w:rFonts w:ascii="Times New Roman" w:eastAsia="Times New Roman" w:hAnsi="Times New Roman" w:cs="Times New Roman"/>
                <w:color w:val="000000"/>
                <w:sz w:val="20"/>
                <w:szCs w:val="20"/>
                <w:vertAlign w:val="superscript"/>
              </w:rPr>
              <w:instrText xml:space="preserve"> ADDIN EN.CITE </w:instrText>
            </w:r>
            <w:r w:rsidR="00DE4FDE" w:rsidRPr="00D44A3F">
              <w:rPr>
                <w:rFonts w:ascii="Times New Roman" w:eastAsia="Times New Roman" w:hAnsi="Times New Roman" w:cs="Times New Roman"/>
                <w:color w:val="000000"/>
                <w:sz w:val="20"/>
                <w:szCs w:val="20"/>
                <w:vertAlign w:val="superscript"/>
              </w:rPr>
              <w:fldChar w:fldCharType="begin">
                <w:fldData xml:space="preserve">PEVuZE5vdGU+PENpdGU+PEF1dGhvcj5HcmFkeTwvQXV0aG9yPjxZZWFyPjIwMjM8L1llYXI+PFJl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</w:fldData>
              </w:fldChar>
            </w:r>
            <w:r w:rsidR="00DE4FDE" w:rsidRPr="00D44A3F">
              <w:rPr>
                <w:rFonts w:ascii="Times New Roman" w:eastAsia="Times New Roman" w:hAnsi="Times New Roman" w:cs="Times New Roman"/>
                <w:color w:val="000000"/>
                <w:sz w:val="20"/>
                <w:szCs w:val="20"/>
                <w:vertAlign w:val="superscript"/>
              </w:rPr>
              <w:instrText xml:space="preserve"> ADDIN EN.CITE.DATA </w:instrText>
            </w:r>
            <w:r w:rsidR="00DE4FDE" w:rsidRPr="00D44A3F">
              <w:rPr>
                <w:rFonts w:ascii="Times New Roman" w:eastAsia="Times New Roman" w:hAnsi="Times New Roman" w:cs="Times New Roman"/>
                <w:color w:val="000000"/>
                <w:sz w:val="20"/>
                <w:szCs w:val="20"/>
                <w:vertAlign w:val="superscript"/>
              </w:rPr>
            </w:r>
            <w:r w:rsidR="00DE4FDE" w:rsidRPr="00D44A3F">
              <w:rPr>
                <w:rFonts w:ascii="Times New Roman" w:eastAsia="Times New Roman" w:hAnsi="Times New Roman" w:cs="Times New Roman"/>
                <w:color w:val="000000"/>
                <w:sz w:val="20"/>
                <w:szCs w:val="20"/>
                <w:vertAlign w:val="superscript"/>
              </w:rPr>
              <w:fldChar w:fldCharType="end"/>
            </w:r>
            <w:r w:rsidR="00DE4FDE" w:rsidRPr="00D44A3F">
              <w:rPr>
                <w:rFonts w:ascii="Times New Roman" w:eastAsia="Times New Roman" w:hAnsi="Times New Roman" w:cs="Times New Roman"/>
                <w:color w:val="000000"/>
                <w:sz w:val="20"/>
                <w:szCs w:val="20"/>
                <w:vertAlign w:val="superscript"/>
              </w:rPr>
            </w:r>
            <w:r w:rsidR="00DE4FDE"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24</w:t>
            </w:r>
            <w:r w:rsidR="00DE4FDE"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tcPr>
          <w:p w14:paraId="05F7284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2023</w:t>
            </w:r>
          </w:p>
        </w:tc>
        <w:tc>
          <w:tcPr>
            <w:tcW w:w="1304" w:type="dxa"/>
            <w:tcBorders>
              <w:top w:val="nil"/>
              <w:left w:val="nil"/>
              <w:bottom w:val="single" w:sz="4" w:space="0" w:color="auto"/>
              <w:right w:val="single" w:sz="4" w:space="0" w:color="auto"/>
            </w:tcBorders>
            <w:noWrap/>
          </w:tcPr>
          <w:p w14:paraId="75D0078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United States of America</w:t>
            </w:r>
          </w:p>
        </w:tc>
        <w:tc>
          <w:tcPr>
            <w:tcW w:w="1461" w:type="dxa"/>
            <w:tcBorders>
              <w:top w:val="single" w:sz="4" w:space="0" w:color="auto"/>
              <w:left w:val="nil"/>
              <w:bottom w:val="single" w:sz="4" w:space="0" w:color="auto"/>
              <w:right w:val="single" w:sz="4" w:space="0" w:color="auto"/>
            </w:tcBorders>
          </w:tcPr>
          <w:p w14:paraId="48BE801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Aircraft noise</w:t>
            </w:r>
          </w:p>
        </w:tc>
        <w:tc>
          <w:tcPr>
            <w:tcW w:w="955" w:type="dxa"/>
            <w:tcBorders>
              <w:top w:val="nil"/>
              <w:left w:val="nil"/>
              <w:bottom w:val="single" w:sz="4" w:space="0" w:color="auto"/>
              <w:right w:val="single" w:sz="4" w:space="0" w:color="auto"/>
            </w:tcBorders>
            <w:noWrap/>
          </w:tcPr>
          <w:p w14:paraId="4F43EFE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CVDs</w:t>
            </w:r>
          </w:p>
        </w:tc>
        <w:tc>
          <w:tcPr>
            <w:tcW w:w="1914" w:type="dxa"/>
            <w:tcBorders>
              <w:top w:val="nil"/>
              <w:left w:val="nil"/>
              <w:bottom w:val="single" w:sz="4" w:space="0" w:color="auto"/>
              <w:right w:val="single" w:sz="4" w:space="0" w:color="auto"/>
            </w:tcBorders>
            <w:noWrap/>
          </w:tcPr>
          <w:p w14:paraId="7C57680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(1994-2014)</w:t>
            </w:r>
          </w:p>
        </w:tc>
        <w:tc>
          <w:tcPr>
            <w:tcW w:w="1764" w:type="dxa"/>
            <w:tcBorders>
              <w:top w:val="nil"/>
              <w:left w:val="nil"/>
              <w:bottom w:val="single" w:sz="4" w:space="0" w:color="auto"/>
              <w:right w:val="single" w:sz="4" w:space="0" w:color="auto"/>
            </w:tcBorders>
            <w:noWrap/>
          </w:tcPr>
          <w:p w14:paraId="403FB39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tcPr>
          <w:p w14:paraId="66D9348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 Mortality</w:t>
            </w:r>
          </w:p>
        </w:tc>
        <w:tc>
          <w:tcPr>
            <w:tcW w:w="1466" w:type="dxa"/>
            <w:tcBorders>
              <w:top w:val="single" w:sz="4" w:space="0" w:color="auto"/>
              <w:left w:val="nil"/>
              <w:bottom w:val="single" w:sz="4" w:space="0" w:color="auto"/>
              <w:right w:val="single" w:sz="4" w:space="0" w:color="auto"/>
            </w:tcBorders>
          </w:tcPr>
          <w:p w14:paraId="7DF7EE4B" w14:textId="77777777" w:rsidR="006A717B" w:rsidRPr="00D44A3F" w:rsidRDefault="006A717B"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1,2,4,6,7,8,</w:t>
            </w:r>
          </w:p>
          <w:p w14:paraId="492DB2E9" w14:textId="0CB45A46" w:rsidR="00FC51C6" w:rsidRPr="00D44A3F" w:rsidRDefault="006A717B"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17,21-27,62</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tcPr>
          <w:p w14:paraId="35C0A08B" w14:textId="3FD428CA"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7D42DFB1"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3E6B233A" w14:textId="4F5D3FDC"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Hao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&lt;EndNote&gt;&lt;Cite&gt;&lt;Author&gt;Hao&lt;/Author&gt;&lt;Year&gt;2022&lt;/Year&gt;&lt;RecNum&gt;173&lt;/RecNum&gt;&lt;DisplayText&gt;&lt;style face="superscript"&gt;25&lt;/style&gt;&lt;/DisplayText&gt;&lt;record&gt;&lt;rec-number&gt;173&lt;/rec-number&gt;&lt;foreign-keys&gt;&lt;key app="EN" db-id="sdda5raszx9w07ew2sbv9vw2sve29dee529a" timestamp="1688456734"&gt;173&lt;/key&gt;&lt;/foreign-keys&gt;&lt;ref-type name="Journal Article"&gt;17&lt;/ref-type&gt;&lt;contributors&gt;&lt;authors&gt;&lt;author&gt;Hao, G.&lt;/author&gt;&lt;author&gt;Zuo, L.&lt;/author&gt;&lt;author&gt;Weng, X.&lt;/author&gt;&lt;author&gt;Fei, Q.&lt;/author&gt;&lt;author&gt;Zhang, Z.&lt;/author&gt;&lt;author&gt;Chen, L.&lt;/author&gt;&lt;author&gt;Wang, Z.&lt;/author&gt;&lt;author&gt;Jing, C.&lt;/author&gt;&lt;/authors&gt;&lt;/contributors&gt;&lt;titles&gt;&lt;title&gt;Associations of road traffic noise with cardiovascular diseases and mortality: Longitudinal results from UK Biobank and meta-analysis&lt;/title&gt;&lt;secondary-title&gt;Environ Res&lt;/secondary-title&gt;&lt;/titles&gt;&lt;pages&gt;113129&lt;/pages&gt;&lt;volume&gt;212&lt;/volume&gt;&lt;number&gt;Pt A&lt;/number&gt;&lt;dates&gt;&lt;year&gt;2022&lt;/year&gt;&lt;pub-dates&gt;&lt;date&gt;09&lt;/date&gt;&lt;/pub-dates&gt;&lt;/dates&gt;&lt;isbn&gt;1096-0953&lt;/isbn&gt;&lt;accession-num&gt;35358546&lt;/accession-num&gt;&lt;label&gt;35358546&lt;/label&gt;&lt;urls&gt;&lt;related-urls&gt;&lt;url&gt;http://dx.doi.org/10.1016/j.envres.2022.113129&lt;/url&gt;&lt;url&gt;http://www.ncbi.nlm.nih.gov/entrez/query.fcgi?holding=inleurlib_fft&amp;amp;cmd=Retrieve&amp;amp;db=PubMed&amp;amp;dopt=Citation&amp;amp;list_uids=35358546&lt;/url&gt;&lt;url&gt;https://ovidsp.ovid.com/ovidweb.cgi?T=JS&amp;amp;CSC=Y&amp;amp;NEWS=N&amp;amp;PAGE=fulltext&amp;amp;D=med21&amp;amp;AN=35358546&lt;/url&gt;&lt;/related-urls&gt;&lt;/urls&gt;&lt;electronic-resource-num&gt;10.1016/j.envres.2022.113129&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25</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2F3348F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2022</w:t>
            </w:r>
          </w:p>
        </w:tc>
        <w:tc>
          <w:tcPr>
            <w:tcW w:w="1304" w:type="dxa"/>
            <w:tcBorders>
              <w:top w:val="nil"/>
              <w:left w:val="nil"/>
              <w:bottom w:val="single" w:sz="4" w:space="0" w:color="auto"/>
              <w:right w:val="single" w:sz="4" w:space="0" w:color="auto"/>
            </w:tcBorders>
            <w:noWrap/>
            <w:hideMark/>
          </w:tcPr>
          <w:p w14:paraId="5D828D2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United Kingdom</w:t>
            </w:r>
          </w:p>
        </w:tc>
        <w:tc>
          <w:tcPr>
            <w:tcW w:w="1461" w:type="dxa"/>
            <w:tcBorders>
              <w:top w:val="single" w:sz="4" w:space="0" w:color="auto"/>
              <w:left w:val="nil"/>
              <w:bottom w:val="single" w:sz="4" w:space="0" w:color="auto"/>
              <w:right w:val="single" w:sz="4" w:space="0" w:color="auto"/>
            </w:tcBorders>
          </w:tcPr>
          <w:p w14:paraId="746E338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42BC0036"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IHD, IS, MI, Stroke,</w:t>
            </w:r>
          </w:p>
        </w:tc>
        <w:tc>
          <w:tcPr>
            <w:tcW w:w="1914" w:type="dxa"/>
            <w:tcBorders>
              <w:top w:val="nil"/>
              <w:left w:val="nil"/>
              <w:bottom w:val="single" w:sz="4" w:space="0" w:color="auto"/>
              <w:right w:val="single" w:sz="4" w:space="0" w:color="auto"/>
            </w:tcBorders>
            <w:noWrap/>
            <w:hideMark/>
          </w:tcPr>
          <w:p w14:paraId="4160F1C2"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(2006-2021)</w:t>
            </w:r>
          </w:p>
        </w:tc>
        <w:tc>
          <w:tcPr>
            <w:tcW w:w="1764" w:type="dxa"/>
            <w:tcBorders>
              <w:top w:val="nil"/>
              <w:left w:val="nil"/>
              <w:bottom w:val="single" w:sz="4" w:space="0" w:color="auto"/>
              <w:right w:val="single" w:sz="4" w:space="0" w:color="auto"/>
            </w:tcBorders>
            <w:noWrap/>
            <w:hideMark/>
          </w:tcPr>
          <w:p w14:paraId="3F2766A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659A2A4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 Mortality</w:t>
            </w:r>
          </w:p>
        </w:tc>
        <w:tc>
          <w:tcPr>
            <w:tcW w:w="1466" w:type="dxa"/>
            <w:tcBorders>
              <w:top w:val="single" w:sz="4" w:space="0" w:color="auto"/>
              <w:left w:val="nil"/>
              <w:bottom w:val="single" w:sz="4" w:space="0" w:color="auto"/>
              <w:right w:val="single" w:sz="4" w:space="0" w:color="auto"/>
            </w:tcBorders>
          </w:tcPr>
          <w:p w14:paraId="3A996D73" w14:textId="77777777" w:rsidR="005F04CC" w:rsidRPr="00D44A3F" w:rsidRDefault="005F04CC"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1-4,6-8,10-12,17,21,</w:t>
            </w:r>
          </w:p>
          <w:p w14:paraId="2287E0AB" w14:textId="0D135B12" w:rsidR="00FC51C6" w:rsidRPr="00D44A3F" w:rsidRDefault="005F04CC"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26,28</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66559BB2" w14:textId="7131E76B"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2378E47D"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098C75F3" w14:textId="707D2F49"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Lim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&lt;EndNote&gt;&lt;Cite&gt;&lt;Author&gt;Lim&lt;/Author&gt;&lt;Year&gt;2021&lt;/Year&gt;&lt;RecNum&gt;230&lt;/RecNum&gt;&lt;DisplayText&gt;&lt;style face="superscript"&gt;26&lt;/style&gt;&lt;/DisplayText&gt;&lt;record&gt;&lt;rec-number&gt;230&lt;/rec-number&gt;&lt;foreign-keys&gt;&lt;key app="EN" db-id="sdda5raszx9w07ew2sbv9vw2sve29dee529a" timestamp="1688456734"&gt;230&lt;/key&gt;&lt;/foreign-keys&gt;&lt;ref-type name="Journal Article"&gt;17&lt;/ref-type&gt;&lt;contributors&gt;&lt;authors&gt;&lt;author&gt;Lim, Y. H.&lt;/author&gt;&lt;author&gt;Jorgensen, J. T.&lt;/author&gt;&lt;author&gt;So, R.&lt;/author&gt;&lt;author&gt;Cramer, J.&lt;/author&gt;&lt;author&gt;Amini, H.&lt;/author&gt;&lt;author&gt;Mehta, A.&lt;/author&gt;&lt;author&gt;Mortensen, L. H.&lt;/author&gt;&lt;author&gt;Westendorp, R.&lt;/author&gt;&lt;author&gt;Hoffmann, B.&lt;/author&gt;&lt;author&gt;Loft, S.&lt;/author&gt;&lt;author&gt;Brauner, E. V.&lt;/author&gt;&lt;author&gt;Ketzel, M.&lt;/author&gt;&lt;author&gt;Hertel, O.&lt;/author&gt;&lt;author&gt;Brandt, J.&lt;/author&gt;&lt;author&gt;Jensen, S. S.&lt;/author&gt;&lt;author&gt;Backalarz, C.&lt;/author&gt;&lt;author&gt;Cole-Hunter, T.&lt;/author&gt;&lt;author&gt;Simonsen, M. K.&lt;/author&gt;&lt;author&gt;Andersen, Z. J.&lt;/author&gt;&lt;/authors&gt;&lt;/contributors&gt;&lt;titles&gt;&lt;title&gt;Long-term exposure to road traffic noise and incident myocardial infarction: A Danish Nurse Cohort study&lt;/title&gt;&lt;secondary-title&gt;Environ Epidemiol&lt;/secondary-title&gt;&lt;/titles&gt;&lt;pages&gt;e148&lt;/pages&gt;&lt;volume&gt;5&lt;/volume&gt;&lt;number&gt;3&lt;/number&gt;&lt;dates&gt;&lt;year&gt;2021&lt;/year&gt;&lt;pub-dates&gt;&lt;date&gt;Jun&lt;/date&gt;&lt;/pub-dates&gt;&lt;/dates&gt;&lt;isbn&gt;2474-7882&lt;/isbn&gt;&lt;accession-num&gt;33912785&lt;/accession-num&gt;&lt;label&gt;33912785&lt;/label&gt;&lt;urls&gt;&lt;related-urls&gt;&lt;url&gt;http://dx.doi.org/10.1097/ee9.0000000000000148&lt;/url&gt;&lt;url&gt;http://www.ncbi.nlm.nih.gov/entrez/query.fcgi?holding=inleurlib_fft&amp;amp;cmd=Retrieve&amp;amp;db=PubMed&amp;amp;dopt=Citation&amp;amp;list_uids=33912785&lt;/url&gt;&lt;url&gt;https://ovidsp.ovid.com/ovidweb.cgi?T=JS&amp;amp;CSC=Y&amp;amp;NEWS=N&amp;amp;PAGE=fulltext&amp;amp;D=pmnm6&amp;amp;AN=33912785&lt;/url&gt;&lt;/related-urls&gt;&lt;/urls&gt;&lt;electronic-resource-num&gt;10.1097/ee9.0000000000000148&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26</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6C95AD7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2021</w:t>
            </w:r>
          </w:p>
        </w:tc>
        <w:tc>
          <w:tcPr>
            <w:tcW w:w="1304" w:type="dxa"/>
            <w:tcBorders>
              <w:top w:val="nil"/>
              <w:left w:val="nil"/>
              <w:bottom w:val="single" w:sz="4" w:space="0" w:color="auto"/>
              <w:right w:val="single" w:sz="4" w:space="0" w:color="auto"/>
            </w:tcBorders>
            <w:noWrap/>
            <w:hideMark/>
          </w:tcPr>
          <w:p w14:paraId="452B8A7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Denmark</w:t>
            </w:r>
          </w:p>
        </w:tc>
        <w:tc>
          <w:tcPr>
            <w:tcW w:w="1461" w:type="dxa"/>
            <w:tcBorders>
              <w:top w:val="single" w:sz="4" w:space="0" w:color="auto"/>
              <w:left w:val="nil"/>
              <w:bottom w:val="single" w:sz="4" w:space="0" w:color="auto"/>
              <w:right w:val="single" w:sz="4" w:space="0" w:color="auto"/>
            </w:tcBorders>
          </w:tcPr>
          <w:p w14:paraId="326AC22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44A644D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nil"/>
              <w:left w:val="nil"/>
              <w:bottom w:val="single" w:sz="4" w:space="0" w:color="auto"/>
              <w:right w:val="single" w:sz="4" w:space="0" w:color="auto"/>
            </w:tcBorders>
            <w:noWrap/>
            <w:hideMark/>
          </w:tcPr>
          <w:p w14:paraId="39AC495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(1993-2014)</w:t>
            </w:r>
          </w:p>
        </w:tc>
        <w:tc>
          <w:tcPr>
            <w:tcW w:w="1764" w:type="dxa"/>
            <w:tcBorders>
              <w:top w:val="nil"/>
              <w:left w:val="nil"/>
              <w:bottom w:val="single" w:sz="4" w:space="0" w:color="auto"/>
              <w:right w:val="single" w:sz="4" w:space="0" w:color="auto"/>
            </w:tcBorders>
            <w:noWrap/>
            <w:hideMark/>
          </w:tcPr>
          <w:p w14:paraId="218783C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66D6261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 Mortality</w:t>
            </w:r>
          </w:p>
        </w:tc>
        <w:tc>
          <w:tcPr>
            <w:tcW w:w="1466" w:type="dxa"/>
            <w:tcBorders>
              <w:top w:val="single" w:sz="4" w:space="0" w:color="auto"/>
              <w:left w:val="nil"/>
              <w:bottom w:val="single" w:sz="4" w:space="0" w:color="auto"/>
              <w:right w:val="single" w:sz="4" w:space="0" w:color="auto"/>
            </w:tcBorders>
          </w:tcPr>
          <w:p w14:paraId="33429E70" w14:textId="77777777" w:rsidR="00CB08C0" w:rsidRPr="00D44A3F" w:rsidRDefault="00CB08C0"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1,2,4,6,7,9,</w:t>
            </w:r>
          </w:p>
          <w:p w14:paraId="23AC52A4" w14:textId="1D8C87CE" w:rsidR="00FC51C6" w:rsidRPr="00D44A3F" w:rsidRDefault="00CB08C0"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13,29-33,63</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4080ACFB" w14:textId="72F7B374"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63A3E407" w14:textId="77777777" w:rsidTr="006B3C4E">
        <w:trPr>
          <w:trHeight w:val="273"/>
          <w:jc w:val="center"/>
        </w:trPr>
        <w:tc>
          <w:tcPr>
            <w:tcW w:w="1953" w:type="dxa"/>
            <w:tcBorders>
              <w:top w:val="single" w:sz="4" w:space="0" w:color="auto"/>
              <w:left w:val="single" w:sz="4" w:space="0" w:color="auto"/>
              <w:bottom w:val="single" w:sz="4" w:space="0" w:color="auto"/>
              <w:right w:val="single" w:sz="4" w:space="0" w:color="auto"/>
            </w:tcBorders>
            <w:noWrap/>
            <w:hideMark/>
          </w:tcPr>
          <w:p w14:paraId="6FE257F0" w14:textId="4D5B3A44" w:rsidR="00FC51C6" w:rsidRPr="00D44A3F" w:rsidRDefault="00FC51C6" w:rsidP="00D44A3F">
            <w:pPr>
              <w:spacing w:after="0" w:line="240" w:lineRule="auto"/>
              <w:rPr>
                <w:rFonts w:ascii="Times New Roman" w:eastAsia="Times New Roman" w:hAnsi="Times New Roman" w:cs="Times New Roman"/>
                <w:color w:val="000000"/>
                <w:sz w:val="20"/>
                <w:szCs w:val="20"/>
              </w:rPr>
            </w:pPr>
            <w:proofErr w:type="spellStart"/>
            <w:r w:rsidRPr="00D44A3F">
              <w:rPr>
                <w:rFonts w:ascii="Times New Roman" w:eastAsia="Times New Roman" w:hAnsi="Times New Roman" w:cs="Times New Roman"/>
                <w:color w:val="000000"/>
                <w:sz w:val="20"/>
                <w:szCs w:val="20"/>
              </w:rPr>
              <w:t>Magnoni</w:t>
            </w:r>
            <w:proofErr w:type="spellEnd"/>
            <w:r w:rsidRPr="00D44A3F">
              <w:rPr>
                <w:rFonts w:ascii="Times New Roman" w:eastAsia="Times New Roman" w:hAnsi="Times New Roman" w:cs="Times New Roman"/>
                <w:color w:val="000000"/>
                <w:sz w:val="20"/>
                <w:szCs w:val="20"/>
              </w:rPr>
              <w:t xml:space="preserve">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&lt;EndNote&gt;&lt;Cite&gt;&lt;Author&gt;Magnoni&lt;/Author&gt;&lt;Year&gt;2021&lt;/Year&gt;&lt;RecNum&gt;233&lt;/RecNum&gt;&lt;DisplayText&gt;&lt;style face="superscript"&gt;27&lt;/style&gt;&lt;/DisplayText&gt;&lt;record&gt;&lt;rec-number&gt;233&lt;/rec-number&gt;&lt;foreign-keys&gt;&lt;key app="EN" db-id="sdda5raszx9w07ew2sbv9vw2sve29dee529a" timestamp="1688456734"&gt;233&lt;/key&gt;&lt;/foreign-keys&gt;&lt;ref-type name="Journal Article"&gt;17&lt;/ref-type&gt;&lt;contributors&gt;&lt;authors&gt;&lt;author&gt;Magnoni, P.&lt;/author&gt;&lt;author&gt;Murtas, R.&lt;/author&gt;&lt;author&gt;Russo, A. G.&lt;/author&gt;&lt;/authors&gt;&lt;/contributors&gt;&lt;titles&gt;&lt;title&gt;Residential exposure to traffic-borne pollution as a risk factor for acute cardiocerebrovascular events: a population-based retrospective cohort study in a highly urbanized area&lt;/title&gt;&lt;secondary-title&gt;Int J Epidemiol&lt;/secondary-title&gt;&lt;/titles&gt;&lt;pages&gt;1160-1171&lt;/pages&gt;&lt;volume&gt;50&lt;/volume&gt;&lt;number&gt;4&lt;/number&gt;&lt;dates&gt;&lt;year&gt;2021&lt;/year&gt;&lt;pub-dates&gt;&lt;date&gt;08 30&lt;/date&gt;&lt;/pub-dates&gt;&lt;/dates&gt;&lt;isbn&gt;1464-3685&lt;/isbn&gt;&lt;accession-num&gt;34279611&lt;/accession-num&gt;&lt;label&gt;34279611&lt;/label&gt;&lt;urls&gt;&lt;related-urls&gt;&lt;url&gt;http://dx.doi.org/10.1093/ije/dyab068&lt;/url&gt;&lt;url&gt;http://www.ncbi.nlm.nih.gov/entrez/query.fcgi?holding=inleurlib_fft&amp;amp;cmd=Retrieve&amp;amp;db=PubMed&amp;amp;dopt=Citation&amp;amp;list_uids=34279611&lt;/url&gt;&lt;url&gt;https://ovidsp.ovid.com/ovidweb.cgi?T=JS&amp;amp;CSC=Y&amp;amp;NEWS=N&amp;amp;PAGE=fulltext&amp;amp;D=med20&amp;amp;AN=34279611&lt;/url&gt;&lt;/related-urls&gt;&lt;/urls&gt;&lt;electronic-resource-num&gt;10.1093/ije/dyab068&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27</w:t>
            </w:r>
            <w:r w:rsidRPr="00D44A3F">
              <w:rPr>
                <w:rFonts w:ascii="Times New Roman" w:eastAsia="Times New Roman" w:hAnsi="Times New Roman" w:cs="Times New Roman"/>
                <w:color w:val="000000"/>
                <w:sz w:val="20"/>
                <w:szCs w:val="20"/>
                <w:vertAlign w:val="superscript"/>
              </w:rPr>
              <w:fldChar w:fldCharType="end"/>
            </w:r>
            <w:r w:rsidRPr="00D44A3F">
              <w:rPr>
                <w:rFonts w:ascii="Times New Roman" w:eastAsia="Times New Roman" w:hAnsi="Times New Roman" w:cs="Times New Roman"/>
                <w:color w:val="000000"/>
                <w:sz w:val="20"/>
                <w:szCs w:val="20"/>
              </w:rPr>
              <w:t xml:space="preserve"> </w:t>
            </w:r>
          </w:p>
        </w:tc>
        <w:tc>
          <w:tcPr>
            <w:tcW w:w="687" w:type="dxa"/>
            <w:tcBorders>
              <w:top w:val="single" w:sz="4" w:space="0" w:color="auto"/>
              <w:left w:val="nil"/>
              <w:bottom w:val="single" w:sz="4" w:space="0" w:color="auto"/>
              <w:right w:val="single" w:sz="4" w:space="0" w:color="auto"/>
            </w:tcBorders>
            <w:noWrap/>
            <w:hideMark/>
          </w:tcPr>
          <w:p w14:paraId="59548BC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2021</w:t>
            </w:r>
          </w:p>
        </w:tc>
        <w:tc>
          <w:tcPr>
            <w:tcW w:w="1304" w:type="dxa"/>
            <w:tcBorders>
              <w:top w:val="single" w:sz="4" w:space="0" w:color="auto"/>
              <w:left w:val="nil"/>
              <w:bottom w:val="single" w:sz="4" w:space="0" w:color="auto"/>
              <w:right w:val="single" w:sz="4" w:space="0" w:color="auto"/>
            </w:tcBorders>
            <w:noWrap/>
            <w:hideMark/>
          </w:tcPr>
          <w:p w14:paraId="1B83E37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Italy</w:t>
            </w:r>
          </w:p>
        </w:tc>
        <w:tc>
          <w:tcPr>
            <w:tcW w:w="1461" w:type="dxa"/>
            <w:tcBorders>
              <w:top w:val="single" w:sz="4" w:space="0" w:color="auto"/>
              <w:left w:val="nil"/>
              <w:bottom w:val="single" w:sz="4" w:space="0" w:color="auto"/>
              <w:right w:val="single" w:sz="4" w:space="0" w:color="auto"/>
            </w:tcBorders>
          </w:tcPr>
          <w:p w14:paraId="2DB9CAE2"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single" w:sz="4" w:space="0" w:color="auto"/>
              <w:left w:val="nil"/>
              <w:bottom w:val="single" w:sz="4" w:space="0" w:color="auto"/>
              <w:right w:val="single" w:sz="4" w:space="0" w:color="auto"/>
            </w:tcBorders>
            <w:noWrap/>
            <w:hideMark/>
          </w:tcPr>
          <w:p w14:paraId="4BA90F9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 IS, Stroke</w:t>
            </w:r>
          </w:p>
        </w:tc>
        <w:tc>
          <w:tcPr>
            <w:tcW w:w="1914" w:type="dxa"/>
            <w:tcBorders>
              <w:top w:val="single" w:sz="4" w:space="0" w:color="auto"/>
              <w:left w:val="nil"/>
              <w:bottom w:val="single" w:sz="4" w:space="0" w:color="auto"/>
              <w:right w:val="single" w:sz="4" w:space="0" w:color="auto"/>
            </w:tcBorders>
            <w:noWrap/>
            <w:hideMark/>
          </w:tcPr>
          <w:p w14:paraId="2FC85612"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Retrospective (2001-2018)</w:t>
            </w:r>
          </w:p>
        </w:tc>
        <w:tc>
          <w:tcPr>
            <w:tcW w:w="1764" w:type="dxa"/>
            <w:tcBorders>
              <w:top w:val="single" w:sz="4" w:space="0" w:color="auto"/>
              <w:left w:val="nil"/>
              <w:bottom w:val="single" w:sz="4" w:space="0" w:color="auto"/>
              <w:right w:val="single" w:sz="4" w:space="0" w:color="auto"/>
            </w:tcBorders>
            <w:noWrap/>
            <w:hideMark/>
          </w:tcPr>
          <w:p w14:paraId="339AC33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single" w:sz="4" w:space="0" w:color="auto"/>
              <w:left w:val="nil"/>
              <w:bottom w:val="single" w:sz="4" w:space="0" w:color="auto"/>
              <w:right w:val="single" w:sz="4" w:space="0" w:color="auto"/>
            </w:tcBorders>
            <w:noWrap/>
            <w:hideMark/>
          </w:tcPr>
          <w:p w14:paraId="533EC953"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5D19CECF" w14:textId="1BB45B8D" w:rsidR="00FC51C6" w:rsidRPr="00D44A3F" w:rsidRDefault="00E93D80"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1,2,17,34-37</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2ABE5A88" w14:textId="470D1CE1"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6FBBCA7D" w14:textId="77777777" w:rsidTr="006B3C4E">
        <w:trPr>
          <w:trHeight w:val="273"/>
          <w:jc w:val="center"/>
        </w:trPr>
        <w:tc>
          <w:tcPr>
            <w:tcW w:w="1953" w:type="dxa"/>
            <w:tcBorders>
              <w:top w:val="single" w:sz="4" w:space="0" w:color="auto"/>
              <w:left w:val="single" w:sz="4" w:space="0" w:color="auto"/>
              <w:bottom w:val="single" w:sz="4" w:space="0" w:color="auto"/>
              <w:right w:val="single" w:sz="4" w:space="0" w:color="auto"/>
            </w:tcBorders>
            <w:noWrap/>
            <w:hideMark/>
          </w:tcPr>
          <w:p w14:paraId="216FCB78" w14:textId="3C8859FC"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Poulsen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&lt;EndNote&gt;&lt;Cite&gt;&lt;Author&gt;Poulsen&lt;/Author&gt;&lt;Year&gt;2023&lt;/Year&gt;&lt;RecNum&gt;288&lt;/RecNum&gt;&lt;DisplayText&gt;&lt;style face="superscript"&gt;28&lt;/style&gt;&lt;/DisplayText&gt;&lt;record&gt;&lt;rec-number&gt;288&lt;/rec-number&gt;&lt;foreign-keys&gt;&lt;key app="EN" db-id="sdda5raszx9w07ew2sbv9vw2sve29dee529a" timestamp="1688456734"&gt;288&lt;/key&gt;&lt;/foreign-keys&gt;&lt;ref-type name="Journal Article"&gt;17&lt;/ref-type&gt;&lt;contributors&gt;&lt;authors&gt;&lt;author&gt;Poulsen, A. H.&lt;/author&gt;&lt;author&gt;Sørensen, M.&lt;/author&gt;&lt;author&gt;Hvidtfeldt, U. A.&lt;/author&gt;&lt;author&gt;Christensen, J. H.&lt;/author&gt;&lt;author&gt;Brandt, J.&lt;/author&gt;&lt;author&gt;Frohn, L. M.&lt;/author&gt;&lt;author&gt;Ketzel, M.&lt;/author&gt;&lt;author&gt;Andersen, C.&lt;/author&gt;&lt;author&gt;Jensen, S. S.&lt;/author&gt;&lt;author&gt;Munzel, T.&lt;/author&gt;&lt;author&gt;Raaschou-Nielsen, O.&lt;/author&gt;&lt;/authors&gt;&lt;/contributors&gt;&lt;titles&gt;&lt;title&gt;Concomitant exposure to air pollution, green space, and noise and risk of stroke: a cohort study from Denmark&lt;/title&gt;&lt;secondary-title&gt;Lancet Reg Health Eur&lt;/secondary-title&gt;&lt;/titles&gt;&lt;pages&gt;100655&lt;/pages&gt;&lt;volume&gt;31&lt;/volume&gt;&lt;dates&gt;&lt;year&gt;2023&lt;/year&gt;&lt;pub-dates&gt;&lt;date&gt;Aug&lt;/date&gt;&lt;/pub-dates&gt;&lt;/dates&gt;&lt;isbn&gt;2666-7762&lt;/isbn&gt;&lt;accession-num&gt;37265507&lt;/accession-num&gt;&lt;label&gt;37265507&lt;/label&gt;&lt;urls&gt;&lt;related-urls&gt;&lt;url&gt;http://dx.doi.org/10.1016/j.lanepe.2023.100655&lt;/url&gt;&lt;url&gt;http://www.ncbi.nlm.nih.gov/entrez/query.fcgi?holding=inleurlib_fft&amp;amp;cmd=Retrieve&amp;amp;db=PubMed&amp;amp;dopt=Citation&amp;amp;list_uids=37265507&lt;/url&gt;&lt;url&gt;https://ovidsp.ovid.com/ovidweb.cgi?T=JS&amp;amp;CSC=Y&amp;amp;NEWS=N&amp;amp;PAGE=fulltext&amp;amp;D=pmnm&amp;amp;AN=37265507&lt;/url&gt;&lt;/related-urls&gt;&lt;/urls&gt;&lt;electronic-resource-num&gt;10.1016/j.lanepe.2023.100655&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28</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single" w:sz="4" w:space="0" w:color="auto"/>
              <w:left w:val="nil"/>
              <w:bottom w:val="single" w:sz="4" w:space="0" w:color="auto"/>
              <w:right w:val="single" w:sz="4" w:space="0" w:color="auto"/>
            </w:tcBorders>
            <w:noWrap/>
            <w:hideMark/>
          </w:tcPr>
          <w:p w14:paraId="58DD75C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2023</w:t>
            </w:r>
          </w:p>
        </w:tc>
        <w:tc>
          <w:tcPr>
            <w:tcW w:w="1304" w:type="dxa"/>
            <w:tcBorders>
              <w:top w:val="single" w:sz="4" w:space="0" w:color="auto"/>
              <w:left w:val="nil"/>
              <w:bottom w:val="single" w:sz="4" w:space="0" w:color="auto"/>
              <w:right w:val="single" w:sz="4" w:space="0" w:color="auto"/>
            </w:tcBorders>
            <w:noWrap/>
            <w:hideMark/>
          </w:tcPr>
          <w:p w14:paraId="42FC8CE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Denmark</w:t>
            </w:r>
          </w:p>
        </w:tc>
        <w:tc>
          <w:tcPr>
            <w:tcW w:w="1461" w:type="dxa"/>
            <w:tcBorders>
              <w:top w:val="single" w:sz="4" w:space="0" w:color="auto"/>
              <w:left w:val="nil"/>
              <w:bottom w:val="single" w:sz="4" w:space="0" w:color="auto"/>
              <w:right w:val="single" w:sz="4" w:space="0" w:color="auto"/>
            </w:tcBorders>
          </w:tcPr>
          <w:p w14:paraId="6DB5DDB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single" w:sz="4" w:space="0" w:color="auto"/>
              <w:left w:val="nil"/>
              <w:bottom w:val="single" w:sz="4" w:space="0" w:color="auto"/>
              <w:right w:val="single" w:sz="4" w:space="0" w:color="auto"/>
            </w:tcBorders>
            <w:noWrap/>
            <w:hideMark/>
          </w:tcPr>
          <w:p w14:paraId="7508B6D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Stroke</w:t>
            </w:r>
          </w:p>
        </w:tc>
        <w:tc>
          <w:tcPr>
            <w:tcW w:w="1914" w:type="dxa"/>
            <w:tcBorders>
              <w:top w:val="single" w:sz="4" w:space="0" w:color="auto"/>
              <w:left w:val="nil"/>
              <w:bottom w:val="single" w:sz="4" w:space="0" w:color="auto"/>
              <w:right w:val="single" w:sz="4" w:space="0" w:color="auto"/>
            </w:tcBorders>
            <w:noWrap/>
            <w:hideMark/>
          </w:tcPr>
          <w:p w14:paraId="6A5B107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(2005-2017)</w:t>
            </w:r>
          </w:p>
        </w:tc>
        <w:tc>
          <w:tcPr>
            <w:tcW w:w="1764" w:type="dxa"/>
            <w:tcBorders>
              <w:top w:val="single" w:sz="4" w:space="0" w:color="auto"/>
              <w:left w:val="nil"/>
              <w:bottom w:val="single" w:sz="4" w:space="0" w:color="auto"/>
              <w:right w:val="single" w:sz="4" w:space="0" w:color="auto"/>
            </w:tcBorders>
            <w:noWrap/>
            <w:hideMark/>
          </w:tcPr>
          <w:p w14:paraId="4293DEF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single" w:sz="4" w:space="0" w:color="auto"/>
              <w:left w:val="nil"/>
              <w:bottom w:val="single" w:sz="4" w:space="0" w:color="auto"/>
              <w:right w:val="single" w:sz="4" w:space="0" w:color="auto"/>
            </w:tcBorders>
            <w:noWrap/>
            <w:hideMark/>
          </w:tcPr>
          <w:p w14:paraId="3DDE01A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5369E9C6" w14:textId="77777777" w:rsidR="007B4753" w:rsidRPr="00D44A3F" w:rsidRDefault="007B475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1,2,3,5,13,</w:t>
            </w:r>
          </w:p>
          <w:p w14:paraId="4EA01F65" w14:textId="40172818" w:rsidR="00FC51C6" w:rsidRPr="00D44A3F" w:rsidRDefault="007B4753"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14,29,38,62</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08F3100F" w14:textId="6B559E20"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255088AB" w14:textId="77777777" w:rsidTr="006B3C4E">
        <w:trPr>
          <w:trHeight w:val="273"/>
          <w:jc w:val="center"/>
        </w:trPr>
        <w:tc>
          <w:tcPr>
            <w:tcW w:w="1953" w:type="dxa"/>
            <w:tcBorders>
              <w:top w:val="single" w:sz="4" w:space="0" w:color="auto"/>
              <w:left w:val="single" w:sz="4" w:space="0" w:color="auto"/>
              <w:bottom w:val="single" w:sz="4" w:space="0" w:color="auto"/>
              <w:right w:val="single" w:sz="4" w:space="0" w:color="auto"/>
            </w:tcBorders>
            <w:noWrap/>
            <w:hideMark/>
          </w:tcPr>
          <w:p w14:paraId="125422B6" w14:textId="16FCF83C" w:rsidR="00FC51C6" w:rsidRPr="00D44A3F" w:rsidRDefault="00FC51C6" w:rsidP="00D44A3F">
            <w:pPr>
              <w:spacing w:after="0" w:line="240" w:lineRule="auto"/>
              <w:rPr>
                <w:rFonts w:ascii="Times New Roman" w:eastAsia="Times New Roman" w:hAnsi="Times New Roman" w:cs="Times New Roman"/>
                <w:color w:val="000000"/>
                <w:sz w:val="20"/>
                <w:szCs w:val="20"/>
              </w:rPr>
            </w:pPr>
            <w:proofErr w:type="spellStart"/>
            <w:r w:rsidRPr="00D44A3F">
              <w:rPr>
                <w:rFonts w:ascii="Times New Roman" w:eastAsia="Times New Roman" w:hAnsi="Times New Roman" w:cs="Times New Roman"/>
                <w:color w:val="000000"/>
                <w:sz w:val="20"/>
                <w:szCs w:val="20"/>
              </w:rPr>
              <w:lastRenderedPageBreak/>
              <w:t>Pyko</w:t>
            </w:r>
            <w:proofErr w:type="spellEnd"/>
            <w:r w:rsidRPr="00D44A3F">
              <w:rPr>
                <w:rFonts w:ascii="Times New Roman" w:eastAsia="Times New Roman" w:hAnsi="Times New Roman" w:cs="Times New Roman"/>
                <w:color w:val="000000"/>
                <w:sz w:val="20"/>
                <w:szCs w:val="20"/>
              </w:rPr>
              <w:t xml:space="preserve">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&lt;EndNote&gt;&lt;Cite&gt;&lt;Author&gt;Pyko&lt;/Author&gt;&lt;Year&gt;2019&lt;/Year&gt;&lt;RecNum&gt;291&lt;/RecNum&gt;&lt;DisplayText&gt;&lt;style face="superscript"&gt;29&lt;/style&gt;&lt;/DisplayText&gt;&lt;record&gt;&lt;rec-number&gt;291&lt;/rec-number&gt;&lt;foreign-keys&gt;&lt;key app="EN" db-id="ww95f25r89w0z8e0tw7vv9a30s2da2pxdwvp" timestamp="1688456734"&gt;291&lt;/key&gt;&lt;/foreign-keys&gt;&lt;ref-type name="Journal Article"&gt;17&lt;/ref-type&gt;&lt;contributors&gt;&lt;authors&gt;&lt;author&gt;Pyko, A.&lt;/author&gt;&lt;author&gt;Andersson, N.&lt;/author&gt;&lt;author&gt;Eriksson, C.&lt;/author&gt;&lt;author&gt;de Faire, U.&lt;/author&gt;&lt;author&gt;Lind, T.&lt;/author&gt;&lt;author&gt;Mitkovskaya, N.&lt;/author&gt;&lt;author&gt;Ogren, M.&lt;/author&gt;&lt;author&gt;Ostenson, C. G.&lt;/author&gt;&lt;author&gt;Pedersen, N. L.&lt;/author&gt;&lt;author&gt;Rizzuto, D.&lt;/author&gt;&lt;author&gt;Wallas, A. K.&lt;/author&gt;&lt;author&gt;Pershagen, G.&lt;/author&gt;&lt;/authors&gt;&lt;/contributors&gt;&lt;titles&gt;&lt;title&gt;Long-term transportation noise exposure and incidence of ischaemic heart disease and stroke: a cohort study&lt;/title&gt;&lt;secondary-title&gt;Occup Environ Med&lt;/secondary-title&gt;&lt;/titles&gt;&lt;periodical&gt;&lt;full-title&gt;Occup Environ Med&lt;/full-title&gt;&lt;/periodical&gt;&lt;pages&gt;201-207&lt;/pages&gt;&lt;volume&gt;76&lt;/volume&gt;&lt;number&gt;4&lt;/number&gt;&lt;dates&gt;&lt;year&gt;2019&lt;/year&gt;&lt;pub-dates&gt;&lt;date&gt;04&lt;/date&gt;&lt;/pub-dates&gt;&lt;/dates&gt;&lt;isbn&gt;1470-7926&lt;/isbn&gt;&lt;accession-num&gt;30804165&lt;/accession-num&gt;&lt;label&gt;30804165&lt;/label&gt;&lt;urls&gt;&lt;related-urls&gt;&lt;url&gt;http://dx.doi.org/10.1136/oemed-2018-105333&lt;/url&gt;&lt;url&gt;http://www.ncbi.nlm.nih.gov/entrez/query.fcgi?holding=inleurlib_fft&amp;amp;cmd=Retrieve&amp;amp;db=PubMed&amp;amp;dopt=Citation&amp;amp;list_uids=30804165&lt;/url&gt;&lt;url&gt;https://ovidsp.ovid.com/ovidweb.cgi?T=JS&amp;amp;CSC=Y&amp;amp;NEWS=N&amp;amp;PAGE=fulltext&amp;amp;D=med16&amp;amp;AN=30804165&lt;/url&gt;&lt;/related-urls&gt;&lt;/urls&gt;&lt;electronic-resource-num&gt;10.1136/oemed-2018-105333&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29</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single" w:sz="4" w:space="0" w:color="auto"/>
              <w:left w:val="nil"/>
              <w:bottom w:val="single" w:sz="4" w:space="0" w:color="auto"/>
              <w:right w:val="single" w:sz="4" w:space="0" w:color="auto"/>
            </w:tcBorders>
            <w:noWrap/>
            <w:hideMark/>
          </w:tcPr>
          <w:p w14:paraId="40C458F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2019</w:t>
            </w:r>
          </w:p>
        </w:tc>
        <w:tc>
          <w:tcPr>
            <w:tcW w:w="1304" w:type="dxa"/>
            <w:tcBorders>
              <w:top w:val="single" w:sz="4" w:space="0" w:color="auto"/>
              <w:left w:val="nil"/>
              <w:bottom w:val="single" w:sz="4" w:space="0" w:color="auto"/>
              <w:right w:val="single" w:sz="4" w:space="0" w:color="auto"/>
            </w:tcBorders>
            <w:noWrap/>
            <w:hideMark/>
          </w:tcPr>
          <w:p w14:paraId="4796B69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Sweden</w:t>
            </w:r>
          </w:p>
        </w:tc>
        <w:tc>
          <w:tcPr>
            <w:tcW w:w="1461" w:type="dxa"/>
            <w:tcBorders>
              <w:top w:val="single" w:sz="4" w:space="0" w:color="auto"/>
              <w:left w:val="nil"/>
              <w:bottom w:val="single" w:sz="4" w:space="0" w:color="auto"/>
              <w:right w:val="single" w:sz="4" w:space="0" w:color="auto"/>
            </w:tcBorders>
          </w:tcPr>
          <w:p w14:paraId="7BE72F5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Aircraft, railway, and road traffic </w:t>
            </w:r>
          </w:p>
        </w:tc>
        <w:tc>
          <w:tcPr>
            <w:tcW w:w="955" w:type="dxa"/>
            <w:tcBorders>
              <w:top w:val="single" w:sz="4" w:space="0" w:color="auto"/>
              <w:left w:val="nil"/>
              <w:bottom w:val="single" w:sz="4" w:space="0" w:color="auto"/>
              <w:right w:val="single" w:sz="4" w:space="0" w:color="auto"/>
            </w:tcBorders>
            <w:noWrap/>
            <w:hideMark/>
          </w:tcPr>
          <w:p w14:paraId="6F102C2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IS, Stroke</w:t>
            </w:r>
          </w:p>
        </w:tc>
        <w:tc>
          <w:tcPr>
            <w:tcW w:w="1914" w:type="dxa"/>
            <w:tcBorders>
              <w:top w:val="single" w:sz="4" w:space="0" w:color="auto"/>
              <w:left w:val="nil"/>
              <w:bottom w:val="single" w:sz="4" w:space="0" w:color="auto"/>
              <w:right w:val="single" w:sz="4" w:space="0" w:color="auto"/>
            </w:tcBorders>
            <w:noWrap/>
            <w:hideMark/>
          </w:tcPr>
          <w:p w14:paraId="5A7B485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(1990-2010)</w:t>
            </w:r>
          </w:p>
        </w:tc>
        <w:tc>
          <w:tcPr>
            <w:tcW w:w="1764" w:type="dxa"/>
            <w:tcBorders>
              <w:top w:val="single" w:sz="4" w:space="0" w:color="auto"/>
              <w:left w:val="nil"/>
              <w:bottom w:val="single" w:sz="4" w:space="0" w:color="auto"/>
              <w:right w:val="single" w:sz="4" w:space="0" w:color="auto"/>
            </w:tcBorders>
            <w:noWrap/>
            <w:hideMark/>
          </w:tcPr>
          <w:p w14:paraId="4693CA1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single" w:sz="4" w:space="0" w:color="auto"/>
              <w:left w:val="nil"/>
              <w:bottom w:val="single" w:sz="4" w:space="0" w:color="auto"/>
              <w:right w:val="single" w:sz="4" w:space="0" w:color="auto"/>
            </w:tcBorders>
            <w:noWrap/>
            <w:hideMark/>
          </w:tcPr>
          <w:p w14:paraId="2EBB9D1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268D4363" w14:textId="77777777" w:rsidR="001A2AAF" w:rsidRPr="00D44A3F" w:rsidRDefault="001A2AAF"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1-4,6,7,13,</w:t>
            </w:r>
          </w:p>
          <w:p w14:paraId="6E66A434" w14:textId="10A1B444" w:rsidR="00FC51C6" w:rsidRPr="00D44A3F" w:rsidRDefault="001A2AAF"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29,39,62</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6E85FD3A" w14:textId="4AE92CC0"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5B312679" w14:textId="77777777" w:rsidTr="006B3C4E">
        <w:trPr>
          <w:trHeight w:val="273"/>
          <w:jc w:val="center"/>
        </w:trPr>
        <w:tc>
          <w:tcPr>
            <w:tcW w:w="1953" w:type="dxa"/>
            <w:tcBorders>
              <w:top w:val="single" w:sz="4" w:space="0" w:color="auto"/>
              <w:left w:val="single" w:sz="4" w:space="0" w:color="auto"/>
              <w:bottom w:val="single" w:sz="4" w:space="0" w:color="auto"/>
              <w:right w:val="single" w:sz="4" w:space="0" w:color="auto"/>
            </w:tcBorders>
            <w:noWrap/>
            <w:hideMark/>
          </w:tcPr>
          <w:p w14:paraId="1D97BF7F" w14:textId="04A45532"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Roswall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&lt;EndNote&gt;&lt;Cite&gt;&lt;Author&gt;Roswall&lt;/Author&gt;&lt;Year&gt;2017&lt;/Year&gt;&lt;RecNum&gt;310&lt;/RecNum&gt;&lt;DisplayText&gt;&lt;style face="superscript"&gt;30&lt;/style&gt;&lt;/DisplayText&gt;&lt;record&gt;&lt;rec-number&gt;310&lt;/rec-number&gt;&lt;foreign-keys&gt;&lt;key app="EN" db-id="sdda5raszx9w07ew2sbv9vw2sve29dee529a" timestamp="1688456734"&gt;310&lt;/key&gt;&lt;/foreign-keys&gt;&lt;ref-type name="Journal Article"&gt;17&lt;/ref-type&gt;&lt;contributors&gt;&lt;authors&gt;&lt;author&gt;Roswall, N.&lt;/author&gt;&lt;author&gt;Raaschou-Nielsen, O.&lt;/author&gt;&lt;author&gt;Ketzel, M.&lt;/author&gt;&lt;author&gt;Gammelmark, A.&lt;/author&gt;&lt;author&gt;Overvad, K.&lt;/author&gt;&lt;author&gt;Olsen, A.&lt;/author&gt;&lt;author&gt;Sorensen, M.&lt;/author&gt;&lt;/authors&gt;&lt;/contributors&gt;&lt;titles&gt;&lt;title&gt;Long-term residential road traffic noise and NO2 exposure in relation to risk of incident myocardial infarction - A Danish cohort study&lt;/title&gt;&lt;secondary-title&gt;Environ Res&lt;/secondary-title&gt;&lt;/titles&gt;&lt;pages&gt;80-86&lt;/pages&gt;&lt;volume&gt;156&lt;/volume&gt;&lt;dates&gt;&lt;year&gt;2017&lt;/year&gt;&lt;pub-dates&gt;&lt;date&gt;07&lt;/date&gt;&lt;/pub-dates&gt;&lt;/dates&gt;&lt;isbn&gt;1096-0953&lt;/isbn&gt;&lt;accession-num&gt;28334645&lt;/accession-num&gt;&lt;label&gt;28334645&lt;/label&gt;&lt;urls&gt;&lt;related-urls&gt;&lt;url&gt;http://dx.doi.org/10.1016/j.envres.2017.03.019&lt;/url&gt;&lt;url&gt;http://www.ncbi.nlm.nih.gov/entrez/query.fcgi?holding=inleurlib_fft&amp;amp;cmd=Retrieve&amp;amp;db=PubMed&amp;amp;dopt=Citation&amp;amp;list_uids=28334645&lt;/url&gt;&lt;url&gt;https://ovidsp.ovid.com/ovidweb.cgi?T=JS&amp;amp;CSC=Y&amp;amp;NEWS=N&amp;amp;PAGE=fulltext&amp;amp;D=med14&amp;amp;AN=28334645&lt;/url&gt;&lt;/related-urls&gt;&lt;/urls&gt;&lt;electronic-resource-num&gt;10.1016/j.envres.2017.03.019&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30</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single" w:sz="4" w:space="0" w:color="auto"/>
              <w:left w:val="nil"/>
              <w:bottom w:val="single" w:sz="4" w:space="0" w:color="auto"/>
              <w:right w:val="single" w:sz="4" w:space="0" w:color="auto"/>
            </w:tcBorders>
            <w:noWrap/>
            <w:hideMark/>
          </w:tcPr>
          <w:p w14:paraId="619A278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2017</w:t>
            </w:r>
          </w:p>
        </w:tc>
        <w:tc>
          <w:tcPr>
            <w:tcW w:w="1304" w:type="dxa"/>
            <w:tcBorders>
              <w:top w:val="single" w:sz="4" w:space="0" w:color="auto"/>
              <w:left w:val="nil"/>
              <w:bottom w:val="single" w:sz="4" w:space="0" w:color="auto"/>
              <w:right w:val="single" w:sz="4" w:space="0" w:color="auto"/>
            </w:tcBorders>
            <w:noWrap/>
            <w:hideMark/>
          </w:tcPr>
          <w:p w14:paraId="71EB4F5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Denmark</w:t>
            </w:r>
          </w:p>
        </w:tc>
        <w:tc>
          <w:tcPr>
            <w:tcW w:w="1461" w:type="dxa"/>
            <w:tcBorders>
              <w:top w:val="single" w:sz="4" w:space="0" w:color="auto"/>
              <w:left w:val="nil"/>
              <w:bottom w:val="single" w:sz="4" w:space="0" w:color="auto"/>
              <w:right w:val="single" w:sz="4" w:space="0" w:color="auto"/>
            </w:tcBorders>
          </w:tcPr>
          <w:p w14:paraId="6B4EB82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single" w:sz="4" w:space="0" w:color="auto"/>
              <w:left w:val="nil"/>
              <w:bottom w:val="single" w:sz="4" w:space="0" w:color="auto"/>
              <w:right w:val="single" w:sz="4" w:space="0" w:color="auto"/>
            </w:tcBorders>
            <w:noWrap/>
            <w:hideMark/>
          </w:tcPr>
          <w:p w14:paraId="45FAC4C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single" w:sz="4" w:space="0" w:color="auto"/>
              <w:left w:val="nil"/>
              <w:bottom w:val="single" w:sz="4" w:space="0" w:color="auto"/>
              <w:right w:val="single" w:sz="4" w:space="0" w:color="auto"/>
            </w:tcBorders>
            <w:noWrap/>
            <w:hideMark/>
          </w:tcPr>
          <w:p w14:paraId="405C94D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(1997-2011)</w:t>
            </w:r>
          </w:p>
        </w:tc>
        <w:tc>
          <w:tcPr>
            <w:tcW w:w="1764" w:type="dxa"/>
            <w:tcBorders>
              <w:top w:val="single" w:sz="4" w:space="0" w:color="auto"/>
              <w:left w:val="nil"/>
              <w:bottom w:val="single" w:sz="4" w:space="0" w:color="auto"/>
              <w:right w:val="single" w:sz="4" w:space="0" w:color="auto"/>
            </w:tcBorders>
            <w:noWrap/>
            <w:hideMark/>
          </w:tcPr>
          <w:p w14:paraId="3AC7921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single" w:sz="4" w:space="0" w:color="auto"/>
              <w:left w:val="nil"/>
              <w:bottom w:val="single" w:sz="4" w:space="0" w:color="auto"/>
              <w:right w:val="single" w:sz="4" w:space="0" w:color="auto"/>
            </w:tcBorders>
            <w:noWrap/>
            <w:hideMark/>
          </w:tcPr>
          <w:p w14:paraId="153C51D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 Mortality</w:t>
            </w:r>
          </w:p>
        </w:tc>
        <w:tc>
          <w:tcPr>
            <w:tcW w:w="1466" w:type="dxa"/>
            <w:tcBorders>
              <w:top w:val="single" w:sz="4" w:space="0" w:color="auto"/>
              <w:left w:val="nil"/>
              <w:bottom w:val="single" w:sz="4" w:space="0" w:color="auto"/>
              <w:right w:val="single" w:sz="4" w:space="0" w:color="auto"/>
            </w:tcBorders>
          </w:tcPr>
          <w:p w14:paraId="76928A05" w14:textId="77777777" w:rsidR="006C2184" w:rsidRPr="00D44A3F" w:rsidRDefault="006C2184"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1-4,6,7,8,</w:t>
            </w:r>
          </w:p>
          <w:p w14:paraId="599D1F2B" w14:textId="55CEB8C0" w:rsidR="00FC51C6" w:rsidRPr="00D44A3F" w:rsidRDefault="006C2184"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13,40,41</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461CD556" w14:textId="747C24CF"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5DC9AF63"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079DCED2" w14:textId="5557D16C"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Seidler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&lt;EndNote&gt;&lt;Cite&gt;&lt;Author&gt;Seidler&lt;/Author&gt;&lt;Year&gt;2016&lt;/Year&gt;&lt;RecNum&gt;326&lt;/RecNum&gt;&lt;DisplayText&gt;&lt;style face="superscript"&gt;31&lt;/style&gt;&lt;/DisplayText&gt;&lt;record&gt;&lt;rec-number&gt;326&lt;/rec-number&gt;&lt;foreign-keys&gt;&lt;key app="EN" db-id="sdda5raszx9w07ew2sbv9vw2sve29dee529a" timestamp="1688456734"&gt;326&lt;/key&gt;&lt;/foreign-keys&gt;&lt;ref-type name="Journal Article"&gt;17&lt;/ref-type&gt;&lt;contributors&gt;&lt;authors&gt;&lt;author&gt;Seidler, A.&lt;/author&gt;&lt;author&gt;Wagner, M.&lt;/author&gt;&lt;author&gt;Schubert, M.&lt;/author&gt;&lt;author&gt;Droge, P.&lt;/author&gt;&lt;author&gt;Pons-Kuhnemann, J.&lt;/author&gt;&lt;author&gt;Swart, E.&lt;/author&gt;&lt;author&gt;Zeeb, H.&lt;/author&gt;&lt;author&gt;Hegewald, J.&lt;/author&gt;&lt;/authors&gt;&lt;/contributors&gt;&lt;titles&gt;&lt;title&gt;Myocardial Infarction Risk Due to Aircraft, Road, and Rail Traffic Noise&lt;/title&gt;&lt;secondary-title&gt;Dtsch. Arztebl. int.&lt;/secondary-title&gt;&lt;/titles&gt;&lt;pages&gt;407-414&lt;/pages&gt;&lt;volume&gt;113&lt;/volume&gt;&lt;number&gt;24&lt;/number&gt;&lt;dates&gt;&lt;year&gt;2016&lt;/year&gt;&lt;pub-dates&gt;&lt;date&gt;06 17&lt;/date&gt;&lt;/pub-dates&gt;&lt;/dates&gt;&lt;isbn&gt;1866-0452&lt;/isbn&gt;&lt;accession-num&gt;27380755&lt;/accession-num&gt;&lt;label&gt;27380755&lt;/label&gt;&lt;urls&gt;&lt;related-urls&gt;&lt;url&gt;http://dx.doi.org/10.3238/arztebl.2016.0407&lt;/url&gt;&lt;url&gt;http://www.ncbi.nlm.nih.gov/entrez/query.fcgi?holding=inleurlib_fft&amp;amp;cmd=Retrieve&amp;amp;db=PubMed&amp;amp;dopt=Citation&amp;amp;list_uids=27380755&lt;/url&gt;&lt;url&gt;https://ovidsp.ovid.com/ovidweb.cgi?T=JS&amp;amp;CSC=Y&amp;amp;NEWS=N&amp;amp;PAGE=fulltext&amp;amp;D=med13&amp;amp;AN=27380755&lt;/url&gt;&lt;/related-urls&gt;&lt;/urls&gt;&lt;electronic-resource-num&gt;10.3238/arztebl.2016.0407&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31</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4C14001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2016</w:t>
            </w:r>
          </w:p>
        </w:tc>
        <w:tc>
          <w:tcPr>
            <w:tcW w:w="1304" w:type="dxa"/>
            <w:tcBorders>
              <w:top w:val="nil"/>
              <w:left w:val="nil"/>
              <w:bottom w:val="single" w:sz="4" w:space="0" w:color="auto"/>
              <w:right w:val="single" w:sz="4" w:space="0" w:color="auto"/>
            </w:tcBorders>
            <w:noWrap/>
            <w:hideMark/>
          </w:tcPr>
          <w:p w14:paraId="365550B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Germany</w:t>
            </w:r>
          </w:p>
        </w:tc>
        <w:tc>
          <w:tcPr>
            <w:tcW w:w="1461" w:type="dxa"/>
            <w:tcBorders>
              <w:top w:val="single" w:sz="4" w:space="0" w:color="auto"/>
              <w:left w:val="nil"/>
              <w:bottom w:val="single" w:sz="4" w:space="0" w:color="auto"/>
              <w:right w:val="single" w:sz="4" w:space="0" w:color="auto"/>
            </w:tcBorders>
          </w:tcPr>
          <w:p w14:paraId="02068A2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Aircraft, railway, and road traffic </w:t>
            </w:r>
          </w:p>
        </w:tc>
        <w:tc>
          <w:tcPr>
            <w:tcW w:w="955" w:type="dxa"/>
            <w:tcBorders>
              <w:top w:val="nil"/>
              <w:left w:val="nil"/>
              <w:bottom w:val="single" w:sz="4" w:space="0" w:color="auto"/>
              <w:right w:val="single" w:sz="4" w:space="0" w:color="auto"/>
            </w:tcBorders>
            <w:noWrap/>
            <w:hideMark/>
          </w:tcPr>
          <w:p w14:paraId="4FEF7FF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IS, HS, Stroke</w:t>
            </w:r>
          </w:p>
        </w:tc>
        <w:tc>
          <w:tcPr>
            <w:tcW w:w="1914" w:type="dxa"/>
            <w:tcBorders>
              <w:top w:val="nil"/>
              <w:left w:val="nil"/>
              <w:bottom w:val="single" w:sz="4" w:space="0" w:color="auto"/>
              <w:right w:val="single" w:sz="4" w:space="0" w:color="auto"/>
            </w:tcBorders>
            <w:noWrap/>
            <w:hideMark/>
          </w:tcPr>
          <w:p w14:paraId="320D199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Case-control (2005-2010)</w:t>
            </w:r>
          </w:p>
        </w:tc>
        <w:tc>
          <w:tcPr>
            <w:tcW w:w="1764" w:type="dxa"/>
            <w:tcBorders>
              <w:top w:val="nil"/>
              <w:left w:val="nil"/>
              <w:bottom w:val="single" w:sz="4" w:space="0" w:color="auto"/>
              <w:right w:val="single" w:sz="4" w:space="0" w:color="auto"/>
            </w:tcBorders>
            <w:noWrap/>
            <w:hideMark/>
          </w:tcPr>
          <w:p w14:paraId="3B9BDE8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Physical </w:t>
            </w:r>
            <w:proofErr w:type="gramStart"/>
            <w:r w:rsidRPr="00D44A3F">
              <w:rPr>
                <w:rFonts w:ascii="Times New Roman" w:eastAsia="Times New Roman" w:hAnsi="Times New Roman" w:cs="Times New Roman"/>
                <w:color w:val="000000"/>
                <w:sz w:val="20"/>
                <w:szCs w:val="20"/>
              </w:rPr>
              <w:t>measurement</w:t>
            </w:r>
            <w:proofErr w:type="gramEnd"/>
            <w:r w:rsidRPr="00D44A3F">
              <w:rPr>
                <w:rFonts w:ascii="Times New Roman" w:eastAsia="Times New Roman" w:hAnsi="Times New Roman" w:cs="Times New Roman"/>
                <w:color w:val="000000"/>
                <w:sz w:val="20"/>
                <w:szCs w:val="20"/>
              </w:rPr>
              <w:t xml:space="preserve"> (Household)</w:t>
            </w:r>
          </w:p>
        </w:tc>
        <w:tc>
          <w:tcPr>
            <w:tcW w:w="1947" w:type="dxa"/>
            <w:tcBorders>
              <w:top w:val="nil"/>
              <w:left w:val="nil"/>
              <w:bottom w:val="single" w:sz="4" w:space="0" w:color="auto"/>
              <w:right w:val="single" w:sz="4" w:space="0" w:color="auto"/>
            </w:tcBorders>
            <w:noWrap/>
            <w:hideMark/>
          </w:tcPr>
          <w:p w14:paraId="65B4694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 Mortality</w:t>
            </w:r>
          </w:p>
        </w:tc>
        <w:tc>
          <w:tcPr>
            <w:tcW w:w="1466" w:type="dxa"/>
            <w:tcBorders>
              <w:top w:val="single" w:sz="4" w:space="0" w:color="auto"/>
              <w:left w:val="nil"/>
              <w:bottom w:val="single" w:sz="4" w:space="0" w:color="auto"/>
              <w:right w:val="single" w:sz="4" w:space="0" w:color="auto"/>
            </w:tcBorders>
          </w:tcPr>
          <w:p w14:paraId="059503F2" w14:textId="6CF782CB" w:rsidR="00FC51C6" w:rsidRPr="00D44A3F" w:rsidRDefault="004740BE"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1,2,3,29,42</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5537EE9C" w14:textId="13F05261"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6DAED279"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1D5A4534" w14:textId="0A89B499"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Seidler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&lt;EndNote&gt;&lt;Cite&gt;&lt;Author&gt;Seidler&lt;/Author&gt;&lt;Year&gt;2018&lt;/Year&gt;&lt;RecNum&gt;328&lt;/RecNum&gt;&lt;DisplayText&gt;&lt;style face="superscript"&gt;32&lt;/style&gt;&lt;/DisplayText&gt;&lt;record&gt;&lt;rec-number&gt;328&lt;/rec-number&gt;&lt;foreign-keys&gt;&lt;key app="EN" db-id="sdda5raszx9w07ew2sbv9vw2sve29dee529a" timestamp="1688456734"&gt;328&lt;/key&gt;&lt;/foreign-keys&gt;&lt;ref-type name="Journal Article"&gt;17&lt;/ref-type&gt;&lt;contributors&gt;&lt;authors&gt;&lt;author&gt;Seidler, A. L.&lt;/author&gt;&lt;author&gt;Hegewald, J.&lt;/author&gt;&lt;author&gt;Schubert, M.&lt;/author&gt;&lt;author&gt;Weihofen, V. M.&lt;/author&gt;&lt;author&gt;Wagner, M.&lt;/author&gt;&lt;author&gt;Droge, P.&lt;/author&gt;&lt;author&gt;Swart, E.&lt;/author&gt;&lt;author&gt;Zeeb, H.&lt;/author&gt;&lt;author&gt;Seidler, A.&lt;/author&gt;&lt;/authors&gt;&lt;/contributors&gt;&lt;titles&gt;&lt;title&gt;The effect of aircraft, road, and railway traffic noise on stroke - results of a case-control study based on secondary data&lt;/title&gt;&lt;secondary-title&gt;Noise Health&lt;/secondary-title&gt;&lt;/titles&gt;&lt;pages&gt;152-161&lt;/pages&gt;&lt;volume&gt;20&lt;/volume&gt;&lt;number&gt;95&lt;/number&gt;&lt;dates&gt;&lt;year&gt;2018&lt;/year&gt;&lt;pub-dates&gt;&lt;date&gt;Jul-Aug&lt;/date&gt;&lt;/pub-dates&gt;&lt;/dates&gt;&lt;isbn&gt;1463-1741&lt;/isbn&gt;&lt;accession-num&gt;30136675&lt;/accession-num&gt;&lt;label&gt;30136675&lt;/label&gt;&lt;urls&gt;&lt;related-urls&gt;&lt;url&gt;http://dx.doi.org/10.4103/nah.NAH_7_18&lt;/url&gt;&lt;url&gt;http://www.ncbi.nlm.nih.gov/entrez/query.fcgi?holding=inleurlib_fft&amp;amp;cmd=Retrieve&amp;amp;db=PubMed&amp;amp;dopt=Citation&amp;amp;list_uids=30136675&lt;/url&gt;&lt;url&gt;https://ovidsp.ovid.com/ovidweb.cgi?T=JS&amp;amp;CSC=Y&amp;amp;NEWS=N&amp;amp;PAGE=fulltext&amp;amp;D=med15&amp;amp;AN=30136675&lt;/url&gt;&lt;/related-urls&gt;&lt;/urls&gt;&lt;electronic-resource-num&gt;10.4103/nah.NAH_7_18&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32</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2B1DA65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2018</w:t>
            </w:r>
          </w:p>
        </w:tc>
        <w:tc>
          <w:tcPr>
            <w:tcW w:w="1304" w:type="dxa"/>
            <w:tcBorders>
              <w:top w:val="nil"/>
              <w:left w:val="nil"/>
              <w:bottom w:val="single" w:sz="4" w:space="0" w:color="auto"/>
              <w:right w:val="single" w:sz="4" w:space="0" w:color="auto"/>
            </w:tcBorders>
            <w:noWrap/>
            <w:hideMark/>
          </w:tcPr>
          <w:p w14:paraId="2B84531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Germany</w:t>
            </w:r>
          </w:p>
        </w:tc>
        <w:tc>
          <w:tcPr>
            <w:tcW w:w="1461" w:type="dxa"/>
            <w:tcBorders>
              <w:top w:val="single" w:sz="4" w:space="0" w:color="auto"/>
              <w:left w:val="nil"/>
              <w:bottom w:val="single" w:sz="4" w:space="0" w:color="auto"/>
              <w:right w:val="single" w:sz="4" w:space="0" w:color="auto"/>
            </w:tcBorders>
          </w:tcPr>
          <w:p w14:paraId="0E75801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Aircraft, railway, and road traffic </w:t>
            </w:r>
          </w:p>
        </w:tc>
        <w:tc>
          <w:tcPr>
            <w:tcW w:w="955" w:type="dxa"/>
            <w:tcBorders>
              <w:top w:val="nil"/>
              <w:left w:val="nil"/>
              <w:bottom w:val="single" w:sz="4" w:space="0" w:color="auto"/>
              <w:right w:val="single" w:sz="4" w:space="0" w:color="auto"/>
            </w:tcBorders>
            <w:noWrap/>
            <w:hideMark/>
          </w:tcPr>
          <w:p w14:paraId="4CC0A6A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nil"/>
              <w:left w:val="nil"/>
              <w:bottom w:val="single" w:sz="4" w:space="0" w:color="auto"/>
              <w:right w:val="single" w:sz="4" w:space="0" w:color="auto"/>
            </w:tcBorders>
            <w:noWrap/>
            <w:hideMark/>
          </w:tcPr>
          <w:p w14:paraId="15C772B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Case-control (2005-2010)</w:t>
            </w:r>
          </w:p>
        </w:tc>
        <w:tc>
          <w:tcPr>
            <w:tcW w:w="1764" w:type="dxa"/>
            <w:tcBorders>
              <w:top w:val="nil"/>
              <w:left w:val="nil"/>
              <w:bottom w:val="single" w:sz="4" w:space="0" w:color="auto"/>
              <w:right w:val="single" w:sz="4" w:space="0" w:color="auto"/>
            </w:tcBorders>
            <w:noWrap/>
            <w:hideMark/>
          </w:tcPr>
          <w:p w14:paraId="1F88F34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Physical </w:t>
            </w:r>
            <w:proofErr w:type="gramStart"/>
            <w:r w:rsidRPr="00D44A3F">
              <w:rPr>
                <w:rFonts w:ascii="Times New Roman" w:eastAsia="Times New Roman" w:hAnsi="Times New Roman" w:cs="Times New Roman"/>
                <w:color w:val="000000"/>
                <w:sz w:val="20"/>
                <w:szCs w:val="20"/>
              </w:rPr>
              <w:t>measurement</w:t>
            </w:r>
            <w:proofErr w:type="gramEnd"/>
            <w:r w:rsidRPr="00D44A3F">
              <w:rPr>
                <w:rFonts w:ascii="Times New Roman" w:eastAsia="Times New Roman" w:hAnsi="Times New Roman" w:cs="Times New Roman"/>
                <w:color w:val="000000"/>
                <w:sz w:val="20"/>
                <w:szCs w:val="20"/>
              </w:rPr>
              <w:t xml:space="preserve"> (Household)</w:t>
            </w:r>
          </w:p>
        </w:tc>
        <w:tc>
          <w:tcPr>
            <w:tcW w:w="1947" w:type="dxa"/>
            <w:tcBorders>
              <w:top w:val="nil"/>
              <w:left w:val="nil"/>
              <w:bottom w:val="single" w:sz="4" w:space="0" w:color="auto"/>
              <w:right w:val="single" w:sz="4" w:space="0" w:color="auto"/>
            </w:tcBorders>
            <w:noWrap/>
            <w:hideMark/>
          </w:tcPr>
          <w:p w14:paraId="63EAD7D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09D34A73" w14:textId="09EC82D3" w:rsidR="00FC51C6" w:rsidRPr="00D44A3F" w:rsidRDefault="0077383F"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1,2,3,43,44</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43675182" w14:textId="0222BDAD"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4B2ABFB1"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66CD5B86" w14:textId="7ABB3B35"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Selander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&lt;EndNote&gt;&lt;Cite&gt;&lt;Author&gt;Selander&lt;/Author&gt;&lt;Year&gt;2009&lt;/Year&gt;&lt;RecNum&gt;331&lt;/RecNum&gt;&lt;DisplayText&gt;&lt;style face="superscript"&gt;33&lt;/style&gt;&lt;/DisplayText&gt;&lt;record&gt;&lt;rec-number&gt;331&lt;/rec-number&gt;&lt;foreign-keys&gt;&lt;key app="EN" db-id="sdda5raszx9w07ew2sbv9vw2sve29dee529a" timestamp="1688456734"&gt;331&lt;/key&gt;&lt;/foreign-keys&gt;&lt;ref-type name="Journal Article"&gt;17&lt;/ref-type&gt;&lt;contributors&gt;&lt;authors&gt;&lt;author&gt;Selander, J.&lt;/author&gt;&lt;author&gt;Nilsson, M. E.&lt;/author&gt;&lt;author&gt;Bluhm, G.&lt;/author&gt;&lt;author&gt;Rosenlund, M.&lt;/author&gt;&lt;author&gt;Lindqvist, M.&lt;/author&gt;&lt;author&gt;Nise, G.&lt;/author&gt;&lt;author&gt;Pershagen, G.&lt;/author&gt;&lt;/authors&gt;&lt;/contributors&gt;&lt;titles&gt;&lt;title&gt;Long-term exposure to road traffic noise and myocardial infarction&lt;/title&gt;&lt;secondary-title&gt;Epidemiology&lt;/secondary-title&gt;&lt;/titles&gt;&lt;pages&gt;272-279&lt;/pages&gt;&lt;volume&gt;20&lt;/volume&gt;&lt;number&gt;2&lt;/number&gt;&lt;dates&gt;&lt;year&gt;2009&lt;/year&gt;&lt;pub-dates&gt;&lt;date&gt;Mar&lt;/date&gt;&lt;/pub-dates&gt;&lt;/dates&gt;&lt;isbn&gt;1531-5487&lt;/isbn&gt;&lt;accession-num&gt;19116496&lt;/accession-num&gt;&lt;label&gt;19116496&lt;/label&gt;&lt;urls&gt;&lt;related-urls&gt;&lt;url&gt;http://dx.doi.org/10.1097/EDE.0b013e31819463bd&lt;/url&gt;&lt;url&gt;http://www.ncbi.nlm.nih.gov/entrez/query.fcgi?holding=inleurlib_fft&amp;amp;cmd=Retrieve&amp;amp;db=PubMed&amp;amp;dopt=Citation&amp;amp;list_uids=19116496&lt;/url&gt;&lt;url&gt;https://ovidsp.ovid.com/ovidweb.cgi?T=JS&amp;amp;CSC=Y&amp;amp;NEWS=N&amp;amp;PAGE=fulltext&amp;amp;D=med7&amp;amp;AN=19116496&lt;/url&gt;&lt;/related-urls&gt;&lt;/urls&gt;&lt;electronic-resource-num&gt;10.1097/EDE.0b013e31819463bd&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33</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6F3D0F5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2009</w:t>
            </w:r>
          </w:p>
        </w:tc>
        <w:tc>
          <w:tcPr>
            <w:tcW w:w="1304" w:type="dxa"/>
            <w:tcBorders>
              <w:top w:val="nil"/>
              <w:left w:val="nil"/>
              <w:bottom w:val="single" w:sz="4" w:space="0" w:color="auto"/>
              <w:right w:val="single" w:sz="4" w:space="0" w:color="auto"/>
            </w:tcBorders>
            <w:noWrap/>
            <w:hideMark/>
          </w:tcPr>
          <w:p w14:paraId="1482CA36"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Sweden</w:t>
            </w:r>
          </w:p>
        </w:tc>
        <w:tc>
          <w:tcPr>
            <w:tcW w:w="1461" w:type="dxa"/>
            <w:tcBorders>
              <w:top w:val="single" w:sz="4" w:space="0" w:color="auto"/>
              <w:left w:val="nil"/>
              <w:bottom w:val="single" w:sz="4" w:space="0" w:color="auto"/>
              <w:right w:val="single" w:sz="4" w:space="0" w:color="auto"/>
            </w:tcBorders>
          </w:tcPr>
          <w:p w14:paraId="78943D46"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69FFA77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Stroke</w:t>
            </w:r>
          </w:p>
        </w:tc>
        <w:tc>
          <w:tcPr>
            <w:tcW w:w="1914" w:type="dxa"/>
            <w:tcBorders>
              <w:top w:val="nil"/>
              <w:left w:val="nil"/>
              <w:bottom w:val="single" w:sz="4" w:space="0" w:color="auto"/>
              <w:right w:val="single" w:sz="4" w:space="0" w:color="auto"/>
            </w:tcBorders>
            <w:noWrap/>
            <w:hideMark/>
          </w:tcPr>
          <w:p w14:paraId="0FC80541"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Case-control (1992-1994)</w:t>
            </w:r>
          </w:p>
        </w:tc>
        <w:tc>
          <w:tcPr>
            <w:tcW w:w="1764" w:type="dxa"/>
            <w:tcBorders>
              <w:top w:val="nil"/>
              <w:left w:val="nil"/>
              <w:bottom w:val="single" w:sz="4" w:space="0" w:color="auto"/>
              <w:right w:val="single" w:sz="4" w:space="0" w:color="auto"/>
            </w:tcBorders>
            <w:noWrap/>
            <w:hideMark/>
          </w:tcPr>
          <w:p w14:paraId="077E489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12B452C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 Mortality</w:t>
            </w:r>
          </w:p>
        </w:tc>
        <w:tc>
          <w:tcPr>
            <w:tcW w:w="1466" w:type="dxa"/>
            <w:tcBorders>
              <w:top w:val="single" w:sz="4" w:space="0" w:color="auto"/>
              <w:left w:val="nil"/>
              <w:bottom w:val="single" w:sz="4" w:space="0" w:color="auto"/>
              <w:right w:val="single" w:sz="4" w:space="0" w:color="auto"/>
            </w:tcBorders>
          </w:tcPr>
          <w:p w14:paraId="01BDC2B3" w14:textId="77777777" w:rsidR="00AC4C72" w:rsidRPr="00D44A3F" w:rsidRDefault="00AC4C72"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1,2,4,7,11,</w:t>
            </w:r>
          </w:p>
          <w:p w14:paraId="58485E33" w14:textId="4746C9EF" w:rsidR="00FC51C6" w:rsidRPr="00D44A3F" w:rsidRDefault="00AC4C72"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45-47</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2AD8686C" w14:textId="20EA5194"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4FCDAE1C"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4208B594" w14:textId="291345A2"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Sørensen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&lt;EndNote&gt;&lt;Cite&gt;&lt;Author&gt;Sørensen&lt;/Author&gt;&lt;Year&gt;2012&lt;/Year&gt;&lt;RecNum&gt;338&lt;/RecNum&gt;&lt;DisplayText&gt;&lt;style face="superscript"&gt;34&lt;/style&gt;&lt;/DisplayText&gt;&lt;record&gt;&lt;rec-number&gt;338&lt;/rec-number&gt;&lt;foreign-keys&gt;&lt;key app="EN" db-id="sdda5raszx9w07ew2sbv9vw2sve29dee529a" timestamp="1688456734"&gt;338&lt;/key&gt;&lt;/foreign-keys&gt;&lt;ref-type name="Journal Article"&gt;17&lt;/ref-type&gt;&lt;contributors&gt;&lt;authors&gt;&lt;author&gt;Sørensen, M.&lt;/author&gt;&lt;author&gt;Andersen, Z. J.&lt;/author&gt;&lt;author&gt;Nordsborg, R. B.&lt;/author&gt;&lt;author&gt;Jensen, S. S.&lt;/author&gt;&lt;author&gt;Lillelund, K. G.&lt;/author&gt;&lt;author&gt;Beelen, R.&lt;/author&gt;&lt;author&gt;Schmidt, E. B.&lt;/author&gt;&lt;author&gt;Tjonneland, A.&lt;/author&gt;&lt;author&gt;Overvad, K.&lt;/author&gt;&lt;author&gt;Raaschou-Nielsen, O.&lt;/author&gt;&lt;/authors&gt;&lt;/contributors&gt;&lt;titles&gt;&lt;title&gt;Road traffic noise and incident myocardial infarction: a prospective cohort study&lt;/title&gt;&lt;secondary-title&gt;PLoS ONE&lt;/secondary-title&gt;&lt;/titles&gt;&lt;pages&gt;e39283&lt;/pages&gt;&lt;volume&gt;7&lt;/volume&gt;&lt;number&gt;6&lt;/number&gt;&lt;dates&gt;&lt;year&gt;2012&lt;/year&gt;&lt;/dates&gt;&lt;isbn&gt;1932-6203&lt;/isbn&gt;&lt;accession-num&gt;22745727&lt;/accession-num&gt;&lt;label&gt;22745727&lt;/label&gt;&lt;urls&gt;&lt;related-urls&gt;&lt;url&gt;http://dx.doi.org/10.1371/journal.pone.0039283&lt;/url&gt;&lt;url&gt;http://www.ncbi.nlm.nih.gov/entrez/query.fcgi?holding=inleurlib_fft&amp;amp;cmd=Retrieve&amp;amp;db=PubMed&amp;amp;dopt=Citation&amp;amp;list_uids=22745727&lt;/url&gt;&lt;url&gt;https://ovidsp.ovid.com/ovidweb.cgi?T=JS&amp;amp;CSC=Y&amp;amp;NEWS=N&amp;amp;PAGE=fulltext&amp;amp;D=med9&amp;amp;AN=22745727&lt;/url&gt;&lt;/related-urls&gt;&lt;/urls&gt;&lt;electronic-resource-num&gt;10.1371/journal.pone.0039283&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34</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632AC52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2012</w:t>
            </w:r>
          </w:p>
        </w:tc>
        <w:tc>
          <w:tcPr>
            <w:tcW w:w="1304" w:type="dxa"/>
            <w:tcBorders>
              <w:top w:val="nil"/>
              <w:left w:val="nil"/>
              <w:bottom w:val="single" w:sz="4" w:space="0" w:color="auto"/>
              <w:right w:val="single" w:sz="4" w:space="0" w:color="auto"/>
            </w:tcBorders>
            <w:noWrap/>
            <w:hideMark/>
          </w:tcPr>
          <w:p w14:paraId="7ADA79E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Denmark</w:t>
            </w:r>
          </w:p>
        </w:tc>
        <w:tc>
          <w:tcPr>
            <w:tcW w:w="1461" w:type="dxa"/>
            <w:tcBorders>
              <w:top w:val="single" w:sz="4" w:space="0" w:color="auto"/>
              <w:left w:val="nil"/>
              <w:bottom w:val="single" w:sz="4" w:space="0" w:color="auto"/>
              <w:right w:val="single" w:sz="4" w:space="0" w:color="auto"/>
            </w:tcBorders>
          </w:tcPr>
          <w:p w14:paraId="2A84769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Railway and road traffic </w:t>
            </w:r>
          </w:p>
        </w:tc>
        <w:tc>
          <w:tcPr>
            <w:tcW w:w="955" w:type="dxa"/>
            <w:tcBorders>
              <w:top w:val="nil"/>
              <w:left w:val="nil"/>
              <w:bottom w:val="single" w:sz="4" w:space="0" w:color="auto"/>
              <w:right w:val="single" w:sz="4" w:space="0" w:color="auto"/>
            </w:tcBorders>
            <w:noWrap/>
            <w:hideMark/>
          </w:tcPr>
          <w:p w14:paraId="36C6D56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IS, HS, Stroke</w:t>
            </w:r>
          </w:p>
        </w:tc>
        <w:tc>
          <w:tcPr>
            <w:tcW w:w="1914" w:type="dxa"/>
            <w:tcBorders>
              <w:top w:val="nil"/>
              <w:left w:val="nil"/>
              <w:bottom w:val="single" w:sz="4" w:space="0" w:color="auto"/>
              <w:right w:val="single" w:sz="4" w:space="0" w:color="auto"/>
            </w:tcBorders>
            <w:noWrap/>
            <w:hideMark/>
          </w:tcPr>
          <w:p w14:paraId="04F49F2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(1993-2006)</w:t>
            </w:r>
          </w:p>
        </w:tc>
        <w:tc>
          <w:tcPr>
            <w:tcW w:w="1764" w:type="dxa"/>
            <w:tcBorders>
              <w:top w:val="nil"/>
              <w:left w:val="nil"/>
              <w:bottom w:val="single" w:sz="4" w:space="0" w:color="auto"/>
              <w:right w:val="single" w:sz="4" w:space="0" w:color="auto"/>
            </w:tcBorders>
            <w:noWrap/>
            <w:hideMark/>
          </w:tcPr>
          <w:p w14:paraId="3789E4B2"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4017587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1D6CFEB6" w14:textId="77777777" w:rsidR="00541AC3" w:rsidRPr="00D44A3F" w:rsidRDefault="00541AC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1-9,13,41,</w:t>
            </w:r>
          </w:p>
          <w:p w14:paraId="057012A8" w14:textId="4DE9CD12" w:rsidR="00FC51C6" w:rsidRPr="00D44A3F" w:rsidRDefault="00541AC3"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48,49,50</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5AAA3C07" w14:textId="304FEE2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15289963"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209D52A6" w14:textId="6D4E3DCD"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Sørensen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&lt;EndNote&gt;&lt;Cite&gt;&lt;Author&gt;Sørensen&lt;/Author&gt;&lt;Year&gt;2014&lt;/Year&gt;&lt;RecNum&gt;341&lt;/RecNum&gt;&lt;DisplayText&gt;&lt;style face="superscript"&gt;35&lt;/style&gt;&lt;/DisplayText&gt;&lt;record&gt;&lt;rec-number&gt;341&lt;/rec-number&gt;&lt;foreign-keys&gt;&lt;key app="EN" db-id="sdda5raszx9w07ew2sbv9vw2sve29dee529a" timestamp="1688456734"&gt;341&lt;/key&gt;&lt;/foreign-keys&gt;&lt;ref-type name="Journal Article"&gt;17&lt;/ref-type&gt;&lt;contributors&gt;&lt;authors&gt;&lt;author&gt;Sørensen, M.&lt;/author&gt;&lt;author&gt;Luhdorf, P.&lt;/author&gt;&lt;author&gt;Ketzel, M.&lt;/author&gt;&lt;author&gt;Andersen, Z. J.&lt;/author&gt;&lt;author&gt;Tjonneland, A.&lt;/author&gt;&lt;author&gt;Overvad, K.&lt;/author&gt;&lt;author&gt;Raaschou-Nielsen, O.&lt;/author&gt;&lt;/authors&gt;&lt;/contributors&gt;&lt;titles&gt;&lt;title&gt;Combined effects of road traffic noise and ambient air pollution in relation to risk for stroke?&lt;/title&gt;&lt;secondary-title&gt;Environ Res&lt;/secondary-title&gt;&lt;/titles&gt;&lt;pages&gt;49-55&lt;/pages&gt;&lt;volume&gt;133&lt;/volume&gt;&lt;dates&gt;&lt;year&gt;2014&lt;/year&gt;&lt;pub-dates&gt;&lt;date&gt;Aug&lt;/date&gt;&lt;/pub-dates&gt;&lt;/dates&gt;&lt;isbn&gt;1096-0953&lt;/isbn&gt;&lt;accession-num&gt;24906068&lt;/accession-num&gt;&lt;label&gt;24906068&lt;/label&gt;&lt;urls&gt;&lt;related-urls&gt;&lt;url&gt;http://dx.doi.org/10.1016/j.envres.2014.05.011&lt;/url&gt;&lt;url&gt;http://www.ncbi.nlm.nih.gov/entrez/query.fcgi?holding=inleurlib_fft&amp;amp;cmd=Retrieve&amp;amp;db=PubMed&amp;amp;dopt=Citation&amp;amp;list_uids=24906068&lt;/url&gt;&lt;url&gt;https://ovidsp.ovid.com/ovidweb.cgi?T=JS&amp;amp;CSC=Y&amp;amp;NEWS=N&amp;amp;PAGE=fulltext&amp;amp;D=med11&amp;amp;AN=24906068&lt;/url&gt;&lt;/related-urls&gt;&lt;/urls&gt;&lt;electronic-resource-num&gt;10.1016/j.envres.2014.05.011&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35</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4E78620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2014</w:t>
            </w:r>
          </w:p>
        </w:tc>
        <w:tc>
          <w:tcPr>
            <w:tcW w:w="1304" w:type="dxa"/>
            <w:tcBorders>
              <w:top w:val="nil"/>
              <w:left w:val="nil"/>
              <w:bottom w:val="single" w:sz="4" w:space="0" w:color="auto"/>
              <w:right w:val="single" w:sz="4" w:space="0" w:color="auto"/>
            </w:tcBorders>
            <w:noWrap/>
            <w:hideMark/>
          </w:tcPr>
          <w:p w14:paraId="7B566BF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Denmark</w:t>
            </w:r>
          </w:p>
        </w:tc>
        <w:tc>
          <w:tcPr>
            <w:tcW w:w="1461" w:type="dxa"/>
            <w:tcBorders>
              <w:top w:val="single" w:sz="4" w:space="0" w:color="auto"/>
              <w:left w:val="nil"/>
              <w:bottom w:val="single" w:sz="4" w:space="0" w:color="auto"/>
              <w:right w:val="single" w:sz="4" w:space="0" w:color="auto"/>
            </w:tcBorders>
          </w:tcPr>
          <w:p w14:paraId="3D786AA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4FA12C37"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IS</w:t>
            </w:r>
          </w:p>
        </w:tc>
        <w:tc>
          <w:tcPr>
            <w:tcW w:w="1914" w:type="dxa"/>
            <w:tcBorders>
              <w:top w:val="nil"/>
              <w:left w:val="nil"/>
              <w:bottom w:val="single" w:sz="4" w:space="0" w:color="auto"/>
              <w:right w:val="single" w:sz="4" w:space="0" w:color="auto"/>
            </w:tcBorders>
            <w:noWrap/>
            <w:hideMark/>
          </w:tcPr>
          <w:p w14:paraId="752A0AC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(1997-2009)</w:t>
            </w:r>
          </w:p>
        </w:tc>
        <w:tc>
          <w:tcPr>
            <w:tcW w:w="1764" w:type="dxa"/>
            <w:tcBorders>
              <w:top w:val="nil"/>
              <w:left w:val="nil"/>
              <w:bottom w:val="single" w:sz="4" w:space="0" w:color="auto"/>
              <w:right w:val="single" w:sz="4" w:space="0" w:color="auto"/>
            </w:tcBorders>
            <w:noWrap/>
            <w:hideMark/>
          </w:tcPr>
          <w:p w14:paraId="68EB609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28E61A1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23BB55C8" w14:textId="77777777" w:rsidR="00C77FD8" w:rsidRPr="00D44A3F" w:rsidRDefault="00C77FD8"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1-4,6-9,13,</w:t>
            </w:r>
          </w:p>
          <w:p w14:paraId="012E022C" w14:textId="34C925C9" w:rsidR="00FC51C6" w:rsidRPr="00D44A3F" w:rsidRDefault="00C77FD8"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50,51</w:t>
            </w:r>
          </w:p>
        </w:tc>
        <w:tc>
          <w:tcPr>
            <w:tcW w:w="1372" w:type="dxa"/>
            <w:tcBorders>
              <w:top w:val="single" w:sz="4" w:space="0" w:color="auto"/>
              <w:left w:val="single" w:sz="4" w:space="0" w:color="auto"/>
              <w:bottom w:val="single" w:sz="4" w:space="0" w:color="auto"/>
              <w:right w:val="single" w:sz="4" w:space="0" w:color="auto"/>
            </w:tcBorders>
            <w:shd w:val="clear" w:color="auto" w:fill="D9E2F3"/>
            <w:noWrap/>
            <w:hideMark/>
          </w:tcPr>
          <w:p w14:paraId="1E82A60A" w14:textId="765049D9"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Medium</w:t>
            </w:r>
          </w:p>
        </w:tc>
      </w:tr>
      <w:tr w:rsidR="00FC51C6" w:rsidRPr="00D44A3F" w14:paraId="466A7950"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519136F1" w14:textId="0D965534"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Sørensen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&lt;EndNote&gt;&lt;Cite&gt;&lt;Author&gt;Sørensen&lt;/Author&gt;&lt;Year&gt;2021&lt;/Year&gt;&lt;RecNum&gt;343&lt;/RecNum&gt;&lt;DisplayText&gt;&lt;style face="superscript"&gt;36&lt;/style&gt;&lt;/DisplayText&gt;&lt;record&gt;&lt;rec-number&gt;343&lt;/rec-number&gt;&lt;foreign-keys&gt;&lt;key app="EN" db-id="sdda5raszx9w07ew2sbv9vw2sve29dee529a" timestamp="1688456734"&gt;343&lt;/key&gt;&lt;/foreign-keys&gt;&lt;ref-type name="Journal Article"&gt;17&lt;/ref-type&gt;&lt;contributors&gt;&lt;authors&gt;&lt;author&gt;Sørensen, M.&lt;/author&gt;&lt;author&gt;Poulsen, A. H.&lt;/author&gt;&lt;author&gt;Hvidtfeldt, U. A.&lt;/author&gt;&lt;author&gt;Munzel, T.&lt;/author&gt;&lt;author&gt;Thacher, J. D.&lt;/author&gt;&lt;author&gt;Ketzel, M.&lt;/author&gt;&lt;author&gt;Brandt, J.&lt;/author&gt;&lt;author&gt;Christensen, J. H.&lt;/author&gt;&lt;author&gt;Levin, G.&lt;/author&gt;&lt;author&gt;Raaschou-Nielsen, O.&lt;/author&gt;&lt;/authors&gt;&lt;/contributors&gt;&lt;titles&gt;&lt;title&gt;Transportation noise and risk of stroke: a nationwide prospective cohort study covering Denmark&lt;/title&gt;&lt;secondary-title&gt;Int J Epidemiol&lt;/secondary-title&gt;&lt;/titles&gt;&lt;pages&gt;1147-1156&lt;/pages&gt;&lt;volume&gt;50&lt;/volume&gt;&lt;number&gt;4&lt;/number&gt;&lt;dates&gt;&lt;year&gt;2021&lt;/year&gt;&lt;pub-dates&gt;&lt;date&gt;08 30&lt;/date&gt;&lt;/pub-dates&gt;&lt;/dates&gt;&lt;isbn&gt;1464-3685&lt;/isbn&gt;&lt;accession-num&gt;33755127&lt;/accession-num&gt;&lt;label&gt;33755127&lt;/label&gt;&lt;urls&gt;&lt;related-urls&gt;&lt;url&gt;http://dx.doi.org/10.1093/ije/dyab024&lt;/url&gt;&lt;url&gt;http://www.ncbi.nlm.nih.gov/entrez/query.fcgi?holding=inleurlib_fft&amp;amp;cmd=Retrieve&amp;amp;db=PubMed&amp;amp;dopt=Citation&amp;amp;list_uids=33755127&lt;/url&gt;&lt;url&gt;https://ovidsp.ovid.com/ovidweb.cgi?T=JS&amp;amp;CSC=Y&amp;amp;NEWS=N&amp;amp;PAGE=fulltext&amp;amp;D=med19&amp;amp;AN=33755127&lt;/url&gt;&lt;/related-urls&gt;&lt;/urls&gt;&lt;electronic-resource-num&gt;10.1093/ije/dyab024&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36</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4AF59C6F"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2021</w:t>
            </w:r>
          </w:p>
        </w:tc>
        <w:tc>
          <w:tcPr>
            <w:tcW w:w="1304" w:type="dxa"/>
            <w:tcBorders>
              <w:top w:val="nil"/>
              <w:left w:val="nil"/>
              <w:bottom w:val="single" w:sz="4" w:space="0" w:color="auto"/>
              <w:right w:val="single" w:sz="4" w:space="0" w:color="auto"/>
            </w:tcBorders>
            <w:noWrap/>
            <w:hideMark/>
          </w:tcPr>
          <w:p w14:paraId="4B7F22D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Denmark</w:t>
            </w:r>
          </w:p>
        </w:tc>
        <w:tc>
          <w:tcPr>
            <w:tcW w:w="1461" w:type="dxa"/>
            <w:tcBorders>
              <w:top w:val="single" w:sz="4" w:space="0" w:color="auto"/>
              <w:left w:val="nil"/>
              <w:bottom w:val="single" w:sz="4" w:space="0" w:color="auto"/>
              <w:right w:val="single" w:sz="4" w:space="0" w:color="auto"/>
            </w:tcBorders>
          </w:tcPr>
          <w:p w14:paraId="67688E1C"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3120B99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nil"/>
              <w:left w:val="nil"/>
              <w:bottom w:val="single" w:sz="4" w:space="0" w:color="auto"/>
              <w:right w:val="single" w:sz="4" w:space="0" w:color="auto"/>
            </w:tcBorders>
            <w:noWrap/>
            <w:hideMark/>
          </w:tcPr>
          <w:p w14:paraId="4F7D9606"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(2000-2017)</w:t>
            </w:r>
          </w:p>
        </w:tc>
        <w:tc>
          <w:tcPr>
            <w:tcW w:w="1764" w:type="dxa"/>
            <w:tcBorders>
              <w:top w:val="nil"/>
              <w:left w:val="nil"/>
              <w:bottom w:val="single" w:sz="4" w:space="0" w:color="auto"/>
              <w:right w:val="single" w:sz="4" w:space="0" w:color="auto"/>
            </w:tcBorders>
            <w:noWrap/>
            <w:hideMark/>
          </w:tcPr>
          <w:p w14:paraId="1FF143C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05C26D8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1D97CF7F" w14:textId="77777777" w:rsidR="009D26A1" w:rsidRPr="00D44A3F" w:rsidRDefault="009D26A1"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1,2,3,5,13,</w:t>
            </w:r>
          </w:p>
          <w:p w14:paraId="0AEC35EC" w14:textId="638C6F54" w:rsidR="00FC51C6" w:rsidRPr="00D44A3F" w:rsidRDefault="009D26A1"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29,41,52-55,62</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0EF0C962" w14:textId="07956FBC"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5A249B60"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7DBCBB30" w14:textId="11940D99"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Thacher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&lt;EndNote&gt;&lt;Cite&gt;&lt;Author&gt;Thacher&lt;/Author&gt;&lt;Year&gt;2022&lt;/Year&gt;&lt;RecNum&gt;366&lt;/RecNum&gt;&lt;DisplayText&gt;&lt;style face="superscript"&gt;37&lt;/style&gt;&lt;/DisplayText&gt;&lt;record&gt;&lt;rec-number&gt;366&lt;/rec-number&gt;&lt;foreign-keys&gt;&lt;key app="EN" db-id="ww95f25r89w0z8e0tw7vv9a30s2da2pxdwvp" timestamp="1688456734"&gt;366&lt;/key&gt;&lt;/foreign-keys&gt;&lt;ref-type name="Journal Article"&gt;17&lt;/ref-type&gt;&lt;contributors&gt;&lt;authors&gt;&lt;author&gt;Thacher, J. D.&lt;/author&gt;&lt;author&gt;Poulsen, A. H.&lt;/author&gt;&lt;author&gt;Raaschou-Nielsen, O.&lt;/author&gt;&lt;author&gt;Hvidtfeldt, U. A.&lt;/author&gt;&lt;author&gt;Brandt, J.&lt;/author&gt;&lt;author&gt;Christensen, J. H.&lt;/author&gt;&lt;author&gt;Khan, J.&lt;/author&gt;&lt;author&gt;Levin, G.&lt;/author&gt;&lt;author&gt;Munzel, T.&lt;/author&gt;&lt;author&gt;Sorensen, M.&lt;/author&gt;&lt;/authors&gt;&lt;/contributors&gt;&lt;titles&gt;&lt;title&gt;Exposure to transportation noise and risk for cardiovascular disease in a nationwide cohort study from Denmark&lt;/title&gt;&lt;secondary-title&gt;Environ Res&lt;/secondary-title&gt;&lt;/titles&gt;&lt;periodical&gt;&lt;full-title&gt;Environ Res&lt;/full-title&gt;&lt;/periodical&gt;&lt;pages&gt;113106&lt;/pages&gt;&lt;volume&gt;211&lt;/volume&gt;&lt;dates&gt;&lt;year&gt;2022&lt;/year&gt;&lt;pub-dates&gt;&lt;date&gt;08&lt;/date&gt;&lt;/pub-dates&gt;&lt;/dates&gt;&lt;isbn&gt;1096-0953&lt;/isbn&gt;&lt;accession-num&gt;35304113&lt;/accession-num&gt;&lt;label&gt;35304113&lt;/label&gt;&lt;urls&gt;&lt;related-urls&gt;&lt;url&gt;http://dx.doi.org/10.1016/j.envres.2022.113106&lt;/url&gt;&lt;url&gt;http://www.ncbi.nlm.nih.gov/entrez/query.fcgi?holding=inleurlib_fft&amp;amp;cmd=Retrieve&amp;amp;db=PubMed&amp;amp;dopt=Citation&amp;amp;list_uids=35304113&lt;/url&gt;&lt;url&gt;https://ovidsp.ovid.com/ovidweb.cgi?T=JS&amp;amp;CSC=Y&amp;amp;NEWS=N&amp;amp;PAGE=fulltext&amp;amp;D=med21&amp;amp;AN=35304113&lt;/url&gt;&lt;/related-urls&gt;&lt;/urls&gt;&lt;electronic-resource-num&gt;10.1016/j.envres.2022.113106&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37</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4C662B6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2022</w:t>
            </w:r>
          </w:p>
        </w:tc>
        <w:tc>
          <w:tcPr>
            <w:tcW w:w="1304" w:type="dxa"/>
            <w:tcBorders>
              <w:top w:val="nil"/>
              <w:left w:val="nil"/>
              <w:bottom w:val="single" w:sz="4" w:space="0" w:color="auto"/>
              <w:right w:val="single" w:sz="4" w:space="0" w:color="auto"/>
            </w:tcBorders>
            <w:noWrap/>
            <w:hideMark/>
          </w:tcPr>
          <w:p w14:paraId="069CF2B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Denmark</w:t>
            </w:r>
          </w:p>
        </w:tc>
        <w:tc>
          <w:tcPr>
            <w:tcW w:w="1461" w:type="dxa"/>
            <w:tcBorders>
              <w:top w:val="single" w:sz="4" w:space="0" w:color="auto"/>
              <w:left w:val="nil"/>
              <w:bottom w:val="single" w:sz="4" w:space="0" w:color="auto"/>
              <w:right w:val="single" w:sz="4" w:space="0" w:color="auto"/>
            </w:tcBorders>
          </w:tcPr>
          <w:p w14:paraId="4E17B1C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Aircraft, railway, and road traffic </w:t>
            </w:r>
          </w:p>
        </w:tc>
        <w:tc>
          <w:tcPr>
            <w:tcW w:w="955" w:type="dxa"/>
            <w:tcBorders>
              <w:top w:val="nil"/>
              <w:left w:val="nil"/>
              <w:bottom w:val="single" w:sz="4" w:space="0" w:color="auto"/>
              <w:right w:val="single" w:sz="4" w:space="0" w:color="auto"/>
            </w:tcBorders>
            <w:noWrap/>
            <w:hideMark/>
          </w:tcPr>
          <w:p w14:paraId="7E0B85E4"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IHD, MI</w:t>
            </w:r>
          </w:p>
        </w:tc>
        <w:tc>
          <w:tcPr>
            <w:tcW w:w="1914" w:type="dxa"/>
            <w:tcBorders>
              <w:top w:val="nil"/>
              <w:left w:val="nil"/>
              <w:bottom w:val="single" w:sz="4" w:space="0" w:color="auto"/>
              <w:right w:val="single" w:sz="4" w:space="0" w:color="auto"/>
            </w:tcBorders>
            <w:noWrap/>
            <w:hideMark/>
          </w:tcPr>
          <w:p w14:paraId="1B1C65E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(2005-2017)</w:t>
            </w:r>
          </w:p>
        </w:tc>
        <w:tc>
          <w:tcPr>
            <w:tcW w:w="1764" w:type="dxa"/>
            <w:tcBorders>
              <w:top w:val="nil"/>
              <w:left w:val="nil"/>
              <w:bottom w:val="single" w:sz="4" w:space="0" w:color="auto"/>
              <w:right w:val="single" w:sz="4" w:space="0" w:color="auto"/>
            </w:tcBorders>
            <w:noWrap/>
            <w:hideMark/>
          </w:tcPr>
          <w:p w14:paraId="2B7F16B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nil"/>
              <w:left w:val="nil"/>
              <w:bottom w:val="single" w:sz="4" w:space="0" w:color="auto"/>
              <w:right w:val="single" w:sz="4" w:space="0" w:color="auto"/>
            </w:tcBorders>
            <w:noWrap/>
            <w:hideMark/>
          </w:tcPr>
          <w:p w14:paraId="4597D169"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5097F06C" w14:textId="77777777" w:rsidR="007A350F" w:rsidRPr="00D44A3F" w:rsidRDefault="007A350F"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1,2,3,5,13,14,</w:t>
            </w:r>
          </w:p>
          <w:p w14:paraId="75BAC1D7" w14:textId="08055B9B" w:rsidR="00FC51C6" w:rsidRPr="00D44A3F" w:rsidRDefault="007A350F"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29,36,38,62</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6C497BF0" w14:textId="402C11FC"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5F951A1A"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49698F03" w14:textId="0D145644"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Vienneau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&lt;EndNote&gt;&lt;Cite&gt;&lt;Author&gt;Vienneau&lt;/Author&gt;&lt;Year&gt;2022&lt;/Year&gt;&lt;RecNum&gt;384&lt;/RecNum&gt;&lt;DisplayText&gt;&lt;style face="superscript"&gt;38&lt;/style&gt;&lt;/DisplayText&gt;&lt;record&gt;&lt;rec-number&gt;384&lt;/rec-number&gt;&lt;foreign-keys&gt;&lt;key app="EN" db-id="sdda5raszx9w07ew2sbv9vw2sve29dee529a" timestamp="1688456734"&gt;384&lt;/key&gt;&lt;/foreign-keys&gt;&lt;ref-type name="Journal Article"&gt;17&lt;/ref-type&gt;&lt;contributors&gt;&lt;authors&gt;&lt;author&gt;Vienneau, D.&lt;/author&gt;&lt;author&gt;Saucy, A.&lt;/author&gt;&lt;author&gt;Schaffer, B.&lt;/author&gt;&lt;author&gt;Fluckiger, B.&lt;/author&gt;&lt;author&gt;Tangermann, L.&lt;/author&gt;&lt;author&gt;Stafoggia, M.&lt;/author&gt;&lt;author&gt;Wunderli, J. M.&lt;/author&gt;&lt;author&gt;Roosli, M.&lt;/author&gt;&lt;/authors&gt;&lt;/contributors&gt;&lt;titles&gt;&lt;title&gt;Transportation noise exposure and cardiovascular mortality: 15-years of follow-up in a nationwide prospective cohort in Switzerland&lt;/title&gt;&lt;secondary-title&gt;Environ Int&lt;/secondary-title&gt;&lt;/titles&gt;&lt;pages&gt;106974&lt;/pages&gt;&lt;volume&gt;158&lt;/volume&gt;&lt;dates&gt;&lt;year&gt;2022&lt;/year&gt;&lt;pub-dates&gt;&lt;date&gt;01&lt;/date&gt;&lt;/pub-dates&gt;&lt;/dates&gt;&lt;isbn&gt;1873-6750&lt;/isbn&gt;&lt;accession-num&gt;34775186&lt;/accession-num&gt;&lt;label&gt;34775186&lt;/label&gt;&lt;urls&gt;&lt;related-urls&gt;&lt;url&gt;http://dx.doi.org/10.1016/j.envint.2021.106974&lt;/url&gt;&lt;url&gt;http://www.ncbi.nlm.nih.gov/entrez/query.fcgi?holding=inleurlib_fft&amp;amp;cmd=Retrieve&amp;amp;db=PubMed&amp;amp;dopt=Citation&amp;amp;list_uids=34775186&lt;/url&gt;&lt;url&gt;https://ovidsp.ovid.com/ovidweb.cgi?T=JS&amp;amp;CSC=Y&amp;amp;NEWS=N&amp;amp;PAGE=fulltext&amp;amp;D=med21&amp;amp;AN=34775186&lt;/url&gt;&lt;/related-urls&gt;&lt;/urls&gt;&lt;electronic-resource-num&gt;10.1016/j.envint.2021.106974&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38</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71A03776"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2022</w:t>
            </w:r>
          </w:p>
        </w:tc>
        <w:tc>
          <w:tcPr>
            <w:tcW w:w="1304" w:type="dxa"/>
            <w:tcBorders>
              <w:top w:val="nil"/>
              <w:left w:val="nil"/>
              <w:bottom w:val="single" w:sz="4" w:space="0" w:color="auto"/>
              <w:right w:val="single" w:sz="4" w:space="0" w:color="auto"/>
            </w:tcBorders>
            <w:noWrap/>
            <w:hideMark/>
          </w:tcPr>
          <w:p w14:paraId="2A7C8DC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Switzerland</w:t>
            </w:r>
          </w:p>
        </w:tc>
        <w:tc>
          <w:tcPr>
            <w:tcW w:w="1461" w:type="dxa"/>
            <w:tcBorders>
              <w:top w:val="single" w:sz="4" w:space="0" w:color="auto"/>
              <w:left w:val="nil"/>
              <w:bottom w:val="single" w:sz="4" w:space="0" w:color="auto"/>
              <w:right w:val="single" w:sz="4" w:space="0" w:color="auto"/>
            </w:tcBorders>
          </w:tcPr>
          <w:p w14:paraId="0756B72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Aircraft, railway, and road traffic </w:t>
            </w:r>
          </w:p>
        </w:tc>
        <w:tc>
          <w:tcPr>
            <w:tcW w:w="955" w:type="dxa"/>
            <w:tcBorders>
              <w:top w:val="nil"/>
              <w:left w:val="nil"/>
              <w:bottom w:val="single" w:sz="4" w:space="0" w:color="auto"/>
              <w:right w:val="single" w:sz="4" w:space="0" w:color="auto"/>
            </w:tcBorders>
            <w:noWrap/>
            <w:hideMark/>
          </w:tcPr>
          <w:p w14:paraId="24BDE435"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HS, IHD, IS, MI, Stroke</w:t>
            </w:r>
          </w:p>
        </w:tc>
        <w:tc>
          <w:tcPr>
            <w:tcW w:w="1914" w:type="dxa"/>
            <w:tcBorders>
              <w:top w:val="nil"/>
              <w:left w:val="nil"/>
              <w:bottom w:val="single" w:sz="4" w:space="0" w:color="auto"/>
              <w:right w:val="single" w:sz="4" w:space="0" w:color="auto"/>
            </w:tcBorders>
            <w:noWrap/>
            <w:hideMark/>
          </w:tcPr>
          <w:p w14:paraId="23E89B33"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Prospective (2001-2015)</w:t>
            </w:r>
          </w:p>
        </w:tc>
        <w:tc>
          <w:tcPr>
            <w:tcW w:w="1764" w:type="dxa"/>
            <w:tcBorders>
              <w:top w:val="nil"/>
              <w:left w:val="nil"/>
              <w:bottom w:val="single" w:sz="4" w:space="0" w:color="auto"/>
              <w:right w:val="single" w:sz="4" w:space="0" w:color="auto"/>
            </w:tcBorders>
            <w:noWrap/>
            <w:hideMark/>
          </w:tcPr>
          <w:p w14:paraId="2D96B41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single" w:sz="4" w:space="0" w:color="auto"/>
              <w:left w:val="nil"/>
              <w:bottom w:val="single" w:sz="4" w:space="0" w:color="auto"/>
              <w:right w:val="single" w:sz="4" w:space="0" w:color="auto"/>
            </w:tcBorders>
            <w:noWrap/>
            <w:hideMark/>
          </w:tcPr>
          <w:p w14:paraId="0988AC6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2787D9A3" w14:textId="77777777" w:rsidR="00EF2AA3" w:rsidRPr="00D44A3F" w:rsidRDefault="00EF2AA3"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1,2,3,13,17,</w:t>
            </w:r>
          </w:p>
          <w:p w14:paraId="37817675" w14:textId="4ACFF8C7" w:rsidR="00FC51C6" w:rsidRPr="00D44A3F" w:rsidRDefault="00EF2AA3"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23,29,37,62,64</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5B4ACC86" w14:textId="0C8DD06C"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FC51C6" w:rsidRPr="00D44A3F" w14:paraId="6D2852D5" w14:textId="77777777" w:rsidTr="006B3C4E">
        <w:trPr>
          <w:trHeight w:val="273"/>
          <w:jc w:val="center"/>
        </w:trPr>
        <w:tc>
          <w:tcPr>
            <w:tcW w:w="1953" w:type="dxa"/>
            <w:tcBorders>
              <w:top w:val="nil"/>
              <w:left w:val="single" w:sz="4" w:space="0" w:color="auto"/>
              <w:bottom w:val="single" w:sz="4" w:space="0" w:color="auto"/>
              <w:right w:val="single" w:sz="4" w:space="0" w:color="auto"/>
            </w:tcBorders>
            <w:noWrap/>
            <w:hideMark/>
          </w:tcPr>
          <w:p w14:paraId="76174716" w14:textId="4A1117A0"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Willich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&lt;EndNote&gt;&lt;Cite&gt;&lt;Author&gt;Willich&lt;/Author&gt;&lt;Year&gt;2006&lt;/Year&gt;&lt;RecNum&gt;876&lt;/RecNum&gt;&lt;DisplayText&gt;&lt;style face="superscript"&gt;39&lt;/style&gt;&lt;/DisplayText&gt;&lt;record&gt;&lt;rec-number&gt;876&lt;/rec-number&gt;&lt;foreign-keys&gt;&lt;key app="EN" db-id="sdda5raszx9w07ew2sbv9vw2sve29dee529a" timestamp="1688456752"&gt;876&lt;/key&gt;&lt;/foreign-keys&gt;&lt;ref-type name="Journal Article"&gt;17&lt;/ref-type&gt;&lt;contributors&gt;&lt;authors&gt;&lt;author&gt;Willich, S. N.&lt;/author&gt;&lt;author&gt;Wegscheider, K.&lt;/author&gt;&lt;author&gt;Stallmann, M.&lt;/author&gt;&lt;author&gt;Keil, T.&lt;/author&gt;&lt;/authors&gt;&lt;/contributors&gt;&lt;auth-address&gt;S.N. Willich, Institute for Social Medicine, Epidemiology, and Health Economics, Charité University Medical Centre, 10098 Berlin, Germany&lt;/auth-address&gt;&lt;titles&gt;&lt;title&gt;Noise burden and the risk of myocardial infarction: False interpretation of results due to inadequate treatment of data: reply [6]&lt;/title&gt;&lt;secondary-title&gt;Eur Heart J&lt;/secondary-title&gt;&lt;/titles&gt;&lt;pages&gt;624&lt;/pages&gt;&lt;volume&gt;27&lt;/volume&gt;&lt;number&gt;5&lt;/number&gt;&lt;keywords&gt;&lt;keyword&gt;cardiovascular risk&lt;/keyword&gt;&lt;keyword&gt;data analysis&lt;/keyword&gt;&lt;keyword&gt;demography&lt;/keyword&gt;&lt;keyword&gt;environmental exposure&lt;/keyword&gt;&lt;keyword&gt;environmental factor&lt;/keyword&gt;&lt;keyword&gt;Germany&lt;/keyword&gt;&lt;keyword&gt;heart infarction&lt;/keyword&gt;&lt;keyword&gt;high risk population&lt;/keyword&gt;&lt;keyword&gt;letter&lt;/keyword&gt;&lt;keyword&gt;noise&lt;/keyword&gt;&lt;keyword&gt;noise measurement&lt;/keyword&gt;&lt;keyword&gt;population research&lt;/keyword&gt;&lt;keyword&gt;priority journal&lt;/keyword&gt;&lt;keyword&gt;risk assessment&lt;/keyword&gt;&lt;keyword&gt;sex difference&lt;/keyword&gt;&lt;keyword&gt;social aspect&lt;/keyword&gt;&lt;keyword&gt;traffic noise&lt;/keyword&gt;&lt;keyword&gt;validity&lt;/keyword&gt;&lt;/keywords&gt;&lt;dates&gt;&lt;year&gt;2006&lt;/year&gt;&lt;/dates&gt;&lt;isbn&gt;0195-668X&amp;#xD;1522-9645&lt;/isbn&gt;&lt;work-type&gt;Letter&lt;/work-type&gt;&lt;urls&gt;&lt;related-urls&gt;&lt;url&gt;https://www.embase.com/search/results?subaction=viewrecord&amp;amp;id=L43455799&amp;amp;from=export&lt;/url&gt;&lt;url&gt;http://dx.doi.org/10.1093/eurheartj/ehi763&lt;/url&gt;&lt;/related-urls&gt;&lt;/urls&gt;&lt;electronic-resource-num&gt;10.1093/eurheartj/ehi763&lt;/electronic-resource-num&gt;&lt;remote-database-name&gt;Embase&lt;/remote-database-name&gt;&lt;language&gt;English&lt;/language&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39</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nil"/>
              <w:left w:val="nil"/>
              <w:bottom w:val="single" w:sz="4" w:space="0" w:color="auto"/>
              <w:right w:val="single" w:sz="4" w:space="0" w:color="auto"/>
            </w:tcBorders>
            <w:noWrap/>
            <w:hideMark/>
          </w:tcPr>
          <w:p w14:paraId="760F098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2005</w:t>
            </w:r>
          </w:p>
        </w:tc>
        <w:tc>
          <w:tcPr>
            <w:tcW w:w="1304" w:type="dxa"/>
            <w:tcBorders>
              <w:top w:val="nil"/>
              <w:left w:val="nil"/>
              <w:bottom w:val="single" w:sz="4" w:space="0" w:color="auto"/>
              <w:right w:val="single" w:sz="4" w:space="0" w:color="auto"/>
            </w:tcBorders>
            <w:noWrap/>
            <w:hideMark/>
          </w:tcPr>
          <w:p w14:paraId="39EE8273"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Germany</w:t>
            </w:r>
          </w:p>
        </w:tc>
        <w:tc>
          <w:tcPr>
            <w:tcW w:w="1461" w:type="dxa"/>
            <w:tcBorders>
              <w:top w:val="single" w:sz="4" w:space="0" w:color="auto"/>
              <w:left w:val="nil"/>
              <w:bottom w:val="single" w:sz="4" w:space="0" w:color="auto"/>
              <w:right w:val="single" w:sz="4" w:space="0" w:color="auto"/>
            </w:tcBorders>
          </w:tcPr>
          <w:p w14:paraId="0E0F44FB"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nil"/>
              <w:left w:val="nil"/>
              <w:bottom w:val="single" w:sz="4" w:space="0" w:color="auto"/>
              <w:right w:val="single" w:sz="4" w:space="0" w:color="auto"/>
            </w:tcBorders>
            <w:noWrap/>
            <w:hideMark/>
          </w:tcPr>
          <w:p w14:paraId="7AD6046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nil"/>
              <w:left w:val="nil"/>
              <w:bottom w:val="single" w:sz="4" w:space="0" w:color="auto"/>
              <w:right w:val="single" w:sz="4" w:space="0" w:color="auto"/>
            </w:tcBorders>
            <w:noWrap/>
            <w:hideMark/>
          </w:tcPr>
          <w:p w14:paraId="7F74F973"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Case-control (1998-2001)</w:t>
            </w:r>
          </w:p>
        </w:tc>
        <w:tc>
          <w:tcPr>
            <w:tcW w:w="1764" w:type="dxa"/>
            <w:tcBorders>
              <w:top w:val="nil"/>
              <w:left w:val="nil"/>
              <w:bottom w:val="single" w:sz="4" w:space="0" w:color="auto"/>
              <w:right w:val="single" w:sz="4" w:space="0" w:color="auto"/>
            </w:tcBorders>
            <w:noWrap/>
            <w:hideMark/>
          </w:tcPr>
          <w:p w14:paraId="4592BCF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Physical </w:t>
            </w:r>
            <w:proofErr w:type="gramStart"/>
            <w:r w:rsidRPr="00D44A3F">
              <w:rPr>
                <w:rFonts w:ascii="Times New Roman" w:eastAsia="Times New Roman" w:hAnsi="Times New Roman" w:cs="Times New Roman"/>
                <w:color w:val="000000"/>
                <w:sz w:val="20"/>
                <w:szCs w:val="20"/>
              </w:rPr>
              <w:t>measurement</w:t>
            </w:r>
            <w:proofErr w:type="gramEnd"/>
            <w:r w:rsidRPr="00D44A3F">
              <w:rPr>
                <w:rFonts w:ascii="Times New Roman" w:eastAsia="Times New Roman" w:hAnsi="Times New Roman" w:cs="Times New Roman"/>
                <w:color w:val="000000"/>
                <w:sz w:val="20"/>
                <w:szCs w:val="20"/>
              </w:rPr>
              <w:t xml:space="preserve"> (Household)</w:t>
            </w:r>
          </w:p>
        </w:tc>
        <w:tc>
          <w:tcPr>
            <w:tcW w:w="1947" w:type="dxa"/>
            <w:tcBorders>
              <w:top w:val="single" w:sz="4" w:space="0" w:color="auto"/>
              <w:left w:val="nil"/>
              <w:bottom w:val="single" w:sz="4" w:space="0" w:color="auto"/>
              <w:right w:val="single" w:sz="4" w:space="0" w:color="auto"/>
            </w:tcBorders>
            <w:noWrap/>
            <w:hideMark/>
          </w:tcPr>
          <w:p w14:paraId="29684A3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2EB5BF10" w14:textId="77777777" w:rsidR="00DF6129" w:rsidRPr="00D44A3F" w:rsidRDefault="00DF6129" w:rsidP="00D44A3F">
            <w:pPr>
              <w:spacing w:after="0" w:line="240" w:lineRule="auto"/>
              <w:rPr>
                <w:rFonts w:ascii="Times New Roman" w:eastAsia="Times New Roman" w:hAnsi="Times New Roman" w:cs="Times New Roman"/>
                <w:color w:val="000000"/>
                <w:kern w:val="0"/>
                <w:sz w:val="20"/>
                <w:szCs w:val="20"/>
                <w14:ligatures w14:val="none"/>
              </w:rPr>
            </w:pPr>
            <w:r w:rsidRPr="00D44A3F">
              <w:rPr>
                <w:rFonts w:ascii="Times New Roman" w:eastAsia="Times New Roman" w:hAnsi="Times New Roman" w:cs="Times New Roman"/>
                <w:color w:val="000000"/>
                <w:kern w:val="0"/>
                <w:sz w:val="20"/>
                <w:szCs w:val="20"/>
                <w14:ligatures w14:val="none"/>
              </w:rPr>
              <w:t>1-4,9-12,26,29,</w:t>
            </w:r>
          </w:p>
          <w:p w14:paraId="1678E1A8" w14:textId="67D9EF14" w:rsidR="00FC51C6" w:rsidRPr="00D44A3F" w:rsidRDefault="00DF6129"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56-58</w:t>
            </w:r>
          </w:p>
        </w:tc>
        <w:tc>
          <w:tcPr>
            <w:tcW w:w="1372" w:type="dxa"/>
            <w:tcBorders>
              <w:top w:val="single" w:sz="4" w:space="0" w:color="auto"/>
              <w:left w:val="single" w:sz="4" w:space="0" w:color="auto"/>
              <w:bottom w:val="single" w:sz="4" w:space="0" w:color="auto"/>
              <w:right w:val="single" w:sz="4" w:space="0" w:color="auto"/>
            </w:tcBorders>
            <w:shd w:val="clear" w:color="auto" w:fill="D9E2F3"/>
            <w:noWrap/>
            <w:hideMark/>
          </w:tcPr>
          <w:p w14:paraId="20F4DF54" w14:textId="657361B9"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Medium</w:t>
            </w:r>
          </w:p>
        </w:tc>
      </w:tr>
      <w:tr w:rsidR="00FC51C6" w:rsidRPr="00D44A3F" w14:paraId="7A41EB46" w14:textId="77777777" w:rsidTr="006B3C4E">
        <w:trPr>
          <w:trHeight w:val="273"/>
          <w:jc w:val="center"/>
        </w:trPr>
        <w:tc>
          <w:tcPr>
            <w:tcW w:w="1953" w:type="dxa"/>
            <w:tcBorders>
              <w:top w:val="single" w:sz="4" w:space="0" w:color="auto"/>
              <w:left w:val="single" w:sz="4" w:space="0" w:color="auto"/>
              <w:bottom w:val="single" w:sz="4" w:space="0" w:color="auto"/>
              <w:right w:val="single" w:sz="4" w:space="0" w:color="auto"/>
            </w:tcBorders>
            <w:noWrap/>
            <w:hideMark/>
          </w:tcPr>
          <w:p w14:paraId="3EFEB3DC" w14:textId="5D504B24" w:rsidR="00FC51C6" w:rsidRPr="00D44A3F" w:rsidRDefault="00FC51C6" w:rsidP="00D44A3F">
            <w:pPr>
              <w:spacing w:after="0" w:line="240" w:lineRule="auto"/>
              <w:rPr>
                <w:rFonts w:ascii="Times New Roman" w:eastAsia="Times New Roman" w:hAnsi="Times New Roman" w:cs="Times New Roman"/>
                <w:color w:val="000000"/>
                <w:sz w:val="20"/>
                <w:szCs w:val="20"/>
              </w:rPr>
            </w:pPr>
            <w:proofErr w:type="spellStart"/>
            <w:r w:rsidRPr="00D44A3F">
              <w:rPr>
                <w:rFonts w:ascii="Times New Roman" w:eastAsia="Times New Roman" w:hAnsi="Times New Roman" w:cs="Times New Roman"/>
                <w:color w:val="000000"/>
                <w:sz w:val="20"/>
                <w:szCs w:val="20"/>
              </w:rPr>
              <w:t>Yankoty</w:t>
            </w:r>
            <w:proofErr w:type="spellEnd"/>
            <w:r w:rsidRPr="00D44A3F">
              <w:rPr>
                <w:rFonts w:ascii="Times New Roman" w:eastAsia="Times New Roman" w:hAnsi="Times New Roman" w:cs="Times New Roman"/>
                <w:color w:val="000000"/>
                <w:sz w:val="20"/>
                <w:szCs w:val="20"/>
              </w:rPr>
              <w:t xml:space="preserve"> </w:t>
            </w:r>
            <w:r w:rsidR="00093A3D" w:rsidRPr="00093A3D">
              <w:rPr>
                <w:rFonts w:ascii="Times New Roman" w:eastAsia="Times New Roman" w:hAnsi="Times New Roman" w:cs="Times New Roman"/>
                <w:i/>
                <w:iCs/>
                <w:color w:val="000000"/>
                <w:sz w:val="20"/>
                <w:szCs w:val="20"/>
              </w:rPr>
              <w:t>et al.</w:t>
            </w:r>
            <w:r w:rsidRPr="00093A3D">
              <w:rPr>
                <w:rFonts w:ascii="Times New Roman" w:eastAsia="Times New Roman" w:hAnsi="Times New Roman" w:cs="Times New Roman"/>
                <w:i/>
                <w:iCs/>
                <w:color w:val="000000"/>
                <w:sz w:val="20"/>
                <w:szCs w:val="20"/>
                <w:vertAlign w:val="superscript"/>
              </w:rPr>
              <w:t xml:space="preserve"> </w:t>
            </w:r>
            <w:r w:rsidRPr="00D44A3F">
              <w:rPr>
                <w:rFonts w:ascii="Times New Roman" w:eastAsia="Times New Roman" w:hAnsi="Times New Roman" w:cs="Times New Roman"/>
                <w:color w:val="000000"/>
                <w:sz w:val="20"/>
                <w:szCs w:val="20"/>
                <w:vertAlign w:val="superscript"/>
              </w:rPr>
              <w:fldChar w:fldCharType="begin"/>
            </w:r>
            <w:r w:rsidR="00DE4FDE" w:rsidRPr="00D44A3F">
              <w:rPr>
                <w:rFonts w:ascii="Times New Roman" w:eastAsia="Times New Roman" w:hAnsi="Times New Roman" w:cs="Times New Roman"/>
                <w:color w:val="000000"/>
                <w:sz w:val="20"/>
                <w:szCs w:val="20"/>
                <w:vertAlign w:val="superscript"/>
              </w:rPr>
              <w:instrText xml:space="preserve"> ADDIN EN.CITE &lt;EndNote&gt;&lt;Cite&gt;&lt;Author&gt;Yankoty&lt;/Author&gt;&lt;Year&gt;2021&lt;/Year&gt;&lt;RecNum&gt;400&lt;/RecNum&gt;&lt;DisplayText&gt;&lt;style face="superscript"&gt;40&lt;/style&gt;&lt;/DisplayText&gt;&lt;record&gt;&lt;rec-number&gt;400&lt;/rec-number&gt;&lt;foreign-keys&gt;&lt;key app="EN" db-id="sdda5raszx9w07ew2sbv9vw2sve29dee529a" timestamp="1688456734"&gt;400&lt;/key&gt;&lt;/foreign-keys&gt;&lt;ref-type name="Journal Article"&gt;17&lt;/ref-type&gt;&lt;contributors&gt;&lt;authors&gt;&lt;author&gt;Yankoty, L. I.&lt;/author&gt;&lt;author&gt;Gamache, P.&lt;/author&gt;&lt;author&gt;Plante, C.&lt;/author&gt;&lt;author&gt;Goudreau, S.&lt;/author&gt;&lt;author&gt;Blais, C.&lt;/author&gt;&lt;author&gt;Perron, S.&lt;/author&gt;&lt;author&gt;Fournier, M.&lt;/author&gt;&lt;author&gt;Ragettli, M. S.&lt;/author&gt;&lt;author&gt;Fallah-Shorshani, M.&lt;/author&gt;&lt;author&gt;Hatzopoulou, M.&lt;/author&gt;&lt;author&gt;Liu, Y.&lt;/author&gt;&lt;author&gt;Smargiassi, A.&lt;/author&gt;&lt;/authors&gt;&lt;/contributors&gt;&lt;titles&gt;&lt;title&gt;Manuscript title: Long-term residential exposure to environmental/transportation noise and the incidence of myocardial infarction&lt;/title&gt;&lt;secondary-title&gt;Int J Hyg Environ Health&lt;/secondary-title&gt;&lt;/titles&gt;&lt;pages&gt;113666&lt;/pages&gt;&lt;volume&gt;232&lt;/volume&gt;&lt;dates&gt;&lt;year&gt;2021&lt;/year&gt;&lt;pub-dates&gt;&lt;date&gt;03&lt;/date&gt;&lt;/pub-dates&gt;&lt;/dates&gt;&lt;isbn&gt;1618-131X&lt;/isbn&gt;&lt;accession-num&gt;33296779&lt;/accession-num&gt;&lt;label&gt;33296779&lt;/label&gt;&lt;urls&gt;&lt;related-urls&gt;&lt;url&gt;http://dx.doi.org/10.1016/j.ijheh.2020.113666&lt;/url&gt;&lt;url&gt;http://www.ncbi.nlm.nih.gov/entrez/query.fcgi?holding=inleurlib_fft&amp;amp;cmd=Retrieve&amp;amp;db=PubMed&amp;amp;dopt=Citation&amp;amp;list_uids=33296779&lt;/url&gt;&lt;url&gt;https://ovidsp.ovid.com/ovidweb.cgi?T=JS&amp;amp;CSC=Y&amp;amp;NEWS=N&amp;amp;PAGE=fulltext&amp;amp;D=med19&amp;amp;AN=33296779&lt;/url&gt;&lt;/related-urls&gt;&lt;/urls&gt;&lt;electronic-resource-num&gt;10.1016/j.ijheh.2020.113666&lt;/electronic-resource-num&gt;&lt;/record&gt;&lt;/Cite&gt;&lt;/EndNote&gt;</w:instrText>
            </w:r>
            <w:r w:rsidRPr="00D44A3F">
              <w:rPr>
                <w:rFonts w:ascii="Times New Roman" w:eastAsia="Times New Roman" w:hAnsi="Times New Roman" w:cs="Times New Roman"/>
                <w:color w:val="000000"/>
                <w:sz w:val="20"/>
                <w:szCs w:val="20"/>
                <w:vertAlign w:val="superscript"/>
              </w:rPr>
              <w:fldChar w:fldCharType="separate"/>
            </w:r>
            <w:r w:rsidR="00DE4FDE" w:rsidRPr="00D44A3F">
              <w:rPr>
                <w:rFonts w:ascii="Times New Roman" w:eastAsia="Times New Roman" w:hAnsi="Times New Roman" w:cs="Times New Roman"/>
                <w:noProof/>
                <w:color w:val="000000"/>
                <w:sz w:val="20"/>
                <w:szCs w:val="20"/>
                <w:vertAlign w:val="superscript"/>
              </w:rPr>
              <w:t>40</w:t>
            </w:r>
            <w:r w:rsidRPr="00D44A3F">
              <w:rPr>
                <w:rFonts w:ascii="Times New Roman" w:eastAsia="Times New Roman" w:hAnsi="Times New Roman" w:cs="Times New Roman"/>
                <w:color w:val="000000"/>
                <w:sz w:val="20"/>
                <w:szCs w:val="20"/>
                <w:vertAlign w:val="superscript"/>
              </w:rPr>
              <w:fldChar w:fldCharType="end"/>
            </w:r>
          </w:p>
        </w:tc>
        <w:tc>
          <w:tcPr>
            <w:tcW w:w="687" w:type="dxa"/>
            <w:tcBorders>
              <w:top w:val="single" w:sz="4" w:space="0" w:color="auto"/>
              <w:left w:val="nil"/>
              <w:bottom w:val="single" w:sz="4" w:space="0" w:color="auto"/>
              <w:right w:val="single" w:sz="4" w:space="0" w:color="auto"/>
            </w:tcBorders>
            <w:noWrap/>
            <w:hideMark/>
          </w:tcPr>
          <w:p w14:paraId="4C46C9C6"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2021</w:t>
            </w:r>
          </w:p>
        </w:tc>
        <w:tc>
          <w:tcPr>
            <w:tcW w:w="1304" w:type="dxa"/>
            <w:tcBorders>
              <w:top w:val="single" w:sz="4" w:space="0" w:color="auto"/>
              <w:left w:val="nil"/>
              <w:bottom w:val="single" w:sz="4" w:space="0" w:color="auto"/>
              <w:right w:val="single" w:sz="4" w:space="0" w:color="auto"/>
            </w:tcBorders>
            <w:noWrap/>
            <w:hideMark/>
          </w:tcPr>
          <w:p w14:paraId="52B79C60"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Canada</w:t>
            </w:r>
          </w:p>
        </w:tc>
        <w:tc>
          <w:tcPr>
            <w:tcW w:w="1461" w:type="dxa"/>
            <w:tcBorders>
              <w:top w:val="single" w:sz="4" w:space="0" w:color="auto"/>
              <w:left w:val="nil"/>
              <w:bottom w:val="single" w:sz="4" w:space="0" w:color="auto"/>
              <w:right w:val="single" w:sz="4" w:space="0" w:color="auto"/>
            </w:tcBorders>
          </w:tcPr>
          <w:p w14:paraId="68F6FAD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 xml:space="preserve">Road traffic </w:t>
            </w:r>
          </w:p>
        </w:tc>
        <w:tc>
          <w:tcPr>
            <w:tcW w:w="955" w:type="dxa"/>
            <w:tcBorders>
              <w:top w:val="single" w:sz="4" w:space="0" w:color="auto"/>
              <w:left w:val="nil"/>
              <w:bottom w:val="single" w:sz="4" w:space="0" w:color="auto"/>
              <w:right w:val="single" w:sz="4" w:space="0" w:color="auto"/>
            </w:tcBorders>
            <w:noWrap/>
            <w:hideMark/>
          </w:tcPr>
          <w:p w14:paraId="660226DA"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MI</w:t>
            </w:r>
          </w:p>
        </w:tc>
        <w:tc>
          <w:tcPr>
            <w:tcW w:w="1914" w:type="dxa"/>
            <w:tcBorders>
              <w:top w:val="single" w:sz="4" w:space="0" w:color="auto"/>
              <w:left w:val="nil"/>
              <w:bottom w:val="single" w:sz="4" w:space="0" w:color="auto"/>
              <w:right w:val="single" w:sz="4" w:space="0" w:color="auto"/>
            </w:tcBorders>
            <w:noWrap/>
            <w:hideMark/>
          </w:tcPr>
          <w:p w14:paraId="7B997918"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Retrospective (2000-2014)</w:t>
            </w:r>
          </w:p>
        </w:tc>
        <w:tc>
          <w:tcPr>
            <w:tcW w:w="1764" w:type="dxa"/>
            <w:tcBorders>
              <w:top w:val="single" w:sz="4" w:space="0" w:color="auto"/>
              <w:left w:val="nil"/>
              <w:bottom w:val="single" w:sz="4" w:space="0" w:color="auto"/>
              <w:right w:val="single" w:sz="4" w:space="0" w:color="auto"/>
            </w:tcBorders>
            <w:noWrap/>
            <w:hideMark/>
          </w:tcPr>
          <w:p w14:paraId="49C7903E"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Predictive models (Household)</w:t>
            </w:r>
          </w:p>
        </w:tc>
        <w:tc>
          <w:tcPr>
            <w:tcW w:w="1947" w:type="dxa"/>
            <w:tcBorders>
              <w:top w:val="single" w:sz="4" w:space="0" w:color="auto"/>
              <w:left w:val="nil"/>
              <w:bottom w:val="single" w:sz="4" w:space="0" w:color="auto"/>
              <w:right w:val="single" w:sz="4" w:space="0" w:color="auto"/>
            </w:tcBorders>
            <w:noWrap/>
            <w:hideMark/>
          </w:tcPr>
          <w:p w14:paraId="07F5848D" w14:textId="77777777" w:rsidR="00FC51C6" w:rsidRPr="00D44A3F" w:rsidRDefault="00FC51C6" w:rsidP="00D44A3F">
            <w:pPr>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Incidence</w:t>
            </w:r>
          </w:p>
        </w:tc>
        <w:tc>
          <w:tcPr>
            <w:tcW w:w="1466" w:type="dxa"/>
            <w:tcBorders>
              <w:top w:val="single" w:sz="4" w:space="0" w:color="auto"/>
              <w:left w:val="nil"/>
              <w:bottom w:val="single" w:sz="4" w:space="0" w:color="auto"/>
              <w:right w:val="single" w:sz="4" w:space="0" w:color="auto"/>
            </w:tcBorders>
          </w:tcPr>
          <w:p w14:paraId="51D0B035" w14:textId="6F8441D2" w:rsidR="00FC51C6" w:rsidRPr="00D44A3F" w:rsidRDefault="0006461B" w:rsidP="00D44A3F">
            <w:pPr>
              <w:keepNext/>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kern w:val="0"/>
                <w:sz w:val="20"/>
                <w:szCs w:val="20"/>
                <w14:ligatures w14:val="none"/>
              </w:rPr>
              <w:t>1,2,3,5,49</w:t>
            </w:r>
          </w:p>
        </w:tc>
        <w:tc>
          <w:tcPr>
            <w:tcW w:w="1372" w:type="dxa"/>
            <w:tcBorders>
              <w:top w:val="single" w:sz="4" w:space="0" w:color="auto"/>
              <w:left w:val="single" w:sz="4" w:space="0" w:color="auto"/>
              <w:bottom w:val="single" w:sz="4" w:space="0" w:color="auto"/>
              <w:right w:val="single" w:sz="4" w:space="0" w:color="auto"/>
            </w:tcBorders>
            <w:shd w:val="clear" w:color="000000" w:fill="8EAADB"/>
            <w:noWrap/>
            <w:hideMark/>
          </w:tcPr>
          <w:p w14:paraId="70EAC985" w14:textId="3A044B7C" w:rsidR="00FC51C6" w:rsidRPr="00D44A3F" w:rsidRDefault="00FC51C6" w:rsidP="00D44A3F">
            <w:pPr>
              <w:keepNext/>
              <w:spacing w:after="0" w:line="240" w:lineRule="auto"/>
              <w:rPr>
                <w:rFonts w:ascii="Times New Roman" w:eastAsia="Times New Roman" w:hAnsi="Times New Roman" w:cs="Times New Roman"/>
                <w:color w:val="000000"/>
                <w:sz w:val="20"/>
                <w:szCs w:val="20"/>
              </w:rPr>
            </w:pPr>
            <w:r w:rsidRPr="00D44A3F">
              <w:rPr>
                <w:rFonts w:ascii="Times New Roman" w:eastAsia="Times New Roman" w:hAnsi="Times New Roman" w:cs="Times New Roman"/>
                <w:color w:val="000000"/>
                <w:sz w:val="20"/>
                <w:szCs w:val="20"/>
              </w:rPr>
              <w:t>High</w:t>
            </w:r>
          </w:p>
        </w:tc>
      </w:tr>
      <w:tr w:rsidR="0006461B" w:rsidRPr="00D44A3F" w14:paraId="190A4806" w14:textId="77777777" w:rsidTr="006B3C4E">
        <w:trPr>
          <w:trHeight w:val="273"/>
          <w:jc w:val="center"/>
        </w:trPr>
        <w:tc>
          <w:tcPr>
            <w:tcW w:w="14823" w:type="dxa"/>
            <w:gridSpan w:val="10"/>
            <w:tcBorders>
              <w:top w:val="single" w:sz="4" w:space="0" w:color="auto"/>
              <w:left w:val="single" w:sz="4" w:space="0" w:color="auto"/>
              <w:bottom w:val="single" w:sz="4" w:space="0" w:color="auto"/>
              <w:right w:val="single" w:sz="4" w:space="0" w:color="auto"/>
            </w:tcBorders>
            <w:noWrap/>
          </w:tcPr>
          <w:p w14:paraId="4ACB124C" w14:textId="51F21495" w:rsidR="006B3C4E" w:rsidRPr="009D67BA" w:rsidRDefault="0006461B" w:rsidP="009D67BA">
            <w:pPr>
              <w:spacing w:line="240" w:lineRule="auto"/>
              <w:jc w:val="both"/>
              <w:rPr>
                <w:rFonts w:ascii="Times New Roman" w:hAnsi="Times New Roman" w:cs="Times New Roman"/>
                <w:sz w:val="18"/>
                <w:szCs w:val="18"/>
              </w:rPr>
            </w:pPr>
            <w:r w:rsidRPr="009D67BA">
              <w:rPr>
                <w:rFonts w:ascii="Times New Roman" w:eastAsia="Times New Roman" w:hAnsi="Times New Roman" w:cs="Times New Roman"/>
                <w:color w:val="000000"/>
                <w:sz w:val="18"/>
                <w:szCs w:val="18"/>
              </w:rPr>
              <w:t>*</w:t>
            </w:r>
            <w:r w:rsidR="00AC5A69" w:rsidRPr="009D67BA">
              <w:rPr>
                <w:rFonts w:ascii="Times New Roman" w:eastAsia="Times New Roman" w:hAnsi="Times New Roman" w:cs="Times New Roman"/>
                <w:color w:val="000000"/>
                <w:sz w:val="18"/>
                <w:szCs w:val="18"/>
              </w:rPr>
              <w:t xml:space="preserve"> </w:t>
            </w:r>
            <w:r w:rsidR="00AC5A69" w:rsidRPr="009D67BA">
              <w:rPr>
                <w:rFonts w:ascii="Times New Roman" w:hAnsi="Times New Roman" w:cs="Times New Roman"/>
                <w:sz w:val="18"/>
                <w:szCs w:val="18"/>
              </w:rPr>
              <w:t>1: Age; 2: Sex; 3: Education; 4: Smoking; 5: Income; 6: Alcohol Use, 7: Physical Activity; 8: Dietary Components; 9: BMI; 10: Hypertension; 11: Diabetes; 12: Hypercholesterolemia; 13: Calendar year of cohort entry; 14: Country of birth; 15: Index of multiple deprivation (Income deprivation, employment deprivation, health deprivation and disability, education deprivation, crime deprivation, barriers to housing and services deprivation, living environment deprivation); 16: Fruit Consumption; 17: PM</w:t>
            </w:r>
            <w:r w:rsidR="00AC5A69" w:rsidRPr="009D67BA">
              <w:rPr>
                <w:rFonts w:ascii="Times New Roman" w:hAnsi="Times New Roman" w:cs="Times New Roman"/>
                <w:sz w:val="18"/>
                <w:szCs w:val="18"/>
                <w:vertAlign w:val="subscript"/>
              </w:rPr>
              <w:t>2.5</w:t>
            </w:r>
            <w:r w:rsidR="00AC5A69" w:rsidRPr="009D67BA">
              <w:rPr>
                <w:rFonts w:ascii="Times New Roman" w:hAnsi="Times New Roman" w:cs="Times New Roman"/>
                <w:sz w:val="18"/>
                <w:szCs w:val="18"/>
              </w:rPr>
              <w:t xml:space="preserve">; 18: Salt intake; 19: Stress; 20: Heredity; 21: Ethnicity; 22: Spouse’s education attainment; 23: </w:t>
            </w:r>
            <w:proofErr w:type="spellStart"/>
            <w:r w:rsidR="00AC5A69" w:rsidRPr="009D67BA">
              <w:rPr>
                <w:rFonts w:ascii="Times New Roman" w:hAnsi="Times New Roman" w:cs="Times New Roman"/>
                <w:sz w:val="18"/>
                <w:szCs w:val="18"/>
              </w:rPr>
              <w:t>nSES</w:t>
            </w:r>
            <w:proofErr w:type="spellEnd"/>
            <w:r w:rsidR="00AC5A69" w:rsidRPr="009D67BA">
              <w:rPr>
                <w:rFonts w:ascii="Times New Roman" w:hAnsi="Times New Roman" w:cs="Times New Roman"/>
                <w:sz w:val="18"/>
                <w:szCs w:val="18"/>
              </w:rPr>
              <w:t xml:space="preserve"> score (socio-economic status); 24: Region of residence; 25: Population density; 26: Family history; 27: Menopausal status; 28: Sleep duration; 29: Employment status; 30: Use of oral contraceptive;  31: Hormone replacement therapy;  32: Level of urbanization; 33: Parity; 34: Italian deprivation index (percentage of population with poor education; unemployment; occupied dwellings for rent; percentage of single parents with dependent children; population density); 35: NO</w:t>
            </w:r>
            <w:r w:rsidR="00AC5A69" w:rsidRPr="009D67BA">
              <w:rPr>
                <w:rFonts w:ascii="Times New Roman" w:hAnsi="Times New Roman" w:cs="Times New Roman"/>
                <w:sz w:val="18"/>
                <w:szCs w:val="18"/>
                <w:vertAlign w:val="subscript"/>
              </w:rPr>
              <w:t>2</w:t>
            </w:r>
            <w:r w:rsidR="00AC5A69" w:rsidRPr="009D67BA">
              <w:rPr>
                <w:rFonts w:ascii="Times New Roman" w:hAnsi="Times New Roman" w:cs="Times New Roman"/>
                <w:sz w:val="18"/>
                <w:szCs w:val="18"/>
              </w:rPr>
              <w:t xml:space="preserve">; 36: Surrounding greenness; 37: Citizenship; 38: Neighborhood (Population with low income, with only basic education, who are unemployed, with manual labor, with non-Western background, with criminal record, who are sole-provider, who live in social housing); 39: Year of the event; 40: Socio-economic level area; 41: Railway noise exposure; 42: SGB II-rate (proportion of persons entitled to SGB II benefits (LB) relative to the population under 65 years); 43: Job title; 44: Local proportion of people receiving unemployment benefits; 45: Catchment area; 46: Air pollution; 47: Occupational noise exposure; 48;  Aircraft Noise; 49: NOx; 50: Smoking intensity; 51: Municipality SES; 52: Region of origin; 53: Manual labor; 54: </w:t>
            </w:r>
            <w:r w:rsidR="00AC5A69" w:rsidRPr="009D67BA">
              <w:rPr>
                <w:rFonts w:ascii="Times New Roman" w:hAnsi="Times New Roman" w:cs="Times New Roman"/>
                <w:sz w:val="18"/>
                <w:szCs w:val="18"/>
              </w:rPr>
              <w:lastRenderedPageBreak/>
              <w:t>Single parent; 55: Criminal record; 56: Number of working hours; 57: Shift work; 58: Living alone; 59: Prevalence of IHD; 60: Noise sensitivity score; 61: Preexisting comorbidities (such as stroke, asthma, chronic obstructive pulmonary diseases and cancer); 62: Civil status; 63: Job strain; 64: Mother tongue</w:t>
            </w:r>
          </w:p>
          <w:p w14:paraId="10B208DA" w14:textId="2244F72C" w:rsidR="0006461B" w:rsidRPr="009D67BA" w:rsidRDefault="0006461B" w:rsidP="006B3C4E">
            <w:pPr>
              <w:spacing w:line="240" w:lineRule="auto"/>
              <w:rPr>
                <w:rFonts w:ascii="Times New Roman" w:hAnsi="Times New Roman" w:cs="Times New Roman"/>
                <w:sz w:val="18"/>
                <w:szCs w:val="18"/>
              </w:rPr>
            </w:pPr>
            <w:r w:rsidRPr="009D67BA">
              <w:rPr>
                <w:rFonts w:ascii="Times New Roman" w:eastAsia="Times New Roman" w:hAnsi="Times New Roman" w:cs="Times New Roman"/>
                <w:color w:val="000000"/>
                <w:sz w:val="18"/>
                <w:szCs w:val="18"/>
              </w:rPr>
              <w:t>**</w:t>
            </w:r>
            <w:r w:rsidR="00345EA7" w:rsidRPr="009D67BA">
              <w:rPr>
                <w:rFonts w:ascii="Times New Roman" w:eastAsia="Times New Roman" w:hAnsi="Times New Roman" w:cs="Times New Roman"/>
                <w:color w:val="000000"/>
                <w:sz w:val="18"/>
                <w:szCs w:val="18"/>
              </w:rPr>
              <w:t>Blue corresponds to studies scoring between 7-9 points on the Newcastle-Ottawa Scale instrument and classified as high quality. Light-blue corresponds to studies scoring between 4-6 points on the Newcastle-Ottawa Scale instrument and classified as medium quality.</w:t>
            </w:r>
            <w:r w:rsidR="00C42F3D" w:rsidRPr="009D67BA">
              <w:rPr>
                <w:rFonts w:ascii="Times New Roman" w:eastAsia="Times New Roman" w:hAnsi="Times New Roman" w:cs="Times New Roman"/>
                <w:color w:val="000000"/>
                <w:sz w:val="18"/>
                <w:szCs w:val="18"/>
              </w:rPr>
              <w:fldChar w:fldCharType="begin"/>
            </w:r>
            <w:r w:rsidR="00DE4FDE" w:rsidRPr="009D67BA">
              <w:rPr>
                <w:rFonts w:ascii="Times New Roman" w:eastAsia="Times New Roman" w:hAnsi="Times New Roman" w:cs="Times New Roman"/>
                <w:color w:val="000000"/>
                <w:sz w:val="18"/>
                <w:szCs w:val="18"/>
              </w:rPr>
              <w:instrText xml:space="preserve"> ADDIN EN.CITE &lt;EndNote&gt;&lt;Cite&gt;&lt;Author&gt;Wells GA&lt;/Author&gt;&lt;Year&gt;2012&lt;/Year&gt;&lt;RecNum&gt;2415&lt;/RecNum&gt;&lt;DisplayText&gt;&lt;style face="superscript"&gt;41&lt;/style&gt;&lt;/DisplayText&gt;&lt;record&gt;&lt;rec-number&gt;2415&lt;/rec-number&gt;&lt;foreign-keys&gt;&lt;key app="EN" db-id="sdda5raszx9w07ew2sbv9vw2sve29dee529a" timestamp="1718891894"&gt;2415&lt;/key&gt;&lt;/foreign-keys&gt;&lt;ref-type name="Journal Article"&gt;17&lt;/ref-type&gt;&lt;contributors&gt;&lt;authors&gt;&lt;author&gt;Wells GA, &amp;#xD;Shea B, &amp;#xD;O&amp;apos;Connell D, et al.&lt;/author&gt;&lt;/authors&gt;&lt;/contributors&gt;&lt;titles&gt;&lt;title&gt;The Newcastle-Ottawa Scale (NOS) for assessing the quality if nonrandomised studies in meta-analyses&lt;/title&gt;&lt;/titles&gt;&lt;dates&gt;&lt;year&gt;2012&lt;/year&gt;&lt;/dates&gt;&lt;urls&gt;&lt;related-urls&gt;&lt;url&gt;http://www.ohri.ca/programs/clinical_epidemiology/oxford.asp&lt;/url&gt;&lt;/related-urls&gt;&lt;/urls&gt;&lt;/record&gt;&lt;/Cite&gt;&lt;/EndNote&gt;</w:instrText>
            </w:r>
            <w:r w:rsidR="00C42F3D" w:rsidRPr="009D67BA">
              <w:rPr>
                <w:rFonts w:ascii="Times New Roman" w:eastAsia="Times New Roman" w:hAnsi="Times New Roman" w:cs="Times New Roman"/>
                <w:color w:val="000000"/>
                <w:sz w:val="18"/>
                <w:szCs w:val="18"/>
              </w:rPr>
              <w:fldChar w:fldCharType="separate"/>
            </w:r>
            <w:r w:rsidR="00DE4FDE" w:rsidRPr="009D67BA">
              <w:rPr>
                <w:rFonts w:ascii="Times New Roman" w:eastAsia="Times New Roman" w:hAnsi="Times New Roman" w:cs="Times New Roman"/>
                <w:noProof/>
                <w:color w:val="000000"/>
                <w:sz w:val="18"/>
                <w:szCs w:val="18"/>
                <w:vertAlign w:val="superscript"/>
              </w:rPr>
              <w:t>41</w:t>
            </w:r>
            <w:r w:rsidR="00C42F3D" w:rsidRPr="009D67BA">
              <w:rPr>
                <w:rFonts w:ascii="Times New Roman" w:eastAsia="Times New Roman" w:hAnsi="Times New Roman" w:cs="Times New Roman"/>
                <w:color w:val="000000"/>
                <w:sz w:val="18"/>
                <w:szCs w:val="18"/>
              </w:rPr>
              <w:fldChar w:fldCharType="end"/>
            </w:r>
          </w:p>
        </w:tc>
      </w:tr>
    </w:tbl>
    <w:p w14:paraId="1B14B575" w14:textId="10A417CB" w:rsidR="00F76E6D" w:rsidRPr="00D44A3F" w:rsidRDefault="00F76E6D" w:rsidP="00D44A3F">
      <w:pPr>
        <w:spacing w:line="240" w:lineRule="auto"/>
        <w:rPr>
          <w:rFonts w:ascii="Times New Roman" w:hAnsi="Times New Roman" w:cs="Times New Roman"/>
          <w:sz w:val="20"/>
          <w:szCs w:val="20"/>
        </w:rPr>
      </w:pPr>
    </w:p>
    <w:p w14:paraId="757B6212" w14:textId="27FC1FB6" w:rsidR="00EA52F5" w:rsidRPr="00D44A3F" w:rsidRDefault="00D65324" w:rsidP="00D44A3F">
      <w:pPr>
        <w:spacing w:line="240" w:lineRule="auto"/>
        <w:ind w:firstLine="720"/>
        <w:rPr>
          <w:rFonts w:ascii="Times New Roman" w:hAnsi="Times New Roman" w:cs="Times New Roman"/>
          <w:b/>
          <w:bCs/>
          <w:sz w:val="20"/>
          <w:szCs w:val="20"/>
        </w:rPr>
      </w:pPr>
      <w:r w:rsidRPr="00D44A3F">
        <w:rPr>
          <w:rFonts w:ascii="Times New Roman" w:hAnsi="Times New Roman" w:cs="Times New Roman"/>
          <w:bCs/>
          <w:noProof/>
          <w:sz w:val="20"/>
          <w:szCs w:val="20"/>
        </w:rPr>
        <mc:AlternateContent>
          <mc:Choice Requires="wpg">
            <w:drawing>
              <wp:anchor distT="0" distB="0" distL="114300" distR="114300" simplePos="0" relativeHeight="251659264" behindDoc="1" locked="0" layoutInCell="1" allowOverlap="1" wp14:anchorId="1553B5E4" wp14:editId="577491E2">
                <wp:simplePos x="0" y="0"/>
                <wp:positionH relativeFrom="margin">
                  <wp:posOffset>4567555</wp:posOffset>
                </wp:positionH>
                <wp:positionV relativeFrom="paragraph">
                  <wp:posOffset>0</wp:posOffset>
                </wp:positionV>
                <wp:extent cx="4400550" cy="1820545"/>
                <wp:effectExtent l="0" t="0" r="0" b="8255"/>
                <wp:wrapSquare wrapText="bothSides"/>
                <wp:docPr id="2" name="Group 1">
                  <a:extLst xmlns:a="http://schemas.openxmlformats.org/drawingml/2006/main">
                    <a:ext uri="{FF2B5EF4-FFF2-40B4-BE49-F238E27FC236}">
                      <a16:creationId xmlns:a16="http://schemas.microsoft.com/office/drawing/2014/main" id="{F211EC6A-4821-16B3-E3D8-E7BFA8EBCAD0}"/>
                    </a:ext>
                  </a:extLst>
                </wp:docPr>
                <wp:cNvGraphicFramePr/>
                <a:graphic xmlns:a="http://schemas.openxmlformats.org/drawingml/2006/main">
                  <a:graphicData uri="http://schemas.microsoft.com/office/word/2010/wordprocessingGroup">
                    <wpg:wgp>
                      <wpg:cNvGrpSpPr/>
                      <wpg:grpSpPr>
                        <a:xfrm>
                          <a:off x="0" y="0"/>
                          <a:ext cx="4400550" cy="1820545"/>
                          <a:chOff x="0" y="0"/>
                          <a:chExt cx="8015643" cy="3917632"/>
                        </a:xfrm>
                      </wpg:grpSpPr>
                      <pic:pic xmlns:pic="http://schemas.openxmlformats.org/drawingml/2006/picture">
                        <pic:nvPicPr>
                          <pic:cNvPr id="1" name="Picture 1" descr="A map of the north america&#10;&#10;Description automatically generated">
                            <a:extLst>
                              <a:ext uri="{FF2B5EF4-FFF2-40B4-BE49-F238E27FC236}">
                                <a16:creationId xmlns:a16="http://schemas.microsoft.com/office/drawing/2014/main" id="{94747D2B-BA7A-3489-E797-213E2AA23613}"/>
                              </a:ext>
                            </a:extLst>
                          </pic:cNvPr>
                          <pic:cNvPicPr>
                            <a:picLocks noChangeAspect="1"/>
                          </pic:cNvPicPr>
                        </pic:nvPicPr>
                        <pic:blipFill rotWithShape="1">
                          <a:blip r:embed="rId17"/>
                          <a:srcRect l="16950"/>
                          <a:stretch/>
                        </pic:blipFill>
                        <pic:spPr>
                          <a:xfrm>
                            <a:off x="0" y="0"/>
                            <a:ext cx="3766825" cy="3917632"/>
                          </a:xfrm>
                          <a:prstGeom prst="rect">
                            <a:avLst/>
                          </a:prstGeom>
                        </pic:spPr>
                      </pic:pic>
                      <pic:pic xmlns:pic="http://schemas.openxmlformats.org/drawingml/2006/picture">
                        <pic:nvPicPr>
                          <pic:cNvPr id="3" name="Picture 3" descr="A map of europe with different colored countries/regions&#10;&#10;Description automatically generated">
                            <a:extLst>
                              <a:ext uri="{FF2B5EF4-FFF2-40B4-BE49-F238E27FC236}">
                                <a16:creationId xmlns:a16="http://schemas.microsoft.com/office/drawing/2014/main" id="{00C63770-521E-5F6E-F83C-961EA1D47EE4}"/>
                              </a:ext>
                            </a:extLst>
                          </pic:cNvPr>
                          <pic:cNvPicPr>
                            <a:picLocks noChangeAspect="1"/>
                          </pic:cNvPicPr>
                        </pic:nvPicPr>
                        <pic:blipFill rotWithShape="1">
                          <a:blip r:embed="rId18"/>
                          <a:srcRect l="7480" r="7741"/>
                          <a:stretch/>
                        </pic:blipFill>
                        <pic:spPr>
                          <a:xfrm>
                            <a:off x="3766825" y="609785"/>
                            <a:ext cx="3766825" cy="3131677"/>
                          </a:xfrm>
                          <a:prstGeom prst="rect">
                            <a:avLst/>
                          </a:prstGeom>
                        </pic:spPr>
                      </pic:pic>
                      <pic:pic xmlns:pic="http://schemas.openxmlformats.org/drawingml/2006/picture">
                        <pic:nvPicPr>
                          <pic:cNvPr id="4" name="Picture 4" descr="A map of europe with different colored countries/regions&#10;&#10;Description automatically generated">
                            <a:extLst>
                              <a:ext uri="{FF2B5EF4-FFF2-40B4-BE49-F238E27FC236}">
                                <a16:creationId xmlns:a16="http://schemas.microsoft.com/office/drawing/2014/main" id="{BC1464EC-D6AA-FCF3-507B-8BCB44857FC8}"/>
                              </a:ext>
                            </a:extLst>
                          </pic:cNvPr>
                          <pic:cNvPicPr>
                            <a:picLocks noChangeAspect="1"/>
                          </pic:cNvPicPr>
                        </pic:nvPicPr>
                        <pic:blipFill rotWithShape="1">
                          <a:blip r:embed="rId18"/>
                          <a:srcRect l="95004" t="1" b="51681"/>
                          <a:stretch/>
                        </pic:blipFill>
                        <pic:spPr>
                          <a:xfrm>
                            <a:off x="7673291" y="791698"/>
                            <a:ext cx="342352" cy="23342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21B709" id="Group 1" o:spid="_x0000_s1026" style="position:absolute;margin-left:359.65pt;margin-top:0;width:346.5pt;height:143.35pt;z-index:-251657216;mso-position-horizontal-relative:margin;mso-width-relative:margin;mso-height-relative:margin" coordsize="80156,39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map of the north america&#10;&#10;Description automatically generated" style="position:absolute;width:37668;height:39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">
                  <v:imagedata r:id="rId19" o:title="A map of the north america&#10;&#10;Description automatically generated" cropleft="11108f"/>
                </v:shape>
                <v:shape id="Picture 3" o:spid="_x0000_s1028" type="#_x0000_t75" alt="A map of europe with different colored countries/regions&#10;&#10;Description automatically generated" style="position:absolute;left:37668;top:6097;width:37668;height:31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">
                  <v:imagedata r:id="rId20" o:title="regions&#10;&#10;Description automatically generated" cropleft="4902f" cropright="5073f"/>
                </v:shape>
                <v:shape id="Picture 4" o:spid="_x0000_s1029" type="#_x0000_t75" alt="A map of europe with different colored countries/regions&#10;&#10;Description automatically generated" style="position:absolute;left:76732;top:7916;width:3424;height:23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">
                  <v:imagedata r:id="rId20" o:title="regions&#10;&#10;Description automatically generated" croptop="1f" cropbottom="33870f" cropleft="62262f"/>
                </v:shape>
                <w10:wrap type="square" anchorx="margin"/>
              </v:group>
            </w:pict>
          </mc:Fallback>
        </mc:AlternateContent>
      </w:r>
      <w:r w:rsidRPr="00D44A3F">
        <w:rPr>
          <w:rFonts w:ascii="Times New Roman" w:hAnsi="Times New Roman" w:cs="Times New Roman"/>
          <w:b/>
          <w:bCs/>
          <w:sz w:val="20"/>
          <w:szCs w:val="20"/>
        </w:rPr>
        <w:t>3</w:t>
      </w:r>
      <w:r w:rsidR="00EA52F5" w:rsidRPr="00D44A3F">
        <w:rPr>
          <w:rFonts w:ascii="Times New Roman" w:hAnsi="Times New Roman" w:cs="Times New Roman"/>
          <w:b/>
          <w:bCs/>
          <w:sz w:val="20"/>
          <w:szCs w:val="20"/>
        </w:rPr>
        <w:t>.</w:t>
      </w:r>
      <w:r w:rsidRPr="00D44A3F">
        <w:rPr>
          <w:rFonts w:ascii="Times New Roman" w:hAnsi="Times New Roman" w:cs="Times New Roman"/>
          <w:b/>
          <w:bCs/>
          <w:sz w:val="20"/>
          <w:szCs w:val="20"/>
        </w:rPr>
        <w:t>1</w:t>
      </w:r>
      <w:r w:rsidR="00EA52F5" w:rsidRPr="00D44A3F">
        <w:rPr>
          <w:rFonts w:ascii="Times New Roman" w:hAnsi="Times New Roman" w:cs="Times New Roman"/>
          <w:b/>
          <w:bCs/>
          <w:sz w:val="20"/>
          <w:szCs w:val="20"/>
        </w:rPr>
        <w:t xml:space="preserve">.1 </w:t>
      </w:r>
      <w:r w:rsidR="002A0974" w:rsidRPr="00D44A3F">
        <w:rPr>
          <w:rFonts w:ascii="Times New Roman" w:hAnsi="Times New Roman" w:cs="Times New Roman"/>
          <w:b/>
          <w:bCs/>
          <w:sz w:val="20"/>
          <w:szCs w:val="20"/>
        </w:rPr>
        <w:t xml:space="preserve">Figure </w:t>
      </w:r>
      <w:r w:rsidR="00D641E8" w:rsidRPr="00D44A3F">
        <w:rPr>
          <w:rFonts w:ascii="Times New Roman" w:hAnsi="Times New Roman" w:cs="Times New Roman"/>
          <w:b/>
          <w:bCs/>
          <w:sz w:val="20"/>
          <w:szCs w:val="20"/>
        </w:rPr>
        <w:t>S</w:t>
      </w:r>
      <w:r w:rsidR="002A0974" w:rsidRPr="00D44A3F">
        <w:rPr>
          <w:rFonts w:ascii="Times New Roman" w:hAnsi="Times New Roman" w:cs="Times New Roman"/>
          <w:b/>
          <w:bCs/>
          <w:sz w:val="20"/>
          <w:szCs w:val="20"/>
        </w:rPr>
        <w:t xml:space="preserve">1: </w:t>
      </w:r>
      <w:r w:rsidR="00EA52F5" w:rsidRPr="00D44A3F">
        <w:rPr>
          <w:rFonts w:ascii="Times New Roman" w:hAnsi="Times New Roman" w:cs="Times New Roman"/>
          <w:b/>
          <w:bCs/>
          <w:sz w:val="20"/>
          <w:szCs w:val="20"/>
        </w:rPr>
        <w:t xml:space="preserve">Number of </w:t>
      </w:r>
      <w:r w:rsidR="002A0974" w:rsidRPr="00D44A3F">
        <w:rPr>
          <w:rFonts w:ascii="Times New Roman" w:hAnsi="Times New Roman" w:cs="Times New Roman"/>
          <w:b/>
          <w:bCs/>
          <w:sz w:val="20"/>
          <w:szCs w:val="20"/>
        </w:rPr>
        <w:t xml:space="preserve">included </w:t>
      </w:r>
      <w:r w:rsidR="00EA52F5" w:rsidRPr="00D44A3F">
        <w:rPr>
          <w:rFonts w:ascii="Times New Roman" w:hAnsi="Times New Roman" w:cs="Times New Roman"/>
          <w:b/>
          <w:bCs/>
          <w:sz w:val="20"/>
          <w:szCs w:val="20"/>
        </w:rPr>
        <w:t>studies by geographical location</w:t>
      </w:r>
    </w:p>
    <w:p w14:paraId="2B34C15B" w14:textId="0C85C551" w:rsidR="00EA52F5" w:rsidRPr="00D44A3F" w:rsidRDefault="00EA52F5" w:rsidP="00D44A3F">
      <w:pPr>
        <w:spacing w:after="0" w:line="240" w:lineRule="auto"/>
        <w:jc w:val="both"/>
        <w:rPr>
          <w:rFonts w:ascii="Times New Roman" w:hAnsi="Times New Roman" w:cs="Times New Roman"/>
          <w:bCs/>
          <w:sz w:val="20"/>
          <w:szCs w:val="20"/>
        </w:rPr>
      </w:pPr>
      <w:r w:rsidRPr="00D44A3F">
        <w:rPr>
          <w:rFonts w:ascii="Times New Roman" w:eastAsia="Aptos" w:hAnsi="Times New Roman" w:cs="Times New Roman"/>
          <w:sz w:val="20"/>
          <w:szCs w:val="20"/>
          <w:lang w:val="en-GB"/>
        </w:rPr>
        <w:t>The lowest number of studies was conducted in the US (n=1) and Canada (n=2), whereas the highest number of studies was conducted in Denmark (n=8), followed by Germany (n=5).</w:t>
      </w:r>
      <w:r w:rsidR="004E1E74" w:rsidRPr="00D44A3F">
        <w:rPr>
          <w:rFonts w:ascii="Times New Roman" w:hAnsi="Times New Roman" w:cs="Times New Roman"/>
          <w:bCs/>
          <w:sz w:val="20"/>
          <w:szCs w:val="20"/>
        </w:rPr>
        <w:t xml:space="preserve"> </w:t>
      </w:r>
    </w:p>
    <w:p w14:paraId="0AC63826" w14:textId="2CC2C1C1" w:rsidR="00D60C30" w:rsidRPr="00D44A3F" w:rsidRDefault="00D60C30" w:rsidP="00D44A3F">
      <w:pPr>
        <w:spacing w:line="240" w:lineRule="auto"/>
        <w:rPr>
          <w:rFonts w:ascii="Times New Roman" w:hAnsi="Times New Roman" w:cs="Times New Roman"/>
          <w:bCs/>
          <w:sz w:val="20"/>
          <w:szCs w:val="20"/>
        </w:rPr>
      </w:pPr>
    </w:p>
    <w:p w14:paraId="7A0B1BD7" w14:textId="77777777" w:rsidR="00574A13" w:rsidRPr="00D44A3F" w:rsidRDefault="00574A13" w:rsidP="00D44A3F">
      <w:pPr>
        <w:spacing w:line="240" w:lineRule="auto"/>
        <w:rPr>
          <w:rFonts w:ascii="Times New Roman" w:hAnsi="Times New Roman" w:cs="Times New Roman"/>
          <w:sz w:val="20"/>
          <w:szCs w:val="20"/>
        </w:rPr>
      </w:pPr>
    </w:p>
    <w:p w14:paraId="101CC0F6" w14:textId="77777777" w:rsidR="00AC5A69" w:rsidRDefault="00AC5A69" w:rsidP="00D44A3F">
      <w:pPr>
        <w:spacing w:line="240" w:lineRule="auto"/>
        <w:rPr>
          <w:rFonts w:ascii="Times New Roman" w:hAnsi="Times New Roman" w:cs="Times New Roman"/>
          <w:sz w:val="20"/>
          <w:szCs w:val="20"/>
        </w:rPr>
      </w:pPr>
    </w:p>
    <w:p w14:paraId="41ECD4F7" w14:textId="77777777" w:rsidR="006B3C4E" w:rsidRDefault="006B3C4E" w:rsidP="00D44A3F">
      <w:pPr>
        <w:spacing w:line="240" w:lineRule="auto"/>
        <w:rPr>
          <w:rFonts w:ascii="Times New Roman" w:hAnsi="Times New Roman" w:cs="Times New Roman"/>
          <w:sz w:val="20"/>
          <w:szCs w:val="20"/>
        </w:rPr>
      </w:pPr>
    </w:p>
    <w:p w14:paraId="28D822FB" w14:textId="557C8C90" w:rsidR="006B3C4E" w:rsidRPr="00D44A3F" w:rsidRDefault="006B3C4E" w:rsidP="00D44A3F">
      <w:pPr>
        <w:spacing w:line="240" w:lineRule="auto"/>
        <w:rPr>
          <w:rFonts w:ascii="Times New Roman" w:hAnsi="Times New Roman" w:cs="Times New Roman"/>
          <w:sz w:val="20"/>
          <w:szCs w:val="20"/>
        </w:rPr>
      </w:pPr>
      <w:r w:rsidRPr="00D44A3F">
        <w:rPr>
          <w:rFonts w:ascii="Times New Roman" w:hAnsi="Times New Roman" w:cs="Times New Roman"/>
          <w:b/>
          <w:noProof/>
          <w:sz w:val="20"/>
          <w:szCs w:val="20"/>
        </w:rPr>
        <w:drawing>
          <wp:anchor distT="0" distB="0" distL="114300" distR="114300" simplePos="0" relativeHeight="251660288" behindDoc="1" locked="0" layoutInCell="1" allowOverlap="1" wp14:anchorId="2794A67B" wp14:editId="0543D87B">
            <wp:simplePos x="0" y="0"/>
            <wp:positionH relativeFrom="margin">
              <wp:posOffset>4589145</wp:posOffset>
            </wp:positionH>
            <wp:positionV relativeFrom="paragraph">
              <wp:posOffset>142875</wp:posOffset>
            </wp:positionV>
            <wp:extent cx="4354195" cy="2776220"/>
            <wp:effectExtent l="0" t="0" r="8255" b="5080"/>
            <wp:wrapSquare wrapText="bothSides"/>
            <wp:docPr id="1407925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54195" cy="2776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9C6373" w14:textId="05BD05F7" w:rsidR="002A0974" w:rsidRPr="00D44A3F" w:rsidRDefault="00D65324" w:rsidP="00D44A3F">
      <w:pPr>
        <w:spacing w:after="0" w:line="240" w:lineRule="auto"/>
        <w:ind w:firstLine="720"/>
        <w:jc w:val="both"/>
        <w:rPr>
          <w:rFonts w:ascii="Times New Roman" w:hAnsi="Times New Roman" w:cs="Times New Roman"/>
          <w:b/>
          <w:bCs/>
          <w:sz w:val="20"/>
          <w:szCs w:val="20"/>
        </w:rPr>
      </w:pPr>
      <w:r w:rsidRPr="00D44A3F">
        <w:rPr>
          <w:rFonts w:ascii="Times New Roman" w:hAnsi="Times New Roman" w:cs="Times New Roman"/>
          <w:b/>
          <w:bCs/>
          <w:sz w:val="20"/>
          <w:szCs w:val="20"/>
        </w:rPr>
        <w:t>3</w:t>
      </w:r>
      <w:r w:rsidR="002A0974" w:rsidRPr="00D44A3F">
        <w:rPr>
          <w:rFonts w:ascii="Times New Roman" w:hAnsi="Times New Roman" w:cs="Times New Roman"/>
          <w:b/>
          <w:bCs/>
          <w:sz w:val="20"/>
          <w:szCs w:val="20"/>
        </w:rPr>
        <w:t>.</w:t>
      </w:r>
      <w:r w:rsidRPr="00D44A3F">
        <w:rPr>
          <w:rFonts w:ascii="Times New Roman" w:hAnsi="Times New Roman" w:cs="Times New Roman"/>
          <w:b/>
          <w:bCs/>
          <w:sz w:val="20"/>
          <w:szCs w:val="20"/>
        </w:rPr>
        <w:t>1</w:t>
      </w:r>
      <w:r w:rsidR="002A0974" w:rsidRPr="00D44A3F">
        <w:rPr>
          <w:rFonts w:ascii="Times New Roman" w:hAnsi="Times New Roman" w:cs="Times New Roman"/>
          <w:b/>
          <w:bCs/>
          <w:sz w:val="20"/>
          <w:szCs w:val="20"/>
        </w:rPr>
        <w:t xml:space="preserve">.2 Figure </w:t>
      </w:r>
      <w:r w:rsidR="00D641E8" w:rsidRPr="00D44A3F">
        <w:rPr>
          <w:rFonts w:ascii="Times New Roman" w:hAnsi="Times New Roman" w:cs="Times New Roman"/>
          <w:b/>
          <w:bCs/>
          <w:sz w:val="20"/>
          <w:szCs w:val="20"/>
        </w:rPr>
        <w:t>S</w:t>
      </w:r>
      <w:r w:rsidR="002A0974" w:rsidRPr="00D44A3F">
        <w:rPr>
          <w:rFonts w:ascii="Times New Roman" w:hAnsi="Times New Roman" w:cs="Times New Roman"/>
          <w:b/>
          <w:bCs/>
          <w:sz w:val="20"/>
          <w:szCs w:val="20"/>
        </w:rPr>
        <w:t>2: Number of identified risk-outcome pairs</w:t>
      </w:r>
    </w:p>
    <w:p w14:paraId="648338A5" w14:textId="1F890DD6" w:rsidR="00EA52F5" w:rsidRPr="00D44A3F" w:rsidRDefault="00EA52F5" w:rsidP="00D44A3F">
      <w:pPr>
        <w:spacing w:after="0" w:line="240" w:lineRule="auto"/>
        <w:jc w:val="both"/>
        <w:rPr>
          <w:rFonts w:ascii="Times New Roman" w:hAnsi="Times New Roman" w:cs="Times New Roman"/>
          <w:b/>
          <w:bCs/>
          <w:sz w:val="20"/>
          <w:szCs w:val="20"/>
        </w:rPr>
      </w:pPr>
      <w:r w:rsidRPr="00D44A3F">
        <w:rPr>
          <w:rFonts w:ascii="Times New Roman" w:eastAsia="Aptos" w:hAnsi="Times New Roman" w:cs="Times New Roman"/>
          <w:sz w:val="20"/>
          <w:szCs w:val="20"/>
        </w:rPr>
        <w:t xml:space="preserve">The risk-outcome pair that was studied the most </w:t>
      </w:r>
      <w:proofErr w:type="gramStart"/>
      <w:r w:rsidRPr="00D44A3F">
        <w:rPr>
          <w:rFonts w:ascii="Times New Roman" w:eastAsia="Aptos" w:hAnsi="Times New Roman" w:cs="Times New Roman"/>
          <w:sz w:val="20"/>
          <w:szCs w:val="20"/>
        </w:rPr>
        <w:t>was</w:t>
      </w:r>
      <w:proofErr w:type="gramEnd"/>
      <w:r w:rsidRPr="00D44A3F">
        <w:rPr>
          <w:rFonts w:ascii="Times New Roman" w:eastAsia="Aptos" w:hAnsi="Times New Roman" w:cs="Times New Roman"/>
          <w:sz w:val="20"/>
          <w:szCs w:val="20"/>
        </w:rPr>
        <w:t xml:space="preserve"> road traffic noise and myocardial infarction (n=16)</w:t>
      </w:r>
      <w:r w:rsidR="004E1E74" w:rsidRPr="00D44A3F">
        <w:rPr>
          <w:rFonts w:ascii="Times New Roman" w:eastAsia="Aptos" w:hAnsi="Times New Roman" w:cs="Times New Roman"/>
          <w:sz w:val="20"/>
          <w:szCs w:val="20"/>
        </w:rPr>
        <w:t>,</w:t>
      </w:r>
      <w:r w:rsidRPr="00D44A3F">
        <w:rPr>
          <w:rFonts w:ascii="Times New Roman" w:eastAsia="Aptos" w:hAnsi="Times New Roman" w:cs="Times New Roman"/>
          <w:sz w:val="20"/>
          <w:szCs w:val="20"/>
        </w:rPr>
        <w:t xml:space="preserve"> followed by road traffic noise and stroke (n=11).</w:t>
      </w:r>
      <w:r w:rsidR="004E1E74" w:rsidRPr="00D44A3F">
        <w:rPr>
          <w:rFonts w:ascii="Times New Roman" w:eastAsia="Aptos" w:hAnsi="Times New Roman" w:cs="Times New Roman"/>
          <w:sz w:val="20"/>
          <w:szCs w:val="20"/>
        </w:rPr>
        <w:t xml:space="preserve"> </w:t>
      </w:r>
      <w:r w:rsidRPr="00D44A3F">
        <w:rPr>
          <w:rFonts w:ascii="Times New Roman" w:eastAsia="Aptos" w:hAnsi="Times New Roman" w:cs="Times New Roman"/>
          <w:sz w:val="20"/>
          <w:szCs w:val="20"/>
        </w:rPr>
        <w:t>The risk-outcome pairs involving railway (n=3) and aircraft noise (n=4) were the least studied.</w:t>
      </w:r>
    </w:p>
    <w:p w14:paraId="1245A710" w14:textId="653EF626" w:rsidR="00F65161" w:rsidRPr="00D44A3F" w:rsidRDefault="00F65161" w:rsidP="00D44A3F">
      <w:pPr>
        <w:tabs>
          <w:tab w:val="left" w:pos="11310"/>
        </w:tabs>
        <w:spacing w:line="240" w:lineRule="auto"/>
        <w:jc w:val="center"/>
        <w:rPr>
          <w:rFonts w:ascii="Times New Roman" w:hAnsi="Times New Roman" w:cs="Times New Roman"/>
          <w:sz w:val="20"/>
          <w:szCs w:val="20"/>
        </w:rPr>
      </w:pPr>
    </w:p>
    <w:p w14:paraId="0CF2AC63" w14:textId="1AC6BE3B" w:rsidR="00E71FF7" w:rsidRPr="00D44A3F" w:rsidRDefault="00E71FF7" w:rsidP="00D44A3F">
      <w:pPr>
        <w:tabs>
          <w:tab w:val="left" w:pos="11310"/>
        </w:tabs>
        <w:spacing w:line="240" w:lineRule="auto"/>
        <w:jc w:val="center"/>
        <w:rPr>
          <w:rFonts w:ascii="Times New Roman" w:hAnsi="Times New Roman" w:cs="Times New Roman"/>
          <w:sz w:val="20"/>
          <w:szCs w:val="20"/>
        </w:rPr>
      </w:pPr>
    </w:p>
    <w:p w14:paraId="328ACAA7" w14:textId="22DF52C9" w:rsidR="00E71FF7" w:rsidRPr="00D44A3F" w:rsidRDefault="00E71FF7" w:rsidP="00D44A3F">
      <w:pPr>
        <w:tabs>
          <w:tab w:val="left" w:pos="11310"/>
        </w:tabs>
        <w:spacing w:line="240" w:lineRule="auto"/>
        <w:jc w:val="center"/>
        <w:rPr>
          <w:rFonts w:ascii="Times New Roman" w:hAnsi="Times New Roman" w:cs="Times New Roman"/>
          <w:b/>
          <w:sz w:val="20"/>
          <w:szCs w:val="20"/>
        </w:rPr>
        <w:sectPr w:rsidR="00E71FF7" w:rsidRPr="00D44A3F" w:rsidSect="009D60F7">
          <w:pgSz w:w="15840" w:h="12240" w:orient="landscape"/>
          <w:pgMar w:top="1440" w:right="1440" w:bottom="1440" w:left="1440" w:header="720" w:footer="720" w:gutter="0"/>
          <w:cols w:space="720"/>
          <w:docGrid w:linePitch="360"/>
        </w:sectPr>
      </w:pPr>
    </w:p>
    <w:p w14:paraId="41036FE0" w14:textId="0DE2CE4B" w:rsidR="00CD4D5A" w:rsidRPr="006B3C4E" w:rsidRDefault="00CD4D5A" w:rsidP="00D44A3F">
      <w:pPr>
        <w:spacing w:after="0" w:line="240" w:lineRule="auto"/>
        <w:rPr>
          <w:rFonts w:ascii="Times New Roman" w:hAnsi="Times New Roman" w:cs="Times New Roman"/>
          <w:b/>
          <w:bCs/>
          <w:color w:val="4472C4" w:themeColor="accent5"/>
        </w:rPr>
      </w:pPr>
      <w:r w:rsidRPr="006B3C4E">
        <w:rPr>
          <w:rFonts w:ascii="Times New Roman" w:hAnsi="Times New Roman" w:cs="Times New Roman"/>
          <w:b/>
          <w:bCs/>
          <w:color w:val="4472C4" w:themeColor="accent5"/>
        </w:rPr>
        <w:lastRenderedPageBreak/>
        <w:t xml:space="preserve">Section </w:t>
      </w:r>
      <w:r w:rsidR="00D65324" w:rsidRPr="006B3C4E">
        <w:rPr>
          <w:rFonts w:ascii="Times New Roman" w:hAnsi="Times New Roman" w:cs="Times New Roman"/>
          <w:b/>
          <w:bCs/>
          <w:color w:val="4472C4" w:themeColor="accent5"/>
        </w:rPr>
        <w:t>4</w:t>
      </w:r>
      <w:r w:rsidRPr="006B3C4E">
        <w:rPr>
          <w:rFonts w:ascii="Times New Roman" w:hAnsi="Times New Roman" w:cs="Times New Roman"/>
          <w:b/>
          <w:bCs/>
          <w:color w:val="4472C4" w:themeColor="accent5"/>
        </w:rPr>
        <w:t xml:space="preserve">: </w:t>
      </w:r>
      <w:r w:rsidR="00D81ED5" w:rsidRPr="006B3C4E">
        <w:rPr>
          <w:rFonts w:ascii="Times New Roman" w:hAnsi="Times New Roman" w:cs="Times New Roman"/>
          <w:b/>
          <w:bCs/>
          <w:color w:val="4472C4" w:themeColor="accent5"/>
        </w:rPr>
        <w:t>Meta-analysis: s</w:t>
      </w:r>
      <w:r w:rsidRPr="006B3C4E">
        <w:rPr>
          <w:rFonts w:ascii="Times New Roman" w:hAnsi="Times New Roman" w:cs="Times New Roman"/>
          <w:b/>
          <w:bCs/>
          <w:color w:val="4472C4" w:themeColor="accent5"/>
        </w:rPr>
        <w:t xml:space="preserve">upplementary </w:t>
      </w:r>
      <w:r w:rsidR="00D81ED5" w:rsidRPr="006B3C4E">
        <w:rPr>
          <w:rFonts w:ascii="Times New Roman" w:hAnsi="Times New Roman" w:cs="Times New Roman"/>
          <w:b/>
          <w:bCs/>
          <w:color w:val="4472C4" w:themeColor="accent5"/>
        </w:rPr>
        <w:t>r</w:t>
      </w:r>
      <w:r w:rsidRPr="006B3C4E">
        <w:rPr>
          <w:rFonts w:ascii="Times New Roman" w:hAnsi="Times New Roman" w:cs="Times New Roman"/>
          <w:b/>
          <w:bCs/>
          <w:color w:val="4472C4" w:themeColor="accent5"/>
        </w:rPr>
        <w:t>esults</w:t>
      </w:r>
    </w:p>
    <w:p w14:paraId="1A815B29" w14:textId="77777777" w:rsidR="006B3C4E" w:rsidRPr="00D44A3F" w:rsidRDefault="006B3C4E" w:rsidP="00D44A3F">
      <w:pPr>
        <w:spacing w:after="0" w:line="240" w:lineRule="auto"/>
        <w:rPr>
          <w:rFonts w:ascii="Times New Roman" w:hAnsi="Times New Roman" w:cs="Times New Roman"/>
          <w:b/>
          <w:bCs/>
          <w:color w:val="4472C4" w:themeColor="accent5"/>
          <w:sz w:val="20"/>
          <w:szCs w:val="20"/>
        </w:rPr>
      </w:pPr>
    </w:p>
    <w:p w14:paraId="02683AC3" w14:textId="00E3C858" w:rsidR="007C11A3" w:rsidRPr="00D44A3F" w:rsidRDefault="00537C3B" w:rsidP="00D44A3F">
      <w:pPr>
        <w:spacing w:after="0" w:line="240" w:lineRule="auto"/>
        <w:rPr>
          <w:rFonts w:ascii="Times New Roman" w:hAnsi="Times New Roman" w:cs="Times New Roman"/>
          <w:b/>
          <w:bCs/>
          <w:sz w:val="20"/>
          <w:szCs w:val="20"/>
        </w:rPr>
      </w:pPr>
      <w:r w:rsidRPr="00D44A3F">
        <w:rPr>
          <w:rFonts w:ascii="Times New Roman" w:hAnsi="Times New Roman" w:cs="Times New Roman"/>
          <w:b/>
          <w:sz w:val="20"/>
          <w:szCs w:val="20"/>
        </w:rPr>
        <w:t xml:space="preserve">4.1. </w:t>
      </w:r>
      <w:r w:rsidR="00FF0C6C" w:rsidRPr="00D44A3F">
        <w:rPr>
          <w:rFonts w:ascii="Times New Roman" w:hAnsi="Times New Roman" w:cs="Times New Roman"/>
          <w:b/>
          <w:sz w:val="20"/>
          <w:szCs w:val="20"/>
        </w:rPr>
        <w:t xml:space="preserve">Supplementary results </w:t>
      </w:r>
      <w:r w:rsidRPr="00D44A3F">
        <w:rPr>
          <w:rFonts w:ascii="Times New Roman" w:hAnsi="Times New Roman" w:cs="Times New Roman"/>
          <w:b/>
          <w:sz w:val="20"/>
          <w:szCs w:val="20"/>
        </w:rPr>
        <w:t>for</w:t>
      </w:r>
      <w:r w:rsidR="00FF0C6C" w:rsidRPr="00D44A3F">
        <w:rPr>
          <w:rFonts w:ascii="Times New Roman" w:hAnsi="Times New Roman" w:cs="Times New Roman"/>
          <w:b/>
          <w:sz w:val="20"/>
          <w:szCs w:val="20"/>
        </w:rPr>
        <w:t xml:space="preserve"> </w:t>
      </w:r>
      <w:r w:rsidR="00FB06E2" w:rsidRPr="00D44A3F">
        <w:rPr>
          <w:rFonts w:ascii="Times New Roman" w:hAnsi="Times New Roman" w:cs="Times New Roman"/>
          <w:b/>
          <w:bCs/>
          <w:sz w:val="20"/>
          <w:szCs w:val="20"/>
        </w:rPr>
        <w:t>c</w:t>
      </w:r>
      <w:r w:rsidR="007C11A3" w:rsidRPr="00D44A3F">
        <w:rPr>
          <w:rFonts w:ascii="Times New Roman" w:hAnsi="Times New Roman" w:cs="Times New Roman"/>
          <w:b/>
          <w:bCs/>
          <w:sz w:val="20"/>
          <w:szCs w:val="20"/>
        </w:rPr>
        <w:t>onventional meta-analysis</w:t>
      </w:r>
    </w:p>
    <w:p w14:paraId="5D422CD8" w14:textId="0A3631F4" w:rsidR="00E51B19" w:rsidRPr="00D44A3F" w:rsidRDefault="00CE7CE9" w:rsidP="00D44A3F">
      <w:pPr>
        <w:spacing w:after="0" w:line="240" w:lineRule="auto"/>
        <w:jc w:val="both"/>
        <w:rPr>
          <w:rFonts w:ascii="Times New Roman" w:hAnsi="Times New Roman" w:cs="Times New Roman"/>
          <w:sz w:val="20"/>
          <w:szCs w:val="20"/>
        </w:rPr>
      </w:pPr>
      <w:r w:rsidRPr="00D44A3F">
        <w:rPr>
          <w:rFonts w:ascii="Times New Roman" w:hAnsi="Times New Roman" w:cs="Times New Roman"/>
          <w:sz w:val="20"/>
          <w:szCs w:val="20"/>
        </w:rPr>
        <w:t>We</w:t>
      </w:r>
      <w:r w:rsidR="00344561" w:rsidRPr="00D44A3F">
        <w:rPr>
          <w:rFonts w:ascii="Times New Roman" w:hAnsi="Times New Roman" w:cs="Times New Roman"/>
          <w:sz w:val="20"/>
          <w:szCs w:val="20"/>
        </w:rPr>
        <w:t xml:space="preserve"> present</w:t>
      </w:r>
      <w:r w:rsidR="003B7B22" w:rsidRPr="00D44A3F">
        <w:rPr>
          <w:rFonts w:ascii="Times New Roman" w:hAnsi="Times New Roman" w:cs="Times New Roman"/>
          <w:sz w:val="20"/>
          <w:szCs w:val="20"/>
        </w:rPr>
        <w:t xml:space="preserve"> </w:t>
      </w:r>
      <w:r w:rsidR="00344561" w:rsidRPr="00D44A3F">
        <w:rPr>
          <w:rFonts w:ascii="Times New Roman" w:hAnsi="Times New Roman" w:cs="Times New Roman"/>
          <w:sz w:val="20"/>
          <w:szCs w:val="20"/>
        </w:rPr>
        <w:t xml:space="preserve">supplementary </w:t>
      </w:r>
      <w:r w:rsidR="008A1A63" w:rsidRPr="00D44A3F">
        <w:rPr>
          <w:rFonts w:ascii="Times New Roman" w:hAnsi="Times New Roman" w:cs="Times New Roman"/>
          <w:sz w:val="20"/>
          <w:szCs w:val="20"/>
        </w:rPr>
        <w:t xml:space="preserve">results </w:t>
      </w:r>
      <w:r w:rsidR="00DB46AA" w:rsidRPr="00D44A3F">
        <w:rPr>
          <w:rFonts w:ascii="Times New Roman" w:hAnsi="Times New Roman" w:cs="Times New Roman"/>
          <w:sz w:val="20"/>
          <w:szCs w:val="20"/>
        </w:rPr>
        <w:t>from</w:t>
      </w:r>
      <w:r w:rsidR="008A1A63" w:rsidRPr="00D44A3F">
        <w:rPr>
          <w:rFonts w:ascii="Times New Roman" w:hAnsi="Times New Roman" w:cs="Times New Roman"/>
          <w:sz w:val="20"/>
          <w:szCs w:val="20"/>
        </w:rPr>
        <w:t xml:space="preserve"> conventional meta-analysis, stratified by type </w:t>
      </w:r>
      <w:r w:rsidR="0017528F" w:rsidRPr="00D44A3F">
        <w:rPr>
          <w:rFonts w:ascii="Times New Roman" w:hAnsi="Times New Roman" w:cs="Times New Roman"/>
          <w:sz w:val="20"/>
          <w:szCs w:val="20"/>
        </w:rPr>
        <w:t>of transportation noise source (i.e. road traffic, railway, and aircraft noise) and health indicators</w:t>
      </w:r>
      <w:r w:rsidR="008A1A63" w:rsidRPr="00D44A3F">
        <w:rPr>
          <w:rFonts w:ascii="Times New Roman" w:hAnsi="Times New Roman" w:cs="Times New Roman"/>
          <w:sz w:val="20"/>
          <w:szCs w:val="20"/>
        </w:rPr>
        <w:t xml:space="preserve"> </w:t>
      </w:r>
      <w:r w:rsidR="00A513A0" w:rsidRPr="00D44A3F">
        <w:rPr>
          <w:rFonts w:ascii="Times New Roman" w:hAnsi="Times New Roman" w:cs="Times New Roman"/>
          <w:sz w:val="20"/>
          <w:szCs w:val="20"/>
        </w:rPr>
        <w:t xml:space="preserve">(i.e. non-fatal </w:t>
      </w:r>
      <w:r w:rsidR="00A513A0" w:rsidRPr="00D44A3F">
        <w:rPr>
          <w:rFonts w:ascii="Times New Roman" w:hAnsi="Times New Roman" w:cs="Times New Roman"/>
          <w:i/>
          <w:iCs/>
          <w:sz w:val="20"/>
          <w:szCs w:val="20"/>
        </w:rPr>
        <w:t>versus</w:t>
      </w:r>
      <w:r w:rsidR="00A513A0" w:rsidRPr="00D44A3F">
        <w:rPr>
          <w:rFonts w:ascii="Times New Roman" w:hAnsi="Times New Roman" w:cs="Times New Roman"/>
          <w:sz w:val="20"/>
          <w:szCs w:val="20"/>
        </w:rPr>
        <w:t xml:space="preserve"> fata</w:t>
      </w:r>
      <w:r w:rsidR="004B1078" w:rsidRPr="00D44A3F">
        <w:rPr>
          <w:rFonts w:ascii="Times New Roman" w:hAnsi="Times New Roman" w:cs="Times New Roman"/>
          <w:sz w:val="20"/>
          <w:szCs w:val="20"/>
        </w:rPr>
        <w:t>l</w:t>
      </w:r>
      <w:r w:rsidR="00A513A0" w:rsidRPr="00D44A3F">
        <w:rPr>
          <w:rFonts w:ascii="Times New Roman" w:hAnsi="Times New Roman" w:cs="Times New Roman"/>
          <w:sz w:val="20"/>
          <w:szCs w:val="20"/>
        </w:rPr>
        <w:t>)</w:t>
      </w:r>
      <w:r w:rsidR="0017528F" w:rsidRPr="00D44A3F">
        <w:rPr>
          <w:rFonts w:ascii="Times New Roman" w:hAnsi="Times New Roman" w:cs="Times New Roman"/>
          <w:sz w:val="20"/>
          <w:szCs w:val="20"/>
        </w:rPr>
        <w:t>.</w:t>
      </w:r>
      <w:r w:rsidR="00A513A0" w:rsidRPr="00D44A3F">
        <w:rPr>
          <w:rFonts w:ascii="Times New Roman" w:hAnsi="Times New Roman" w:cs="Times New Roman"/>
          <w:sz w:val="20"/>
          <w:szCs w:val="20"/>
        </w:rPr>
        <w:t xml:space="preserve"> </w:t>
      </w:r>
      <w:r w:rsidR="004B1078" w:rsidRPr="00D44A3F">
        <w:rPr>
          <w:rFonts w:ascii="Times New Roman" w:hAnsi="Times New Roman" w:cs="Times New Roman"/>
          <w:sz w:val="20"/>
          <w:szCs w:val="20"/>
        </w:rPr>
        <w:t>We</w:t>
      </w:r>
      <w:r w:rsidR="00724B2C" w:rsidRPr="00D44A3F">
        <w:rPr>
          <w:rFonts w:ascii="Times New Roman" w:hAnsi="Times New Roman" w:cs="Times New Roman"/>
          <w:sz w:val="20"/>
          <w:szCs w:val="20"/>
        </w:rPr>
        <w:t xml:space="preserve"> </w:t>
      </w:r>
      <w:r w:rsidR="00DB46AA" w:rsidRPr="00D44A3F">
        <w:rPr>
          <w:rFonts w:ascii="Times New Roman" w:hAnsi="Times New Roman" w:cs="Times New Roman"/>
          <w:sz w:val="20"/>
          <w:szCs w:val="20"/>
        </w:rPr>
        <w:t>focused on</w:t>
      </w:r>
      <w:r w:rsidR="004B1078" w:rsidRPr="00D44A3F">
        <w:rPr>
          <w:rFonts w:ascii="Times New Roman" w:hAnsi="Times New Roman" w:cs="Times New Roman"/>
          <w:sz w:val="20"/>
          <w:szCs w:val="20"/>
        </w:rPr>
        <w:t xml:space="preserve"> risk</w:t>
      </w:r>
      <w:r w:rsidR="00724B2C" w:rsidRPr="00D44A3F">
        <w:rPr>
          <w:rFonts w:ascii="Times New Roman" w:hAnsi="Times New Roman" w:cs="Times New Roman"/>
          <w:sz w:val="20"/>
          <w:szCs w:val="20"/>
        </w:rPr>
        <w:t xml:space="preserve"> estimates derived from </w:t>
      </w:r>
      <w:r w:rsidR="00724B2C" w:rsidRPr="00D44A3F">
        <w:rPr>
          <w:rFonts w:ascii="Times New Roman" w:hAnsi="Times New Roman" w:cs="Times New Roman"/>
          <w:i/>
          <w:iCs/>
          <w:sz w:val="20"/>
          <w:szCs w:val="20"/>
        </w:rPr>
        <w:t>fully</w:t>
      </w:r>
      <w:r w:rsidR="00724B2C" w:rsidRPr="00D44A3F">
        <w:rPr>
          <w:rFonts w:ascii="Times New Roman" w:hAnsi="Times New Roman" w:cs="Times New Roman"/>
          <w:sz w:val="20"/>
          <w:szCs w:val="20"/>
        </w:rPr>
        <w:t xml:space="preserve"> adjusted models </w:t>
      </w:r>
      <w:r w:rsidR="00F731CD" w:rsidRPr="00D44A3F">
        <w:rPr>
          <w:rFonts w:ascii="Times New Roman" w:hAnsi="Times New Roman" w:cs="Times New Roman"/>
          <w:sz w:val="20"/>
          <w:szCs w:val="20"/>
        </w:rPr>
        <w:t xml:space="preserve">that account for </w:t>
      </w:r>
      <w:r w:rsidR="00142FC3" w:rsidRPr="00D44A3F">
        <w:rPr>
          <w:rFonts w:ascii="Times New Roman" w:hAnsi="Times New Roman" w:cs="Times New Roman"/>
          <w:sz w:val="20"/>
          <w:szCs w:val="20"/>
        </w:rPr>
        <w:t>air pollutants</w:t>
      </w:r>
      <w:r w:rsidR="003B7B22" w:rsidRPr="00D44A3F">
        <w:rPr>
          <w:rFonts w:ascii="Times New Roman" w:hAnsi="Times New Roman" w:cs="Times New Roman"/>
          <w:sz w:val="20"/>
          <w:szCs w:val="20"/>
        </w:rPr>
        <w:t>.</w:t>
      </w:r>
      <w:r w:rsidR="00BC6650" w:rsidRPr="00D44A3F">
        <w:rPr>
          <w:rFonts w:ascii="Times New Roman" w:hAnsi="Times New Roman" w:cs="Times New Roman"/>
          <w:sz w:val="20"/>
          <w:szCs w:val="20"/>
        </w:rPr>
        <w:t xml:space="preserve"> </w:t>
      </w:r>
      <w:r w:rsidR="00EB74A2" w:rsidRPr="00D44A3F">
        <w:rPr>
          <w:rFonts w:ascii="Times New Roman" w:hAnsi="Times New Roman" w:cs="Times New Roman"/>
          <w:sz w:val="20"/>
          <w:szCs w:val="20"/>
        </w:rPr>
        <w:t>We present results only for</w:t>
      </w:r>
      <w:r w:rsidR="000B344B" w:rsidRPr="00D44A3F">
        <w:rPr>
          <w:rFonts w:ascii="Times New Roman" w:hAnsi="Times New Roman" w:cs="Times New Roman"/>
          <w:sz w:val="20"/>
          <w:szCs w:val="20"/>
        </w:rPr>
        <w:t xml:space="preserve"> </w:t>
      </w:r>
      <w:r w:rsidR="00EB74A2" w:rsidRPr="00D44A3F">
        <w:rPr>
          <w:rFonts w:ascii="Times New Roman" w:hAnsi="Times New Roman" w:cs="Times New Roman"/>
          <w:sz w:val="20"/>
          <w:szCs w:val="20"/>
        </w:rPr>
        <w:t>risk–outcome pairs with sufficient data to permit meta-analysis.</w:t>
      </w:r>
      <w:r w:rsidR="0080383E" w:rsidRPr="00D44A3F">
        <w:rPr>
          <w:rFonts w:ascii="Times New Roman" w:hAnsi="Times New Roman" w:cs="Times New Roman"/>
          <w:sz w:val="20"/>
          <w:szCs w:val="20"/>
        </w:rPr>
        <w:t xml:space="preserve"> </w:t>
      </w:r>
      <w:r w:rsidR="0080383E" w:rsidRPr="00D44A3F">
        <w:rPr>
          <w:rFonts w:ascii="Times New Roman" w:eastAsia="Aptos" w:hAnsi="Times New Roman" w:cs="Times New Roman"/>
          <w:bCs/>
          <w:color w:val="000000" w:themeColor="text1"/>
          <w:sz w:val="20"/>
          <w:szCs w:val="20"/>
        </w:rPr>
        <w:t>Studies were deemed appropriate for meta-analysis if at least three independent studies reported the same or equivalent effect statistics, and if they had an equivalent exposure, disease outcome, and health indicators, thereby enabling meaningful and interpretable pooling of estimates.</w:t>
      </w:r>
    </w:p>
    <w:p w14:paraId="71811F14" w14:textId="77777777" w:rsidR="006B3C4E" w:rsidRDefault="006B3C4E" w:rsidP="00D44A3F">
      <w:pPr>
        <w:spacing w:after="0" w:line="240" w:lineRule="auto"/>
        <w:jc w:val="both"/>
        <w:rPr>
          <w:rFonts w:ascii="Times New Roman" w:hAnsi="Times New Roman" w:cs="Times New Roman"/>
          <w:sz w:val="20"/>
          <w:szCs w:val="20"/>
        </w:rPr>
      </w:pPr>
    </w:p>
    <w:p w14:paraId="618ADCCA" w14:textId="77777777" w:rsidR="009E4A48" w:rsidRPr="00D44A3F" w:rsidRDefault="009E4A48" w:rsidP="00D44A3F">
      <w:pPr>
        <w:spacing w:after="0" w:line="240" w:lineRule="auto"/>
        <w:jc w:val="both"/>
        <w:rPr>
          <w:rFonts w:ascii="Times New Roman" w:hAnsi="Times New Roman" w:cs="Times New Roman"/>
          <w:sz w:val="20"/>
          <w:szCs w:val="20"/>
        </w:rPr>
      </w:pPr>
    </w:p>
    <w:p w14:paraId="77892E20" w14:textId="12870BED" w:rsidR="00537C3B" w:rsidRPr="00D44A3F" w:rsidRDefault="00DE4819" w:rsidP="00D44A3F">
      <w:pPr>
        <w:pStyle w:val="ListParagraph"/>
        <w:numPr>
          <w:ilvl w:val="2"/>
          <w:numId w:val="27"/>
        </w:num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Road Traffic Noise</w:t>
      </w:r>
    </w:p>
    <w:p w14:paraId="0A1834DA" w14:textId="583DA2BD" w:rsidR="008E51F6" w:rsidRPr="00D44A3F" w:rsidRDefault="00DE4819" w:rsidP="00D44A3F">
      <w:pPr>
        <w:pStyle w:val="ListParagraph"/>
        <w:numPr>
          <w:ilvl w:val="3"/>
          <w:numId w:val="27"/>
        </w:num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 xml:space="preserve">Myocardial infarction: non-fatal </w:t>
      </w:r>
    </w:p>
    <w:p w14:paraId="41C43904" w14:textId="63FD3A43" w:rsidR="008E51F6" w:rsidRPr="00D44A3F" w:rsidRDefault="008E51F6" w:rsidP="00D44A3F">
      <w:pPr>
        <w:spacing w:after="0" w:line="240" w:lineRule="auto"/>
        <w:jc w:val="both"/>
        <w:rPr>
          <w:rFonts w:ascii="Times New Roman" w:hAnsi="Times New Roman" w:cs="Times New Roman"/>
          <w:b/>
          <w:bCs/>
          <w:sz w:val="20"/>
          <w:szCs w:val="20"/>
        </w:rPr>
      </w:pPr>
      <w:r w:rsidRPr="00D44A3F">
        <w:rPr>
          <w:rFonts w:ascii="Times New Roman" w:hAnsi="Times New Roman" w:cs="Times New Roman"/>
          <w:color w:val="000000" w:themeColor="text1"/>
          <w:sz w:val="20"/>
          <w:szCs w:val="20"/>
          <w:lang w:val="en-GB"/>
        </w:rPr>
        <w:t xml:space="preserve">The pooled relative risk estimate </w:t>
      </w:r>
      <w:r w:rsidR="00B843E1" w:rsidRPr="00D44A3F">
        <w:rPr>
          <w:rFonts w:ascii="Times New Roman" w:hAnsi="Times New Roman" w:cs="Times New Roman"/>
          <w:color w:val="000000" w:themeColor="text1"/>
          <w:sz w:val="20"/>
          <w:szCs w:val="20"/>
          <w:lang w:val="en-GB"/>
        </w:rPr>
        <w:t xml:space="preserve">was </w:t>
      </w:r>
      <w:r w:rsidRPr="00D44A3F">
        <w:rPr>
          <w:rFonts w:ascii="Times New Roman" w:hAnsi="Times New Roman" w:cs="Times New Roman"/>
          <w:color w:val="000000" w:themeColor="text1"/>
          <w:sz w:val="20"/>
          <w:szCs w:val="20"/>
          <w:lang w:val="en-GB"/>
        </w:rPr>
        <w:t>1</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04 (95%CI: 0</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98-1</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11). Between-study heterogeneity was high (I</w:t>
      </w:r>
      <w:r w:rsidRPr="00D44A3F">
        <w:rPr>
          <w:rFonts w:ascii="Times New Roman" w:hAnsi="Times New Roman" w:cs="Times New Roman"/>
          <w:color w:val="000000" w:themeColor="text1"/>
          <w:sz w:val="20"/>
          <w:szCs w:val="20"/>
          <w:vertAlign w:val="superscript"/>
          <w:lang w:val="en-GB"/>
        </w:rPr>
        <w:t>2</w:t>
      </w:r>
      <w:r w:rsidRPr="00D44A3F">
        <w:rPr>
          <w:rFonts w:ascii="Times New Roman" w:hAnsi="Times New Roman" w:cs="Times New Roman"/>
          <w:color w:val="000000" w:themeColor="text1"/>
          <w:sz w:val="20"/>
          <w:szCs w:val="20"/>
          <w:lang w:val="en-GB"/>
        </w:rPr>
        <w:t>=87</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7%, p-value &lt; 0</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0001).</w:t>
      </w:r>
    </w:p>
    <w:p w14:paraId="7B387E48" w14:textId="44145BEB" w:rsidR="008E51F6" w:rsidRPr="00D44A3F" w:rsidRDefault="003F13B7" w:rsidP="00D44A3F">
      <w:pPr>
        <w:spacing w:after="0" w:line="240" w:lineRule="auto"/>
        <w:jc w:val="both"/>
        <w:rPr>
          <w:rFonts w:ascii="Times New Roman" w:hAnsi="Times New Roman" w:cs="Times New Roman"/>
          <w:b/>
          <w:bCs/>
          <w:sz w:val="20"/>
          <w:szCs w:val="20"/>
          <w:lang w:val="en-GB"/>
        </w:rPr>
      </w:pPr>
      <w:r w:rsidRPr="00D44A3F">
        <w:rPr>
          <w:rFonts w:ascii="Times New Roman" w:eastAsia="Times New Roman" w:hAnsi="Times New Roman" w:cs="Times New Roman"/>
          <w:b/>
          <w:bCs/>
          <w:noProof/>
          <w:kern w:val="0"/>
          <w:sz w:val="20"/>
          <w:szCs w:val="20"/>
          <w14:ligatures w14:val="none"/>
        </w:rPr>
        <w:drawing>
          <wp:inline distT="0" distB="0" distL="0" distR="0" wp14:anchorId="5C1729E0" wp14:editId="7E01E0A4">
            <wp:extent cx="5009322" cy="2607593"/>
            <wp:effectExtent l="0" t="0" r="1270" b="2540"/>
            <wp:docPr id="488988612" name="Picture 1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88612" name="Picture 10" descr="A screenshot of a graph&#10;&#10;AI-generated content may be incorrect."/>
                    <pic:cNvPicPr>
                      <a:picLocks noChangeAspect="1" noChangeArrowheads="1"/>
                    </pic:cNvPicPr>
                  </pic:nvPicPr>
                  <pic:blipFill rotWithShape="1">
                    <a:blip r:embed="rId22">
                      <a:extLst>
                        <a:ext uri="{28A0092B-C50C-407E-A947-70E740481C1C}">
                          <a14:useLocalDpi xmlns:a14="http://schemas.microsoft.com/office/drawing/2010/main" val="0"/>
                        </a:ext>
                      </a:extLst>
                    </a:blip>
                    <a:srcRect l="20994" t="21818" r="20513" b="20606"/>
                    <a:stretch/>
                  </pic:blipFill>
                  <pic:spPr bwMode="auto">
                    <a:xfrm>
                      <a:off x="0" y="0"/>
                      <a:ext cx="5042858" cy="2625050"/>
                    </a:xfrm>
                    <a:prstGeom prst="rect">
                      <a:avLst/>
                    </a:prstGeom>
                    <a:noFill/>
                    <a:ln>
                      <a:noFill/>
                    </a:ln>
                    <a:extLst>
                      <a:ext uri="{53640926-AAD7-44D8-BBD7-CCE9431645EC}">
                        <a14:shadowObscured xmlns:a14="http://schemas.microsoft.com/office/drawing/2010/main"/>
                      </a:ext>
                    </a:extLst>
                  </pic:spPr>
                </pic:pic>
              </a:graphicData>
            </a:graphic>
          </wp:inline>
        </w:drawing>
      </w:r>
    </w:p>
    <w:p w14:paraId="4150CEA9" w14:textId="67861A08" w:rsidR="00D641E8" w:rsidRPr="00D44A3F" w:rsidRDefault="00D641E8"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b/>
          <w:bCs/>
          <w:kern w:val="0"/>
          <w:sz w:val="20"/>
          <w:szCs w:val="20"/>
          <w14:ligatures w14:val="none"/>
        </w:rPr>
        <w:t xml:space="preserve">Figure S3: </w:t>
      </w:r>
      <w:r w:rsidRPr="00D44A3F">
        <w:rPr>
          <w:rFonts w:ascii="Times New Roman" w:eastAsia="Times New Roman" w:hAnsi="Times New Roman" w:cs="Times New Roman"/>
          <w:kern w:val="0"/>
          <w:sz w:val="20"/>
          <w:szCs w:val="20"/>
          <w14:ligatures w14:val="none"/>
        </w:rPr>
        <w:t xml:space="preserve">Forest plot for road noise and non-fatal </w:t>
      </w:r>
      <w:r w:rsidR="00880B0A" w:rsidRPr="00D44A3F">
        <w:rPr>
          <w:rFonts w:ascii="Times New Roman" w:eastAsia="Times New Roman" w:hAnsi="Times New Roman" w:cs="Times New Roman"/>
          <w:kern w:val="0"/>
          <w:sz w:val="20"/>
          <w:szCs w:val="20"/>
          <w14:ligatures w14:val="none"/>
        </w:rPr>
        <w:t xml:space="preserve">myocardial infraction </w:t>
      </w:r>
    </w:p>
    <w:p w14:paraId="14D447E9" w14:textId="77777777" w:rsidR="00EB74A2" w:rsidRPr="00D44A3F" w:rsidRDefault="00EB74A2" w:rsidP="00D44A3F">
      <w:pPr>
        <w:spacing w:after="0" w:line="240" w:lineRule="auto"/>
        <w:jc w:val="both"/>
        <w:rPr>
          <w:rFonts w:ascii="Times New Roman" w:hAnsi="Times New Roman" w:cs="Times New Roman"/>
          <w:b/>
          <w:bCs/>
          <w:sz w:val="20"/>
          <w:szCs w:val="20"/>
          <w:lang w:val="en-GB"/>
        </w:rPr>
      </w:pPr>
    </w:p>
    <w:p w14:paraId="5F869A2B" w14:textId="152FE815" w:rsidR="00DE4819" w:rsidRPr="00D44A3F" w:rsidRDefault="00DE4819" w:rsidP="00D44A3F">
      <w:pPr>
        <w:pStyle w:val="ListParagraph"/>
        <w:numPr>
          <w:ilvl w:val="3"/>
          <w:numId w:val="27"/>
        </w:num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 xml:space="preserve">Myocardial infarction: fatal </w:t>
      </w:r>
    </w:p>
    <w:p w14:paraId="062A4EE0" w14:textId="0839278C" w:rsidR="00BC6277" w:rsidRPr="00D44A3F" w:rsidRDefault="00BC6277" w:rsidP="00D44A3F">
      <w:pPr>
        <w:spacing w:after="0" w:line="240" w:lineRule="auto"/>
        <w:jc w:val="both"/>
        <w:rPr>
          <w:rFonts w:ascii="Times New Roman" w:eastAsia="Times New Roman" w:hAnsi="Times New Roman" w:cs="Times New Roman"/>
          <w:b/>
          <w:bCs/>
          <w:kern w:val="0"/>
          <w:sz w:val="20"/>
          <w:szCs w:val="20"/>
          <w14:ligatures w14:val="none"/>
        </w:rPr>
      </w:pPr>
      <w:r w:rsidRPr="00D44A3F">
        <w:rPr>
          <w:rFonts w:ascii="Times New Roman" w:hAnsi="Times New Roman" w:cs="Times New Roman"/>
          <w:color w:val="000000" w:themeColor="text1"/>
          <w:sz w:val="20"/>
          <w:szCs w:val="20"/>
          <w:lang w:val="en-GB"/>
        </w:rPr>
        <w:t>The pooled relative risk for fatal myocardial infarction was 1</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04 (95%CI: 1</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03-1</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05), indicating a 4% increased risk per 10</w:t>
      </w:r>
      <w:r w:rsidR="00D761F9">
        <w:rPr>
          <w:rFonts w:ascii="Times New Roman" w:hAnsi="Times New Roman" w:cs="Times New Roman"/>
          <w:color w:val="000000" w:themeColor="text1"/>
          <w:sz w:val="20"/>
          <w:szCs w:val="20"/>
          <w:lang w:val="en-GB"/>
        </w:rPr>
        <w:t xml:space="preserve"> </w:t>
      </w:r>
      <w:r w:rsidRPr="00D44A3F">
        <w:rPr>
          <w:rFonts w:ascii="Times New Roman" w:hAnsi="Times New Roman" w:cs="Times New Roman"/>
          <w:color w:val="000000" w:themeColor="text1"/>
          <w:sz w:val="20"/>
          <w:szCs w:val="20"/>
          <w:lang w:val="en-GB"/>
        </w:rPr>
        <w:t>dB increment. Between study heterogeneity was moderate (I</w:t>
      </w:r>
      <w:r w:rsidRPr="00D44A3F">
        <w:rPr>
          <w:rFonts w:ascii="Times New Roman" w:hAnsi="Times New Roman" w:cs="Times New Roman"/>
          <w:color w:val="000000" w:themeColor="text1"/>
          <w:sz w:val="20"/>
          <w:szCs w:val="20"/>
          <w:vertAlign w:val="superscript"/>
          <w:lang w:val="en-GB"/>
        </w:rPr>
        <w:t>2</w:t>
      </w:r>
      <w:r w:rsidRPr="00D44A3F">
        <w:rPr>
          <w:rFonts w:ascii="Times New Roman" w:hAnsi="Times New Roman" w:cs="Times New Roman"/>
          <w:color w:val="000000" w:themeColor="text1"/>
          <w:sz w:val="20"/>
          <w:szCs w:val="20"/>
          <w:lang w:val="en-GB"/>
        </w:rPr>
        <w:t>=37</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3%, p-value=0</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19)</w:t>
      </w:r>
    </w:p>
    <w:p w14:paraId="4CAAD188" w14:textId="0350B2CA" w:rsidR="00051075" w:rsidRPr="00D44A3F" w:rsidRDefault="009E4A48" w:rsidP="00D44A3F">
      <w:pPr>
        <w:spacing w:after="0" w:line="240" w:lineRule="auto"/>
        <w:jc w:val="both"/>
        <w:rPr>
          <w:rFonts w:ascii="Times New Roman" w:hAnsi="Times New Roman" w:cs="Times New Roman"/>
          <w:b/>
          <w:bCs/>
          <w:sz w:val="20"/>
          <w:szCs w:val="20"/>
        </w:rPr>
      </w:pPr>
      <w:r w:rsidRPr="00D44A3F">
        <w:rPr>
          <w:rFonts w:ascii="Times New Roman" w:eastAsia="Times New Roman" w:hAnsi="Times New Roman" w:cs="Times New Roman"/>
          <w:b/>
          <w:bCs/>
          <w:noProof/>
          <w:kern w:val="0"/>
          <w:sz w:val="20"/>
          <w:szCs w:val="20"/>
          <w14:ligatures w14:val="none"/>
        </w:rPr>
        <w:drawing>
          <wp:anchor distT="0" distB="0" distL="114300" distR="114300" simplePos="0" relativeHeight="251662336" behindDoc="0" locked="0" layoutInCell="1" allowOverlap="1" wp14:anchorId="14566759" wp14:editId="49E7B3CB">
            <wp:simplePos x="0" y="0"/>
            <wp:positionH relativeFrom="margin">
              <wp:align>left</wp:align>
            </wp:positionH>
            <wp:positionV relativeFrom="margin">
              <wp:posOffset>5670550</wp:posOffset>
            </wp:positionV>
            <wp:extent cx="4062730" cy="1219835"/>
            <wp:effectExtent l="0" t="0" r="0" b="0"/>
            <wp:wrapThrough wrapText="bothSides">
              <wp:wrapPolygon edited="0">
                <wp:start x="0" y="0"/>
                <wp:lineTo x="0" y="21251"/>
                <wp:lineTo x="21472" y="21251"/>
                <wp:lineTo x="21472" y="0"/>
                <wp:lineTo x="0" y="0"/>
              </wp:wrapPolygon>
            </wp:wrapThrough>
            <wp:docPr id="809233121" name="Picture 1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33121" name="Picture 11" descr="A screenshot of a graph&#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l="25481" t="36666" r="25962" b="35758"/>
                    <a:stretch/>
                  </pic:blipFill>
                  <pic:spPr bwMode="auto">
                    <a:xfrm>
                      <a:off x="0" y="0"/>
                      <a:ext cx="4062730" cy="1219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DE66CA" w14:textId="01CBD255" w:rsidR="00CE7CE9" w:rsidRPr="00D44A3F" w:rsidRDefault="00CE7CE9" w:rsidP="00D44A3F">
      <w:pPr>
        <w:spacing w:after="0" w:line="240" w:lineRule="auto"/>
        <w:jc w:val="both"/>
        <w:rPr>
          <w:rFonts w:ascii="Times New Roman" w:eastAsia="Times New Roman" w:hAnsi="Times New Roman" w:cs="Times New Roman"/>
          <w:b/>
          <w:bCs/>
          <w:kern w:val="0"/>
          <w:sz w:val="20"/>
          <w:szCs w:val="20"/>
          <w14:ligatures w14:val="none"/>
        </w:rPr>
      </w:pPr>
    </w:p>
    <w:p w14:paraId="65597D74" w14:textId="4F042B59" w:rsidR="00CE7CE9" w:rsidRPr="00D44A3F" w:rsidRDefault="00CE7CE9" w:rsidP="00D44A3F">
      <w:pPr>
        <w:spacing w:after="0" w:line="240" w:lineRule="auto"/>
        <w:jc w:val="both"/>
        <w:rPr>
          <w:rFonts w:ascii="Times New Roman" w:eastAsia="Times New Roman" w:hAnsi="Times New Roman" w:cs="Times New Roman"/>
          <w:b/>
          <w:bCs/>
          <w:kern w:val="0"/>
          <w:sz w:val="20"/>
          <w:szCs w:val="20"/>
          <w14:ligatures w14:val="none"/>
        </w:rPr>
      </w:pPr>
    </w:p>
    <w:p w14:paraId="5A259B39" w14:textId="77777777" w:rsidR="00CE7CE9" w:rsidRPr="00D44A3F" w:rsidRDefault="00CE7CE9" w:rsidP="00D44A3F">
      <w:pPr>
        <w:spacing w:after="0" w:line="240" w:lineRule="auto"/>
        <w:jc w:val="both"/>
        <w:rPr>
          <w:rFonts w:ascii="Times New Roman" w:eastAsia="Times New Roman" w:hAnsi="Times New Roman" w:cs="Times New Roman"/>
          <w:b/>
          <w:bCs/>
          <w:kern w:val="0"/>
          <w:sz w:val="20"/>
          <w:szCs w:val="20"/>
          <w14:ligatures w14:val="none"/>
        </w:rPr>
      </w:pPr>
    </w:p>
    <w:p w14:paraId="5D4766BE" w14:textId="77777777" w:rsidR="00EB74A2" w:rsidRPr="00D44A3F" w:rsidRDefault="00EB74A2" w:rsidP="00D44A3F">
      <w:pPr>
        <w:spacing w:after="0" w:line="240" w:lineRule="auto"/>
        <w:jc w:val="both"/>
        <w:rPr>
          <w:rFonts w:ascii="Times New Roman" w:eastAsia="Times New Roman" w:hAnsi="Times New Roman" w:cs="Times New Roman"/>
          <w:b/>
          <w:bCs/>
          <w:kern w:val="0"/>
          <w:sz w:val="20"/>
          <w:szCs w:val="20"/>
          <w14:ligatures w14:val="none"/>
        </w:rPr>
      </w:pPr>
    </w:p>
    <w:p w14:paraId="2AD91784" w14:textId="77777777" w:rsidR="00EB74A2" w:rsidRDefault="00EB74A2" w:rsidP="00D44A3F">
      <w:pPr>
        <w:spacing w:after="0" w:line="240" w:lineRule="auto"/>
        <w:jc w:val="both"/>
        <w:rPr>
          <w:rFonts w:ascii="Times New Roman" w:eastAsia="Times New Roman" w:hAnsi="Times New Roman" w:cs="Times New Roman"/>
          <w:b/>
          <w:bCs/>
          <w:kern w:val="0"/>
          <w:sz w:val="20"/>
          <w:szCs w:val="20"/>
          <w14:ligatures w14:val="none"/>
        </w:rPr>
      </w:pPr>
    </w:p>
    <w:p w14:paraId="744EA8ED"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67968045"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2475861A"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48235911" w14:textId="77777777" w:rsidR="009E4A48" w:rsidRPr="00D44A3F"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3F6E226E" w14:textId="173D6F07" w:rsidR="00CD123C" w:rsidRPr="00D44A3F" w:rsidRDefault="00880B0A"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b/>
          <w:bCs/>
          <w:kern w:val="0"/>
          <w:sz w:val="20"/>
          <w:szCs w:val="20"/>
          <w14:ligatures w14:val="none"/>
        </w:rPr>
        <w:t xml:space="preserve">Figure S4: </w:t>
      </w:r>
      <w:r w:rsidRPr="00D44A3F">
        <w:rPr>
          <w:rFonts w:ascii="Times New Roman" w:eastAsia="Times New Roman" w:hAnsi="Times New Roman" w:cs="Times New Roman"/>
          <w:kern w:val="0"/>
          <w:sz w:val="20"/>
          <w:szCs w:val="20"/>
          <w14:ligatures w14:val="none"/>
        </w:rPr>
        <w:t xml:space="preserve">Forest plot for road noise and fatal myocardial infraction </w:t>
      </w:r>
    </w:p>
    <w:p w14:paraId="13A10026" w14:textId="77777777" w:rsidR="00EB74A2" w:rsidRDefault="00EB74A2" w:rsidP="00D44A3F">
      <w:pPr>
        <w:spacing w:after="0" w:line="240" w:lineRule="auto"/>
        <w:jc w:val="both"/>
        <w:rPr>
          <w:rFonts w:ascii="Times New Roman" w:eastAsia="Times New Roman" w:hAnsi="Times New Roman" w:cs="Times New Roman"/>
          <w:kern w:val="0"/>
          <w:sz w:val="20"/>
          <w:szCs w:val="20"/>
          <w14:ligatures w14:val="none"/>
        </w:rPr>
      </w:pPr>
    </w:p>
    <w:p w14:paraId="460C2BDB" w14:textId="77777777" w:rsidR="009E4A48" w:rsidRDefault="009E4A48" w:rsidP="00D44A3F">
      <w:pPr>
        <w:spacing w:after="0" w:line="240" w:lineRule="auto"/>
        <w:jc w:val="both"/>
        <w:rPr>
          <w:rFonts w:ascii="Times New Roman" w:eastAsia="Times New Roman" w:hAnsi="Times New Roman" w:cs="Times New Roman"/>
          <w:kern w:val="0"/>
          <w:sz w:val="20"/>
          <w:szCs w:val="20"/>
          <w14:ligatures w14:val="none"/>
        </w:rPr>
      </w:pPr>
    </w:p>
    <w:p w14:paraId="520320FE" w14:textId="77777777" w:rsidR="009E4A48" w:rsidRDefault="009E4A48" w:rsidP="00D44A3F">
      <w:pPr>
        <w:spacing w:after="0" w:line="240" w:lineRule="auto"/>
        <w:jc w:val="both"/>
        <w:rPr>
          <w:rFonts w:ascii="Times New Roman" w:eastAsia="Times New Roman" w:hAnsi="Times New Roman" w:cs="Times New Roman"/>
          <w:kern w:val="0"/>
          <w:sz w:val="20"/>
          <w:szCs w:val="20"/>
          <w14:ligatures w14:val="none"/>
        </w:rPr>
      </w:pPr>
    </w:p>
    <w:p w14:paraId="217108E7" w14:textId="77777777" w:rsidR="009E4A48" w:rsidRDefault="009E4A48" w:rsidP="00D44A3F">
      <w:pPr>
        <w:spacing w:after="0" w:line="240" w:lineRule="auto"/>
        <w:jc w:val="both"/>
        <w:rPr>
          <w:rFonts w:ascii="Times New Roman" w:eastAsia="Times New Roman" w:hAnsi="Times New Roman" w:cs="Times New Roman"/>
          <w:kern w:val="0"/>
          <w:sz w:val="20"/>
          <w:szCs w:val="20"/>
          <w14:ligatures w14:val="none"/>
        </w:rPr>
      </w:pPr>
    </w:p>
    <w:p w14:paraId="31C81D86" w14:textId="77777777" w:rsidR="009E4A48" w:rsidRDefault="009E4A48" w:rsidP="00D44A3F">
      <w:pPr>
        <w:spacing w:after="0" w:line="240" w:lineRule="auto"/>
        <w:jc w:val="both"/>
        <w:rPr>
          <w:rFonts w:ascii="Times New Roman" w:eastAsia="Times New Roman" w:hAnsi="Times New Roman" w:cs="Times New Roman"/>
          <w:kern w:val="0"/>
          <w:sz w:val="20"/>
          <w:szCs w:val="20"/>
          <w14:ligatures w14:val="none"/>
        </w:rPr>
      </w:pPr>
    </w:p>
    <w:p w14:paraId="0BAF9D31" w14:textId="77777777" w:rsidR="009E4A48" w:rsidRDefault="009E4A48" w:rsidP="00D44A3F">
      <w:pPr>
        <w:spacing w:after="0" w:line="240" w:lineRule="auto"/>
        <w:jc w:val="both"/>
        <w:rPr>
          <w:rFonts w:ascii="Times New Roman" w:eastAsia="Times New Roman" w:hAnsi="Times New Roman" w:cs="Times New Roman"/>
          <w:kern w:val="0"/>
          <w:sz w:val="20"/>
          <w:szCs w:val="20"/>
          <w14:ligatures w14:val="none"/>
        </w:rPr>
      </w:pPr>
    </w:p>
    <w:p w14:paraId="7540D00D" w14:textId="77777777" w:rsidR="009E4A48" w:rsidRDefault="009E4A48" w:rsidP="00D44A3F">
      <w:pPr>
        <w:spacing w:after="0" w:line="240" w:lineRule="auto"/>
        <w:jc w:val="both"/>
        <w:rPr>
          <w:rFonts w:ascii="Times New Roman" w:eastAsia="Times New Roman" w:hAnsi="Times New Roman" w:cs="Times New Roman"/>
          <w:kern w:val="0"/>
          <w:sz w:val="20"/>
          <w:szCs w:val="20"/>
          <w14:ligatures w14:val="none"/>
        </w:rPr>
      </w:pPr>
    </w:p>
    <w:p w14:paraId="7493C8C4" w14:textId="01E70FE0" w:rsidR="00CD123C" w:rsidRPr="00D44A3F" w:rsidRDefault="00CD123C" w:rsidP="00D44A3F">
      <w:pPr>
        <w:pStyle w:val="ListParagraph"/>
        <w:numPr>
          <w:ilvl w:val="3"/>
          <w:numId w:val="27"/>
        </w:num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lastRenderedPageBreak/>
        <w:t xml:space="preserve">Ischemic Heart Disease: </w:t>
      </w:r>
      <w:r w:rsidR="00620AC3" w:rsidRPr="00D44A3F">
        <w:rPr>
          <w:rFonts w:ascii="Times New Roman" w:hAnsi="Times New Roman" w:cs="Times New Roman"/>
          <w:b/>
          <w:bCs/>
          <w:sz w:val="20"/>
          <w:szCs w:val="20"/>
        </w:rPr>
        <w:t>non-</w:t>
      </w:r>
      <w:r w:rsidRPr="00D44A3F">
        <w:rPr>
          <w:rFonts w:ascii="Times New Roman" w:hAnsi="Times New Roman" w:cs="Times New Roman"/>
          <w:b/>
          <w:bCs/>
          <w:sz w:val="20"/>
          <w:szCs w:val="20"/>
        </w:rPr>
        <w:t xml:space="preserve">fatal </w:t>
      </w:r>
    </w:p>
    <w:p w14:paraId="23BA51AA" w14:textId="4C151C39" w:rsidR="006D5529" w:rsidRPr="00D44A3F" w:rsidRDefault="006D5529"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kern w:val="0"/>
          <w:sz w:val="20"/>
          <w:szCs w:val="20"/>
          <w14:ligatures w14:val="none"/>
        </w:rPr>
        <w:t>The pooled relative risk for the association between road noise and non-fatal IHD was equal to 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03 (95%CI: 0</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90-1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18), indicating no association, with high heterogeneity (</w:t>
      </w:r>
      <w:r w:rsidRPr="00D44A3F">
        <w:rPr>
          <w:rFonts w:ascii="Times New Roman" w:hAnsi="Times New Roman" w:cs="Times New Roman"/>
          <w:color w:val="000000" w:themeColor="text1"/>
          <w:sz w:val="20"/>
          <w:szCs w:val="20"/>
          <w:lang w:val="en-GB"/>
        </w:rPr>
        <w:t>I</w:t>
      </w:r>
      <w:r w:rsidRPr="00D44A3F">
        <w:rPr>
          <w:rFonts w:ascii="Times New Roman" w:hAnsi="Times New Roman" w:cs="Times New Roman"/>
          <w:color w:val="000000" w:themeColor="text1"/>
          <w:sz w:val="20"/>
          <w:szCs w:val="20"/>
          <w:vertAlign w:val="superscript"/>
          <w:lang w:val="en-GB"/>
        </w:rPr>
        <w:t>2</w:t>
      </w:r>
      <w:r w:rsidRPr="00D44A3F">
        <w:rPr>
          <w:rFonts w:ascii="Times New Roman" w:hAnsi="Times New Roman" w:cs="Times New Roman"/>
          <w:color w:val="000000" w:themeColor="text1"/>
          <w:sz w:val="20"/>
          <w:szCs w:val="20"/>
          <w:lang w:val="en-GB"/>
        </w:rPr>
        <w:t>=90</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2%, p-value &lt; 0</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0001</w:t>
      </w:r>
      <w:r w:rsidRPr="00D44A3F">
        <w:rPr>
          <w:rFonts w:ascii="Times New Roman" w:eastAsia="Times New Roman" w:hAnsi="Times New Roman" w:cs="Times New Roman"/>
          <w:kern w:val="0"/>
          <w:sz w:val="20"/>
          <w:szCs w:val="20"/>
          <w14:ligatures w14:val="none"/>
        </w:rPr>
        <w:t>).</w:t>
      </w:r>
    </w:p>
    <w:p w14:paraId="010DDEA6" w14:textId="5D9957C8" w:rsidR="00970025" w:rsidRDefault="009E4A48" w:rsidP="00D44A3F">
      <w:pPr>
        <w:spacing w:after="0" w:line="240" w:lineRule="auto"/>
        <w:jc w:val="center"/>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b/>
          <w:bCs/>
          <w:noProof/>
          <w:kern w:val="0"/>
          <w:sz w:val="20"/>
          <w:szCs w:val="20"/>
          <w14:ligatures w14:val="none"/>
        </w:rPr>
        <w:drawing>
          <wp:anchor distT="0" distB="0" distL="114300" distR="114300" simplePos="0" relativeHeight="251663360" behindDoc="1" locked="0" layoutInCell="1" allowOverlap="1" wp14:anchorId="3F949202" wp14:editId="5012A135">
            <wp:simplePos x="0" y="0"/>
            <wp:positionH relativeFrom="margin">
              <wp:align>left</wp:align>
            </wp:positionH>
            <wp:positionV relativeFrom="paragraph">
              <wp:posOffset>62230</wp:posOffset>
            </wp:positionV>
            <wp:extent cx="5095875" cy="1533525"/>
            <wp:effectExtent l="0" t="0" r="9525" b="9525"/>
            <wp:wrapTight wrapText="bothSides">
              <wp:wrapPolygon edited="0">
                <wp:start x="0" y="0"/>
                <wp:lineTo x="0" y="21466"/>
                <wp:lineTo x="21560" y="21466"/>
                <wp:lineTo x="21560" y="0"/>
                <wp:lineTo x="0" y="0"/>
              </wp:wrapPolygon>
            </wp:wrapTight>
            <wp:docPr id="1550884133" name="Picture 1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4133" name="Picture 12" descr="A screenshot of a graph&#10;&#10;AI-generated content may be incorrect."/>
                    <pic:cNvPicPr>
                      <a:picLocks noChangeAspect="1" noChangeArrowheads="1"/>
                    </pic:cNvPicPr>
                  </pic:nvPicPr>
                  <pic:blipFill rotWithShape="1">
                    <a:blip r:embed="rId24">
                      <a:extLst>
                        <a:ext uri="{28A0092B-C50C-407E-A947-70E740481C1C}">
                          <a14:useLocalDpi xmlns:a14="http://schemas.microsoft.com/office/drawing/2010/main" val="0"/>
                        </a:ext>
                      </a:extLst>
                    </a:blip>
                    <a:srcRect l="23718" t="35455" r="23558" b="34545"/>
                    <a:stretch/>
                  </pic:blipFill>
                  <pic:spPr bwMode="auto">
                    <a:xfrm>
                      <a:off x="0" y="0"/>
                      <a:ext cx="5095875" cy="1533525"/>
                    </a:xfrm>
                    <a:prstGeom prst="rect">
                      <a:avLst/>
                    </a:prstGeom>
                    <a:noFill/>
                    <a:ln>
                      <a:noFill/>
                    </a:ln>
                    <a:extLst>
                      <a:ext uri="{53640926-AAD7-44D8-BBD7-CCE9431645EC}">
                        <a14:shadowObscured xmlns:a14="http://schemas.microsoft.com/office/drawing/2010/main"/>
                      </a:ext>
                    </a:extLst>
                  </pic:spPr>
                </pic:pic>
              </a:graphicData>
            </a:graphic>
          </wp:anchor>
        </w:drawing>
      </w:r>
    </w:p>
    <w:p w14:paraId="2C2FAC19" w14:textId="27ECD3D9" w:rsidR="009E4A48" w:rsidRPr="00D44A3F" w:rsidRDefault="009E4A48" w:rsidP="00D44A3F">
      <w:pPr>
        <w:spacing w:after="0" w:line="240" w:lineRule="auto"/>
        <w:jc w:val="center"/>
        <w:rPr>
          <w:rFonts w:ascii="Times New Roman" w:eastAsia="Times New Roman" w:hAnsi="Times New Roman" w:cs="Times New Roman"/>
          <w:kern w:val="0"/>
          <w:sz w:val="20"/>
          <w:szCs w:val="20"/>
          <w14:ligatures w14:val="none"/>
        </w:rPr>
      </w:pPr>
    </w:p>
    <w:p w14:paraId="196BCA5F"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36EADE09" w14:textId="38609C85"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2F119041"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4D9C03E4"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52A4A87B"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645303CD"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3DE8E921"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7CB1BAC9"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44D1E278" w14:textId="77777777" w:rsidR="009E4A48" w:rsidRDefault="009E4A48" w:rsidP="00D44A3F">
      <w:pPr>
        <w:spacing w:after="0" w:line="240" w:lineRule="auto"/>
        <w:jc w:val="both"/>
        <w:rPr>
          <w:rFonts w:ascii="Times New Roman" w:eastAsia="Times New Roman" w:hAnsi="Times New Roman" w:cs="Times New Roman"/>
          <w:b/>
          <w:bCs/>
          <w:kern w:val="0"/>
          <w:sz w:val="20"/>
          <w:szCs w:val="20"/>
          <w14:ligatures w14:val="none"/>
        </w:rPr>
      </w:pPr>
    </w:p>
    <w:p w14:paraId="77B8015C" w14:textId="42E9FD98" w:rsidR="008626F8" w:rsidRPr="00D44A3F" w:rsidRDefault="008626F8"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b/>
          <w:bCs/>
          <w:kern w:val="0"/>
          <w:sz w:val="20"/>
          <w:szCs w:val="20"/>
          <w14:ligatures w14:val="none"/>
        </w:rPr>
        <w:t xml:space="preserve">Figure S5: </w:t>
      </w:r>
      <w:r w:rsidRPr="00D44A3F">
        <w:rPr>
          <w:rFonts w:ascii="Times New Roman" w:eastAsia="Times New Roman" w:hAnsi="Times New Roman" w:cs="Times New Roman"/>
          <w:kern w:val="0"/>
          <w:sz w:val="20"/>
          <w:szCs w:val="20"/>
          <w14:ligatures w14:val="none"/>
        </w:rPr>
        <w:t>Forest plot for road noise and non-fatal ischemic heart disease</w:t>
      </w:r>
    </w:p>
    <w:p w14:paraId="4B8E553B" w14:textId="77777777" w:rsidR="009E4A48" w:rsidRPr="00D44A3F" w:rsidRDefault="009E4A48" w:rsidP="00D44A3F">
      <w:pPr>
        <w:spacing w:after="0" w:line="240" w:lineRule="auto"/>
        <w:jc w:val="both"/>
        <w:rPr>
          <w:rFonts w:ascii="Times New Roman" w:eastAsia="Times New Roman" w:hAnsi="Times New Roman" w:cs="Times New Roman"/>
          <w:kern w:val="0"/>
          <w:sz w:val="20"/>
          <w:szCs w:val="20"/>
          <w14:ligatures w14:val="none"/>
        </w:rPr>
      </w:pPr>
    </w:p>
    <w:p w14:paraId="7F0112E2" w14:textId="77777777" w:rsidR="00DE4819" w:rsidRPr="00D44A3F" w:rsidRDefault="00DE4819" w:rsidP="00D44A3F">
      <w:pPr>
        <w:pStyle w:val="ListParagraph"/>
        <w:numPr>
          <w:ilvl w:val="3"/>
          <w:numId w:val="27"/>
        </w:num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Stroke: non-fatal</w:t>
      </w:r>
    </w:p>
    <w:p w14:paraId="10EEEBED" w14:textId="13AEE434" w:rsidR="00E17A0A" w:rsidRPr="00D44A3F" w:rsidRDefault="00F04FBD"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kern w:val="0"/>
          <w:sz w:val="20"/>
          <w:szCs w:val="20"/>
          <w14:ligatures w14:val="none"/>
        </w:rPr>
        <w:t>The pooled relative risk for the association between road noise and non-fatal stroke was equal to 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03 (95%CI: 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02-1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 xml:space="preserve">04), indicating 3% increase of risk, </w:t>
      </w:r>
      <w:r w:rsidRPr="00D44A3F">
        <w:rPr>
          <w:rFonts w:ascii="Times New Roman" w:hAnsi="Times New Roman" w:cs="Times New Roman"/>
          <w:color w:val="000000" w:themeColor="text1"/>
          <w:sz w:val="20"/>
          <w:szCs w:val="20"/>
          <w:lang w:val="en-GB"/>
        </w:rPr>
        <w:t>per 10</w:t>
      </w:r>
      <w:r w:rsidR="00D761F9">
        <w:rPr>
          <w:rFonts w:ascii="Times New Roman" w:hAnsi="Times New Roman" w:cs="Times New Roman"/>
          <w:color w:val="000000" w:themeColor="text1"/>
          <w:sz w:val="20"/>
          <w:szCs w:val="20"/>
          <w:lang w:val="en-GB"/>
        </w:rPr>
        <w:t xml:space="preserve"> </w:t>
      </w:r>
      <w:r w:rsidRPr="00D44A3F">
        <w:rPr>
          <w:rFonts w:ascii="Times New Roman" w:hAnsi="Times New Roman" w:cs="Times New Roman"/>
          <w:color w:val="000000" w:themeColor="text1"/>
          <w:sz w:val="20"/>
          <w:szCs w:val="20"/>
          <w:lang w:val="en-GB"/>
        </w:rPr>
        <w:t>dB increment in noise exposure</w:t>
      </w:r>
      <w:r w:rsidRPr="00D44A3F">
        <w:rPr>
          <w:rFonts w:ascii="Times New Roman" w:eastAsia="Times New Roman" w:hAnsi="Times New Roman" w:cs="Times New Roman"/>
          <w:kern w:val="0"/>
          <w:sz w:val="20"/>
          <w:szCs w:val="20"/>
          <w14:ligatures w14:val="none"/>
        </w:rPr>
        <w:t>. Moderate heterogeneity was observed (</w:t>
      </w:r>
      <w:r w:rsidRPr="00D44A3F">
        <w:rPr>
          <w:rFonts w:ascii="Times New Roman" w:hAnsi="Times New Roman" w:cs="Times New Roman"/>
          <w:color w:val="000000" w:themeColor="text1"/>
          <w:sz w:val="20"/>
          <w:szCs w:val="20"/>
          <w:lang w:val="en-GB"/>
        </w:rPr>
        <w:t>I</w:t>
      </w:r>
      <w:r w:rsidRPr="00D44A3F">
        <w:rPr>
          <w:rFonts w:ascii="Times New Roman" w:hAnsi="Times New Roman" w:cs="Times New Roman"/>
          <w:color w:val="000000" w:themeColor="text1"/>
          <w:sz w:val="20"/>
          <w:szCs w:val="20"/>
          <w:vertAlign w:val="superscript"/>
          <w:lang w:val="en-GB"/>
        </w:rPr>
        <w:t>2</w:t>
      </w:r>
      <w:r w:rsidRPr="00D44A3F">
        <w:rPr>
          <w:rFonts w:ascii="Times New Roman" w:hAnsi="Times New Roman" w:cs="Times New Roman"/>
          <w:color w:val="000000" w:themeColor="text1"/>
          <w:sz w:val="20"/>
          <w:szCs w:val="20"/>
          <w:lang w:val="en-GB"/>
        </w:rPr>
        <w:t>=38%, p-value=0</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07</w:t>
      </w:r>
      <w:r w:rsidRPr="00D44A3F">
        <w:rPr>
          <w:rFonts w:ascii="Times New Roman" w:eastAsia="Times New Roman" w:hAnsi="Times New Roman" w:cs="Times New Roman"/>
          <w:kern w:val="0"/>
          <w:sz w:val="20"/>
          <w:szCs w:val="20"/>
          <w14:ligatures w14:val="none"/>
        </w:rPr>
        <w:t>).</w:t>
      </w:r>
    </w:p>
    <w:p w14:paraId="5DCB3AF5" w14:textId="3E9971FF" w:rsidR="00E17A0A" w:rsidRPr="00D44A3F" w:rsidRDefault="00E17A0A" w:rsidP="00D44A3F">
      <w:pPr>
        <w:spacing w:after="0" w:line="240" w:lineRule="auto"/>
        <w:jc w:val="both"/>
        <w:rPr>
          <w:rFonts w:ascii="Times New Roman" w:hAnsi="Times New Roman" w:cs="Times New Roman"/>
          <w:b/>
          <w:bCs/>
          <w:sz w:val="20"/>
          <w:szCs w:val="20"/>
        </w:rPr>
      </w:pPr>
      <w:r w:rsidRPr="00D44A3F">
        <w:rPr>
          <w:rFonts w:ascii="Times New Roman" w:eastAsia="Times New Roman" w:hAnsi="Times New Roman" w:cs="Times New Roman"/>
          <w:b/>
          <w:bCs/>
          <w:noProof/>
          <w:kern w:val="0"/>
          <w:sz w:val="20"/>
          <w:szCs w:val="20"/>
          <w14:ligatures w14:val="none"/>
        </w:rPr>
        <w:drawing>
          <wp:inline distT="0" distB="0" distL="0" distR="0" wp14:anchorId="1FB72B31" wp14:editId="09F6CC5A">
            <wp:extent cx="5712315" cy="2676525"/>
            <wp:effectExtent l="0" t="0" r="3175" b="0"/>
            <wp:docPr id="1354040250"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40250" name="Picture 2" descr="A screenshot of a graph&#10;&#10;AI-generated content may b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l="24719" t="27576" r="24237" b="27273"/>
                    <a:stretch/>
                  </pic:blipFill>
                  <pic:spPr bwMode="auto">
                    <a:xfrm>
                      <a:off x="0" y="0"/>
                      <a:ext cx="5725733" cy="2682812"/>
                    </a:xfrm>
                    <a:prstGeom prst="rect">
                      <a:avLst/>
                    </a:prstGeom>
                    <a:noFill/>
                    <a:ln>
                      <a:noFill/>
                    </a:ln>
                    <a:extLst>
                      <a:ext uri="{53640926-AAD7-44D8-BBD7-CCE9431645EC}">
                        <a14:shadowObscured xmlns:a14="http://schemas.microsoft.com/office/drawing/2010/main"/>
                      </a:ext>
                    </a:extLst>
                  </pic:spPr>
                </pic:pic>
              </a:graphicData>
            </a:graphic>
          </wp:inline>
        </w:drawing>
      </w:r>
    </w:p>
    <w:p w14:paraId="573DCC75" w14:textId="3424B0F8" w:rsidR="00E51B19" w:rsidRPr="00D44A3F" w:rsidRDefault="00E51B19"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b/>
          <w:bCs/>
          <w:kern w:val="0"/>
          <w:sz w:val="20"/>
          <w:szCs w:val="20"/>
          <w14:ligatures w14:val="none"/>
        </w:rPr>
        <w:t xml:space="preserve">Figure </w:t>
      </w:r>
      <w:r w:rsidR="007C3699" w:rsidRPr="00D44A3F">
        <w:rPr>
          <w:rFonts w:ascii="Times New Roman" w:eastAsia="Times New Roman" w:hAnsi="Times New Roman" w:cs="Times New Roman"/>
          <w:b/>
          <w:bCs/>
          <w:kern w:val="0"/>
          <w:sz w:val="20"/>
          <w:szCs w:val="20"/>
          <w14:ligatures w14:val="none"/>
        </w:rPr>
        <w:t>S6</w:t>
      </w:r>
      <w:r w:rsidRPr="00D44A3F">
        <w:rPr>
          <w:rFonts w:ascii="Times New Roman" w:eastAsia="Times New Roman" w:hAnsi="Times New Roman" w:cs="Times New Roman"/>
          <w:b/>
          <w:bCs/>
          <w:kern w:val="0"/>
          <w:sz w:val="20"/>
          <w:szCs w:val="20"/>
          <w14:ligatures w14:val="none"/>
        </w:rPr>
        <w:t xml:space="preserve">: </w:t>
      </w:r>
      <w:r w:rsidRPr="00D44A3F">
        <w:rPr>
          <w:rFonts w:ascii="Times New Roman" w:eastAsia="Times New Roman" w:hAnsi="Times New Roman" w:cs="Times New Roman"/>
          <w:kern w:val="0"/>
          <w:sz w:val="20"/>
          <w:szCs w:val="20"/>
          <w14:ligatures w14:val="none"/>
        </w:rPr>
        <w:t>Forest plot for road noise and non-fatal stroke</w:t>
      </w:r>
    </w:p>
    <w:p w14:paraId="7F9B4FF1" w14:textId="77777777" w:rsidR="00B02151" w:rsidRDefault="00B02151" w:rsidP="00D44A3F">
      <w:pPr>
        <w:spacing w:after="0" w:line="240" w:lineRule="auto"/>
        <w:jc w:val="both"/>
        <w:rPr>
          <w:rFonts w:ascii="Times New Roman" w:hAnsi="Times New Roman" w:cs="Times New Roman"/>
          <w:b/>
          <w:bCs/>
          <w:sz w:val="20"/>
          <w:szCs w:val="20"/>
        </w:rPr>
      </w:pPr>
    </w:p>
    <w:p w14:paraId="7D2AB450" w14:textId="77777777" w:rsidR="009E4A48" w:rsidRPr="00D44A3F" w:rsidRDefault="009E4A48" w:rsidP="00D44A3F">
      <w:pPr>
        <w:spacing w:after="0" w:line="240" w:lineRule="auto"/>
        <w:jc w:val="both"/>
        <w:rPr>
          <w:rFonts w:ascii="Times New Roman" w:hAnsi="Times New Roman" w:cs="Times New Roman"/>
          <w:b/>
          <w:bCs/>
          <w:sz w:val="20"/>
          <w:szCs w:val="20"/>
        </w:rPr>
      </w:pPr>
    </w:p>
    <w:p w14:paraId="673E6BE6" w14:textId="77777777" w:rsidR="00DE4819" w:rsidRPr="00D44A3F" w:rsidRDefault="00DE4819" w:rsidP="00D44A3F">
      <w:pPr>
        <w:pStyle w:val="ListParagraph"/>
        <w:numPr>
          <w:ilvl w:val="3"/>
          <w:numId w:val="27"/>
        </w:numPr>
        <w:spacing w:after="0"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t>Stroke: fatal</w:t>
      </w:r>
    </w:p>
    <w:p w14:paraId="356D948C" w14:textId="10FAFA16" w:rsidR="00AA1C11" w:rsidRPr="00D44A3F" w:rsidRDefault="00AA1C11"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kern w:val="0"/>
          <w:sz w:val="20"/>
          <w:szCs w:val="20"/>
          <w14:ligatures w14:val="none"/>
        </w:rPr>
        <w:t>The pooled relative risk for the association between road noise and fatal stroke was equal to 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05 (95%CI: 0</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94-1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17), indicating no association, with high heterogeneity (</w:t>
      </w:r>
      <w:r w:rsidRPr="00D44A3F">
        <w:rPr>
          <w:rFonts w:ascii="Times New Roman" w:hAnsi="Times New Roman" w:cs="Times New Roman"/>
          <w:color w:val="000000" w:themeColor="text1"/>
          <w:sz w:val="20"/>
          <w:szCs w:val="20"/>
          <w:lang w:val="en-GB"/>
        </w:rPr>
        <w:t>I</w:t>
      </w:r>
      <w:r w:rsidRPr="00D44A3F">
        <w:rPr>
          <w:rFonts w:ascii="Times New Roman" w:hAnsi="Times New Roman" w:cs="Times New Roman"/>
          <w:color w:val="000000" w:themeColor="text1"/>
          <w:sz w:val="20"/>
          <w:szCs w:val="20"/>
          <w:vertAlign w:val="superscript"/>
          <w:lang w:val="en-GB"/>
        </w:rPr>
        <w:t>2</w:t>
      </w:r>
      <w:r w:rsidRPr="00D44A3F">
        <w:rPr>
          <w:rFonts w:ascii="Times New Roman" w:hAnsi="Times New Roman" w:cs="Times New Roman"/>
          <w:color w:val="000000" w:themeColor="text1"/>
          <w:sz w:val="20"/>
          <w:szCs w:val="20"/>
          <w:lang w:val="en-GB"/>
        </w:rPr>
        <w:t>=95</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2%, p-value &lt; 0</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0001</w:t>
      </w:r>
      <w:r w:rsidRPr="00D44A3F">
        <w:rPr>
          <w:rFonts w:ascii="Times New Roman" w:eastAsia="Times New Roman" w:hAnsi="Times New Roman" w:cs="Times New Roman"/>
          <w:kern w:val="0"/>
          <w:sz w:val="20"/>
          <w:szCs w:val="20"/>
          <w14:ligatures w14:val="none"/>
        </w:rPr>
        <w:t>).</w:t>
      </w:r>
    </w:p>
    <w:p w14:paraId="33539556" w14:textId="2894DA6A" w:rsidR="006431F6" w:rsidRPr="00D44A3F" w:rsidRDefault="006431F6"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hAnsi="Times New Roman" w:cs="Times New Roman"/>
          <w:b/>
          <w:bCs/>
          <w:noProof/>
          <w:sz w:val="20"/>
          <w:szCs w:val="20"/>
        </w:rPr>
        <w:drawing>
          <wp:inline distT="0" distB="0" distL="0" distR="0" wp14:anchorId="718BCF23" wp14:editId="64F30514">
            <wp:extent cx="4815509" cy="1371600"/>
            <wp:effectExtent l="0" t="0" r="4445" b="0"/>
            <wp:docPr id="950704099" name="Picture 1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04099" name="Picture 15" descr="A screenshot of a graph&#10;&#10;AI-generated content may be incorrect."/>
                    <pic:cNvPicPr>
                      <a:picLocks noChangeAspect="1" noChangeArrowheads="1"/>
                    </pic:cNvPicPr>
                  </pic:nvPicPr>
                  <pic:blipFill rotWithShape="1">
                    <a:blip r:embed="rId26">
                      <a:extLst>
                        <a:ext uri="{28A0092B-C50C-407E-A947-70E740481C1C}">
                          <a14:useLocalDpi xmlns:a14="http://schemas.microsoft.com/office/drawing/2010/main" val="0"/>
                        </a:ext>
                      </a:extLst>
                    </a:blip>
                    <a:srcRect l="24199" t="36061" r="24038" b="36060"/>
                    <a:stretch/>
                  </pic:blipFill>
                  <pic:spPr bwMode="auto">
                    <a:xfrm>
                      <a:off x="0" y="0"/>
                      <a:ext cx="4824575" cy="1374182"/>
                    </a:xfrm>
                    <a:prstGeom prst="rect">
                      <a:avLst/>
                    </a:prstGeom>
                    <a:noFill/>
                    <a:ln>
                      <a:noFill/>
                    </a:ln>
                    <a:extLst>
                      <a:ext uri="{53640926-AAD7-44D8-BBD7-CCE9431645EC}">
                        <a14:shadowObscured xmlns:a14="http://schemas.microsoft.com/office/drawing/2010/main"/>
                      </a:ext>
                    </a:extLst>
                  </pic:spPr>
                </pic:pic>
              </a:graphicData>
            </a:graphic>
          </wp:inline>
        </w:drawing>
      </w:r>
    </w:p>
    <w:p w14:paraId="403EE73C" w14:textId="3C8EFC25" w:rsidR="00B02151" w:rsidRPr="00D44A3F" w:rsidRDefault="00B02151"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b/>
          <w:bCs/>
          <w:kern w:val="0"/>
          <w:sz w:val="20"/>
          <w:szCs w:val="20"/>
          <w14:ligatures w14:val="none"/>
        </w:rPr>
        <w:t xml:space="preserve">Figure </w:t>
      </w:r>
      <w:r w:rsidR="007C3699" w:rsidRPr="00D44A3F">
        <w:rPr>
          <w:rFonts w:ascii="Times New Roman" w:eastAsia="Times New Roman" w:hAnsi="Times New Roman" w:cs="Times New Roman"/>
          <w:b/>
          <w:bCs/>
          <w:kern w:val="0"/>
          <w:sz w:val="20"/>
          <w:szCs w:val="20"/>
          <w14:ligatures w14:val="none"/>
        </w:rPr>
        <w:t>S7</w:t>
      </w:r>
      <w:r w:rsidRPr="00D44A3F">
        <w:rPr>
          <w:rFonts w:ascii="Times New Roman" w:eastAsia="Times New Roman" w:hAnsi="Times New Roman" w:cs="Times New Roman"/>
          <w:b/>
          <w:bCs/>
          <w:kern w:val="0"/>
          <w:sz w:val="20"/>
          <w:szCs w:val="20"/>
          <w14:ligatures w14:val="none"/>
        </w:rPr>
        <w:t xml:space="preserve">: </w:t>
      </w:r>
      <w:r w:rsidRPr="00D44A3F">
        <w:rPr>
          <w:rFonts w:ascii="Times New Roman" w:eastAsia="Times New Roman" w:hAnsi="Times New Roman" w:cs="Times New Roman"/>
          <w:kern w:val="0"/>
          <w:sz w:val="20"/>
          <w:szCs w:val="20"/>
          <w14:ligatures w14:val="none"/>
        </w:rPr>
        <w:t>Forest plot for road noise and fatal stroke</w:t>
      </w:r>
    </w:p>
    <w:p w14:paraId="6596A903" w14:textId="77777777" w:rsidR="00A9753E" w:rsidRPr="00D44A3F" w:rsidRDefault="00A9753E" w:rsidP="00D44A3F">
      <w:pPr>
        <w:spacing w:after="0" w:line="240" w:lineRule="auto"/>
        <w:jc w:val="both"/>
        <w:rPr>
          <w:rFonts w:ascii="Times New Roman" w:hAnsi="Times New Roman" w:cs="Times New Roman"/>
          <w:b/>
          <w:bCs/>
          <w:sz w:val="20"/>
          <w:szCs w:val="20"/>
        </w:rPr>
      </w:pPr>
    </w:p>
    <w:p w14:paraId="18DBC5BC" w14:textId="504D62E8" w:rsidR="00A9753E" w:rsidRPr="00D44A3F" w:rsidRDefault="00DE4819" w:rsidP="00D44A3F">
      <w:pPr>
        <w:pStyle w:val="ListParagraph"/>
        <w:numPr>
          <w:ilvl w:val="2"/>
          <w:numId w:val="27"/>
        </w:numPr>
        <w:spacing w:after="0" w:line="240" w:lineRule="auto"/>
        <w:jc w:val="both"/>
        <w:rPr>
          <w:rFonts w:ascii="Times New Roman" w:hAnsi="Times New Roman" w:cs="Times New Roman"/>
          <w:b/>
          <w:sz w:val="20"/>
          <w:szCs w:val="20"/>
        </w:rPr>
      </w:pPr>
      <w:r w:rsidRPr="00D44A3F">
        <w:rPr>
          <w:rFonts w:ascii="Times New Roman" w:hAnsi="Times New Roman" w:cs="Times New Roman"/>
          <w:b/>
          <w:sz w:val="20"/>
          <w:szCs w:val="20"/>
        </w:rPr>
        <w:lastRenderedPageBreak/>
        <w:t>Railway Noise</w:t>
      </w:r>
    </w:p>
    <w:p w14:paraId="1C85C812" w14:textId="77777777" w:rsidR="00DE4819" w:rsidRPr="00D44A3F" w:rsidRDefault="00DE4819" w:rsidP="00D44A3F">
      <w:pPr>
        <w:pStyle w:val="ListParagraph"/>
        <w:numPr>
          <w:ilvl w:val="3"/>
          <w:numId w:val="27"/>
        </w:numPr>
        <w:spacing w:after="0" w:line="240" w:lineRule="auto"/>
        <w:jc w:val="both"/>
        <w:rPr>
          <w:rFonts w:ascii="Times New Roman" w:hAnsi="Times New Roman" w:cs="Times New Roman"/>
          <w:b/>
          <w:sz w:val="20"/>
          <w:szCs w:val="20"/>
        </w:rPr>
      </w:pPr>
      <w:r w:rsidRPr="00D44A3F">
        <w:rPr>
          <w:rFonts w:ascii="Times New Roman" w:hAnsi="Times New Roman" w:cs="Times New Roman"/>
          <w:b/>
          <w:sz w:val="20"/>
          <w:szCs w:val="20"/>
        </w:rPr>
        <w:t>Stroke: non-fatal</w:t>
      </w:r>
    </w:p>
    <w:p w14:paraId="7E4209CE" w14:textId="4040BC40" w:rsidR="003F6A48" w:rsidRPr="00D44A3F" w:rsidRDefault="005C0AD0"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hAnsi="Times New Roman" w:cs="Times New Roman"/>
          <w:color w:val="000000" w:themeColor="text1"/>
          <w:sz w:val="20"/>
          <w:szCs w:val="20"/>
        </w:rPr>
        <w:t>T</w:t>
      </w:r>
      <w:r w:rsidRPr="00D44A3F">
        <w:rPr>
          <w:rFonts w:ascii="Times New Roman" w:hAnsi="Times New Roman" w:cs="Times New Roman"/>
          <w:color w:val="000000" w:themeColor="text1"/>
          <w:sz w:val="20"/>
          <w:szCs w:val="20"/>
          <w:lang w:val="en-GB"/>
        </w:rPr>
        <w:t>he</w:t>
      </w:r>
      <w:r w:rsidRPr="00D44A3F">
        <w:rPr>
          <w:rFonts w:ascii="Times New Roman" w:eastAsia="Times New Roman" w:hAnsi="Times New Roman" w:cs="Times New Roman"/>
          <w:kern w:val="0"/>
          <w:sz w:val="20"/>
          <w:szCs w:val="20"/>
          <w14:ligatures w14:val="none"/>
        </w:rPr>
        <w:t xml:space="preserve"> pooled relative risk was equal to 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00 (95%CI: 0</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92-1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07), indicating no association, with high heterogeneity (I</w:t>
      </w:r>
      <w:r w:rsidRPr="00D44A3F">
        <w:rPr>
          <w:rFonts w:ascii="Times New Roman" w:eastAsia="Times New Roman" w:hAnsi="Times New Roman" w:cs="Times New Roman"/>
          <w:kern w:val="0"/>
          <w:sz w:val="20"/>
          <w:szCs w:val="20"/>
          <w:vertAlign w:val="superscript"/>
          <w14:ligatures w14:val="none"/>
        </w:rPr>
        <w:t>2</w:t>
      </w:r>
      <w:r w:rsidRPr="00D44A3F">
        <w:rPr>
          <w:rFonts w:ascii="Times New Roman" w:eastAsia="Times New Roman" w:hAnsi="Times New Roman" w:cs="Times New Roman"/>
          <w:kern w:val="0"/>
          <w:sz w:val="20"/>
          <w:szCs w:val="20"/>
          <w14:ligatures w14:val="none"/>
        </w:rPr>
        <w:t>=85%, p-value &lt; 0</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01).</w:t>
      </w:r>
    </w:p>
    <w:p w14:paraId="162EEA0A" w14:textId="2291D932" w:rsidR="003F6A48" w:rsidRPr="00D44A3F" w:rsidRDefault="003F6A48" w:rsidP="00D44A3F">
      <w:pPr>
        <w:spacing w:after="0" w:line="240" w:lineRule="auto"/>
        <w:jc w:val="both"/>
        <w:rPr>
          <w:rFonts w:ascii="Times New Roman" w:hAnsi="Times New Roman" w:cs="Times New Roman"/>
          <w:b/>
          <w:sz w:val="20"/>
          <w:szCs w:val="20"/>
        </w:rPr>
      </w:pPr>
      <w:r w:rsidRPr="00D44A3F">
        <w:rPr>
          <w:rFonts w:ascii="Times New Roman" w:eastAsia="Times New Roman" w:hAnsi="Times New Roman" w:cs="Times New Roman"/>
          <w:b/>
          <w:bCs/>
          <w:noProof/>
          <w:kern w:val="0"/>
          <w:sz w:val="20"/>
          <w:szCs w:val="20"/>
          <w14:ligatures w14:val="none"/>
        </w:rPr>
        <w:drawing>
          <wp:inline distT="0" distB="0" distL="0" distR="0" wp14:anchorId="50461088" wp14:editId="23610C00">
            <wp:extent cx="5158199" cy="1476375"/>
            <wp:effectExtent l="0" t="0" r="4445" b="0"/>
            <wp:docPr id="311520443" name="Picture 9"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20443" name="Picture 9" descr="A screenshot of a report&#10;&#10;AI-generated content may be incorrect."/>
                    <pic:cNvPicPr>
                      <a:picLocks noChangeAspect="1" noChangeArrowheads="1"/>
                    </pic:cNvPicPr>
                  </pic:nvPicPr>
                  <pic:blipFill rotWithShape="1">
                    <a:blip r:embed="rId27">
                      <a:extLst>
                        <a:ext uri="{28A0092B-C50C-407E-A947-70E740481C1C}">
                          <a14:useLocalDpi xmlns:a14="http://schemas.microsoft.com/office/drawing/2010/main" val="0"/>
                        </a:ext>
                      </a:extLst>
                    </a:blip>
                    <a:srcRect l="27288" t="37879" r="27288" b="37576"/>
                    <a:stretch/>
                  </pic:blipFill>
                  <pic:spPr bwMode="auto">
                    <a:xfrm>
                      <a:off x="0" y="0"/>
                      <a:ext cx="5172364" cy="1480429"/>
                    </a:xfrm>
                    <a:prstGeom prst="rect">
                      <a:avLst/>
                    </a:prstGeom>
                    <a:noFill/>
                    <a:ln>
                      <a:noFill/>
                    </a:ln>
                    <a:extLst>
                      <a:ext uri="{53640926-AAD7-44D8-BBD7-CCE9431645EC}">
                        <a14:shadowObscured xmlns:a14="http://schemas.microsoft.com/office/drawing/2010/main"/>
                      </a:ext>
                    </a:extLst>
                  </pic:spPr>
                </pic:pic>
              </a:graphicData>
            </a:graphic>
          </wp:inline>
        </w:drawing>
      </w:r>
    </w:p>
    <w:p w14:paraId="51D0E732" w14:textId="775094EC" w:rsidR="00E94724" w:rsidRPr="00D44A3F" w:rsidRDefault="00C044F1"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b/>
          <w:bCs/>
          <w:kern w:val="0"/>
          <w:sz w:val="20"/>
          <w:szCs w:val="20"/>
          <w14:ligatures w14:val="none"/>
        </w:rPr>
        <w:t xml:space="preserve">Figure </w:t>
      </w:r>
      <w:r w:rsidR="007C3699" w:rsidRPr="00D44A3F">
        <w:rPr>
          <w:rFonts w:ascii="Times New Roman" w:eastAsia="Times New Roman" w:hAnsi="Times New Roman" w:cs="Times New Roman"/>
          <w:b/>
          <w:bCs/>
          <w:kern w:val="0"/>
          <w:sz w:val="20"/>
          <w:szCs w:val="20"/>
          <w14:ligatures w14:val="none"/>
        </w:rPr>
        <w:t>S8</w:t>
      </w:r>
      <w:r w:rsidRPr="00D44A3F">
        <w:rPr>
          <w:rFonts w:ascii="Times New Roman" w:eastAsia="Times New Roman" w:hAnsi="Times New Roman" w:cs="Times New Roman"/>
          <w:b/>
          <w:bCs/>
          <w:kern w:val="0"/>
          <w:sz w:val="20"/>
          <w:szCs w:val="20"/>
          <w14:ligatures w14:val="none"/>
        </w:rPr>
        <w:t xml:space="preserve">: </w:t>
      </w:r>
      <w:r w:rsidR="00E94724" w:rsidRPr="00D44A3F">
        <w:rPr>
          <w:rFonts w:ascii="Times New Roman" w:eastAsia="Times New Roman" w:hAnsi="Times New Roman" w:cs="Times New Roman"/>
          <w:kern w:val="0"/>
          <w:sz w:val="20"/>
          <w:szCs w:val="20"/>
          <w14:ligatures w14:val="none"/>
        </w:rPr>
        <w:t>Forest plot for railway noise and non-fatal stroke</w:t>
      </w:r>
    </w:p>
    <w:p w14:paraId="3EBF4E62" w14:textId="77777777" w:rsidR="00DE4819" w:rsidRPr="00D44A3F" w:rsidRDefault="00DE4819" w:rsidP="00D44A3F">
      <w:pPr>
        <w:spacing w:after="0" w:line="240" w:lineRule="auto"/>
        <w:jc w:val="both"/>
        <w:rPr>
          <w:rFonts w:ascii="Times New Roman" w:hAnsi="Times New Roman" w:cs="Times New Roman"/>
          <w:b/>
          <w:bCs/>
          <w:sz w:val="20"/>
          <w:szCs w:val="20"/>
        </w:rPr>
      </w:pPr>
    </w:p>
    <w:p w14:paraId="03277D3D" w14:textId="77777777" w:rsidR="00DE4819" w:rsidRPr="00D44A3F" w:rsidRDefault="00DE4819" w:rsidP="00D44A3F">
      <w:pPr>
        <w:pStyle w:val="ListParagraph"/>
        <w:numPr>
          <w:ilvl w:val="2"/>
          <w:numId w:val="27"/>
        </w:numPr>
        <w:spacing w:after="0" w:line="240" w:lineRule="auto"/>
        <w:jc w:val="both"/>
        <w:rPr>
          <w:rFonts w:ascii="Times New Roman" w:hAnsi="Times New Roman" w:cs="Times New Roman"/>
          <w:b/>
          <w:sz w:val="20"/>
          <w:szCs w:val="20"/>
        </w:rPr>
      </w:pPr>
      <w:r w:rsidRPr="00D44A3F">
        <w:rPr>
          <w:rFonts w:ascii="Times New Roman" w:hAnsi="Times New Roman" w:cs="Times New Roman"/>
          <w:b/>
          <w:sz w:val="20"/>
          <w:szCs w:val="20"/>
        </w:rPr>
        <w:t>Aircraft Noise</w:t>
      </w:r>
    </w:p>
    <w:p w14:paraId="03641BDB" w14:textId="77777777" w:rsidR="00DE4819" w:rsidRPr="00D44A3F" w:rsidRDefault="00DE4819" w:rsidP="00D44A3F">
      <w:pPr>
        <w:pStyle w:val="ListParagraph"/>
        <w:numPr>
          <w:ilvl w:val="3"/>
          <w:numId w:val="27"/>
        </w:numPr>
        <w:spacing w:after="0" w:line="240" w:lineRule="auto"/>
        <w:jc w:val="both"/>
        <w:rPr>
          <w:rFonts w:ascii="Times New Roman" w:hAnsi="Times New Roman" w:cs="Times New Roman"/>
          <w:b/>
          <w:sz w:val="20"/>
          <w:szCs w:val="20"/>
        </w:rPr>
      </w:pPr>
      <w:r w:rsidRPr="00D44A3F">
        <w:rPr>
          <w:rFonts w:ascii="Times New Roman" w:hAnsi="Times New Roman" w:cs="Times New Roman"/>
          <w:b/>
          <w:sz w:val="20"/>
          <w:szCs w:val="20"/>
        </w:rPr>
        <w:t>Stroke: non-fatal</w:t>
      </w:r>
    </w:p>
    <w:p w14:paraId="78E2A44F" w14:textId="475D0617" w:rsidR="001A7086" w:rsidRPr="00D44A3F" w:rsidRDefault="00C63C40" w:rsidP="00D44A3F">
      <w:pPr>
        <w:spacing w:after="0" w:line="240" w:lineRule="auto"/>
        <w:jc w:val="both"/>
        <w:rPr>
          <w:rFonts w:ascii="Times New Roman" w:eastAsia="Times New Roman" w:hAnsi="Times New Roman" w:cs="Times New Roman"/>
          <w:kern w:val="0"/>
          <w:sz w:val="20"/>
          <w:szCs w:val="20"/>
          <w14:ligatures w14:val="none"/>
        </w:rPr>
      </w:pPr>
      <w:r w:rsidRPr="00D44A3F">
        <w:rPr>
          <w:rFonts w:ascii="Times New Roman" w:eastAsia="Times New Roman" w:hAnsi="Times New Roman" w:cs="Times New Roman"/>
          <w:kern w:val="0"/>
          <w:sz w:val="20"/>
          <w:szCs w:val="20"/>
          <w14:ligatures w14:val="none"/>
        </w:rPr>
        <w:t>The pooled relative risk for the association between aircraft noise and non-fatal stroke was equal to 0</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98 (95%CI: 0</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95-1</w:t>
      </w:r>
      <w:r w:rsidR="00093A3D">
        <w:rPr>
          <w:rFonts w:ascii="Times New Roman" w:eastAsia="Aptos" w:hAnsi="Times New Roman" w:cs="Times New Roman"/>
          <w:sz w:val="20"/>
          <w:szCs w:val="20"/>
        </w:rPr>
        <w:t>.</w:t>
      </w:r>
      <w:r w:rsidRPr="00D44A3F">
        <w:rPr>
          <w:rFonts w:ascii="Times New Roman" w:eastAsia="Times New Roman" w:hAnsi="Times New Roman" w:cs="Times New Roman"/>
          <w:kern w:val="0"/>
          <w:sz w:val="20"/>
          <w:szCs w:val="20"/>
          <w14:ligatures w14:val="none"/>
        </w:rPr>
        <w:t>00), indicating no association, with absence of heterogeneity (</w:t>
      </w:r>
      <w:r w:rsidRPr="00D44A3F">
        <w:rPr>
          <w:rFonts w:ascii="Times New Roman" w:hAnsi="Times New Roman" w:cs="Times New Roman"/>
          <w:color w:val="000000" w:themeColor="text1"/>
          <w:sz w:val="20"/>
          <w:szCs w:val="20"/>
          <w:lang w:val="en-GB"/>
        </w:rPr>
        <w:t>I</w:t>
      </w:r>
      <w:r w:rsidRPr="00D44A3F">
        <w:rPr>
          <w:rFonts w:ascii="Times New Roman" w:hAnsi="Times New Roman" w:cs="Times New Roman"/>
          <w:color w:val="000000" w:themeColor="text1"/>
          <w:sz w:val="20"/>
          <w:szCs w:val="20"/>
          <w:vertAlign w:val="superscript"/>
          <w:lang w:val="en-GB"/>
        </w:rPr>
        <w:t>2</w:t>
      </w:r>
      <w:r w:rsidRPr="00D44A3F">
        <w:rPr>
          <w:rFonts w:ascii="Times New Roman" w:hAnsi="Times New Roman" w:cs="Times New Roman"/>
          <w:color w:val="000000" w:themeColor="text1"/>
          <w:sz w:val="20"/>
          <w:szCs w:val="20"/>
          <w:lang w:val="en-GB"/>
        </w:rPr>
        <w:t>=0%, p-value = 0</w:t>
      </w:r>
      <w:r w:rsidR="00093A3D">
        <w:rPr>
          <w:rFonts w:ascii="Times New Roman" w:eastAsia="Aptos" w:hAnsi="Times New Roman" w:cs="Times New Roman"/>
          <w:sz w:val="20"/>
          <w:szCs w:val="20"/>
        </w:rPr>
        <w:t>.</w:t>
      </w:r>
      <w:r w:rsidRPr="00D44A3F">
        <w:rPr>
          <w:rFonts w:ascii="Times New Roman" w:hAnsi="Times New Roman" w:cs="Times New Roman"/>
          <w:color w:val="000000" w:themeColor="text1"/>
          <w:sz w:val="20"/>
          <w:szCs w:val="20"/>
          <w:lang w:val="en-GB"/>
        </w:rPr>
        <w:t>97</w:t>
      </w:r>
      <w:r w:rsidRPr="00D44A3F">
        <w:rPr>
          <w:rFonts w:ascii="Times New Roman" w:eastAsia="Times New Roman" w:hAnsi="Times New Roman" w:cs="Times New Roman"/>
          <w:kern w:val="0"/>
          <w:sz w:val="20"/>
          <w:szCs w:val="20"/>
          <w14:ligatures w14:val="none"/>
        </w:rPr>
        <w:t>).</w:t>
      </w:r>
    </w:p>
    <w:p w14:paraId="3AB280AB" w14:textId="0657C3B0" w:rsidR="001A7086" w:rsidRPr="00D44A3F" w:rsidRDefault="001A7086" w:rsidP="00D44A3F">
      <w:pPr>
        <w:spacing w:after="0" w:line="240" w:lineRule="auto"/>
        <w:jc w:val="both"/>
        <w:rPr>
          <w:rFonts w:ascii="Times New Roman" w:hAnsi="Times New Roman" w:cs="Times New Roman"/>
          <w:b/>
          <w:sz w:val="20"/>
          <w:szCs w:val="20"/>
        </w:rPr>
      </w:pPr>
      <w:r w:rsidRPr="00D44A3F">
        <w:rPr>
          <w:rFonts w:ascii="Times New Roman" w:eastAsia="Times New Roman" w:hAnsi="Times New Roman" w:cs="Times New Roman"/>
          <w:b/>
          <w:bCs/>
          <w:noProof/>
          <w:kern w:val="0"/>
          <w:sz w:val="20"/>
          <w:szCs w:val="20"/>
          <w14:ligatures w14:val="none"/>
        </w:rPr>
        <w:drawing>
          <wp:inline distT="0" distB="0" distL="0" distR="0" wp14:anchorId="6FFAF0A1" wp14:editId="024FA62A">
            <wp:extent cx="5076825" cy="1336007"/>
            <wp:effectExtent l="0" t="0" r="0" b="0"/>
            <wp:docPr id="1760856424" name="Picture 8" descr="A graph with numbers and a line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56424" name="Picture 8" descr="A graph with numbers and a line of text&#10;&#10;AI-generated content may be incorrect."/>
                    <pic:cNvPicPr>
                      <a:picLocks noChangeAspect="1" noChangeArrowheads="1"/>
                    </pic:cNvPicPr>
                  </pic:nvPicPr>
                  <pic:blipFill rotWithShape="1">
                    <a:blip r:embed="rId28">
                      <a:extLst>
                        <a:ext uri="{28A0092B-C50C-407E-A947-70E740481C1C}">
                          <a14:useLocalDpi xmlns:a14="http://schemas.microsoft.com/office/drawing/2010/main" val="0"/>
                        </a:ext>
                      </a:extLst>
                    </a:blip>
                    <a:srcRect l="28571" t="39394" r="28732" b="39394"/>
                    <a:stretch/>
                  </pic:blipFill>
                  <pic:spPr bwMode="auto">
                    <a:xfrm>
                      <a:off x="0" y="0"/>
                      <a:ext cx="5097343" cy="1341406"/>
                    </a:xfrm>
                    <a:prstGeom prst="rect">
                      <a:avLst/>
                    </a:prstGeom>
                    <a:noFill/>
                    <a:ln>
                      <a:noFill/>
                    </a:ln>
                    <a:extLst>
                      <a:ext uri="{53640926-AAD7-44D8-BBD7-CCE9431645EC}">
                        <a14:shadowObscured xmlns:a14="http://schemas.microsoft.com/office/drawing/2010/main"/>
                      </a:ext>
                    </a:extLst>
                  </pic:spPr>
                </pic:pic>
              </a:graphicData>
            </a:graphic>
          </wp:inline>
        </w:drawing>
      </w:r>
    </w:p>
    <w:p w14:paraId="2AED5C34" w14:textId="04C8827E" w:rsidR="001C5E2A" w:rsidRPr="00D44A3F" w:rsidRDefault="00C044F1" w:rsidP="00D44A3F">
      <w:pPr>
        <w:spacing w:after="0" w:line="240" w:lineRule="auto"/>
        <w:rPr>
          <w:rFonts w:ascii="Times New Roman" w:eastAsia="Times New Roman" w:hAnsi="Times New Roman" w:cs="Times New Roman"/>
          <w:kern w:val="0"/>
          <w:sz w:val="20"/>
          <w:szCs w:val="20"/>
          <w14:ligatures w14:val="none"/>
        </w:rPr>
        <w:sectPr w:rsidR="001C5E2A" w:rsidRPr="00D44A3F" w:rsidSect="00AE62C1">
          <w:pgSz w:w="12240" w:h="15840"/>
          <w:pgMar w:top="1440" w:right="1440" w:bottom="1440" w:left="1440" w:header="720" w:footer="720" w:gutter="0"/>
          <w:cols w:space="720"/>
          <w:docGrid w:linePitch="360"/>
        </w:sectPr>
      </w:pPr>
      <w:r w:rsidRPr="00D44A3F">
        <w:rPr>
          <w:rFonts w:ascii="Times New Roman" w:eastAsia="Times New Roman" w:hAnsi="Times New Roman" w:cs="Times New Roman"/>
          <w:b/>
          <w:bCs/>
          <w:kern w:val="0"/>
          <w:sz w:val="20"/>
          <w:szCs w:val="20"/>
          <w14:ligatures w14:val="none"/>
        </w:rPr>
        <w:t xml:space="preserve">Figure </w:t>
      </w:r>
      <w:r w:rsidR="007C3699" w:rsidRPr="00D44A3F">
        <w:rPr>
          <w:rFonts w:ascii="Times New Roman" w:eastAsia="Times New Roman" w:hAnsi="Times New Roman" w:cs="Times New Roman"/>
          <w:b/>
          <w:bCs/>
          <w:kern w:val="0"/>
          <w:sz w:val="20"/>
          <w:szCs w:val="20"/>
          <w14:ligatures w14:val="none"/>
        </w:rPr>
        <w:t>S9</w:t>
      </w:r>
      <w:r w:rsidRPr="00D44A3F">
        <w:rPr>
          <w:rFonts w:ascii="Times New Roman" w:eastAsia="Times New Roman" w:hAnsi="Times New Roman" w:cs="Times New Roman"/>
          <w:b/>
          <w:bCs/>
          <w:kern w:val="0"/>
          <w:sz w:val="20"/>
          <w:szCs w:val="20"/>
          <w14:ligatures w14:val="none"/>
        </w:rPr>
        <w:t xml:space="preserve">: </w:t>
      </w:r>
      <w:r w:rsidR="00B973B1" w:rsidRPr="00D44A3F">
        <w:rPr>
          <w:rFonts w:ascii="Times New Roman" w:eastAsia="Times New Roman" w:hAnsi="Times New Roman" w:cs="Times New Roman"/>
          <w:kern w:val="0"/>
          <w:sz w:val="20"/>
          <w:szCs w:val="20"/>
          <w14:ligatures w14:val="none"/>
        </w:rPr>
        <w:t>Forest plot for aircraft noise and non-fatal stro</w:t>
      </w:r>
      <w:r w:rsidR="009C7EB9">
        <w:rPr>
          <w:rFonts w:ascii="Times New Roman" w:eastAsia="Times New Roman" w:hAnsi="Times New Roman" w:cs="Times New Roman"/>
          <w:kern w:val="0"/>
          <w:sz w:val="20"/>
          <w:szCs w:val="20"/>
          <w14:ligatures w14:val="none"/>
        </w:rPr>
        <w:t>ke</w:t>
      </w:r>
    </w:p>
    <w:p w14:paraId="76D07759" w14:textId="7944F0E3" w:rsidR="00D43604" w:rsidRDefault="00D43604" w:rsidP="00D44A3F">
      <w:pPr>
        <w:spacing w:after="0" w:line="240" w:lineRule="auto"/>
        <w:rPr>
          <w:rFonts w:ascii="Times New Roman" w:hAnsi="Times New Roman" w:cs="Times New Roman"/>
          <w:b/>
          <w:bCs/>
          <w:color w:val="4472C4" w:themeColor="accent5"/>
          <w:sz w:val="20"/>
          <w:szCs w:val="20"/>
        </w:rPr>
      </w:pPr>
      <w:r w:rsidRPr="00D44A3F">
        <w:rPr>
          <w:rFonts w:ascii="Times New Roman" w:hAnsi="Times New Roman" w:cs="Times New Roman"/>
          <w:b/>
          <w:bCs/>
          <w:color w:val="4472C4" w:themeColor="accent5"/>
          <w:sz w:val="20"/>
          <w:szCs w:val="20"/>
        </w:rPr>
        <w:lastRenderedPageBreak/>
        <w:t xml:space="preserve">Section </w:t>
      </w:r>
      <w:r w:rsidR="00C1405B" w:rsidRPr="00D44A3F">
        <w:rPr>
          <w:rFonts w:ascii="Times New Roman" w:hAnsi="Times New Roman" w:cs="Times New Roman"/>
          <w:b/>
          <w:bCs/>
          <w:color w:val="4472C4" w:themeColor="accent5"/>
          <w:sz w:val="20"/>
          <w:szCs w:val="20"/>
        </w:rPr>
        <w:t>5</w:t>
      </w:r>
      <w:r w:rsidRPr="00D44A3F">
        <w:rPr>
          <w:rFonts w:ascii="Times New Roman" w:hAnsi="Times New Roman" w:cs="Times New Roman"/>
          <w:b/>
          <w:bCs/>
          <w:color w:val="4472C4" w:themeColor="accent5"/>
          <w:sz w:val="20"/>
          <w:szCs w:val="20"/>
        </w:rPr>
        <w:t xml:space="preserve">: </w:t>
      </w:r>
      <w:r w:rsidR="00F7753E" w:rsidRPr="00D44A3F">
        <w:rPr>
          <w:rFonts w:ascii="Times New Roman" w:hAnsi="Times New Roman" w:cs="Times New Roman"/>
          <w:b/>
          <w:bCs/>
          <w:color w:val="4472C4" w:themeColor="accent5"/>
          <w:sz w:val="20"/>
          <w:szCs w:val="20"/>
        </w:rPr>
        <w:t>R</w:t>
      </w:r>
      <w:r w:rsidR="00D81ED5" w:rsidRPr="00D44A3F">
        <w:rPr>
          <w:rFonts w:ascii="Times New Roman" w:hAnsi="Times New Roman" w:cs="Times New Roman"/>
          <w:b/>
          <w:bCs/>
          <w:color w:val="4472C4" w:themeColor="accent5"/>
          <w:sz w:val="20"/>
          <w:szCs w:val="20"/>
        </w:rPr>
        <w:t>esearch and r</w:t>
      </w:r>
      <w:r w:rsidR="00F7753E" w:rsidRPr="00D44A3F">
        <w:rPr>
          <w:rFonts w:ascii="Times New Roman" w:hAnsi="Times New Roman" w:cs="Times New Roman"/>
          <w:b/>
          <w:bCs/>
          <w:color w:val="4472C4" w:themeColor="accent5"/>
          <w:sz w:val="20"/>
          <w:szCs w:val="20"/>
        </w:rPr>
        <w:t>eporting practices</w:t>
      </w:r>
    </w:p>
    <w:p w14:paraId="398887A7" w14:textId="77777777" w:rsidR="008B49F7" w:rsidRPr="00D44A3F" w:rsidRDefault="008B49F7" w:rsidP="00D44A3F">
      <w:pPr>
        <w:spacing w:after="0" w:line="240" w:lineRule="auto"/>
        <w:rPr>
          <w:rFonts w:ascii="Times New Roman" w:hAnsi="Times New Roman" w:cs="Times New Roman"/>
          <w:b/>
          <w:bCs/>
          <w:color w:val="4472C4" w:themeColor="accent5"/>
          <w:sz w:val="20"/>
          <w:szCs w:val="20"/>
        </w:rPr>
      </w:pPr>
    </w:p>
    <w:p w14:paraId="27EA7BE7" w14:textId="234E486C" w:rsidR="003915A8" w:rsidRPr="00D44A3F" w:rsidRDefault="00C1405B" w:rsidP="00D44A3F">
      <w:pPr>
        <w:spacing w:line="240" w:lineRule="auto"/>
        <w:rPr>
          <w:rFonts w:ascii="Times New Roman" w:hAnsi="Times New Roman" w:cs="Times New Roman"/>
          <w:b/>
          <w:bCs/>
          <w:sz w:val="20"/>
          <w:szCs w:val="20"/>
        </w:rPr>
      </w:pPr>
      <w:r w:rsidRPr="00D44A3F">
        <w:rPr>
          <w:rFonts w:ascii="Times New Roman" w:hAnsi="Times New Roman" w:cs="Times New Roman"/>
          <w:b/>
          <w:bCs/>
          <w:sz w:val="20"/>
          <w:szCs w:val="20"/>
        </w:rPr>
        <w:t>5</w:t>
      </w:r>
      <w:r w:rsidR="00AB3A86" w:rsidRPr="00D44A3F">
        <w:rPr>
          <w:rFonts w:ascii="Times New Roman" w:hAnsi="Times New Roman" w:cs="Times New Roman"/>
          <w:b/>
          <w:bCs/>
          <w:sz w:val="20"/>
          <w:szCs w:val="20"/>
        </w:rPr>
        <w:t>.</w:t>
      </w:r>
      <w:r w:rsidR="00F7753E" w:rsidRPr="00D44A3F">
        <w:rPr>
          <w:rFonts w:ascii="Times New Roman" w:hAnsi="Times New Roman" w:cs="Times New Roman"/>
          <w:b/>
          <w:bCs/>
          <w:sz w:val="20"/>
          <w:szCs w:val="20"/>
        </w:rPr>
        <w:t>1</w:t>
      </w:r>
      <w:r w:rsidR="00AB3A86" w:rsidRPr="00D44A3F">
        <w:rPr>
          <w:rFonts w:ascii="Times New Roman" w:hAnsi="Times New Roman" w:cs="Times New Roman"/>
          <w:sz w:val="20"/>
          <w:szCs w:val="20"/>
        </w:rPr>
        <w:t xml:space="preserve"> </w:t>
      </w:r>
      <w:r w:rsidR="00F7753E" w:rsidRPr="00D44A3F">
        <w:rPr>
          <w:rFonts w:ascii="Times New Roman" w:hAnsi="Times New Roman" w:cs="Times New Roman"/>
          <w:b/>
          <w:bCs/>
          <w:sz w:val="20"/>
          <w:szCs w:val="20"/>
        </w:rPr>
        <w:t>Table S</w:t>
      </w:r>
      <w:r w:rsidR="00937C0D" w:rsidRPr="00D44A3F">
        <w:rPr>
          <w:rFonts w:ascii="Times New Roman" w:hAnsi="Times New Roman" w:cs="Times New Roman"/>
          <w:b/>
          <w:bCs/>
          <w:sz w:val="20"/>
          <w:szCs w:val="20"/>
        </w:rPr>
        <w:t>6:</w:t>
      </w:r>
      <w:r w:rsidR="00F7753E" w:rsidRPr="00D44A3F">
        <w:rPr>
          <w:rFonts w:ascii="Times New Roman" w:hAnsi="Times New Roman" w:cs="Times New Roman"/>
          <w:b/>
          <w:bCs/>
          <w:sz w:val="20"/>
          <w:szCs w:val="20"/>
        </w:rPr>
        <w:t xml:space="preserve"> P</w:t>
      </w:r>
      <w:r w:rsidR="00AB3A86" w:rsidRPr="00D44A3F">
        <w:rPr>
          <w:rFonts w:ascii="Times New Roman" w:hAnsi="Times New Roman" w:cs="Times New Roman"/>
          <w:b/>
          <w:bCs/>
          <w:sz w:val="20"/>
          <w:szCs w:val="20"/>
        </w:rPr>
        <w:t xml:space="preserve">RISMA 2020 checklist </w:t>
      </w:r>
    </w:p>
    <w:tbl>
      <w:tblPr>
        <w:tblW w:w="10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02"/>
        <w:gridCol w:w="675"/>
        <w:gridCol w:w="6650"/>
        <w:gridCol w:w="10"/>
        <w:gridCol w:w="1321"/>
        <w:gridCol w:w="10"/>
      </w:tblGrid>
      <w:tr w:rsidR="00D655C1" w:rsidRPr="00D44A3F" w14:paraId="189C6DA5" w14:textId="77777777" w:rsidTr="008755BF">
        <w:trPr>
          <w:gridAfter w:val="1"/>
          <w:wAfter w:w="10" w:type="dxa"/>
          <w:trHeight w:val="60"/>
          <w:jc w:val="center"/>
        </w:trPr>
        <w:tc>
          <w:tcPr>
            <w:tcW w:w="1602" w:type="dxa"/>
            <w:shd w:val="clear" w:color="auto" w:fill="63639A"/>
            <w:tcMar>
              <w:left w:w="108" w:type="dxa"/>
              <w:right w:w="108" w:type="dxa"/>
            </w:tcMar>
            <w:vAlign w:val="center"/>
          </w:tcPr>
          <w:p w14:paraId="2194D8C1" w14:textId="77777777" w:rsidR="00D655C1" w:rsidRPr="00D44A3F" w:rsidRDefault="00D655C1" w:rsidP="00D44A3F">
            <w:pPr>
              <w:spacing w:after="0" w:line="240" w:lineRule="auto"/>
              <w:rPr>
                <w:rFonts w:ascii="Times New Roman" w:eastAsia="Times New Roman" w:hAnsi="Times New Roman" w:cs="Times New Roman"/>
                <w:b/>
                <w:bCs/>
                <w:color w:val="FFFFFF" w:themeColor="background1"/>
                <w:sz w:val="20"/>
                <w:szCs w:val="20"/>
                <w:u w:val="single"/>
                <w:lang w:val="en-CA"/>
              </w:rPr>
            </w:pPr>
            <w:r w:rsidRPr="00D44A3F">
              <w:rPr>
                <w:rFonts w:ascii="Times New Roman" w:eastAsia="Times New Roman" w:hAnsi="Times New Roman" w:cs="Times New Roman"/>
                <w:b/>
                <w:bCs/>
                <w:color w:val="FFFFFF" w:themeColor="background1"/>
                <w:sz w:val="20"/>
                <w:szCs w:val="20"/>
                <w:u w:val="single"/>
                <w:lang w:val="en-CA"/>
              </w:rPr>
              <w:t xml:space="preserve">Section and Topic </w:t>
            </w:r>
          </w:p>
        </w:tc>
        <w:tc>
          <w:tcPr>
            <w:tcW w:w="675" w:type="dxa"/>
            <w:shd w:val="clear" w:color="auto" w:fill="63639A"/>
            <w:tcMar>
              <w:left w:w="108" w:type="dxa"/>
              <w:right w:w="108" w:type="dxa"/>
            </w:tcMar>
            <w:vAlign w:val="center"/>
          </w:tcPr>
          <w:p w14:paraId="664C24ED" w14:textId="77777777" w:rsidR="00D655C1" w:rsidRPr="00D44A3F" w:rsidRDefault="00D655C1" w:rsidP="00D44A3F">
            <w:pPr>
              <w:spacing w:after="0" w:line="240" w:lineRule="auto"/>
              <w:rPr>
                <w:rFonts w:ascii="Times New Roman" w:eastAsia="Times New Roman" w:hAnsi="Times New Roman" w:cs="Times New Roman"/>
                <w:b/>
                <w:bCs/>
                <w:color w:val="FFFFFF" w:themeColor="background1"/>
                <w:sz w:val="20"/>
                <w:szCs w:val="20"/>
                <w:u w:val="single"/>
                <w:lang w:val="en-CA"/>
              </w:rPr>
            </w:pPr>
            <w:r w:rsidRPr="00D44A3F">
              <w:rPr>
                <w:rFonts w:ascii="Times New Roman" w:eastAsia="Times New Roman" w:hAnsi="Times New Roman" w:cs="Times New Roman"/>
                <w:b/>
                <w:bCs/>
                <w:color w:val="FFFFFF" w:themeColor="background1"/>
                <w:sz w:val="20"/>
                <w:szCs w:val="20"/>
                <w:u w:val="single"/>
                <w:lang w:val="en-CA"/>
              </w:rPr>
              <w:t>Item #</w:t>
            </w:r>
          </w:p>
        </w:tc>
        <w:tc>
          <w:tcPr>
            <w:tcW w:w="6650" w:type="dxa"/>
            <w:shd w:val="clear" w:color="auto" w:fill="63639A"/>
            <w:tcMar>
              <w:left w:w="108" w:type="dxa"/>
              <w:right w:w="108" w:type="dxa"/>
            </w:tcMar>
            <w:vAlign w:val="center"/>
          </w:tcPr>
          <w:p w14:paraId="12317683" w14:textId="77777777" w:rsidR="00D655C1" w:rsidRPr="00D44A3F" w:rsidRDefault="00D655C1" w:rsidP="00D44A3F">
            <w:pPr>
              <w:spacing w:after="0" w:line="240" w:lineRule="auto"/>
              <w:rPr>
                <w:rFonts w:ascii="Times New Roman" w:eastAsia="Times New Roman" w:hAnsi="Times New Roman" w:cs="Times New Roman"/>
                <w:b/>
                <w:bCs/>
                <w:color w:val="FFFFFF" w:themeColor="background1"/>
                <w:sz w:val="20"/>
                <w:szCs w:val="20"/>
                <w:u w:val="single"/>
                <w:lang w:val="en-CA"/>
              </w:rPr>
            </w:pPr>
            <w:r w:rsidRPr="00D44A3F">
              <w:rPr>
                <w:rFonts w:ascii="Times New Roman" w:eastAsia="Times New Roman" w:hAnsi="Times New Roman" w:cs="Times New Roman"/>
                <w:b/>
                <w:bCs/>
                <w:color w:val="FFFFFF" w:themeColor="background1"/>
                <w:sz w:val="20"/>
                <w:szCs w:val="20"/>
                <w:u w:val="single"/>
                <w:lang w:val="en-CA"/>
              </w:rPr>
              <w:t xml:space="preserve">Checklist item </w:t>
            </w:r>
          </w:p>
        </w:tc>
        <w:tc>
          <w:tcPr>
            <w:tcW w:w="1331" w:type="dxa"/>
            <w:gridSpan w:val="2"/>
            <w:shd w:val="clear" w:color="auto" w:fill="63639A"/>
            <w:tcMar>
              <w:left w:w="108" w:type="dxa"/>
              <w:right w:w="108" w:type="dxa"/>
            </w:tcMar>
            <w:vAlign w:val="center"/>
          </w:tcPr>
          <w:p w14:paraId="0E9C2DF9" w14:textId="77777777" w:rsidR="00D655C1" w:rsidRPr="00D44A3F" w:rsidRDefault="00D655C1" w:rsidP="00D44A3F">
            <w:pPr>
              <w:spacing w:after="0" w:line="240" w:lineRule="auto"/>
              <w:rPr>
                <w:rFonts w:ascii="Times New Roman" w:eastAsia="Times New Roman" w:hAnsi="Times New Roman" w:cs="Times New Roman"/>
                <w:b/>
                <w:bCs/>
                <w:color w:val="FFFFFF" w:themeColor="background1"/>
                <w:sz w:val="20"/>
                <w:szCs w:val="20"/>
                <w:u w:val="single"/>
                <w:lang w:val="en-CA"/>
              </w:rPr>
            </w:pPr>
            <w:r w:rsidRPr="00D44A3F">
              <w:rPr>
                <w:rFonts w:ascii="Times New Roman" w:eastAsia="Times New Roman" w:hAnsi="Times New Roman" w:cs="Times New Roman"/>
                <w:b/>
                <w:bCs/>
                <w:color w:val="FFFFFF" w:themeColor="background1"/>
                <w:sz w:val="20"/>
                <w:szCs w:val="20"/>
                <w:u w:val="single"/>
                <w:lang w:val="en-CA"/>
              </w:rPr>
              <w:t xml:space="preserve">Location where item is reported </w:t>
            </w:r>
          </w:p>
        </w:tc>
      </w:tr>
      <w:tr w:rsidR="00D655C1" w:rsidRPr="00D44A3F" w14:paraId="264CA17D" w14:textId="77777777" w:rsidTr="008755BF">
        <w:trPr>
          <w:trHeight w:val="30"/>
          <w:jc w:val="center"/>
        </w:trPr>
        <w:tc>
          <w:tcPr>
            <w:tcW w:w="8937" w:type="dxa"/>
            <w:gridSpan w:val="4"/>
            <w:shd w:val="clear" w:color="auto" w:fill="FFFFCC"/>
            <w:tcMar>
              <w:left w:w="108" w:type="dxa"/>
              <w:right w:w="108" w:type="dxa"/>
            </w:tcMar>
            <w:vAlign w:val="center"/>
          </w:tcPr>
          <w:p w14:paraId="442711A8" w14:textId="77777777" w:rsidR="00D655C1" w:rsidRPr="00D44A3F" w:rsidRDefault="00D655C1" w:rsidP="00D44A3F">
            <w:pPr>
              <w:spacing w:after="0" w:line="240" w:lineRule="auto"/>
              <w:rPr>
                <w:rFonts w:ascii="Times New Roman" w:eastAsia="Times New Roman" w:hAnsi="Times New Roman" w:cs="Times New Roman"/>
                <w:b/>
                <w:bCs/>
                <w:sz w:val="20"/>
                <w:szCs w:val="20"/>
                <w:lang w:val="en-CA"/>
              </w:rPr>
            </w:pPr>
            <w:r w:rsidRPr="00D44A3F">
              <w:rPr>
                <w:rFonts w:ascii="Times New Roman" w:eastAsia="Times New Roman" w:hAnsi="Times New Roman" w:cs="Times New Roman"/>
                <w:b/>
                <w:bCs/>
                <w:sz w:val="20"/>
                <w:szCs w:val="20"/>
                <w:lang w:val="en-CA"/>
              </w:rPr>
              <w:t xml:space="preserve">TITLE </w:t>
            </w:r>
          </w:p>
        </w:tc>
        <w:tc>
          <w:tcPr>
            <w:tcW w:w="1331" w:type="dxa"/>
            <w:gridSpan w:val="2"/>
            <w:shd w:val="clear" w:color="auto" w:fill="FFFFCC"/>
            <w:tcMar>
              <w:left w:w="108" w:type="dxa"/>
              <w:right w:w="108" w:type="dxa"/>
            </w:tcMar>
          </w:tcPr>
          <w:p w14:paraId="29DD3525"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p>
        </w:tc>
      </w:tr>
      <w:tr w:rsidR="00D655C1" w:rsidRPr="00D44A3F" w14:paraId="4FCE0BA6" w14:textId="77777777" w:rsidTr="008755BF">
        <w:trPr>
          <w:gridAfter w:val="1"/>
          <w:wAfter w:w="10" w:type="dxa"/>
          <w:trHeight w:val="45"/>
          <w:jc w:val="center"/>
        </w:trPr>
        <w:tc>
          <w:tcPr>
            <w:tcW w:w="1602" w:type="dxa"/>
            <w:tcMar>
              <w:left w:w="108" w:type="dxa"/>
              <w:right w:w="108" w:type="dxa"/>
            </w:tcMar>
          </w:tcPr>
          <w:p w14:paraId="64DBF21A"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Title </w:t>
            </w:r>
          </w:p>
        </w:tc>
        <w:tc>
          <w:tcPr>
            <w:tcW w:w="675" w:type="dxa"/>
            <w:tcMar>
              <w:left w:w="108" w:type="dxa"/>
              <w:right w:w="108" w:type="dxa"/>
            </w:tcMar>
          </w:tcPr>
          <w:p w14:paraId="64E3CA67"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w:t>
            </w:r>
          </w:p>
        </w:tc>
        <w:tc>
          <w:tcPr>
            <w:tcW w:w="6650" w:type="dxa"/>
            <w:tcMar>
              <w:left w:w="108" w:type="dxa"/>
              <w:right w:w="108" w:type="dxa"/>
            </w:tcMar>
          </w:tcPr>
          <w:p w14:paraId="11D8AE08"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Identify the report as a systematic review.</w:t>
            </w:r>
          </w:p>
        </w:tc>
        <w:tc>
          <w:tcPr>
            <w:tcW w:w="1331" w:type="dxa"/>
            <w:gridSpan w:val="2"/>
            <w:tcMar>
              <w:left w:w="108" w:type="dxa"/>
              <w:right w:w="108" w:type="dxa"/>
            </w:tcMar>
          </w:tcPr>
          <w:p w14:paraId="40992FDD" w14:textId="21A2E813"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D4B77" w:rsidRPr="00D44A3F">
              <w:rPr>
                <w:rFonts w:ascii="Times New Roman" w:eastAsia="Times New Roman" w:hAnsi="Times New Roman" w:cs="Times New Roman"/>
                <w:sz w:val="20"/>
                <w:szCs w:val="20"/>
                <w:lang w:val="en-CA"/>
              </w:rPr>
              <w:t>Page 1</w:t>
            </w:r>
          </w:p>
        </w:tc>
      </w:tr>
      <w:tr w:rsidR="00D655C1" w:rsidRPr="00D44A3F" w14:paraId="205AA4A6" w14:textId="77777777" w:rsidTr="008755BF">
        <w:trPr>
          <w:trHeight w:val="30"/>
          <w:jc w:val="center"/>
        </w:trPr>
        <w:tc>
          <w:tcPr>
            <w:tcW w:w="8937" w:type="dxa"/>
            <w:gridSpan w:val="4"/>
            <w:shd w:val="clear" w:color="auto" w:fill="FFFFCC"/>
            <w:tcMar>
              <w:left w:w="108" w:type="dxa"/>
              <w:right w:w="108" w:type="dxa"/>
            </w:tcMar>
            <w:vAlign w:val="center"/>
          </w:tcPr>
          <w:p w14:paraId="2EA1BB65" w14:textId="77777777" w:rsidR="00D655C1" w:rsidRPr="00D44A3F" w:rsidRDefault="00D655C1" w:rsidP="00D44A3F">
            <w:pPr>
              <w:spacing w:after="0" w:line="240" w:lineRule="auto"/>
              <w:rPr>
                <w:rFonts w:ascii="Times New Roman" w:eastAsia="Times New Roman" w:hAnsi="Times New Roman" w:cs="Times New Roman"/>
                <w:b/>
                <w:bCs/>
                <w:sz w:val="20"/>
                <w:szCs w:val="20"/>
                <w:lang w:val="en-CA"/>
              </w:rPr>
            </w:pPr>
            <w:r w:rsidRPr="00D44A3F">
              <w:rPr>
                <w:rFonts w:ascii="Times New Roman" w:eastAsia="Times New Roman" w:hAnsi="Times New Roman" w:cs="Times New Roman"/>
                <w:b/>
                <w:bCs/>
                <w:sz w:val="20"/>
                <w:szCs w:val="20"/>
                <w:lang w:val="en-CA"/>
              </w:rPr>
              <w:t xml:space="preserve">ABSTRACT </w:t>
            </w:r>
          </w:p>
        </w:tc>
        <w:tc>
          <w:tcPr>
            <w:tcW w:w="1331" w:type="dxa"/>
            <w:gridSpan w:val="2"/>
            <w:shd w:val="clear" w:color="auto" w:fill="FFFFCC"/>
            <w:tcMar>
              <w:left w:w="108" w:type="dxa"/>
              <w:right w:w="108" w:type="dxa"/>
            </w:tcMar>
          </w:tcPr>
          <w:p w14:paraId="0D9ECE3D"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p>
        </w:tc>
      </w:tr>
      <w:tr w:rsidR="00D655C1" w:rsidRPr="00D44A3F" w14:paraId="60AD0C22" w14:textId="77777777" w:rsidTr="008755BF">
        <w:trPr>
          <w:gridAfter w:val="1"/>
          <w:wAfter w:w="10" w:type="dxa"/>
          <w:trHeight w:val="45"/>
          <w:jc w:val="center"/>
        </w:trPr>
        <w:tc>
          <w:tcPr>
            <w:tcW w:w="1602" w:type="dxa"/>
            <w:tcMar>
              <w:left w:w="108" w:type="dxa"/>
              <w:right w:w="108" w:type="dxa"/>
            </w:tcMar>
          </w:tcPr>
          <w:p w14:paraId="506B2768"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Abstract </w:t>
            </w:r>
          </w:p>
        </w:tc>
        <w:tc>
          <w:tcPr>
            <w:tcW w:w="675" w:type="dxa"/>
            <w:tcMar>
              <w:left w:w="108" w:type="dxa"/>
              <w:right w:w="108" w:type="dxa"/>
            </w:tcMar>
          </w:tcPr>
          <w:p w14:paraId="39D395FA"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w:t>
            </w:r>
          </w:p>
        </w:tc>
        <w:tc>
          <w:tcPr>
            <w:tcW w:w="6650" w:type="dxa"/>
            <w:tcMar>
              <w:left w:w="108" w:type="dxa"/>
              <w:right w:w="108" w:type="dxa"/>
            </w:tcMar>
          </w:tcPr>
          <w:p w14:paraId="052D5F75"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See the PRISMA 2020 for Abstracts checklist.</w:t>
            </w:r>
          </w:p>
        </w:tc>
        <w:tc>
          <w:tcPr>
            <w:tcW w:w="1331" w:type="dxa"/>
            <w:gridSpan w:val="2"/>
            <w:tcMar>
              <w:left w:w="108" w:type="dxa"/>
              <w:right w:w="108" w:type="dxa"/>
            </w:tcMar>
          </w:tcPr>
          <w:p w14:paraId="38B3B17E" w14:textId="5F19A1BE"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D4B77" w:rsidRPr="00D44A3F">
              <w:rPr>
                <w:rFonts w:ascii="Times New Roman" w:eastAsia="Times New Roman" w:hAnsi="Times New Roman" w:cs="Times New Roman"/>
                <w:sz w:val="20"/>
                <w:szCs w:val="20"/>
                <w:lang w:val="en-CA"/>
              </w:rPr>
              <w:t>Page 2</w:t>
            </w:r>
          </w:p>
        </w:tc>
      </w:tr>
      <w:tr w:rsidR="00D655C1" w:rsidRPr="00D44A3F" w14:paraId="78B2C832" w14:textId="77777777" w:rsidTr="008755BF">
        <w:trPr>
          <w:trHeight w:val="30"/>
          <w:jc w:val="center"/>
        </w:trPr>
        <w:tc>
          <w:tcPr>
            <w:tcW w:w="8937" w:type="dxa"/>
            <w:gridSpan w:val="4"/>
            <w:shd w:val="clear" w:color="auto" w:fill="FFFFCC"/>
            <w:tcMar>
              <w:left w:w="108" w:type="dxa"/>
              <w:right w:w="108" w:type="dxa"/>
            </w:tcMar>
            <w:vAlign w:val="center"/>
          </w:tcPr>
          <w:p w14:paraId="69B75AA0" w14:textId="77777777" w:rsidR="00D655C1" w:rsidRPr="00D44A3F" w:rsidRDefault="00D655C1" w:rsidP="00D44A3F">
            <w:pPr>
              <w:spacing w:after="0" w:line="240" w:lineRule="auto"/>
              <w:rPr>
                <w:rFonts w:ascii="Times New Roman" w:eastAsia="Times New Roman" w:hAnsi="Times New Roman" w:cs="Times New Roman"/>
                <w:b/>
                <w:bCs/>
                <w:sz w:val="20"/>
                <w:szCs w:val="20"/>
                <w:lang w:val="en-CA"/>
              </w:rPr>
            </w:pPr>
            <w:r w:rsidRPr="00D44A3F">
              <w:rPr>
                <w:rFonts w:ascii="Times New Roman" w:eastAsia="Times New Roman" w:hAnsi="Times New Roman" w:cs="Times New Roman"/>
                <w:b/>
                <w:bCs/>
                <w:sz w:val="20"/>
                <w:szCs w:val="20"/>
                <w:lang w:val="en-CA"/>
              </w:rPr>
              <w:t xml:space="preserve">INTRODUCTION </w:t>
            </w:r>
          </w:p>
        </w:tc>
        <w:tc>
          <w:tcPr>
            <w:tcW w:w="1331" w:type="dxa"/>
            <w:gridSpan w:val="2"/>
            <w:shd w:val="clear" w:color="auto" w:fill="FFFFCC"/>
            <w:tcMar>
              <w:left w:w="108" w:type="dxa"/>
              <w:right w:w="108" w:type="dxa"/>
            </w:tcMar>
          </w:tcPr>
          <w:p w14:paraId="3A1CAA01"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p>
        </w:tc>
      </w:tr>
      <w:tr w:rsidR="00D655C1" w:rsidRPr="00D44A3F" w14:paraId="29A6C1D4" w14:textId="77777777" w:rsidTr="008755BF">
        <w:trPr>
          <w:gridAfter w:val="1"/>
          <w:wAfter w:w="10" w:type="dxa"/>
          <w:trHeight w:val="45"/>
          <w:jc w:val="center"/>
        </w:trPr>
        <w:tc>
          <w:tcPr>
            <w:tcW w:w="1602" w:type="dxa"/>
            <w:tcMar>
              <w:left w:w="108" w:type="dxa"/>
              <w:right w:w="108" w:type="dxa"/>
            </w:tcMar>
          </w:tcPr>
          <w:p w14:paraId="7DB70C3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Rationale </w:t>
            </w:r>
          </w:p>
        </w:tc>
        <w:tc>
          <w:tcPr>
            <w:tcW w:w="675" w:type="dxa"/>
            <w:tcMar>
              <w:left w:w="108" w:type="dxa"/>
              <w:right w:w="108" w:type="dxa"/>
            </w:tcMar>
          </w:tcPr>
          <w:p w14:paraId="725C831A"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3</w:t>
            </w:r>
          </w:p>
        </w:tc>
        <w:tc>
          <w:tcPr>
            <w:tcW w:w="6650" w:type="dxa"/>
            <w:tcMar>
              <w:left w:w="108" w:type="dxa"/>
              <w:right w:w="108" w:type="dxa"/>
            </w:tcMar>
          </w:tcPr>
          <w:p w14:paraId="621E76A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the rationale for the review in the context of existing knowledge.</w:t>
            </w:r>
          </w:p>
        </w:tc>
        <w:tc>
          <w:tcPr>
            <w:tcW w:w="1331" w:type="dxa"/>
            <w:gridSpan w:val="2"/>
            <w:tcMar>
              <w:left w:w="108" w:type="dxa"/>
              <w:right w:w="108" w:type="dxa"/>
            </w:tcMar>
          </w:tcPr>
          <w:p w14:paraId="45BAC866" w14:textId="37F32E81"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160495" w:rsidRPr="00D44A3F">
              <w:rPr>
                <w:rFonts w:ascii="Times New Roman" w:eastAsia="Times New Roman" w:hAnsi="Times New Roman" w:cs="Times New Roman"/>
                <w:sz w:val="20"/>
                <w:szCs w:val="20"/>
                <w:lang w:val="en-CA"/>
              </w:rPr>
              <w:t xml:space="preserve">Pages 3,4 </w:t>
            </w:r>
          </w:p>
        </w:tc>
      </w:tr>
      <w:tr w:rsidR="00D655C1" w:rsidRPr="00D44A3F" w14:paraId="3E165754" w14:textId="77777777" w:rsidTr="008755BF">
        <w:trPr>
          <w:gridAfter w:val="1"/>
          <w:wAfter w:w="10" w:type="dxa"/>
          <w:trHeight w:val="45"/>
          <w:jc w:val="center"/>
        </w:trPr>
        <w:tc>
          <w:tcPr>
            <w:tcW w:w="1602" w:type="dxa"/>
            <w:tcMar>
              <w:left w:w="108" w:type="dxa"/>
              <w:right w:w="108" w:type="dxa"/>
            </w:tcMar>
          </w:tcPr>
          <w:p w14:paraId="7D66B482"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Objectives </w:t>
            </w:r>
          </w:p>
        </w:tc>
        <w:tc>
          <w:tcPr>
            <w:tcW w:w="675" w:type="dxa"/>
            <w:tcMar>
              <w:left w:w="108" w:type="dxa"/>
              <w:right w:w="108" w:type="dxa"/>
            </w:tcMar>
          </w:tcPr>
          <w:p w14:paraId="6827DEE7"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4</w:t>
            </w:r>
          </w:p>
        </w:tc>
        <w:tc>
          <w:tcPr>
            <w:tcW w:w="6650" w:type="dxa"/>
            <w:tcMar>
              <w:left w:w="108" w:type="dxa"/>
              <w:right w:w="108" w:type="dxa"/>
            </w:tcMar>
          </w:tcPr>
          <w:p w14:paraId="5C9F318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Provide an explicit statement of the objective(s) or question(s) the review addresses.</w:t>
            </w:r>
          </w:p>
        </w:tc>
        <w:tc>
          <w:tcPr>
            <w:tcW w:w="1331" w:type="dxa"/>
            <w:gridSpan w:val="2"/>
            <w:tcMar>
              <w:left w:w="108" w:type="dxa"/>
              <w:right w:w="108" w:type="dxa"/>
            </w:tcMar>
          </w:tcPr>
          <w:p w14:paraId="623C4B01" w14:textId="138FE406"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160495" w:rsidRPr="00D44A3F">
              <w:rPr>
                <w:rFonts w:ascii="Times New Roman" w:eastAsia="Times New Roman" w:hAnsi="Times New Roman" w:cs="Times New Roman"/>
                <w:sz w:val="20"/>
                <w:szCs w:val="20"/>
                <w:lang w:val="en-CA"/>
              </w:rPr>
              <w:t xml:space="preserve">Page </w:t>
            </w:r>
            <w:r w:rsidR="00A30DFF">
              <w:rPr>
                <w:rFonts w:ascii="Times New Roman" w:eastAsia="Times New Roman" w:hAnsi="Times New Roman" w:cs="Times New Roman"/>
                <w:sz w:val="20"/>
                <w:szCs w:val="20"/>
                <w:lang w:val="en-CA"/>
              </w:rPr>
              <w:t>3</w:t>
            </w:r>
          </w:p>
        </w:tc>
      </w:tr>
      <w:tr w:rsidR="00D655C1" w:rsidRPr="00D44A3F" w14:paraId="1BD5F8FC" w14:textId="77777777" w:rsidTr="008755BF">
        <w:trPr>
          <w:trHeight w:val="30"/>
          <w:jc w:val="center"/>
        </w:trPr>
        <w:tc>
          <w:tcPr>
            <w:tcW w:w="8937" w:type="dxa"/>
            <w:gridSpan w:val="4"/>
            <w:shd w:val="clear" w:color="auto" w:fill="FFFFCC"/>
            <w:tcMar>
              <w:left w:w="108" w:type="dxa"/>
              <w:right w:w="108" w:type="dxa"/>
            </w:tcMar>
            <w:vAlign w:val="center"/>
          </w:tcPr>
          <w:p w14:paraId="7A2115EB" w14:textId="77777777" w:rsidR="00D655C1" w:rsidRPr="00D44A3F" w:rsidRDefault="00D655C1" w:rsidP="00D44A3F">
            <w:pPr>
              <w:spacing w:after="0" w:line="240" w:lineRule="auto"/>
              <w:rPr>
                <w:rFonts w:ascii="Times New Roman" w:eastAsia="Times New Roman" w:hAnsi="Times New Roman" w:cs="Times New Roman"/>
                <w:b/>
                <w:bCs/>
                <w:sz w:val="20"/>
                <w:szCs w:val="20"/>
                <w:lang w:val="en-CA"/>
              </w:rPr>
            </w:pPr>
            <w:r w:rsidRPr="00D44A3F">
              <w:rPr>
                <w:rFonts w:ascii="Times New Roman" w:eastAsia="Times New Roman" w:hAnsi="Times New Roman" w:cs="Times New Roman"/>
                <w:b/>
                <w:bCs/>
                <w:sz w:val="20"/>
                <w:szCs w:val="20"/>
                <w:lang w:val="en-CA"/>
              </w:rPr>
              <w:t xml:space="preserve">METHODS </w:t>
            </w:r>
          </w:p>
        </w:tc>
        <w:tc>
          <w:tcPr>
            <w:tcW w:w="1331" w:type="dxa"/>
            <w:gridSpan w:val="2"/>
            <w:shd w:val="clear" w:color="auto" w:fill="FFFFCC"/>
            <w:tcMar>
              <w:left w:w="108" w:type="dxa"/>
              <w:right w:w="108" w:type="dxa"/>
            </w:tcMar>
          </w:tcPr>
          <w:p w14:paraId="6252C17E"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p>
        </w:tc>
      </w:tr>
      <w:tr w:rsidR="00D655C1" w:rsidRPr="00D44A3F" w14:paraId="5FF61BD3" w14:textId="77777777" w:rsidTr="008755BF">
        <w:trPr>
          <w:gridAfter w:val="1"/>
          <w:wAfter w:w="10" w:type="dxa"/>
          <w:trHeight w:val="45"/>
          <w:jc w:val="center"/>
        </w:trPr>
        <w:tc>
          <w:tcPr>
            <w:tcW w:w="1602" w:type="dxa"/>
            <w:tcMar>
              <w:left w:w="108" w:type="dxa"/>
              <w:right w:w="108" w:type="dxa"/>
            </w:tcMar>
          </w:tcPr>
          <w:p w14:paraId="7ABD98D6"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Eligibility criteria </w:t>
            </w:r>
          </w:p>
        </w:tc>
        <w:tc>
          <w:tcPr>
            <w:tcW w:w="675" w:type="dxa"/>
            <w:tcMar>
              <w:left w:w="108" w:type="dxa"/>
              <w:right w:w="108" w:type="dxa"/>
            </w:tcMar>
          </w:tcPr>
          <w:p w14:paraId="569D39E9"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5</w:t>
            </w:r>
          </w:p>
        </w:tc>
        <w:tc>
          <w:tcPr>
            <w:tcW w:w="6650" w:type="dxa"/>
            <w:tcMar>
              <w:left w:w="108" w:type="dxa"/>
              <w:right w:w="108" w:type="dxa"/>
            </w:tcMar>
          </w:tcPr>
          <w:p w14:paraId="68C37656"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Specify the inclusion and exclusion criteria for the review and how studies were grouped for the syntheses.</w:t>
            </w:r>
          </w:p>
        </w:tc>
        <w:tc>
          <w:tcPr>
            <w:tcW w:w="1331" w:type="dxa"/>
            <w:gridSpan w:val="2"/>
            <w:tcMar>
              <w:left w:w="108" w:type="dxa"/>
              <w:right w:w="108" w:type="dxa"/>
            </w:tcMar>
          </w:tcPr>
          <w:p w14:paraId="2D9FA127" w14:textId="394D8A2E"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A30DFF" w:rsidRPr="00D44A3F">
              <w:rPr>
                <w:rFonts w:ascii="Times New Roman" w:eastAsia="Times New Roman" w:hAnsi="Times New Roman" w:cs="Times New Roman"/>
                <w:sz w:val="20"/>
                <w:szCs w:val="20"/>
                <w:lang w:val="en-CA"/>
              </w:rPr>
              <w:t>Pages 3,4</w:t>
            </w:r>
          </w:p>
        </w:tc>
      </w:tr>
      <w:tr w:rsidR="00D655C1" w:rsidRPr="00D44A3F" w14:paraId="7C2A73B2" w14:textId="77777777" w:rsidTr="008755BF">
        <w:trPr>
          <w:gridAfter w:val="1"/>
          <w:wAfter w:w="10" w:type="dxa"/>
          <w:trHeight w:val="195"/>
          <w:jc w:val="center"/>
        </w:trPr>
        <w:tc>
          <w:tcPr>
            <w:tcW w:w="1602" w:type="dxa"/>
            <w:tcMar>
              <w:left w:w="108" w:type="dxa"/>
              <w:right w:w="108" w:type="dxa"/>
            </w:tcMar>
          </w:tcPr>
          <w:p w14:paraId="7F96528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Information sources </w:t>
            </w:r>
          </w:p>
        </w:tc>
        <w:tc>
          <w:tcPr>
            <w:tcW w:w="675" w:type="dxa"/>
            <w:tcMar>
              <w:left w:w="108" w:type="dxa"/>
              <w:right w:w="108" w:type="dxa"/>
            </w:tcMar>
          </w:tcPr>
          <w:p w14:paraId="44E80B6F"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6</w:t>
            </w:r>
          </w:p>
        </w:tc>
        <w:tc>
          <w:tcPr>
            <w:tcW w:w="6650" w:type="dxa"/>
            <w:tcMar>
              <w:left w:w="108" w:type="dxa"/>
              <w:right w:w="108" w:type="dxa"/>
            </w:tcMar>
          </w:tcPr>
          <w:p w14:paraId="150B82CF"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Specify all databases, registers, websites, organisations, reference lists and other sources searched or consulted to identify studies. Specify the date when each source was last searched or consulted.</w:t>
            </w:r>
          </w:p>
        </w:tc>
        <w:tc>
          <w:tcPr>
            <w:tcW w:w="1331" w:type="dxa"/>
            <w:gridSpan w:val="2"/>
            <w:tcMar>
              <w:left w:w="108" w:type="dxa"/>
              <w:right w:w="108" w:type="dxa"/>
            </w:tcMar>
          </w:tcPr>
          <w:p w14:paraId="75A5FEBC" w14:textId="2AC3AD8B"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A30DFF" w:rsidRPr="00D44A3F">
              <w:rPr>
                <w:rFonts w:ascii="Times New Roman" w:eastAsia="Times New Roman" w:hAnsi="Times New Roman" w:cs="Times New Roman"/>
                <w:sz w:val="20"/>
                <w:szCs w:val="20"/>
                <w:lang w:val="en-CA"/>
              </w:rPr>
              <w:t>Pages 3,4</w:t>
            </w:r>
          </w:p>
        </w:tc>
      </w:tr>
      <w:tr w:rsidR="00D655C1" w:rsidRPr="00D44A3F" w14:paraId="60150B65" w14:textId="77777777" w:rsidTr="008755BF">
        <w:trPr>
          <w:gridAfter w:val="1"/>
          <w:wAfter w:w="10" w:type="dxa"/>
          <w:trHeight w:val="45"/>
          <w:jc w:val="center"/>
        </w:trPr>
        <w:tc>
          <w:tcPr>
            <w:tcW w:w="1602" w:type="dxa"/>
            <w:tcMar>
              <w:left w:w="108" w:type="dxa"/>
              <w:right w:w="108" w:type="dxa"/>
            </w:tcMar>
          </w:tcPr>
          <w:p w14:paraId="03A5682E"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Search strategy</w:t>
            </w:r>
          </w:p>
        </w:tc>
        <w:tc>
          <w:tcPr>
            <w:tcW w:w="675" w:type="dxa"/>
            <w:tcMar>
              <w:left w:w="108" w:type="dxa"/>
              <w:right w:w="108" w:type="dxa"/>
            </w:tcMar>
          </w:tcPr>
          <w:p w14:paraId="7B9A7191"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7</w:t>
            </w:r>
          </w:p>
        </w:tc>
        <w:tc>
          <w:tcPr>
            <w:tcW w:w="6650" w:type="dxa"/>
            <w:tcMar>
              <w:left w:w="108" w:type="dxa"/>
              <w:right w:w="108" w:type="dxa"/>
            </w:tcMar>
          </w:tcPr>
          <w:p w14:paraId="6F03C51A"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Present the full search strategies for all databases, registers and websites, including any filters and limits used.</w:t>
            </w:r>
          </w:p>
        </w:tc>
        <w:tc>
          <w:tcPr>
            <w:tcW w:w="1331" w:type="dxa"/>
            <w:gridSpan w:val="2"/>
            <w:tcMar>
              <w:left w:w="108" w:type="dxa"/>
              <w:right w:w="108" w:type="dxa"/>
            </w:tcMar>
          </w:tcPr>
          <w:p w14:paraId="7EAD7957" w14:textId="1357C1FC"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A30DFF" w:rsidRPr="00D44A3F">
              <w:rPr>
                <w:rFonts w:ascii="Times New Roman" w:eastAsia="Times New Roman" w:hAnsi="Times New Roman" w:cs="Times New Roman"/>
                <w:sz w:val="20"/>
                <w:szCs w:val="20"/>
                <w:lang w:val="en-CA"/>
              </w:rPr>
              <w:t>Pages 3,4</w:t>
            </w:r>
          </w:p>
        </w:tc>
      </w:tr>
      <w:tr w:rsidR="00D655C1" w:rsidRPr="00D44A3F" w14:paraId="055A9E4C" w14:textId="77777777" w:rsidTr="008755BF">
        <w:trPr>
          <w:gridAfter w:val="1"/>
          <w:wAfter w:w="10" w:type="dxa"/>
          <w:trHeight w:val="45"/>
          <w:jc w:val="center"/>
        </w:trPr>
        <w:tc>
          <w:tcPr>
            <w:tcW w:w="1602" w:type="dxa"/>
            <w:tcMar>
              <w:left w:w="108" w:type="dxa"/>
              <w:right w:w="108" w:type="dxa"/>
            </w:tcMar>
          </w:tcPr>
          <w:p w14:paraId="2263073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Selection process</w:t>
            </w:r>
          </w:p>
        </w:tc>
        <w:tc>
          <w:tcPr>
            <w:tcW w:w="675" w:type="dxa"/>
            <w:tcMar>
              <w:left w:w="108" w:type="dxa"/>
              <w:right w:w="108" w:type="dxa"/>
            </w:tcMar>
          </w:tcPr>
          <w:p w14:paraId="4C18CDE7"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8</w:t>
            </w:r>
          </w:p>
        </w:tc>
        <w:tc>
          <w:tcPr>
            <w:tcW w:w="6650" w:type="dxa"/>
            <w:tcMar>
              <w:left w:w="108" w:type="dxa"/>
              <w:right w:w="108" w:type="dxa"/>
            </w:tcMar>
          </w:tcPr>
          <w:p w14:paraId="6E9FF99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31" w:type="dxa"/>
            <w:gridSpan w:val="2"/>
            <w:tcMar>
              <w:left w:w="108" w:type="dxa"/>
              <w:right w:w="108" w:type="dxa"/>
            </w:tcMar>
          </w:tcPr>
          <w:p w14:paraId="0A3744E4" w14:textId="76810D08"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A30DFF" w:rsidRPr="00D44A3F">
              <w:rPr>
                <w:rFonts w:ascii="Times New Roman" w:eastAsia="Times New Roman" w:hAnsi="Times New Roman" w:cs="Times New Roman"/>
                <w:sz w:val="20"/>
                <w:szCs w:val="20"/>
                <w:lang w:val="en-CA"/>
              </w:rPr>
              <w:t>Pages 3,4</w:t>
            </w:r>
          </w:p>
        </w:tc>
      </w:tr>
      <w:tr w:rsidR="00D655C1" w:rsidRPr="00D44A3F" w14:paraId="564DA566" w14:textId="77777777" w:rsidTr="008755BF">
        <w:trPr>
          <w:gridAfter w:val="1"/>
          <w:wAfter w:w="10" w:type="dxa"/>
          <w:trHeight w:val="150"/>
          <w:jc w:val="center"/>
        </w:trPr>
        <w:tc>
          <w:tcPr>
            <w:tcW w:w="1602" w:type="dxa"/>
            <w:tcMar>
              <w:left w:w="108" w:type="dxa"/>
              <w:right w:w="108" w:type="dxa"/>
            </w:tcMar>
          </w:tcPr>
          <w:p w14:paraId="00777752"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Data collection process </w:t>
            </w:r>
          </w:p>
        </w:tc>
        <w:tc>
          <w:tcPr>
            <w:tcW w:w="675" w:type="dxa"/>
            <w:tcMar>
              <w:left w:w="108" w:type="dxa"/>
              <w:right w:w="108" w:type="dxa"/>
            </w:tcMar>
          </w:tcPr>
          <w:p w14:paraId="022930A0"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9</w:t>
            </w:r>
          </w:p>
        </w:tc>
        <w:tc>
          <w:tcPr>
            <w:tcW w:w="6650" w:type="dxa"/>
            <w:tcMar>
              <w:left w:w="108" w:type="dxa"/>
              <w:right w:w="108" w:type="dxa"/>
            </w:tcMar>
          </w:tcPr>
          <w:p w14:paraId="013B2792"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31" w:type="dxa"/>
            <w:gridSpan w:val="2"/>
            <w:tcMar>
              <w:left w:w="108" w:type="dxa"/>
              <w:right w:w="108" w:type="dxa"/>
            </w:tcMar>
          </w:tcPr>
          <w:p w14:paraId="5569C8EA" w14:textId="104D3932"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A30DFF" w:rsidRPr="00D44A3F">
              <w:rPr>
                <w:rFonts w:ascii="Times New Roman" w:eastAsia="Times New Roman" w:hAnsi="Times New Roman" w:cs="Times New Roman"/>
                <w:sz w:val="20"/>
                <w:szCs w:val="20"/>
                <w:lang w:val="en-CA"/>
              </w:rPr>
              <w:t>Pages 3,4</w:t>
            </w:r>
          </w:p>
        </w:tc>
      </w:tr>
      <w:tr w:rsidR="00D655C1" w:rsidRPr="00D44A3F" w14:paraId="62BE531E" w14:textId="77777777" w:rsidTr="008755BF">
        <w:trPr>
          <w:gridAfter w:val="1"/>
          <w:wAfter w:w="10" w:type="dxa"/>
          <w:trHeight w:val="45"/>
          <w:jc w:val="center"/>
        </w:trPr>
        <w:tc>
          <w:tcPr>
            <w:tcW w:w="1602" w:type="dxa"/>
            <w:vMerge w:val="restart"/>
            <w:tcMar>
              <w:left w:w="108" w:type="dxa"/>
              <w:right w:w="108" w:type="dxa"/>
            </w:tcMar>
          </w:tcPr>
          <w:p w14:paraId="7BCF210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Data items </w:t>
            </w:r>
          </w:p>
        </w:tc>
        <w:tc>
          <w:tcPr>
            <w:tcW w:w="675" w:type="dxa"/>
            <w:tcMar>
              <w:left w:w="108" w:type="dxa"/>
              <w:right w:w="108" w:type="dxa"/>
            </w:tcMar>
          </w:tcPr>
          <w:p w14:paraId="5432133B"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10a</w:t>
            </w:r>
          </w:p>
        </w:tc>
        <w:tc>
          <w:tcPr>
            <w:tcW w:w="6650" w:type="dxa"/>
            <w:tcMar>
              <w:left w:w="108" w:type="dxa"/>
              <w:right w:w="108" w:type="dxa"/>
            </w:tcMar>
          </w:tcPr>
          <w:p w14:paraId="20189F9E"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31" w:type="dxa"/>
            <w:gridSpan w:val="2"/>
            <w:tcMar>
              <w:left w:w="108" w:type="dxa"/>
              <w:right w:w="108" w:type="dxa"/>
            </w:tcMar>
          </w:tcPr>
          <w:p w14:paraId="6BB03A6D" w14:textId="0A1ED7BC"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D633DE" w:rsidRPr="00D44A3F">
              <w:rPr>
                <w:rFonts w:ascii="Times New Roman" w:eastAsia="Times New Roman" w:hAnsi="Times New Roman" w:cs="Times New Roman"/>
                <w:sz w:val="20"/>
                <w:szCs w:val="20"/>
                <w:lang w:val="en-CA"/>
              </w:rPr>
              <w:t>Page</w:t>
            </w:r>
            <w:r w:rsidR="00B07598">
              <w:rPr>
                <w:rFonts w:ascii="Times New Roman" w:eastAsia="Times New Roman" w:hAnsi="Times New Roman" w:cs="Times New Roman"/>
                <w:sz w:val="20"/>
                <w:szCs w:val="20"/>
                <w:lang w:val="en-CA"/>
              </w:rPr>
              <w:t>s</w:t>
            </w:r>
            <w:r w:rsidR="00D633DE" w:rsidRPr="00D44A3F">
              <w:rPr>
                <w:rFonts w:ascii="Times New Roman" w:eastAsia="Times New Roman" w:hAnsi="Times New Roman" w:cs="Times New Roman"/>
                <w:sz w:val="20"/>
                <w:szCs w:val="20"/>
                <w:lang w:val="en-CA"/>
              </w:rPr>
              <w:t xml:space="preserve"> </w:t>
            </w:r>
            <w:r w:rsidR="00A30DFF">
              <w:rPr>
                <w:rFonts w:ascii="Times New Roman" w:eastAsia="Times New Roman" w:hAnsi="Times New Roman" w:cs="Times New Roman"/>
                <w:sz w:val="20"/>
                <w:szCs w:val="20"/>
                <w:lang w:val="en-CA"/>
              </w:rPr>
              <w:t>3-5</w:t>
            </w:r>
          </w:p>
        </w:tc>
      </w:tr>
      <w:tr w:rsidR="00D655C1" w:rsidRPr="00D44A3F" w14:paraId="2E962EDA" w14:textId="77777777" w:rsidTr="008755BF">
        <w:trPr>
          <w:gridAfter w:val="1"/>
          <w:wAfter w:w="10" w:type="dxa"/>
          <w:trHeight w:val="45"/>
          <w:jc w:val="center"/>
        </w:trPr>
        <w:tc>
          <w:tcPr>
            <w:tcW w:w="1602" w:type="dxa"/>
            <w:vMerge/>
            <w:vAlign w:val="center"/>
          </w:tcPr>
          <w:p w14:paraId="3A8798EA"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7F021BE0"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10b</w:t>
            </w:r>
          </w:p>
        </w:tc>
        <w:tc>
          <w:tcPr>
            <w:tcW w:w="6650" w:type="dxa"/>
            <w:tcMar>
              <w:left w:w="108" w:type="dxa"/>
              <w:right w:w="108" w:type="dxa"/>
            </w:tcMar>
          </w:tcPr>
          <w:p w14:paraId="0EF45C8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List and define all other variables for which data were sought (e.g. participant and intervention characteristics, funding sources). Describe any assumptions made about any missing or unclear information.</w:t>
            </w:r>
          </w:p>
        </w:tc>
        <w:tc>
          <w:tcPr>
            <w:tcW w:w="1331" w:type="dxa"/>
            <w:gridSpan w:val="2"/>
            <w:tcMar>
              <w:left w:w="108" w:type="dxa"/>
              <w:right w:w="108" w:type="dxa"/>
            </w:tcMar>
          </w:tcPr>
          <w:p w14:paraId="4F8EA67F" w14:textId="218DCCF3"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A30DFF" w:rsidRPr="00D44A3F">
              <w:rPr>
                <w:rFonts w:ascii="Times New Roman" w:eastAsia="Times New Roman" w:hAnsi="Times New Roman" w:cs="Times New Roman"/>
                <w:sz w:val="20"/>
                <w:szCs w:val="20"/>
                <w:lang w:val="en-CA"/>
              </w:rPr>
              <w:t>Page</w:t>
            </w:r>
            <w:r w:rsidR="001C69CD">
              <w:rPr>
                <w:rFonts w:ascii="Times New Roman" w:eastAsia="Times New Roman" w:hAnsi="Times New Roman" w:cs="Times New Roman"/>
                <w:sz w:val="20"/>
                <w:szCs w:val="20"/>
                <w:lang w:val="en-CA"/>
              </w:rPr>
              <w:t>s</w:t>
            </w:r>
            <w:r w:rsidR="00A30DFF" w:rsidRPr="00D44A3F">
              <w:rPr>
                <w:rFonts w:ascii="Times New Roman" w:eastAsia="Times New Roman" w:hAnsi="Times New Roman" w:cs="Times New Roman"/>
                <w:sz w:val="20"/>
                <w:szCs w:val="20"/>
                <w:lang w:val="en-CA"/>
              </w:rPr>
              <w:t xml:space="preserve"> </w:t>
            </w:r>
            <w:r w:rsidR="00A30DFF">
              <w:rPr>
                <w:rFonts w:ascii="Times New Roman" w:eastAsia="Times New Roman" w:hAnsi="Times New Roman" w:cs="Times New Roman"/>
                <w:sz w:val="20"/>
                <w:szCs w:val="20"/>
                <w:lang w:val="en-CA"/>
              </w:rPr>
              <w:t>3-5</w:t>
            </w:r>
          </w:p>
        </w:tc>
      </w:tr>
      <w:tr w:rsidR="00D655C1" w:rsidRPr="00D44A3F" w14:paraId="219022DC" w14:textId="77777777" w:rsidTr="008755BF">
        <w:trPr>
          <w:gridAfter w:val="1"/>
          <w:wAfter w:w="10" w:type="dxa"/>
          <w:trHeight w:val="45"/>
          <w:jc w:val="center"/>
        </w:trPr>
        <w:tc>
          <w:tcPr>
            <w:tcW w:w="1602" w:type="dxa"/>
            <w:tcMar>
              <w:left w:w="108" w:type="dxa"/>
              <w:right w:w="108" w:type="dxa"/>
            </w:tcMar>
          </w:tcPr>
          <w:p w14:paraId="52903D6E"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Study risk of bias assessment</w:t>
            </w:r>
          </w:p>
        </w:tc>
        <w:tc>
          <w:tcPr>
            <w:tcW w:w="675" w:type="dxa"/>
            <w:tcMar>
              <w:left w:w="108" w:type="dxa"/>
              <w:right w:w="108" w:type="dxa"/>
            </w:tcMar>
          </w:tcPr>
          <w:p w14:paraId="029195CF"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11</w:t>
            </w:r>
          </w:p>
        </w:tc>
        <w:tc>
          <w:tcPr>
            <w:tcW w:w="6650" w:type="dxa"/>
            <w:tcMar>
              <w:left w:w="108" w:type="dxa"/>
              <w:right w:w="108" w:type="dxa"/>
            </w:tcMar>
          </w:tcPr>
          <w:p w14:paraId="262CC87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31" w:type="dxa"/>
            <w:gridSpan w:val="2"/>
            <w:tcMar>
              <w:left w:w="108" w:type="dxa"/>
              <w:right w:w="108" w:type="dxa"/>
            </w:tcMar>
          </w:tcPr>
          <w:p w14:paraId="1F127145" w14:textId="4DA7723B"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374107" w:rsidRPr="00D44A3F">
              <w:rPr>
                <w:rFonts w:ascii="Times New Roman" w:eastAsia="Times New Roman" w:hAnsi="Times New Roman" w:cs="Times New Roman"/>
                <w:sz w:val="20"/>
                <w:szCs w:val="20"/>
                <w:lang w:val="en-CA"/>
              </w:rPr>
              <w:t xml:space="preserve">Page </w:t>
            </w:r>
            <w:r w:rsidR="00A30DFF">
              <w:rPr>
                <w:rFonts w:ascii="Times New Roman" w:eastAsia="Times New Roman" w:hAnsi="Times New Roman" w:cs="Times New Roman"/>
                <w:sz w:val="20"/>
                <w:szCs w:val="20"/>
                <w:lang w:val="en-CA"/>
              </w:rPr>
              <w:t>4</w:t>
            </w:r>
          </w:p>
        </w:tc>
      </w:tr>
      <w:tr w:rsidR="00D655C1" w:rsidRPr="00D44A3F" w14:paraId="40D74BB6" w14:textId="77777777" w:rsidTr="008755BF">
        <w:trPr>
          <w:gridAfter w:val="1"/>
          <w:wAfter w:w="10" w:type="dxa"/>
          <w:trHeight w:val="45"/>
          <w:jc w:val="center"/>
        </w:trPr>
        <w:tc>
          <w:tcPr>
            <w:tcW w:w="1602" w:type="dxa"/>
            <w:tcMar>
              <w:left w:w="108" w:type="dxa"/>
              <w:right w:w="108" w:type="dxa"/>
            </w:tcMar>
          </w:tcPr>
          <w:p w14:paraId="31960DA4"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Effect measures </w:t>
            </w:r>
          </w:p>
        </w:tc>
        <w:tc>
          <w:tcPr>
            <w:tcW w:w="675" w:type="dxa"/>
            <w:tcMar>
              <w:left w:w="108" w:type="dxa"/>
              <w:right w:w="108" w:type="dxa"/>
            </w:tcMar>
          </w:tcPr>
          <w:p w14:paraId="64961D80"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12</w:t>
            </w:r>
          </w:p>
        </w:tc>
        <w:tc>
          <w:tcPr>
            <w:tcW w:w="6650" w:type="dxa"/>
            <w:tcMar>
              <w:left w:w="108" w:type="dxa"/>
              <w:right w:w="108" w:type="dxa"/>
            </w:tcMar>
          </w:tcPr>
          <w:p w14:paraId="6DF697EE"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Specify for each outcome the effect measure(s) (e.g. risk ratio, mean difference) used in the synthesis or presentation of results.</w:t>
            </w:r>
          </w:p>
        </w:tc>
        <w:tc>
          <w:tcPr>
            <w:tcW w:w="1331" w:type="dxa"/>
            <w:gridSpan w:val="2"/>
            <w:tcMar>
              <w:left w:w="108" w:type="dxa"/>
              <w:right w:w="108" w:type="dxa"/>
            </w:tcMar>
          </w:tcPr>
          <w:p w14:paraId="282F7CE6" w14:textId="57FC5A32"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07598" w:rsidRPr="00D44A3F">
              <w:rPr>
                <w:rFonts w:ascii="Times New Roman" w:eastAsia="Times New Roman" w:hAnsi="Times New Roman" w:cs="Times New Roman"/>
                <w:sz w:val="20"/>
                <w:szCs w:val="20"/>
                <w:lang w:val="en-CA"/>
              </w:rPr>
              <w:t>Page</w:t>
            </w:r>
            <w:r w:rsidR="001C69CD">
              <w:rPr>
                <w:rFonts w:ascii="Times New Roman" w:eastAsia="Times New Roman" w:hAnsi="Times New Roman" w:cs="Times New Roman"/>
                <w:sz w:val="20"/>
                <w:szCs w:val="20"/>
                <w:lang w:val="en-CA"/>
              </w:rPr>
              <w:t>s</w:t>
            </w:r>
            <w:r w:rsidR="00B07598" w:rsidRPr="00D44A3F">
              <w:rPr>
                <w:rFonts w:ascii="Times New Roman" w:eastAsia="Times New Roman" w:hAnsi="Times New Roman" w:cs="Times New Roman"/>
                <w:sz w:val="20"/>
                <w:szCs w:val="20"/>
                <w:lang w:val="en-CA"/>
              </w:rPr>
              <w:t xml:space="preserve"> </w:t>
            </w:r>
            <w:r w:rsidR="00B07598">
              <w:rPr>
                <w:rFonts w:ascii="Times New Roman" w:eastAsia="Times New Roman" w:hAnsi="Times New Roman" w:cs="Times New Roman"/>
                <w:sz w:val="20"/>
                <w:szCs w:val="20"/>
                <w:lang w:val="en-CA"/>
              </w:rPr>
              <w:t>3-5</w:t>
            </w:r>
          </w:p>
        </w:tc>
      </w:tr>
      <w:tr w:rsidR="00D655C1" w:rsidRPr="00D44A3F" w14:paraId="6EB3E996" w14:textId="77777777" w:rsidTr="008755BF">
        <w:trPr>
          <w:gridAfter w:val="1"/>
          <w:wAfter w:w="10" w:type="dxa"/>
          <w:trHeight w:val="45"/>
          <w:jc w:val="center"/>
        </w:trPr>
        <w:tc>
          <w:tcPr>
            <w:tcW w:w="1602" w:type="dxa"/>
            <w:vMerge w:val="restart"/>
            <w:tcMar>
              <w:left w:w="108" w:type="dxa"/>
              <w:right w:w="108" w:type="dxa"/>
            </w:tcMar>
          </w:tcPr>
          <w:p w14:paraId="1E805BE3"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Synthesis methods</w:t>
            </w:r>
          </w:p>
        </w:tc>
        <w:tc>
          <w:tcPr>
            <w:tcW w:w="675" w:type="dxa"/>
            <w:tcMar>
              <w:left w:w="108" w:type="dxa"/>
              <w:right w:w="108" w:type="dxa"/>
            </w:tcMar>
          </w:tcPr>
          <w:p w14:paraId="3D51D3FB"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13a</w:t>
            </w:r>
          </w:p>
        </w:tc>
        <w:tc>
          <w:tcPr>
            <w:tcW w:w="6650" w:type="dxa"/>
            <w:tcMar>
              <w:left w:w="108" w:type="dxa"/>
              <w:right w:w="108" w:type="dxa"/>
            </w:tcMar>
          </w:tcPr>
          <w:p w14:paraId="073E06B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the processes used to decide which studies were eligible for each synthesis (e.g. tabulating the study intervention characteristics and comparing against the planned groups for each synthesis (item #5)).</w:t>
            </w:r>
          </w:p>
        </w:tc>
        <w:tc>
          <w:tcPr>
            <w:tcW w:w="1331" w:type="dxa"/>
            <w:gridSpan w:val="2"/>
            <w:tcMar>
              <w:left w:w="108" w:type="dxa"/>
              <w:right w:w="108" w:type="dxa"/>
            </w:tcMar>
          </w:tcPr>
          <w:p w14:paraId="7194A612" w14:textId="071D1ACA"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07598" w:rsidRPr="00D44A3F">
              <w:rPr>
                <w:rFonts w:ascii="Times New Roman" w:eastAsia="Times New Roman" w:hAnsi="Times New Roman" w:cs="Times New Roman"/>
                <w:sz w:val="20"/>
                <w:szCs w:val="20"/>
                <w:lang w:val="en-CA"/>
              </w:rPr>
              <w:t>Page</w:t>
            </w:r>
            <w:r w:rsidR="001C69CD">
              <w:rPr>
                <w:rFonts w:ascii="Times New Roman" w:eastAsia="Times New Roman" w:hAnsi="Times New Roman" w:cs="Times New Roman"/>
                <w:sz w:val="20"/>
                <w:szCs w:val="20"/>
                <w:lang w:val="en-CA"/>
              </w:rPr>
              <w:t>s</w:t>
            </w:r>
            <w:r w:rsidR="00B07598" w:rsidRPr="00D44A3F">
              <w:rPr>
                <w:rFonts w:ascii="Times New Roman" w:eastAsia="Times New Roman" w:hAnsi="Times New Roman" w:cs="Times New Roman"/>
                <w:sz w:val="20"/>
                <w:szCs w:val="20"/>
                <w:lang w:val="en-CA"/>
              </w:rPr>
              <w:t xml:space="preserve"> </w:t>
            </w:r>
            <w:r w:rsidR="00B07598">
              <w:rPr>
                <w:rFonts w:ascii="Times New Roman" w:eastAsia="Times New Roman" w:hAnsi="Times New Roman" w:cs="Times New Roman"/>
                <w:sz w:val="20"/>
                <w:szCs w:val="20"/>
                <w:lang w:val="en-CA"/>
              </w:rPr>
              <w:t>3-5</w:t>
            </w:r>
          </w:p>
        </w:tc>
      </w:tr>
      <w:tr w:rsidR="00D655C1" w:rsidRPr="00D44A3F" w14:paraId="76CF69C0" w14:textId="77777777" w:rsidTr="008755BF">
        <w:trPr>
          <w:gridAfter w:val="1"/>
          <w:wAfter w:w="10" w:type="dxa"/>
          <w:trHeight w:val="45"/>
          <w:jc w:val="center"/>
        </w:trPr>
        <w:tc>
          <w:tcPr>
            <w:tcW w:w="1602" w:type="dxa"/>
            <w:vMerge/>
            <w:vAlign w:val="center"/>
          </w:tcPr>
          <w:p w14:paraId="071512D0"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4E7F57A8"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13b</w:t>
            </w:r>
          </w:p>
        </w:tc>
        <w:tc>
          <w:tcPr>
            <w:tcW w:w="6650" w:type="dxa"/>
            <w:tcMar>
              <w:left w:w="108" w:type="dxa"/>
              <w:right w:w="108" w:type="dxa"/>
            </w:tcMar>
          </w:tcPr>
          <w:p w14:paraId="06529450"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any methods required to prepare the data for presentation or synthesis, such as handling of missing summary statistics, or data conversions.</w:t>
            </w:r>
          </w:p>
        </w:tc>
        <w:tc>
          <w:tcPr>
            <w:tcW w:w="1331" w:type="dxa"/>
            <w:gridSpan w:val="2"/>
            <w:tcMar>
              <w:left w:w="108" w:type="dxa"/>
              <w:right w:w="108" w:type="dxa"/>
            </w:tcMar>
          </w:tcPr>
          <w:p w14:paraId="29107118" w14:textId="407A464E"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1558E" w:rsidRPr="00D44A3F">
              <w:rPr>
                <w:rFonts w:ascii="Times New Roman" w:eastAsia="Times New Roman" w:hAnsi="Times New Roman" w:cs="Times New Roman"/>
                <w:sz w:val="20"/>
                <w:szCs w:val="20"/>
                <w:lang w:val="en-CA"/>
              </w:rPr>
              <w:t xml:space="preserve">Pages </w:t>
            </w:r>
            <w:r w:rsidR="00B07598">
              <w:rPr>
                <w:rFonts w:ascii="Times New Roman" w:eastAsia="Times New Roman" w:hAnsi="Times New Roman" w:cs="Times New Roman"/>
                <w:sz w:val="20"/>
                <w:szCs w:val="20"/>
                <w:lang w:val="en-CA"/>
              </w:rPr>
              <w:t>4,5</w:t>
            </w:r>
          </w:p>
        </w:tc>
      </w:tr>
      <w:tr w:rsidR="00D655C1" w:rsidRPr="00D44A3F" w14:paraId="7668128F" w14:textId="77777777" w:rsidTr="008755BF">
        <w:trPr>
          <w:gridAfter w:val="1"/>
          <w:wAfter w:w="10" w:type="dxa"/>
          <w:trHeight w:val="45"/>
          <w:jc w:val="center"/>
        </w:trPr>
        <w:tc>
          <w:tcPr>
            <w:tcW w:w="1602" w:type="dxa"/>
            <w:vMerge/>
            <w:vAlign w:val="center"/>
          </w:tcPr>
          <w:p w14:paraId="0E18E842"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6C92E90A"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13c</w:t>
            </w:r>
          </w:p>
        </w:tc>
        <w:tc>
          <w:tcPr>
            <w:tcW w:w="6650" w:type="dxa"/>
            <w:tcMar>
              <w:left w:w="108" w:type="dxa"/>
              <w:right w:w="108" w:type="dxa"/>
            </w:tcMar>
          </w:tcPr>
          <w:p w14:paraId="5B032642"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any methods used to tabulate or visually display results of individual studies and syntheses.</w:t>
            </w:r>
          </w:p>
        </w:tc>
        <w:tc>
          <w:tcPr>
            <w:tcW w:w="1331" w:type="dxa"/>
            <w:gridSpan w:val="2"/>
            <w:tcMar>
              <w:left w:w="108" w:type="dxa"/>
              <w:right w:w="108" w:type="dxa"/>
            </w:tcMar>
          </w:tcPr>
          <w:p w14:paraId="22DF951C" w14:textId="55EA5269"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07598" w:rsidRPr="00D44A3F">
              <w:rPr>
                <w:rFonts w:ascii="Times New Roman" w:eastAsia="Times New Roman" w:hAnsi="Times New Roman" w:cs="Times New Roman"/>
                <w:sz w:val="20"/>
                <w:szCs w:val="20"/>
                <w:lang w:val="en-CA"/>
              </w:rPr>
              <w:t>Page</w:t>
            </w:r>
            <w:r w:rsidR="007735FC">
              <w:rPr>
                <w:rFonts w:ascii="Times New Roman" w:eastAsia="Times New Roman" w:hAnsi="Times New Roman" w:cs="Times New Roman"/>
                <w:sz w:val="20"/>
                <w:szCs w:val="20"/>
                <w:lang w:val="en-CA"/>
              </w:rPr>
              <w:t>s</w:t>
            </w:r>
            <w:r w:rsidR="00B07598" w:rsidRPr="00D44A3F">
              <w:rPr>
                <w:rFonts w:ascii="Times New Roman" w:eastAsia="Times New Roman" w:hAnsi="Times New Roman" w:cs="Times New Roman"/>
                <w:sz w:val="20"/>
                <w:szCs w:val="20"/>
                <w:lang w:val="en-CA"/>
              </w:rPr>
              <w:t xml:space="preserve"> </w:t>
            </w:r>
            <w:r w:rsidR="00B07598">
              <w:rPr>
                <w:rFonts w:ascii="Times New Roman" w:eastAsia="Times New Roman" w:hAnsi="Times New Roman" w:cs="Times New Roman"/>
                <w:sz w:val="20"/>
                <w:szCs w:val="20"/>
                <w:lang w:val="en-CA"/>
              </w:rPr>
              <w:t>3-5</w:t>
            </w:r>
          </w:p>
        </w:tc>
      </w:tr>
      <w:tr w:rsidR="00D655C1" w:rsidRPr="00D44A3F" w14:paraId="062FE304" w14:textId="77777777" w:rsidTr="008755BF">
        <w:trPr>
          <w:gridAfter w:val="1"/>
          <w:wAfter w:w="10" w:type="dxa"/>
          <w:trHeight w:val="45"/>
          <w:jc w:val="center"/>
        </w:trPr>
        <w:tc>
          <w:tcPr>
            <w:tcW w:w="1602" w:type="dxa"/>
            <w:vMerge/>
            <w:vAlign w:val="center"/>
          </w:tcPr>
          <w:p w14:paraId="119CEB6B"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4C0017E6"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13d</w:t>
            </w:r>
          </w:p>
        </w:tc>
        <w:tc>
          <w:tcPr>
            <w:tcW w:w="6650" w:type="dxa"/>
            <w:tcMar>
              <w:left w:w="108" w:type="dxa"/>
              <w:right w:w="108" w:type="dxa"/>
            </w:tcMar>
          </w:tcPr>
          <w:p w14:paraId="3AA1BCF4"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331" w:type="dxa"/>
            <w:gridSpan w:val="2"/>
            <w:tcMar>
              <w:left w:w="108" w:type="dxa"/>
              <w:right w:w="108" w:type="dxa"/>
            </w:tcMar>
          </w:tcPr>
          <w:p w14:paraId="69DAB3C8" w14:textId="5F1AFB98"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7735FC" w:rsidRPr="00D44A3F">
              <w:rPr>
                <w:rFonts w:ascii="Times New Roman" w:eastAsia="Times New Roman" w:hAnsi="Times New Roman" w:cs="Times New Roman"/>
                <w:sz w:val="20"/>
                <w:szCs w:val="20"/>
                <w:lang w:val="en-CA"/>
              </w:rPr>
              <w:t>Page</w:t>
            </w:r>
            <w:r w:rsidR="007735FC">
              <w:rPr>
                <w:rFonts w:ascii="Times New Roman" w:eastAsia="Times New Roman" w:hAnsi="Times New Roman" w:cs="Times New Roman"/>
                <w:sz w:val="20"/>
                <w:szCs w:val="20"/>
                <w:lang w:val="en-CA"/>
              </w:rPr>
              <w:t>s</w:t>
            </w:r>
            <w:r w:rsidR="007735FC" w:rsidRPr="00D44A3F">
              <w:rPr>
                <w:rFonts w:ascii="Times New Roman" w:eastAsia="Times New Roman" w:hAnsi="Times New Roman" w:cs="Times New Roman"/>
                <w:sz w:val="20"/>
                <w:szCs w:val="20"/>
                <w:lang w:val="en-CA"/>
              </w:rPr>
              <w:t xml:space="preserve"> </w:t>
            </w:r>
            <w:r w:rsidR="007735FC">
              <w:rPr>
                <w:rFonts w:ascii="Times New Roman" w:eastAsia="Times New Roman" w:hAnsi="Times New Roman" w:cs="Times New Roman"/>
                <w:sz w:val="20"/>
                <w:szCs w:val="20"/>
                <w:lang w:val="en-CA"/>
              </w:rPr>
              <w:t>3-5</w:t>
            </w:r>
          </w:p>
        </w:tc>
      </w:tr>
      <w:tr w:rsidR="00D655C1" w:rsidRPr="00D44A3F" w14:paraId="3971A491" w14:textId="77777777" w:rsidTr="008755BF">
        <w:trPr>
          <w:gridAfter w:val="1"/>
          <w:wAfter w:w="10" w:type="dxa"/>
          <w:trHeight w:val="45"/>
          <w:jc w:val="center"/>
        </w:trPr>
        <w:tc>
          <w:tcPr>
            <w:tcW w:w="1602" w:type="dxa"/>
            <w:vMerge/>
            <w:vAlign w:val="center"/>
          </w:tcPr>
          <w:p w14:paraId="7624BE62"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7AA89CB3"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13e</w:t>
            </w:r>
          </w:p>
        </w:tc>
        <w:tc>
          <w:tcPr>
            <w:tcW w:w="6650" w:type="dxa"/>
            <w:tcMar>
              <w:left w:w="108" w:type="dxa"/>
              <w:right w:w="108" w:type="dxa"/>
            </w:tcMar>
          </w:tcPr>
          <w:p w14:paraId="31907CD5"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any methods used to explore possible causes of heterogeneity among study results (e.g. subgroup analysis, meta-regression).</w:t>
            </w:r>
          </w:p>
        </w:tc>
        <w:tc>
          <w:tcPr>
            <w:tcW w:w="1331" w:type="dxa"/>
            <w:gridSpan w:val="2"/>
            <w:tcMar>
              <w:left w:w="108" w:type="dxa"/>
              <w:right w:w="108" w:type="dxa"/>
            </w:tcMar>
          </w:tcPr>
          <w:p w14:paraId="0F11D052" w14:textId="20FC77BD"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7735FC" w:rsidRPr="00D44A3F">
              <w:rPr>
                <w:rFonts w:ascii="Times New Roman" w:eastAsia="Times New Roman" w:hAnsi="Times New Roman" w:cs="Times New Roman"/>
                <w:sz w:val="20"/>
                <w:szCs w:val="20"/>
                <w:lang w:val="en-CA"/>
              </w:rPr>
              <w:t>Page</w:t>
            </w:r>
            <w:r w:rsidR="007735FC">
              <w:rPr>
                <w:rFonts w:ascii="Times New Roman" w:eastAsia="Times New Roman" w:hAnsi="Times New Roman" w:cs="Times New Roman"/>
                <w:sz w:val="20"/>
                <w:szCs w:val="20"/>
                <w:lang w:val="en-CA"/>
              </w:rPr>
              <w:t>s</w:t>
            </w:r>
            <w:r w:rsidR="007735FC" w:rsidRPr="00D44A3F">
              <w:rPr>
                <w:rFonts w:ascii="Times New Roman" w:eastAsia="Times New Roman" w:hAnsi="Times New Roman" w:cs="Times New Roman"/>
                <w:sz w:val="20"/>
                <w:szCs w:val="20"/>
                <w:lang w:val="en-CA"/>
              </w:rPr>
              <w:t xml:space="preserve"> </w:t>
            </w:r>
            <w:r w:rsidR="007735FC">
              <w:rPr>
                <w:rFonts w:ascii="Times New Roman" w:eastAsia="Times New Roman" w:hAnsi="Times New Roman" w:cs="Times New Roman"/>
                <w:sz w:val="20"/>
                <w:szCs w:val="20"/>
                <w:lang w:val="en-CA"/>
              </w:rPr>
              <w:t>3-5</w:t>
            </w:r>
          </w:p>
        </w:tc>
      </w:tr>
      <w:tr w:rsidR="00D655C1" w:rsidRPr="00D44A3F" w14:paraId="2BAFD4BC" w14:textId="77777777" w:rsidTr="008755BF">
        <w:trPr>
          <w:gridAfter w:val="1"/>
          <w:wAfter w:w="10" w:type="dxa"/>
          <w:trHeight w:val="45"/>
          <w:jc w:val="center"/>
        </w:trPr>
        <w:tc>
          <w:tcPr>
            <w:tcW w:w="1602" w:type="dxa"/>
            <w:vMerge/>
            <w:vAlign w:val="center"/>
          </w:tcPr>
          <w:p w14:paraId="57C33327"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768E4F42"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13f</w:t>
            </w:r>
          </w:p>
        </w:tc>
        <w:tc>
          <w:tcPr>
            <w:tcW w:w="6650" w:type="dxa"/>
            <w:tcMar>
              <w:left w:w="108" w:type="dxa"/>
              <w:right w:w="108" w:type="dxa"/>
            </w:tcMar>
          </w:tcPr>
          <w:p w14:paraId="4C838CFD"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any sensitivity analyses conducted to assess robustness of the synthesized results.</w:t>
            </w:r>
          </w:p>
        </w:tc>
        <w:tc>
          <w:tcPr>
            <w:tcW w:w="1331" w:type="dxa"/>
            <w:gridSpan w:val="2"/>
            <w:tcMar>
              <w:left w:w="108" w:type="dxa"/>
              <w:right w:w="108" w:type="dxa"/>
            </w:tcMar>
          </w:tcPr>
          <w:p w14:paraId="6DC4A30B" w14:textId="267844C8"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7735FC" w:rsidRPr="00D44A3F">
              <w:rPr>
                <w:rFonts w:ascii="Times New Roman" w:eastAsia="Times New Roman" w:hAnsi="Times New Roman" w:cs="Times New Roman"/>
                <w:sz w:val="20"/>
                <w:szCs w:val="20"/>
                <w:lang w:val="en-CA"/>
              </w:rPr>
              <w:t>Page</w:t>
            </w:r>
            <w:r w:rsidR="007735FC">
              <w:rPr>
                <w:rFonts w:ascii="Times New Roman" w:eastAsia="Times New Roman" w:hAnsi="Times New Roman" w:cs="Times New Roman"/>
                <w:sz w:val="20"/>
                <w:szCs w:val="20"/>
                <w:lang w:val="en-CA"/>
              </w:rPr>
              <w:t>s</w:t>
            </w:r>
            <w:r w:rsidR="007735FC" w:rsidRPr="00D44A3F">
              <w:rPr>
                <w:rFonts w:ascii="Times New Roman" w:eastAsia="Times New Roman" w:hAnsi="Times New Roman" w:cs="Times New Roman"/>
                <w:sz w:val="20"/>
                <w:szCs w:val="20"/>
                <w:lang w:val="en-CA"/>
              </w:rPr>
              <w:t xml:space="preserve"> </w:t>
            </w:r>
            <w:r w:rsidR="007735FC">
              <w:rPr>
                <w:rFonts w:ascii="Times New Roman" w:eastAsia="Times New Roman" w:hAnsi="Times New Roman" w:cs="Times New Roman"/>
                <w:sz w:val="20"/>
                <w:szCs w:val="20"/>
                <w:lang w:val="en-CA"/>
              </w:rPr>
              <w:t>3-5</w:t>
            </w:r>
          </w:p>
        </w:tc>
      </w:tr>
      <w:tr w:rsidR="00D655C1" w:rsidRPr="00D44A3F" w14:paraId="59655787" w14:textId="77777777" w:rsidTr="008755BF">
        <w:trPr>
          <w:gridAfter w:val="1"/>
          <w:wAfter w:w="10" w:type="dxa"/>
          <w:trHeight w:val="45"/>
          <w:jc w:val="center"/>
        </w:trPr>
        <w:tc>
          <w:tcPr>
            <w:tcW w:w="1602" w:type="dxa"/>
            <w:tcMar>
              <w:left w:w="108" w:type="dxa"/>
              <w:right w:w="108" w:type="dxa"/>
            </w:tcMar>
          </w:tcPr>
          <w:p w14:paraId="1380EDF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Reporting bias assessment</w:t>
            </w:r>
          </w:p>
        </w:tc>
        <w:tc>
          <w:tcPr>
            <w:tcW w:w="675" w:type="dxa"/>
            <w:tcMar>
              <w:left w:w="108" w:type="dxa"/>
              <w:right w:w="108" w:type="dxa"/>
            </w:tcMar>
          </w:tcPr>
          <w:p w14:paraId="5435E303"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14</w:t>
            </w:r>
          </w:p>
        </w:tc>
        <w:tc>
          <w:tcPr>
            <w:tcW w:w="6650" w:type="dxa"/>
            <w:tcMar>
              <w:left w:w="108" w:type="dxa"/>
              <w:right w:w="108" w:type="dxa"/>
            </w:tcMar>
          </w:tcPr>
          <w:p w14:paraId="3252D27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any methods used to assess risk of bias due to missing results in a synthesis (arising from reporting biases).</w:t>
            </w:r>
          </w:p>
        </w:tc>
        <w:tc>
          <w:tcPr>
            <w:tcW w:w="1331" w:type="dxa"/>
            <w:gridSpan w:val="2"/>
            <w:tcMar>
              <w:left w:w="108" w:type="dxa"/>
              <w:right w:w="108" w:type="dxa"/>
            </w:tcMar>
          </w:tcPr>
          <w:p w14:paraId="2E60FA0C" w14:textId="6673A90A"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90634D" w:rsidRPr="00D44A3F">
              <w:rPr>
                <w:rFonts w:ascii="Times New Roman" w:eastAsia="Times New Roman" w:hAnsi="Times New Roman" w:cs="Times New Roman"/>
                <w:sz w:val="20"/>
                <w:szCs w:val="20"/>
                <w:lang w:val="en-CA"/>
              </w:rPr>
              <w:t xml:space="preserve">Page </w:t>
            </w:r>
            <w:r w:rsidR="001C69CD">
              <w:rPr>
                <w:rFonts w:ascii="Times New Roman" w:eastAsia="Times New Roman" w:hAnsi="Times New Roman" w:cs="Times New Roman"/>
                <w:sz w:val="20"/>
                <w:szCs w:val="20"/>
                <w:lang w:val="en-CA"/>
              </w:rPr>
              <w:t>4</w:t>
            </w:r>
          </w:p>
        </w:tc>
      </w:tr>
      <w:tr w:rsidR="00D655C1" w:rsidRPr="00D44A3F" w14:paraId="7C11BD02" w14:textId="77777777" w:rsidTr="008755BF">
        <w:trPr>
          <w:gridAfter w:val="1"/>
          <w:wAfter w:w="10" w:type="dxa"/>
          <w:trHeight w:val="45"/>
          <w:jc w:val="center"/>
        </w:trPr>
        <w:tc>
          <w:tcPr>
            <w:tcW w:w="1602" w:type="dxa"/>
            <w:tcMar>
              <w:left w:w="108" w:type="dxa"/>
              <w:right w:w="108" w:type="dxa"/>
            </w:tcMar>
          </w:tcPr>
          <w:p w14:paraId="1FDBC696"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Certainty assessment</w:t>
            </w:r>
          </w:p>
        </w:tc>
        <w:tc>
          <w:tcPr>
            <w:tcW w:w="675" w:type="dxa"/>
            <w:tcMar>
              <w:left w:w="108" w:type="dxa"/>
              <w:right w:w="108" w:type="dxa"/>
            </w:tcMar>
          </w:tcPr>
          <w:p w14:paraId="4D5E3B96"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15</w:t>
            </w:r>
          </w:p>
        </w:tc>
        <w:tc>
          <w:tcPr>
            <w:tcW w:w="6650" w:type="dxa"/>
            <w:tcMar>
              <w:left w:w="108" w:type="dxa"/>
              <w:right w:w="108" w:type="dxa"/>
            </w:tcMar>
          </w:tcPr>
          <w:p w14:paraId="3320D43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any methods used to assess certainty (or confidence) in the body of evidence for an outcome.</w:t>
            </w:r>
          </w:p>
        </w:tc>
        <w:tc>
          <w:tcPr>
            <w:tcW w:w="1331" w:type="dxa"/>
            <w:gridSpan w:val="2"/>
            <w:tcMar>
              <w:left w:w="108" w:type="dxa"/>
              <w:right w:w="108" w:type="dxa"/>
            </w:tcMar>
          </w:tcPr>
          <w:p w14:paraId="0D792875" w14:textId="0B3738F5"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7735FC" w:rsidRPr="00D44A3F">
              <w:rPr>
                <w:rFonts w:ascii="Times New Roman" w:eastAsia="Times New Roman" w:hAnsi="Times New Roman" w:cs="Times New Roman"/>
                <w:sz w:val="20"/>
                <w:szCs w:val="20"/>
                <w:lang w:val="en-CA"/>
              </w:rPr>
              <w:t>Page</w:t>
            </w:r>
            <w:r w:rsidR="007735FC">
              <w:rPr>
                <w:rFonts w:ascii="Times New Roman" w:eastAsia="Times New Roman" w:hAnsi="Times New Roman" w:cs="Times New Roman"/>
                <w:sz w:val="20"/>
                <w:szCs w:val="20"/>
                <w:lang w:val="en-CA"/>
              </w:rPr>
              <w:t>s</w:t>
            </w:r>
            <w:r w:rsidR="007735FC" w:rsidRPr="00D44A3F">
              <w:rPr>
                <w:rFonts w:ascii="Times New Roman" w:eastAsia="Times New Roman" w:hAnsi="Times New Roman" w:cs="Times New Roman"/>
                <w:sz w:val="20"/>
                <w:szCs w:val="20"/>
                <w:lang w:val="en-CA"/>
              </w:rPr>
              <w:t xml:space="preserve"> </w:t>
            </w:r>
            <w:r w:rsidR="007735FC">
              <w:rPr>
                <w:rFonts w:ascii="Times New Roman" w:eastAsia="Times New Roman" w:hAnsi="Times New Roman" w:cs="Times New Roman"/>
                <w:sz w:val="20"/>
                <w:szCs w:val="20"/>
                <w:lang w:val="en-CA"/>
              </w:rPr>
              <w:t>3-5</w:t>
            </w:r>
          </w:p>
        </w:tc>
      </w:tr>
      <w:tr w:rsidR="00D655C1" w:rsidRPr="00D44A3F" w14:paraId="3CCCE484" w14:textId="77777777" w:rsidTr="008755BF">
        <w:trPr>
          <w:trHeight w:val="30"/>
          <w:jc w:val="center"/>
        </w:trPr>
        <w:tc>
          <w:tcPr>
            <w:tcW w:w="8937" w:type="dxa"/>
            <w:gridSpan w:val="4"/>
            <w:shd w:val="clear" w:color="auto" w:fill="FFFFCC"/>
            <w:tcMar>
              <w:left w:w="108" w:type="dxa"/>
              <w:right w:w="108" w:type="dxa"/>
            </w:tcMar>
            <w:vAlign w:val="center"/>
          </w:tcPr>
          <w:p w14:paraId="4F8CF1E2" w14:textId="77777777" w:rsidR="00D655C1" w:rsidRPr="00D44A3F" w:rsidRDefault="00D655C1" w:rsidP="00D44A3F">
            <w:pPr>
              <w:spacing w:after="0" w:line="240" w:lineRule="auto"/>
              <w:rPr>
                <w:rFonts w:ascii="Times New Roman" w:eastAsia="Times New Roman" w:hAnsi="Times New Roman" w:cs="Times New Roman"/>
                <w:b/>
                <w:bCs/>
                <w:sz w:val="20"/>
                <w:szCs w:val="20"/>
                <w:lang w:val="en-CA"/>
              </w:rPr>
            </w:pPr>
            <w:r w:rsidRPr="00D44A3F">
              <w:rPr>
                <w:rFonts w:ascii="Times New Roman" w:eastAsia="Times New Roman" w:hAnsi="Times New Roman" w:cs="Times New Roman"/>
                <w:b/>
                <w:bCs/>
                <w:sz w:val="20"/>
                <w:szCs w:val="20"/>
                <w:lang w:val="en-CA"/>
              </w:rPr>
              <w:t xml:space="preserve">RESULTS </w:t>
            </w:r>
          </w:p>
        </w:tc>
        <w:tc>
          <w:tcPr>
            <w:tcW w:w="1331" w:type="dxa"/>
            <w:gridSpan w:val="2"/>
            <w:shd w:val="clear" w:color="auto" w:fill="FFFFCC"/>
            <w:tcMar>
              <w:left w:w="108" w:type="dxa"/>
              <w:right w:w="108" w:type="dxa"/>
            </w:tcMar>
          </w:tcPr>
          <w:p w14:paraId="6D284430" w14:textId="77777777" w:rsidR="00D655C1" w:rsidRPr="00D44A3F" w:rsidRDefault="00D655C1" w:rsidP="00D44A3F">
            <w:pPr>
              <w:spacing w:after="0" w:line="240" w:lineRule="auto"/>
              <w:jc w:val="center"/>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p>
        </w:tc>
      </w:tr>
      <w:tr w:rsidR="00D655C1" w:rsidRPr="00D44A3F" w14:paraId="1B2DF21C" w14:textId="77777777" w:rsidTr="008755BF">
        <w:trPr>
          <w:gridAfter w:val="1"/>
          <w:wAfter w:w="10" w:type="dxa"/>
          <w:trHeight w:val="45"/>
          <w:jc w:val="center"/>
        </w:trPr>
        <w:tc>
          <w:tcPr>
            <w:tcW w:w="1602" w:type="dxa"/>
            <w:vMerge w:val="restart"/>
            <w:tcMar>
              <w:left w:w="108" w:type="dxa"/>
              <w:right w:w="108" w:type="dxa"/>
            </w:tcMar>
          </w:tcPr>
          <w:p w14:paraId="1B67783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Study selection </w:t>
            </w:r>
          </w:p>
        </w:tc>
        <w:tc>
          <w:tcPr>
            <w:tcW w:w="675" w:type="dxa"/>
            <w:tcMar>
              <w:left w:w="108" w:type="dxa"/>
              <w:right w:w="108" w:type="dxa"/>
            </w:tcMar>
          </w:tcPr>
          <w:p w14:paraId="6B7ABA47"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16a</w:t>
            </w:r>
          </w:p>
        </w:tc>
        <w:tc>
          <w:tcPr>
            <w:tcW w:w="6650" w:type="dxa"/>
            <w:tcMar>
              <w:left w:w="108" w:type="dxa"/>
              <w:right w:w="108" w:type="dxa"/>
            </w:tcMar>
          </w:tcPr>
          <w:p w14:paraId="5E4924C3"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the results of the search and selection process, from the number of records identified in the search to the number of studies included in the review, ideally using a flow diagram.</w:t>
            </w:r>
          </w:p>
        </w:tc>
        <w:tc>
          <w:tcPr>
            <w:tcW w:w="1331" w:type="dxa"/>
            <w:gridSpan w:val="2"/>
            <w:tcMar>
              <w:left w:w="108" w:type="dxa"/>
              <w:right w:w="108" w:type="dxa"/>
            </w:tcMar>
          </w:tcPr>
          <w:p w14:paraId="37142721" w14:textId="4BAFFE65"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1558E"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w:t>
            </w:r>
            <w:r w:rsidR="00B1558E" w:rsidRPr="00D44A3F">
              <w:rPr>
                <w:rFonts w:ascii="Times New Roman" w:eastAsia="Times New Roman" w:hAnsi="Times New Roman" w:cs="Times New Roman"/>
                <w:sz w:val="20"/>
                <w:szCs w:val="20"/>
                <w:lang w:val="en-CA"/>
              </w:rPr>
              <w:t xml:space="preserve"> </w:t>
            </w:r>
            <w:r w:rsidR="007735FC">
              <w:rPr>
                <w:rFonts w:ascii="Times New Roman" w:eastAsia="Times New Roman" w:hAnsi="Times New Roman" w:cs="Times New Roman"/>
                <w:sz w:val="20"/>
                <w:szCs w:val="20"/>
                <w:lang w:val="en-CA"/>
              </w:rPr>
              <w:t>5</w:t>
            </w:r>
            <w:r w:rsidR="008B4B33">
              <w:rPr>
                <w:rFonts w:ascii="Times New Roman" w:eastAsia="Times New Roman" w:hAnsi="Times New Roman" w:cs="Times New Roman"/>
                <w:sz w:val="20"/>
                <w:szCs w:val="20"/>
                <w:lang w:val="en-CA"/>
              </w:rPr>
              <w:t>-6</w:t>
            </w:r>
          </w:p>
        </w:tc>
      </w:tr>
      <w:tr w:rsidR="00D655C1" w:rsidRPr="00D44A3F" w14:paraId="0F1AB02B" w14:textId="77777777" w:rsidTr="008755BF">
        <w:trPr>
          <w:gridAfter w:val="1"/>
          <w:wAfter w:w="10" w:type="dxa"/>
          <w:trHeight w:val="45"/>
          <w:jc w:val="center"/>
        </w:trPr>
        <w:tc>
          <w:tcPr>
            <w:tcW w:w="1602" w:type="dxa"/>
            <w:vMerge/>
            <w:vAlign w:val="center"/>
          </w:tcPr>
          <w:p w14:paraId="4CADDCD6"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44FDCE37"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16b</w:t>
            </w:r>
          </w:p>
        </w:tc>
        <w:tc>
          <w:tcPr>
            <w:tcW w:w="6650" w:type="dxa"/>
            <w:tcMar>
              <w:left w:w="108" w:type="dxa"/>
              <w:right w:w="108" w:type="dxa"/>
            </w:tcMar>
          </w:tcPr>
          <w:p w14:paraId="57DCF0F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Cite studies that might appear to meet the inclusion criteria, but which were excluded, and explain why they were excluded.</w:t>
            </w:r>
          </w:p>
        </w:tc>
        <w:tc>
          <w:tcPr>
            <w:tcW w:w="1331" w:type="dxa"/>
            <w:gridSpan w:val="2"/>
            <w:tcMar>
              <w:left w:w="108" w:type="dxa"/>
              <w:right w:w="108" w:type="dxa"/>
            </w:tcMar>
          </w:tcPr>
          <w:p w14:paraId="52151D87" w14:textId="669B6029"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1558E"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w:t>
            </w:r>
            <w:r w:rsidR="00B1558E" w:rsidRPr="00D44A3F">
              <w:rPr>
                <w:rFonts w:ascii="Times New Roman" w:eastAsia="Times New Roman" w:hAnsi="Times New Roman" w:cs="Times New Roman"/>
                <w:sz w:val="20"/>
                <w:szCs w:val="20"/>
                <w:lang w:val="en-CA"/>
              </w:rPr>
              <w:t xml:space="preserve"> </w:t>
            </w:r>
            <w:r w:rsidR="008B4B33">
              <w:rPr>
                <w:rFonts w:ascii="Times New Roman" w:eastAsia="Times New Roman" w:hAnsi="Times New Roman" w:cs="Times New Roman"/>
                <w:sz w:val="20"/>
                <w:szCs w:val="20"/>
                <w:lang w:val="en-CA"/>
              </w:rPr>
              <w:t>5-6</w:t>
            </w:r>
          </w:p>
        </w:tc>
      </w:tr>
      <w:tr w:rsidR="00D655C1" w:rsidRPr="00D44A3F" w14:paraId="1805DC68" w14:textId="77777777" w:rsidTr="008755BF">
        <w:trPr>
          <w:gridAfter w:val="1"/>
          <w:wAfter w:w="10" w:type="dxa"/>
          <w:trHeight w:val="105"/>
          <w:jc w:val="center"/>
        </w:trPr>
        <w:tc>
          <w:tcPr>
            <w:tcW w:w="1602" w:type="dxa"/>
            <w:tcMar>
              <w:left w:w="108" w:type="dxa"/>
              <w:right w:w="108" w:type="dxa"/>
            </w:tcMar>
          </w:tcPr>
          <w:p w14:paraId="0DE5193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Study characteristics </w:t>
            </w:r>
          </w:p>
        </w:tc>
        <w:tc>
          <w:tcPr>
            <w:tcW w:w="675" w:type="dxa"/>
            <w:tcMar>
              <w:left w:w="108" w:type="dxa"/>
              <w:right w:w="108" w:type="dxa"/>
            </w:tcMar>
          </w:tcPr>
          <w:p w14:paraId="29054AA5"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17</w:t>
            </w:r>
          </w:p>
        </w:tc>
        <w:tc>
          <w:tcPr>
            <w:tcW w:w="6650" w:type="dxa"/>
            <w:tcMar>
              <w:left w:w="108" w:type="dxa"/>
              <w:right w:w="108" w:type="dxa"/>
            </w:tcMar>
          </w:tcPr>
          <w:p w14:paraId="4B0D527D"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Cite each included study and present its characteristics.</w:t>
            </w:r>
          </w:p>
        </w:tc>
        <w:tc>
          <w:tcPr>
            <w:tcW w:w="1331" w:type="dxa"/>
            <w:gridSpan w:val="2"/>
            <w:tcMar>
              <w:left w:w="108" w:type="dxa"/>
              <w:right w:w="108" w:type="dxa"/>
            </w:tcMar>
          </w:tcPr>
          <w:p w14:paraId="5922683D" w14:textId="208B2B93"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1558E"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5-6</w:t>
            </w:r>
          </w:p>
        </w:tc>
      </w:tr>
      <w:tr w:rsidR="00D655C1" w:rsidRPr="00D44A3F" w14:paraId="7B8F47E6" w14:textId="77777777" w:rsidTr="008755BF">
        <w:trPr>
          <w:gridAfter w:val="1"/>
          <w:wAfter w:w="10" w:type="dxa"/>
          <w:trHeight w:val="45"/>
          <w:jc w:val="center"/>
        </w:trPr>
        <w:tc>
          <w:tcPr>
            <w:tcW w:w="1602" w:type="dxa"/>
            <w:tcMar>
              <w:left w:w="108" w:type="dxa"/>
              <w:right w:w="108" w:type="dxa"/>
            </w:tcMar>
          </w:tcPr>
          <w:p w14:paraId="33E5390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Risk of bias in studies </w:t>
            </w:r>
          </w:p>
        </w:tc>
        <w:tc>
          <w:tcPr>
            <w:tcW w:w="675" w:type="dxa"/>
            <w:tcMar>
              <w:left w:w="108" w:type="dxa"/>
              <w:right w:w="108" w:type="dxa"/>
            </w:tcMar>
          </w:tcPr>
          <w:p w14:paraId="7BC8B02E"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18</w:t>
            </w:r>
          </w:p>
        </w:tc>
        <w:tc>
          <w:tcPr>
            <w:tcW w:w="6650" w:type="dxa"/>
            <w:tcMar>
              <w:left w:w="108" w:type="dxa"/>
              <w:right w:w="108" w:type="dxa"/>
            </w:tcMar>
          </w:tcPr>
          <w:p w14:paraId="5D1BC63A"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Present assessments of risk of bias for each included study.</w:t>
            </w:r>
          </w:p>
        </w:tc>
        <w:tc>
          <w:tcPr>
            <w:tcW w:w="1331" w:type="dxa"/>
            <w:gridSpan w:val="2"/>
            <w:tcMar>
              <w:left w:w="108" w:type="dxa"/>
              <w:right w:w="108" w:type="dxa"/>
            </w:tcMar>
          </w:tcPr>
          <w:p w14:paraId="0D90801B" w14:textId="7F0FE28C"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B1558E" w:rsidRPr="00D44A3F">
              <w:rPr>
                <w:rFonts w:ascii="Times New Roman" w:eastAsia="Times New Roman" w:hAnsi="Times New Roman" w:cs="Times New Roman"/>
                <w:sz w:val="20"/>
                <w:szCs w:val="20"/>
                <w:lang w:val="en-CA"/>
              </w:rPr>
              <w:t xml:space="preserve">Page </w:t>
            </w:r>
            <w:r w:rsidR="008B4B33">
              <w:rPr>
                <w:rFonts w:ascii="Times New Roman" w:eastAsia="Times New Roman" w:hAnsi="Times New Roman" w:cs="Times New Roman"/>
                <w:sz w:val="20"/>
                <w:szCs w:val="20"/>
                <w:lang w:val="en-CA"/>
              </w:rPr>
              <w:t>6</w:t>
            </w:r>
          </w:p>
        </w:tc>
      </w:tr>
      <w:tr w:rsidR="00D655C1" w:rsidRPr="00D44A3F" w14:paraId="094D8609" w14:textId="77777777" w:rsidTr="008755BF">
        <w:trPr>
          <w:gridAfter w:val="1"/>
          <w:wAfter w:w="10" w:type="dxa"/>
          <w:trHeight w:val="45"/>
          <w:jc w:val="center"/>
        </w:trPr>
        <w:tc>
          <w:tcPr>
            <w:tcW w:w="1602" w:type="dxa"/>
            <w:tcMar>
              <w:left w:w="108" w:type="dxa"/>
              <w:right w:w="108" w:type="dxa"/>
            </w:tcMar>
          </w:tcPr>
          <w:p w14:paraId="42C63652"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Results of individual studies </w:t>
            </w:r>
          </w:p>
        </w:tc>
        <w:tc>
          <w:tcPr>
            <w:tcW w:w="675" w:type="dxa"/>
            <w:tcMar>
              <w:left w:w="108" w:type="dxa"/>
              <w:right w:w="108" w:type="dxa"/>
            </w:tcMar>
          </w:tcPr>
          <w:p w14:paraId="491EB3B1"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19</w:t>
            </w:r>
          </w:p>
        </w:tc>
        <w:tc>
          <w:tcPr>
            <w:tcW w:w="6650" w:type="dxa"/>
            <w:tcMar>
              <w:left w:w="108" w:type="dxa"/>
              <w:right w:w="108" w:type="dxa"/>
            </w:tcMar>
          </w:tcPr>
          <w:p w14:paraId="39E0673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For all outcomes, present, for each study: (a) summary statistics for each group (where appropriate) and (b) an effect </w:t>
            </w:r>
            <w:proofErr w:type="gramStart"/>
            <w:r w:rsidRPr="00D44A3F">
              <w:rPr>
                <w:rFonts w:ascii="Times New Roman" w:eastAsia="Times New Roman" w:hAnsi="Times New Roman" w:cs="Times New Roman"/>
                <w:sz w:val="20"/>
                <w:szCs w:val="20"/>
                <w:lang w:val="en-CA"/>
              </w:rPr>
              <w:t>estimate</w:t>
            </w:r>
            <w:proofErr w:type="gramEnd"/>
            <w:r w:rsidRPr="00D44A3F">
              <w:rPr>
                <w:rFonts w:ascii="Times New Roman" w:eastAsia="Times New Roman" w:hAnsi="Times New Roman" w:cs="Times New Roman"/>
                <w:sz w:val="20"/>
                <w:szCs w:val="20"/>
                <w:lang w:val="en-CA"/>
              </w:rPr>
              <w:t xml:space="preserve"> and its precision (e.g. confidence/credible interval), ideally using structured tables or plots.</w:t>
            </w:r>
          </w:p>
        </w:tc>
        <w:tc>
          <w:tcPr>
            <w:tcW w:w="1331" w:type="dxa"/>
            <w:gridSpan w:val="2"/>
            <w:tcMar>
              <w:left w:w="108" w:type="dxa"/>
              <w:right w:w="108" w:type="dxa"/>
            </w:tcMar>
          </w:tcPr>
          <w:p w14:paraId="70E4819E" w14:textId="406E35B1"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5-7</w:t>
            </w:r>
          </w:p>
        </w:tc>
      </w:tr>
      <w:tr w:rsidR="00D655C1" w:rsidRPr="00D44A3F" w14:paraId="640AEECD" w14:textId="77777777" w:rsidTr="008755BF">
        <w:trPr>
          <w:gridAfter w:val="1"/>
          <w:wAfter w:w="10" w:type="dxa"/>
          <w:trHeight w:val="45"/>
          <w:jc w:val="center"/>
        </w:trPr>
        <w:tc>
          <w:tcPr>
            <w:tcW w:w="1602" w:type="dxa"/>
            <w:vMerge w:val="restart"/>
            <w:tcMar>
              <w:left w:w="108" w:type="dxa"/>
              <w:right w:w="108" w:type="dxa"/>
            </w:tcMar>
          </w:tcPr>
          <w:p w14:paraId="7E1BAFA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Results of syntheses</w:t>
            </w:r>
          </w:p>
        </w:tc>
        <w:tc>
          <w:tcPr>
            <w:tcW w:w="675" w:type="dxa"/>
            <w:tcMar>
              <w:left w:w="108" w:type="dxa"/>
              <w:right w:w="108" w:type="dxa"/>
            </w:tcMar>
          </w:tcPr>
          <w:p w14:paraId="072E9634"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20a</w:t>
            </w:r>
          </w:p>
        </w:tc>
        <w:tc>
          <w:tcPr>
            <w:tcW w:w="6650" w:type="dxa"/>
            <w:tcMar>
              <w:left w:w="108" w:type="dxa"/>
              <w:right w:w="108" w:type="dxa"/>
            </w:tcMar>
          </w:tcPr>
          <w:p w14:paraId="2144F82C"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For each synthesis, briefly summarise the characteristics and risk of bias among contributing studies.</w:t>
            </w:r>
          </w:p>
        </w:tc>
        <w:tc>
          <w:tcPr>
            <w:tcW w:w="1331" w:type="dxa"/>
            <w:gridSpan w:val="2"/>
            <w:tcMar>
              <w:left w:w="108" w:type="dxa"/>
              <w:right w:w="108" w:type="dxa"/>
            </w:tcMar>
          </w:tcPr>
          <w:p w14:paraId="6DF17B0F" w14:textId="0B712F85"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5-7</w:t>
            </w:r>
          </w:p>
        </w:tc>
      </w:tr>
      <w:tr w:rsidR="00D655C1" w:rsidRPr="00D44A3F" w14:paraId="36ACE6CB" w14:textId="77777777" w:rsidTr="008755BF">
        <w:trPr>
          <w:gridAfter w:val="1"/>
          <w:wAfter w:w="10" w:type="dxa"/>
          <w:trHeight w:val="210"/>
          <w:jc w:val="center"/>
        </w:trPr>
        <w:tc>
          <w:tcPr>
            <w:tcW w:w="1602" w:type="dxa"/>
            <w:vMerge/>
            <w:vAlign w:val="center"/>
          </w:tcPr>
          <w:p w14:paraId="12780E29"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22C3ECA6"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20b</w:t>
            </w:r>
          </w:p>
        </w:tc>
        <w:tc>
          <w:tcPr>
            <w:tcW w:w="6650" w:type="dxa"/>
            <w:tcMar>
              <w:left w:w="108" w:type="dxa"/>
              <w:right w:w="108" w:type="dxa"/>
            </w:tcMar>
          </w:tcPr>
          <w:p w14:paraId="515A6728"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31" w:type="dxa"/>
            <w:gridSpan w:val="2"/>
            <w:tcMar>
              <w:left w:w="108" w:type="dxa"/>
              <w:right w:w="108" w:type="dxa"/>
            </w:tcMar>
          </w:tcPr>
          <w:p w14:paraId="143454FB" w14:textId="6A3A8464"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5-7</w:t>
            </w:r>
          </w:p>
        </w:tc>
      </w:tr>
      <w:tr w:rsidR="00D655C1" w:rsidRPr="00D44A3F" w14:paraId="4C1230D2" w14:textId="77777777" w:rsidTr="008755BF">
        <w:trPr>
          <w:gridAfter w:val="1"/>
          <w:wAfter w:w="10" w:type="dxa"/>
          <w:trHeight w:val="45"/>
          <w:jc w:val="center"/>
        </w:trPr>
        <w:tc>
          <w:tcPr>
            <w:tcW w:w="1602" w:type="dxa"/>
            <w:vMerge/>
            <w:vAlign w:val="center"/>
          </w:tcPr>
          <w:p w14:paraId="221EC9C6"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122F641C"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20c</w:t>
            </w:r>
          </w:p>
        </w:tc>
        <w:tc>
          <w:tcPr>
            <w:tcW w:w="6650" w:type="dxa"/>
            <w:tcMar>
              <w:left w:w="108" w:type="dxa"/>
              <w:right w:w="108" w:type="dxa"/>
            </w:tcMar>
          </w:tcPr>
          <w:p w14:paraId="3F203BF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Present results of all investigations of possible causes of heterogeneity among study results.</w:t>
            </w:r>
          </w:p>
        </w:tc>
        <w:tc>
          <w:tcPr>
            <w:tcW w:w="1331" w:type="dxa"/>
            <w:gridSpan w:val="2"/>
            <w:tcMar>
              <w:left w:w="108" w:type="dxa"/>
              <w:right w:w="108" w:type="dxa"/>
            </w:tcMar>
          </w:tcPr>
          <w:p w14:paraId="52A982F7" w14:textId="2FFD26E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5-7</w:t>
            </w:r>
          </w:p>
        </w:tc>
      </w:tr>
      <w:tr w:rsidR="00D655C1" w:rsidRPr="00D44A3F" w14:paraId="55D1E66B" w14:textId="77777777" w:rsidTr="008755BF">
        <w:trPr>
          <w:gridAfter w:val="1"/>
          <w:wAfter w:w="10" w:type="dxa"/>
          <w:trHeight w:val="45"/>
          <w:jc w:val="center"/>
        </w:trPr>
        <w:tc>
          <w:tcPr>
            <w:tcW w:w="1602" w:type="dxa"/>
            <w:vMerge/>
            <w:vAlign w:val="center"/>
          </w:tcPr>
          <w:p w14:paraId="70E7C220"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060F3DAA"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20d</w:t>
            </w:r>
          </w:p>
        </w:tc>
        <w:tc>
          <w:tcPr>
            <w:tcW w:w="6650" w:type="dxa"/>
            <w:tcMar>
              <w:left w:w="108" w:type="dxa"/>
              <w:right w:w="108" w:type="dxa"/>
            </w:tcMar>
          </w:tcPr>
          <w:p w14:paraId="11BD55F0"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Present results of all sensitivity analyses conducted to assess the robustness of the synthesized results.</w:t>
            </w:r>
          </w:p>
        </w:tc>
        <w:tc>
          <w:tcPr>
            <w:tcW w:w="1331" w:type="dxa"/>
            <w:gridSpan w:val="2"/>
            <w:tcMar>
              <w:left w:w="108" w:type="dxa"/>
              <w:right w:w="108" w:type="dxa"/>
            </w:tcMar>
          </w:tcPr>
          <w:p w14:paraId="27968DFD" w14:textId="726A6616"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5-7</w:t>
            </w:r>
          </w:p>
        </w:tc>
      </w:tr>
      <w:tr w:rsidR="00D655C1" w:rsidRPr="00D44A3F" w14:paraId="381C7A87" w14:textId="77777777" w:rsidTr="008755BF">
        <w:trPr>
          <w:gridAfter w:val="1"/>
          <w:wAfter w:w="10" w:type="dxa"/>
          <w:trHeight w:val="45"/>
          <w:jc w:val="center"/>
        </w:trPr>
        <w:tc>
          <w:tcPr>
            <w:tcW w:w="1602" w:type="dxa"/>
            <w:tcMar>
              <w:left w:w="108" w:type="dxa"/>
              <w:right w:w="108" w:type="dxa"/>
            </w:tcMar>
          </w:tcPr>
          <w:p w14:paraId="708189F5"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Reporting biases</w:t>
            </w:r>
          </w:p>
        </w:tc>
        <w:tc>
          <w:tcPr>
            <w:tcW w:w="675" w:type="dxa"/>
            <w:tcMar>
              <w:left w:w="108" w:type="dxa"/>
              <w:right w:w="108" w:type="dxa"/>
            </w:tcMar>
          </w:tcPr>
          <w:p w14:paraId="34967C35"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21</w:t>
            </w:r>
          </w:p>
        </w:tc>
        <w:tc>
          <w:tcPr>
            <w:tcW w:w="6650" w:type="dxa"/>
            <w:tcMar>
              <w:left w:w="108" w:type="dxa"/>
              <w:right w:w="108" w:type="dxa"/>
            </w:tcMar>
          </w:tcPr>
          <w:p w14:paraId="0C27CF0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Present assessments of risk of bias due to missing results (arising from reporting biases) for each synthesis assessed.</w:t>
            </w:r>
          </w:p>
        </w:tc>
        <w:tc>
          <w:tcPr>
            <w:tcW w:w="1331" w:type="dxa"/>
            <w:gridSpan w:val="2"/>
            <w:tcMar>
              <w:left w:w="108" w:type="dxa"/>
              <w:right w:w="108" w:type="dxa"/>
            </w:tcMar>
          </w:tcPr>
          <w:p w14:paraId="6E3D135B" w14:textId="58791DFA"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5-7</w:t>
            </w:r>
          </w:p>
        </w:tc>
      </w:tr>
      <w:tr w:rsidR="00D655C1" w:rsidRPr="00D44A3F" w14:paraId="649BFDEB" w14:textId="77777777" w:rsidTr="008755BF">
        <w:trPr>
          <w:gridAfter w:val="1"/>
          <w:wAfter w:w="10" w:type="dxa"/>
          <w:trHeight w:val="45"/>
          <w:jc w:val="center"/>
        </w:trPr>
        <w:tc>
          <w:tcPr>
            <w:tcW w:w="1602" w:type="dxa"/>
            <w:tcMar>
              <w:left w:w="108" w:type="dxa"/>
              <w:right w:w="108" w:type="dxa"/>
            </w:tcMar>
          </w:tcPr>
          <w:p w14:paraId="3795593F"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Certainty of evidence </w:t>
            </w:r>
          </w:p>
        </w:tc>
        <w:tc>
          <w:tcPr>
            <w:tcW w:w="675" w:type="dxa"/>
            <w:tcMar>
              <w:left w:w="108" w:type="dxa"/>
              <w:right w:w="108" w:type="dxa"/>
            </w:tcMar>
          </w:tcPr>
          <w:p w14:paraId="778D954F"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22</w:t>
            </w:r>
          </w:p>
        </w:tc>
        <w:tc>
          <w:tcPr>
            <w:tcW w:w="6650" w:type="dxa"/>
            <w:tcMar>
              <w:left w:w="108" w:type="dxa"/>
              <w:right w:w="108" w:type="dxa"/>
            </w:tcMar>
          </w:tcPr>
          <w:p w14:paraId="0DA5E63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Present assessments of certainty (or confidence) in the body of evidence for each outcome assessed.</w:t>
            </w:r>
          </w:p>
        </w:tc>
        <w:tc>
          <w:tcPr>
            <w:tcW w:w="1331" w:type="dxa"/>
            <w:gridSpan w:val="2"/>
            <w:tcMar>
              <w:left w:w="108" w:type="dxa"/>
              <w:right w:w="108" w:type="dxa"/>
            </w:tcMar>
          </w:tcPr>
          <w:p w14:paraId="307DC930" w14:textId="78F07883"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5-7</w:t>
            </w:r>
          </w:p>
        </w:tc>
      </w:tr>
      <w:tr w:rsidR="00D655C1" w:rsidRPr="00D44A3F" w14:paraId="506D434F" w14:textId="77777777" w:rsidTr="008755BF">
        <w:trPr>
          <w:trHeight w:val="30"/>
          <w:jc w:val="center"/>
        </w:trPr>
        <w:tc>
          <w:tcPr>
            <w:tcW w:w="8937" w:type="dxa"/>
            <w:gridSpan w:val="4"/>
            <w:shd w:val="clear" w:color="auto" w:fill="FFFFCC"/>
            <w:tcMar>
              <w:left w:w="108" w:type="dxa"/>
              <w:right w:w="108" w:type="dxa"/>
            </w:tcMar>
            <w:vAlign w:val="center"/>
          </w:tcPr>
          <w:p w14:paraId="4F690526" w14:textId="77777777" w:rsidR="00D655C1" w:rsidRPr="00D44A3F" w:rsidRDefault="00D655C1" w:rsidP="00D44A3F">
            <w:pPr>
              <w:spacing w:after="0" w:line="240" w:lineRule="auto"/>
              <w:rPr>
                <w:rFonts w:ascii="Times New Roman" w:eastAsia="Times New Roman" w:hAnsi="Times New Roman" w:cs="Times New Roman"/>
                <w:b/>
                <w:bCs/>
                <w:sz w:val="20"/>
                <w:szCs w:val="20"/>
                <w:lang w:val="en-CA"/>
              </w:rPr>
            </w:pPr>
            <w:r w:rsidRPr="00D44A3F">
              <w:rPr>
                <w:rFonts w:ascii="Times New Roman" w:eastAsia="Times New Roman" w:hAnsi="Times New Roman" w:cs="Times New Roman"/>
                <w:b/>
                <w:bCs/>
                <w:sz w:val="20"/>
                <w:szCs w:val="20"/>
                <w:lang w:val="en-CA"/>
              </w:rPr>
              <w:t xml:space="preserve">DISCUSSION </w:t>
            </w:r>
          </w:p>
        </w:tc>
        <w:tc>
          <w:tcPr>
            <w:tcW w:w="1331" w:type="dxa"/>
            <w:gridSpan w:val="2"/>
            <w:shd w:val="clear" w:color="auto" w:fill="FFFFCC"/>
            <w:tcMar>
              <w:left w:w="108" w:type="dxa"/>
              <w:right w:w="108" w:type="dxa"/>
            </w:tcMar>
          </w:tcPr>
          <w:p w14:paraId="0AF76869" w14:textId="77777777" w:rsidR="00D655C1" w:rsidRPr="00D44A3F" w:rsidRDefault="00D655C1" w:rsidP="00D44A3F">
            <w:pPr>
              <w:spacing w:after="0" w:line="240" w:lineRule="auto"/>
              <w:jc w:val="center"/>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p>
        </w:tc>
      </w:tr>
      <w:tr w:rsidR="00D655C1" w:rsidRPr="00D44A3F" w14:paraId="52B3FC9C" w14:textId="77777777" w:rsidTr="008755BF">
        <w:trPr>
          <w:gridAfter w:val="1"/>
          <w:wAfter w:w="10" w:type="dxa"/>
          <w:trHeight w:val="45"/>
          <w:jc w:val="center"/>
        </w:trPr>
        <w:tc>
          <w:tcPr>
            <w:tcW w:w="1602" w:type="dxa"/>
            <w:vMerge w:val="restart"/>
            <w:tcMar>
              <w:left w:w="108" w:type="dxa"/>
              <w:right w:w="108" w:type="dxa"/>
            </w:tcMar>
          </w:tcPr>
          <w:p w14:paraId="0ABC0C43"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Discussion </w:t>
            </w:r>
          </w:p>
        </w:tc>
        <w:tc>
          <w:tcPr>
            <w:tcW w:w="675" w:type="dxa"/>
            <w:tcMar>
              <w:left w:w="108" w:type="dxa"/>
              <w:right w:w="108" w:type="dxa"/>
            </w:tcMar>
          </w:tcPr>
          <w:p w14:paraId="6B2F22A8"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23a</w:t>
            </w:r>
          </w:p>
        </w:tc>
        <w:tc>
          <w:tcPr>
            <w:tcW w:w="6650" w:type="dxa"/>
            <w:tcMar>
              <w:left w:w="108" w:type="dxa"/>
              <w:right w:w="108" w:type="dxa"/>
            </w:tcMar>
          </w:tcPr>
          <w:p w14:paraId="0A51695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Provide a general interpretation of the results in the context of other evidence.</w:t>
            </w:r>
          </w:p>
        </w:tc>
        <w:tc>
          <w:tcPr>
            <w:tcW w:w="1331" w:type="dxa"/>
            <w:gridSpan w:val="2"/>
            <w:tcMar>
              <w:left w:w="108" w:type="dxa"/>
              <w:right w:w="108" w:type="dxa"/>
            </w:tcMar>
          </w:tcPr>
          <w:p w14:paraId="7042EE11" w14:textId="77D74F20"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7-9</w:t>
            </w:r>
          </w:p>
        </w:tc>
      </w:tr>
      <w:tr w:rsidR="00D655C1" w:rsidRPr="00D44A3F" w14:paraId="252EF3C0" w14:textId="77777777" w:rsidTr="008755BF">
        <w:trPr>
          <w:gridAfter w:val="1"/>
          <w:wAfter w:w="10" w:type="dxa"/>
          <w:trHeight w:val="45"/>
          <w:jc w:val="center"/>
        </w:trPr>
        <w:tc>
          <w:tcPr>
            <w:tcW w:w="1602" w:type="dxa"/>
            <w:vMerge/>
            <w:vAlign w:val="center"/>
          </w:tcPr>
          <w:p w14:paraId="5DEEBF04"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2B22EE32"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23b</w:t>
            </w:r>
          </w:p>
        </w:tc>
        <w:tc>
          <w:tcPr>
            <w:tcW w:w="6650" w:type="dxa"/>
            <w:tcMar>
              <w:left w:w="108" w:type="dxa"/>
              <w:right w:w="108" w:type="dxa"/>
            </w:tcMar>
          </w:tcPr>
          <w:p w14:paraId="7618C3A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Discuss any limitations of the evidence included in the review.</w:t>
            </w:r>
          </w:p>
        </w:tc>
        <w:tc>
          <w:tcPr>
            <w:tcW w:w="1331" w:type="dxa"/>
            <w:gridSpan w:val="2"/>
            <w:tcMar>
              <w:left w:w="108" w:type="dxa"/>
              <w:right w:w="108" w:type="dxa"/>
            </w:tcMar>
          </w:tcPr>
          <w:p w14:paraId="2F171FE2" w14:textId="39A0EB65"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7-9</w:t>
            </w:r>
          </w:p>
        </w:tc>
      </w:tr>
      <w:tr w:rsidR="00D655C1" w:rsidRPr="00D44A3F" w14:paraId="64982B19" w14:textId="77777777" w:rsidTr="008755BF">
        <w:trPr>
          <w:gridAfter w:val="1"/>
          <w:wAfter w:w="10" w:type="dxa"/>
          <w:trHeight w:val="45"/>
          <w:jc w:val="center"/>
        </w:trPr>
        <w:tc>
          <w:tcPr>
            <w:tcW w:w="1602" w:type="dxa"/>
            <w:vMerge/>
            <w:vAlign w:val="center"/>
          </w:tcPr>
          <w:p w14:paraId="1549CDA4"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4B62CB98"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23c</w:t>
            </w:r>
          </w:p>
        </w:tc>
        <w:tc>
          <w:tcPr>
            <w:tcW w:w="6650" w:type="dxa"/>
            <w:tcMar>
              <w:left w:w="108" w:type="dxa"/>
              <w:right w:w="108" w:type="dxa"/>
            </w:tcMar>
          </w:tcPr>
          <w:p w14:paraId="282956D8"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Discuss any limitations of the review processes used.</w:t>
            </w:r>
          </w:p>
        </w:tc>
        <w:tc>
          <w:tcPr>
            <w:tcW w:w="1331" w:type="dxa"/>
            <w:gridSpan w:val="2"/>
            <w:tcMar>
              <w:left w:w="108" w:type="dxa"/>
              <w:right w:w="108" w:type="dxa"/>
            </w:tcMar>
          </w:tcPr>
          <w:p w14:paraId="54F56107" w14:textId="79A00F36"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7-9</w:t>
            </w:r>
          </w:p>
        </w:tc>
      </w:tr>
      <w:tr w:rsidR="00D655C1" w:rsidRPr="00D44A3F" w14:paraId="47F19A18" w14:textId="77777777" w:rsidTr="008755BF">
        <w:trPr>
          <w:gridAfter w:val="1"/>
          <w:wAfter w:w="10" w:type="dxa"/>
          <w:trHeight w:val="45"/>
          <w:jc w:val="center"/>
        </w:trPr>
        <w:tc>
          <w:tcPr>
            <w:tcW w:w="1602" w:type="dxa"/>
            <w:vMerge/>
            <w:vAlign w:val="center"/>
          </w:tcPr>
          <w:p w14:paraId="3CBA4AF4"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51DA498F"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23d</w:t>
            </w:r>
          </w:p>
        </w:tc>
        <w:tc>
          <w:tcPr>
            <w:tcW w:w="6650" w:type="dxa"/>
            <w:tcMar>
              <w:left w:w="108" w:type="dxa"/>
              <w:right w:w="108" w:type="dxa"/>
            </w:tcMar>
          </w:tcPr>
          <w:p w14:paraId="3E44C166"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Discuss implications of the results for practice, policy, and future research.</w:t>
            </w:r>
          </w:p>
        </w:tc>
        <w:tc>
          <w:tcPr>
            <w:tcW w:w="1331" w:type="dxa"/>
            <w:gridSpan w:val="2"/>
            <w:tcMar>
              <w:left w:w="108" w:type="dxa"/>
              <w:right w:w="108" w:type="dxa"/>
            </w:tcMar>
          </w:tcPr>
          <w:p w14:paraId="6EBC46B6" w14:textId="6B01CE6F"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8B4B33" w:rsidRPr="00D44A3F">
              <w:rPr>
                <w:rFonts w:ascii="Times New Roman" w:eastAsia="Times New Roman" w:hAnsi="Times New Roman" w:cs="Times New Roman"/>
                <w:sz w:val="20"/>
                <w:szCs w:val="20"/>
                <w:lang w:val="en-CA"/>
              </w:rPr>
              <w:t>Page</w:t>
            </w:r>
            <w:r w:rsidR="008B4B33">
              <w:rPr>
                <w:rFonts w:ascii="Times New Roman" w:eastAsia="Times New Roman" w:hAnsi="Times New Roman" w:cs="Times New Roman"/>
                <w:sz w:val="20"/>
                <w:szCs w:val="20"/>
                <w:lang w:val="en-CA"/>
              </w:rPr>
              <w:t>s 7-9</w:t>
            </w:r>
          </w:p>
        </w:tc>
      </w:tr>
      <w:tr w:rsidR="00D655C1" w:rsidRPr="00D44A3F" w14:paraId="764C941F" w14:textId="77777777" w:rsidTr="008755BF">
        <w:trPr>
          <w:trHeight w:val="30"/>
          <w:jc w:val="center"/>
        </w:trPr>
        <w:tc>
          <w:tcPr>
            <w:tcW w:w="8937" w:type="dxa"/>
            <w:gridSpan w:val="4"/>
            <w:shd w:val="clear" w:color="auto" w:fill="FFFFCC"/>
            <w:tcMar>
              <w:left w:w="108" w:type="dxa"/>
              <w:right w:w="108" w:type="dxa"/>
            </w:tcMar>
            <w:vAlign w:val="center"/>
          </w:tcPr>
          <w:p w14:paraId="1AB16CCD" w14:textId="77777777" w:rsidR="00D655C1" w:rsidRPr="00D44A3F" w:rsidRDefault="00D655C1" w:rsidP="00D44A3F">
            <w:pPr>
              <w:spacing w:after="0" w:line="240" w:lineRule="auto"/>
              <w:rPr>
                <w:rFonts w:ascii="Times New Roman" w:eastAsia="Times New Roman" w:hAnsi="Times New Roman" w:cs="Times New Roman"/>
                <w:b/>
                <w:bCs/>
                <w:sz w:val="20"/>
                <w:szCs w:val="20"/>
                <w:lang w:val="en-CA"/>
              </w:rPr>
            </w:pPr>
            <w:r w:rsidRPr="00D44A3F">
              <w:rPr>
                <w:rFonts w:ascii="Times New Roman" w:eastAsia="Times New Roman" w:hAnsi="Times New Roman" w:cs="Times New Roman"/>
                <w:b/>
                <w:bCs/>
                <w:sz w:val="20"/>
                <w:szCs w:val="20"/>
                <w:lang w:val="en-CA"/>
              </w:rPr>
              <w:t>OTHER INFORMATION</w:t>
            </w:r>
          </w:p>
        </w:tc>
        <w:tc>
          <w:tcPr>
            <w:tcW w:w="1331" w:type="dxa"/>
            <w:gridSpan w:val="2"/>
            <w:shd w:val="clear" w:color="auto" w:fill="FFFFCC"/>
            <w:tcMar>
              <w:left w:w="108" w:type="dxa"/>
              <w:right w:w="108" w:type="dxa"/>
            </w:tcMar>
          </w:tcPr>
          <w:p w14:paraId="23A7C566" w14:textId="77777777" w:rsidR="00D655C1" w:rsidRPr="00D44A3F" w:rsidRDefault="00D655C1" w:rsidP="00D44A3F">
            <w:pPr>
              <w:spacing w:after="0" w:line="240" w:lineRule="auto"/>
              <w:jc w:val="center"/>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p>
        </w:tc>
      </w:tr>
      <w:tr w:rsidR="00D655C1" w:rsidRPr="00D44A3F" w14:paraId="2CA0E5FA" w14:textId="77777777" w:rsidTr="008755BF">
        <w:trPr>
          <w:gridAfter w:val="1"/>
          <w:wAfter w:w="10" w:type="dxa"/>
          <w:trHeight w:val="45"/>
          <w:jc w:val="center"/>
        </w:trPr>
        <w:tc>
          <w:tcPr>
            <w:tcW w:w="1602" w:type="dxa"/>
            <w:vMerge w:val="restart"/>
            <w:tcMar>
              <w:left w:w="108" w:type="dxa"/>
              <w:right w:w="108" w:type="dxa"/>
            </w:tcMar>
          </w:tcPr>
          <w:p w14:paraId="72DB60B2"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Registration and protocol</w:t>
            </w:r>
          </w:p>
        </w:tc>
        <w:tc>
          <w:tcPr>
            <w:tcW w:w="675" w:type="dxa"/>
            <w:tcMar>
              <w:left w:w="108" w:type="dxa"/>
              <w:right w:w="108" w:type="dxa"/>
            </w:tcMar>
          </w:tcPr>
          <w:p w14:paraId="65197B2E"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24a</w:t>
            </w:r>
          </w:p>
        </w:tc>
        <w:tc>
          <w:tcPr>
            <w:tcW w:w="6650" w:type="dxa"/>
            <w:tcMar>
              <w:left w:w="108" w:type="dxa"/>
              <w:right w:w="108" w:type="dxa"/>
            </w:tcMar>
          </w:tcPr>
          <w:p w14:paraId="1D9790EB"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Provide registration information for the review, including register name and registration number, or state that the review was not registered.</w:t>
            </w:r>
          </w:p>
        </w:tc>
        <w:tc>
          <w:tcPr>
            <w:tcW w:w="1331" w:type="dxa"/>
            <w:gridSpan w:val="2"/>
            <w:tcMar>
              <w:left w:w="108" w:type="dxa"/>
              <w:right w:w="108" w:type="dxa"/>
            </w:tcMar>
          </w:tcPr>
          <w:p w14:paraId="5A9F4EDA" w14:textId="7D56B431"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267B25" w:rsidRPr="00D44A3F">
              <w:rPr>
                <w:rFonts w:ascii="Times New Roman" w:eastAsia="Times New Roman" w:hAnsi="Times New Roman" w:cs="Times New Roman"/>
                <w:sz w:val="20"/>
                <w:szCs w:val="20"/>
                <w:lang w:val="en-CA"/>
              </w:rPr>
              <w:t xml:space="preserve">Page </w:t>
            </w:r>
            <w:r w:rsidR="00D71D6C">
              <w:rPr>
                <w:rFonts w:ascii="Times New Roman" w:eastAsia="Times New Roman" w:hAnsi="Times New Roman" w:cs="Times New Roman"/>
                <w:sz w:val="20"/>
                <w:szCs w:val="20"/>
                <w:lang w:val="en-CA"/>
              </w:rPr>
              <w:t>3</w:t>
            </w:r>
          </w:p>
        </w:tc>
      </w:tr>
      <w:tr w:rsidR="00D655C1" w:rsidRPr="00D44A3F" w14:paraId="429180AD" w14:textId="77777777" w:rsidTr="008755BF">
        <w:trPr>
          <w:gridAfter w:val="1"/>
          <w:wAfter w:w="10" w:type="dxa"/>
          <w:trHeight w:val="60"/>
          <w:jc w:val="center"/>
        </w:trPr>
        <w:tc>
          <w:tcPr>
            <w:tcW w:w="1602" w:type="dxa"/>
            <w:vMerge/>
            <w:vAlign w:val="center"/>
          </w:tcPr>
          <w:p w14:paraId="33A36710"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1EB58FFB"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24b</w:t>
            </w:r>
          </w:p>
        </w:tc>
        <w:tc>
          <w:tcPr>
            <w:tcW w:w="6650" w:type="dxa"/>
            <w:tcMar>
              <w:left w:w="108" w:type="dxa"/>
              <w:right w:w="108" w:type="dxa"/>
            </w:tcMar>
          </w:tcPr>
          <w:p w14:paraId="3661486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Indicate where the review protocol can be accessed, or state that a protocol was not prepared.</w:t>
            </w:r>
          </w:p>
        </w:tc>
        <w:tc>
          <w:tcPr>
            <w:tcW w:w="1331" w:type="dxa"/>
            <w:gridSpan w:val="2"/>
            <w:tcMar>
              <w:left w:w="108" w:type="dxa"/>
              <w:right w:w="108" w:type="dxa"/>
            </w:tcMar>
          </w:tcPr>
          <w:p w14:paraId="4D2293EB" w14:textId="2ED43FF9"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267B25" w:rsidRPr="00D44A3F">
              <w:rPr>
                <w:rFonts w:ascii="Times New Roman" w:eastAsia="Times New Roman" w:hAnsi="Times New Roman" w:cs="Times New Roman"/>
                <w:sz w:val="20"/>
                <w:szCs w:val="20"/>
                <w:lang w:val="en-CA"/>
              </w:rPr>
              <w:t xml:space="preserve">Page </w:t>
            </w:r>
            <w:r w:rsidR="00D71D6C">
              <w:rPr>
                <w:rFonts w:ascii="Times New Roman" w:eastAsia="Times New Roman" w:hAnsi="Times New Roman" w:cs="Times New Roman"/>
                <w:sz w:val="20"/>
                <w:szCs w:val="20"/>
                <w:lang w:val="en-CA"/>
              </w:rPr>
              <w:t>3</w:t>
            </w:r>
          </w:p>
        </w:tc>
      </w:tr>
      <w:tr w:rsidR="00D655C1" w:rsidRPr="00D44A3F" w14:paraId="322A4F4C" w14:textId="77777777" w:rsidTr="008755BF">
        <w:trPr>
          <w:gridAfter w:val="1"/>
          <w:wAfter w:w="10" w:type="dxa"/>
          <w:trHeight w:val="45"/>
          <w:jc w:val="center"/>
        </w:trPr>
        <w:tc>
          <w:tcPr>
            <w:tcW w:w="1602" w:type="dxa"/>
            <w:vMerge/>
            <w:vAlign w:val="center"/>
          </w:tcPr>
          <w:p w14:paraId="630252AC" w14:textId="77777777" w:rsidR="00D655C1" w:rsidRPr="00D44A3F" w:rsidRDefault="00D655C1" w:rsidP="00D44A3F">
            <w:pPr>
              <w:spacing w:after="0" w:line="240" w:lineRule="auto"/>
              <w:rPr>
                <w:rFonts w:ascii="Times New Roman" w:hAnsi="Times New Roman" w:cs="Times New Roman"/>
                <w:sz w:val="20"/>
                <w:szCs w:val="20"/>
              </w:rPr>
            </w:pPr>
          </w:p>
        </w:tc>
        <w:tc>
          <w:tcPr>
            <w:tcW w:w="675" w:type="dxa"/>
            <w:tcMar>
              <w:left w:w="108" w:type="dxa"/>
              <w:right w:w="108" w:type="dxa"/>
            </w:tcMar>
          </w:tcPr>
          <w:p w14:paraId="6B2A8AEA"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24c</w:t>
            </w:r>
          </w:p>
        </w:tc>
        <w:tc>
          <w:tcPr>
            <w:tcW w:w="6650" w:type="dxa"/>
            <w:tcMar>
              <w:left w:w="108" w:type="dxa"/>
              <w:right w:w="108" w:type="dxa"/>
            </w:tcMar>
          </w:tcPr>
          <w:p w14:paraId="5A202B91"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and explain any amendments to information provided at registration or in the protocol.</w:t>
            </w:r>
          </w:p>
        </w:tc>
        <w:tc>
          <w:tcPr>
            <w:tcW w:w="1331" w:type="dxa"/>
            <w:gridSpan w:val="2"/>
            <w:tcMar>
              <w:left w:w="108" w:type="dxa"/>
              <w:right w:w="108" w:type="dxa"/>
            </w:tcMar>
          </w:tcPr>
          <w:p w14:paraId="1F343D8F" w14:textId="7F07FDE3"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4E2BA5" w:rsidRPr="00D44A3F">
              <w:rPr>
                <w:rFonts w:ascii="Times New Roman" w:hAnsi="Times New Roman" w:cs="Times New Roman"/>
                <w:sz w:val="20"/>
                <w:szCs w:val="20"/>
              </w:rPr>
              <w:t>Not applicable</w:t>
            </w:r>
          </w:p>
        </w:tc>
      </w:tr>
      <w:tr w:rsidR="00D655C1" w:rsidRPr="00D44A3F" w14:paraId="0237E4D6" w14:textId="77777777" w:rsidTr="008755BF">
        <w:trPr>
          <w:gridAfter w:val="1"/>
          <w:wAfter w:w="10" w:type="dxa"/>
          <w:trHeight w:val="45"/>
          <w:jc w:val="center"/>
        </w:trPr>
        <w:tc>
          <w:tcPr>
            <w:tcW w:w="1602" w:type="dxa"/>
            <w:tcMar>
              <w:left w:w="108" w:type="dxa"/>
              <w:right w:w="108" w:type="dxa"/>
            </w:tcMar>
          </w:tcPr>
          <w:p w14:paraId="1C30E0DE"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Support</w:t>
            </w:r>
          </w:p>
        </w:tc>
        <w:tc>
          <w:tcPr>
            <w:tcW w:w="675" w:type="dxa"/>
            <w:tcMar>
              <w:left w:w="108" w:type="dxa"/>
              <w:right w:w="108" w:type="dxa"/>
            </w:tcMar>
          </w:tcPr>
          <w:p w14:paraId="1A2F585A"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25</w:t>
            </w:r>
          </w:p>
        </w:tc>
        <w:tc>
          <w:tcPr>
            <w:tcW w:w="6650" w:type="dxa"/>
            <w:tcMar>
              <w:left w:w="108" w:type="dxa"/>
              <w:right w:w="108" w:type="dxa"/>
            </w:tcMar>
          </w:tcPr>
          <w:p w14:paraId="255D34E9"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Describe sources of financial or non-financial support for the review, and the role of the funders or sponsors in the review.</w:t>
            </w:r>
          </w:p>
        </w:tc>
        <w:tc>
          <w:tcPr>
            <w:tcW w:w="1331" w:type="dxa"/>
            <w:gridSpan w:val="2"/>
            <w:tcMar>
              <w:left w:w="108" w:type="dxa"/>
              <w:right w:w="108" w:type="dxa"/>
            </w:tcMar>
          </w:tcPr>
          <w:p w14:paraId="03C39BAD" w14:textId="7609971F"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9C571A" w:rsidRPr="00D44A3F">
              <w:rPr>
                <w:rFonts w:ascii="Times New Roman" w:eastAsia="Times New Roman" w:hAnsi="Times New Roman" w:cs="Times New Roman"/>
                <w:sz w:val="20"/>
                <w:szCs w:val="20"/>
                <w:lang w:val="en-CA"/>
              </w:rPr>
              <w:t xml:space="preserve">Page </w:t>
            </w:r>
            <w:r w:rsidR="00752DCB">
              <w:rPr>
                <w:rFonts w:ascii="Times New Roman" w:eastAsia="Times New Roman" w:hAnsi="Times New Roman" w:cs="Times New Roman"/>
                <w:sz w:val="20"/>
                <w:szCs w:val="20"/>
                <w:lang w:val="en-CA"/>
              </w:rPr>
              <w:t>5</w:t>
            </w:r>
          </w:p>
        </w:tc>
      </w:tr>
      <w:tr w:rsidR="00D655C1" w:rsidRPr="00D44A3F" w14:paraId="62D3DE86" w14:textId="77777777" w:rsidTr="008755BF">
        <w:trPr>
          <w:gridAfter w:val="1"/>
          <w:wAfter w:w="10" w:type="dxa"/>
          <w:trHeight w:val="45"/>
          <w:jc w:val="center"/>
        </w:trPr>
        <w:tc>
          <w:tcPr>
            <w:tcW w:w="1602" w:type="dxa"/>
            <w:tcMar>
              <w:left w:w="108" w:type="dxa"/>
              <w:right w:w="108" w:type="dxa"/>
            </w:tcMar>
          </w:tcPr>
          <w:p w14:paraId="3552A6EE"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Competing interests</w:t>
            </w:r>
          </w:p>
        </w:tc>
        <w:tc>
          <w:tcPr>
            <w:tcW w:w="675" w:type="dxa"/>
            <w:tcMar>
              <w:left w:w="108" w:type="dxa"/>
              <w:right w:w="108" w:type="dxa"/>
            </w:tcMar>
          </w:tcPr>
          <w:p w14:paraId="3EDAD35A"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26</w:t>
            </w:r>
          </w:p>
        </w:tc>
        <w:tc>
          <w:tcPr>
            <w:tcW w:w="6650" w:type="dxa"/>
            <w:tcMar>
              <w:left w:w="108" w:type="dxa"/>
              <w:right w:w="108" w:type="dxa"/>
            </w:tcMar>
          </w:tcPr>
          <w:p w14:paraId="6BEAFAD6"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Declare any competing interests of review authors.</w:t>
            </w:r>
          </w:p>
        </w:tc>
        <w:tc>
          <w:tcPr>
            <w:tcW w:w="1331" w:type="dxa"/>
            <w:gridSpan w:val="2"/>
            <w:tcMar>
              <w:left w:w="108" w:type="dxa"/>
              <w:right w:w="108" w:type="dxa"/>
            </w:tcMar>
          </w:tcPr>
          <w:p w14:paraId="30A5C719" w14:textId="7A10C6A9"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9C571A" w:rsidRPr="00D44A3F">
              <w:rPr>
                <w:rFonts w:ascii="Times New Roman" w:eastAsia="Times New Roman" w:hAnsi="Times New Roman" w:cs="Times New Roman"/>
                <w:sz w:val="20"/>
                <w:szCs w:val="20"/>
                <w:lang w:val="en-CA"/>
              </w:rPr>
              <w:t xml:space="preserve">Page </w:t>
            </w:r>
            <w:r w:rsidR="00752DCB">
              <w:rPr>
                <w:rFonts w:ascii="Times New Roman" w:eastAsia="Times New Roman" w:hAnsi="Times New Roman" w:cs="Times New Roman"/>
                <w:sz w:val="20"/>
                <w:szCs w:val="20"/>
                <w:lang w:val="en-CA"/>
              </w:rPr>
              <w:t>1</w:t>
            </w:r>
            <w:r w:rsidR="009C571A" w:rsidRPr="00D44A3F">
              <w:rPr>
                <w:rFonts w:ascii="Times New Roman" w:eastAsia="Times New Roman" w:hAnsi="Times New Roman" w:cs="Times New Roman"/>
                <w:sz w:val="20"/>
                <w:szCs w:val="20"/>
                <w:lang w:val="en-CA"/>
              </w:rPr>
              <w:t>0</w:t>
            </w:r>
          </w:p>
        </w:tc>
      </w:tr>
      <w:tr w:rsidR="00D655C1" w:rsidRPr="00D44A3F" w14:paraId="5ED2F61E" w14:textId="77777777" w:rsidTr="008755BF">
        <w:trPr>
          <w:gridAfter w:val="1"/>
          <w:wAfter w:w="10" w:type="dxa"/>
          <w:trHeight w:val="225"/>
          <w:jc w:val="center"/>
        </w:trPr>
        <w:tc>
          <w:tcPr>
            <w:tcW w:w="1602" w:type="dxa"/>
            <w:tcMar>
              <w:left w:w="108" w:type="dxa"/>
              <w:right w:w="108" w:type="dxa"/>
            </w:tcMar>
          </w:tcPr>
          <w:p w14:paraId="750CAFB7"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Availability of data, code and other materials</w:t>
            </w:r>
          </w:p>
        </w:tc>
        <w:tc>
          <w:tcPr>
            <w:tcW w:w="675" w:type="dxa"/>
            <w:tcMar>
              <w:left w:w="108" w:type="dxa"/>
              <w:right w:w="108" w:type="dxa"/>
            </w:tcMar>
          </w:tcPr>
          <w:p w14:paraId="02BDF50C" w14:textId="77777777" w:rsidR="00D655C1" w:rsidRPr="00D44A3F" w:rsidRDefault="00D655C1" w:rsidP="00D44A3F">
            <w:pPr>
              <w:spacing w:after="0" w:line="240" w:lineRule="auto"/>
              <w:jc w:val="right"/>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27</w:t>
            </w:r>
          </w:p>
        </w:tc>
        <w:tc>
          <w:tcPr>
            <w:tcW w:w="6650" w:type="dxa"/>
            <w:tcMar>
              <w:left w:w="108" w:type="dxa"/>
              <w:right w:w="108" w:type="dxa"/>
            </w:tcMar>
          </w:tcPr>
          <w:p w14:paraId="4C6E80AF" w14:textId="777777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Report which of the following are publicly available and where they can be </w:t>
            </w:r>
            <w:proofErr w:type="gramStart"/>
            <w:r w:rsidRPr="00D44A3F">
              <w:rPr>
                <w:rFonts w:ascii="Times New Roman" w:eastAsia="Times New Roman" w:hAnsi="Times New Roman" w:cs="Times New Roman"/>
                <w:sz w:val="20"/>
                <w:szCs w:val="20"/>
                <w:lang w:val="en-CA"/>
              </w:rPr>
              <w:t>found:</w:t>
            </w:r>
            <w:proofErr w:type="gramEnd"/>
            <w:r w:rsidRPr="00D44A3F">
              <w:rPr>
                <w:rFonts w:ascii="Times New Roman" w:eastAsia="Times New Roman" w:hAnsi="Times New Roman" w:cs="Times New Roman"/>
                <w:sz w:val="20"/>
                <w:szCs w:val="20"/>
                <w:lang w:val="en-CA"/>
              </w:rPr>
              <w:t xml:space="preserve"> template data collection forms; data extracted from included studies; data used for all analyses; analytic code; any other materials used in the review.</w:t>
            </w:r>
          </w:p>
        </w:tc>
        <w:tc>
          <w:tcPr>
            <w:tcW w:w="1331" w:type="dxa"/>
            <w:gridSpan w:val="2"/>
            <w:tcMar>
              <w:left w:w="108" w:type="dxa"/>
              <w:right w:w="108" w:type="dxa"/>
            </w:tcMar>
          </w:tcPr>
          <w:p w14:paraId="464BA3AD" w14:textId="1BE67A77" w:rsidR="00D655C1" w:rsidRPr="00D44A3F" w:rsidRDefault="00D655C1" w:rsidP="00D44A3F">
            <w:pPr>
              <w:spacing w:after="0" w:line="240" w:lineRule="auto"/>
              <w:rPr>
                <w:rFonts w:ascii="Times New Roman" w:eastAsia="Times New Roman" w:hAnsi="Times New Roman" w:cs="Times New Roman"/>
                <w:sz w:val="20"/>
                <w:szCs w:val="20"/>
                <w:lang w:val="en-CA"/>
              </w:rPr>
            </w:pPr>
            <w:r w:rsidRPr="00D44A3F">
              <w:rPr>
                <w:rFonts w:ascii="Times New Roman" w:eastAsia="Times New Roman" w:hAnsi="Times New Roman" w:cs="Times New Roman"/>
                <w:sz w:val="20"/>
                <w:szCs w:val="20"/>
                <w:lang w:val="en-CA"/>
              </w:rPr>
              <w:t xml:space="preserve"> </w:t>
            </w:r>
            <w:r w:rsidR="00996074" w:rsidRPr="00D44A3F">
              <w:rPr>
                <w:rFonts w:ascii="Times New Roman" w:eastAsia="Times New Roman" w:hAnsi="Times New Roman" w:cs="Times New Roman"/>
                <w:sz w:val="20"/>
                <w:szCs w:val="20"/>
                <w:lang w:val="en-CA"/>
              </w:rPr>
              <w:t xml:space="preserve">Page </w:t>
            </w:r>
            <w:r w:rsidR="00752DCB">
              <w:rPr>
                <w:rFonts w:ascii="Times New Roman" w:eastAsia="Times New Roman" w:hAnsi="Times New Roman" w:cs="Times New Roman"/>
                <w:sz w:val="20"/>
                <w:szCs w:val="20"/>
                <w:lang w:val="en-CA"/>
              </w:rPr>
              <w:t>5</w:t>
            </w:r>
          </w:p>
        </w:tc>
      </w:tr>
    </w:tbl>
    <w:p w14:paraId="6C8E6151" w14:textId="77777777" w:rsidR="00F0229D" w:rsidRPr="00D44A3F" w:rsidRDefault="00F0229D" w:rsidP="00D44A3F">
      <w:pPr>
        <w:spacing w:line="240" w:lineRule="auto"/>
        <w:rPr>
          <w:rFonts w:ascii="Times New Roman" w:hAnsi="Times New Roman" w:cs="Times New Roman"/>
          <w:b/>
          <w:bCs/>
          <w:sz w:val="20"/>
          <w:szCs w:val="20"/>
        </w:rPr>
      </w:pPr>
    </w:p>
    <w:p w14:paraId="47813197" w14:textId="2DB8DD99" w:rsidR="008B49F7" w:rsidRPr="00D44A3F" w:rsidRDefault="00C1405B" w:rsidP="00D44A3F">
      <w:pPr>
        <w:spacing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lastRenderedPageBreak/>
        <w:t>5</w:t>
      </w:r>
      <w:r w:rsidR="00AB3A86" w:rsidRPr="00D44A3F">
        <w:rPr>
          <w:rFonts w:ascii="Times New Roman" w:hAnsi="Times New Roman" w:cs="Times New Roman"/>
          <w:b/>
          <w:bCs/>
          <w:sz w:val="20"/>
          <w:szCs w:val="20"/>
        </w:rPr>
        <w:t>.</w:t>
      </w:r>
      <w:r w:rsidR="004A3815" w:rsidRPr="00D44A3F">
        <w:rPr>
          <w:rFonts w:ascii="Times New Roman" w:hAnsi="Times New Roman" w:cs="Times New Roman"/>
          <w:b/>
          <w:bCs/>
          <w:sz w:val="20"/>
          <w:szCs w:val="20"/>
        </w:rPr>
        <w:t xml:space="preserve">2 </w:t>
      </w:r>
      <w:r w:rsidR="00F7753E" w:rsidRPr="00D44A3F">
        <w:rPr>
          <w:rFonts w:ascii="Times New Roman" w:hAnsi="Times New Roman" w:cs="Times New Roman"/>
          <w:b/>
          <w:bCs/>
          <w:sz w:val="20"/>
          <w:szCs w:val="20"/>
        </w:rPr>
        <w:t>Table S</w:t>
      </w:r>
      <w:r w:rsidR="00937C0D" w:rsidRPr="00D44A3F">
        <w:rPr>
          <w:rFonts w:ascii="Times New Roman" w:hAnsi="Times New Roman" w:cs="Times New Roman"/>
          <w:b/>
          <w:bCs/>
          <w:sz w:val="20"/>
          <w:szCs w:val="20"/>
        </w:rPr>
        <w:t>7</w:t>
      </w:r>
      <w:r w:rsidR="00F7753E" w:rsidRPr="00D44A3F">
        <w:rPr>
          <w:rFonts w:ascii="Times New Roman" w:hAnsi="Times New Roman" w:cs="Times New Roman"/>
          <w:b/>
          <w:bCs/>
          <w:sz w:val="20"/>
          <w:szCs w:val="20"/>
        </w:rPr>
        <w:t xml:space="preserve">: </w:t>
      </w:r>
      <w:r w:rsidR="00DE19B2" w:rsidRPr="00D44A3F">
        <w:rPr>
          <w:rFonts w:ascii="Times New Roman" w:hAnsi="Times New Roman" w:cs="Times New Roman"/>
          <w:b/>
          <w:bCs/>
          <w:sz w:val="20"/>
          <w:szCs w:val="20"/>
        </w:rPr>
        <w:t>Statement of GATHER compliance</w:t>
      </w: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21"/>
        <w:gridCol w:w="7736"/>
        <w:gridCol w:w="1539"/>
      </w:tblGrid>
      <w:tr w:rsidR="007242FF" w:rsidRPr="00D44A3F" w14:paraId="7309ADE5" w14:textId="77777777" w:rsidTr="008755BF">
        <w:trPr>
          <w:trHeight w:val="484"/>
          <w:jc w:val="center"/>
        </w:trPr>
        <w:tc>
          <w:tcPr>
            <w:tcW w:w="921" w:type="dxa"/>
            <w:tcBorders>
              <w:bottom w:val="single" w:sz="18" w:space="0" w:color="000000"/>
            </w:tcBorders>
          </w:tcPr>
          <w:p w14:paraId="06B1E73C" w14:textId="77777777" w:rsidR="007242FF" w:rsidRPr="00D44A3F" w:rsidRDefault="007242FF" w:rsidP="00D44A3F">
            <w:pPr>
              <w:pStyle w:val="TableParagraph"/>
              <w:ind w:left="101" w:right="137"/>
              <w:rPr>
                <w:rFonts w:ascii="Times New Roman" w:hAnsi="Times New Roman" w:cs="Times New Roman"/>
                <w:b/>
                <w:sz w:val="20"/>
                <w:szCs w:val="20"/>
              </w:rPr>
            </w:pPr>
            <w:r w:rsidRPr="00D44A3F">
              <w:rPr>
                <w:rFonts w:ascii="Times New Roman" w:hAnsi="Times New Roman" w:cs="Times New Roman"/>
                <w:b/>
                <w:spacing w:val="-4"/>
                <w:sz w:val="20"/>
                <w:szCs w:val="20"/>
              </w:rPr>
              <w:t>Item</w:t>
            </w:r>
            <w:r w:rsidRPr="00D44A3F">
              <w:rPr>
                <w:rFonts w:ascii="Times New Roman" w:hAnsi="Times New Roman" w:cs="Times New Roman"/>
                <w:b/>
                <w:spacing w:val="-4"/>
                <w:w w:val="105"/>
                <w:sz w:val="20"/>
                <w:szCs w:val="20"/>
              </w:rPr>
              <w:t xml:space="preserve"> </w:t>
            </w:r>
            <w:r w:rsidRPr="00D44A3F">
              <w:rPr>
                <w:rFonts w:ascii="Times New Roman" w:hAnsi="Times New Roman" w:cs="Times New Roman"/>
                <w:b/>
                <w:spacing w:val="-10"/>
                <w:w w:val="105"/>
                <w:sz w:val="20"/>
                <w:szCs w:val="20"/>
              </w:rPr>
              <w:t>#</w:t>
            </w:r>
          </w:p>
        </w:tc>
        <w:tc>
          <w:tcPr>
            <w:tcW w:w="7736" w:type="dxa"/>
            <w:tcBorders>
              <w:bottom w:val="single" w:sz="18" w:space="0" w:color="000000"/>
            </w:tcBorders>
          </w:tcPr>
          <w:p w14:paraId="7200A064" w14:textId="77777777" w:rsidR="007242FF" w:rsidRPr="00D44A3F" w:rsidRDefault="007242FF" w:rsidP="00D44A3F">
            <w:pPr>
              <w:pStyle w:val="TableParagraph"/>
              <w:rPr>
                <w:rFonts w:ascii="Times New Roman" w:hAnsi="Times New Roman" w:cs="Times New Roman"/>
                <w:b/>
                <w:sz w:val="20"/>
                <w:szCs w:val="20"/>
              </w:rPr>
            </w:pPr>
            <w:r w:rsidRPr="00D44A3F">
              <w:rPr>
                <w:rFonts w:ascii="Times New Roman" w:hAnsi="Times New Roman" w:cs="Times New Roman"/>
                <w:b/>
                <w:sz w:val="20"/>
                <w:szCs w:val="20"/>
              </w:rPr>
              <w:t>Checklist</w:t>
            </w:r>
            <w:r w:rsidRPr="00D44A3F">
              <w:rPr>
                <w:rFonts w:ascii="Times New Roman" w:hAnsi="Times New Roman" w:cs="Times New Roman"/>
                <w:b/>
                <w:spacing w:val="27"/>
                <w:sz w:val="20"/>
                <w:szCs w:val="20"/>
              </w:rPr>
              <w:t xml:space="preserve"> </w:t>
            </w:r>
            <w:r w:rsidRPr="00D44A3F">
              <w:rPr>
                <w:rFonts w:ascii="Times New Roman" w:hAnsi="Times New Roman" w:cs="Times New Roman"/>
                <w:b/>
                <w:spacing w:val="-4"/>
                <w:sz w:val="20"/>
                <w:szCs w:val="20"/>
              </w:rPr>
              <w:t>item</w:t>
            </w:r>
          </w:p>
        </w:tc>
        <w:tc>
          <w:tcPr>
            <w:tcW w:w="1539" w:type="dxa"/>
            <w:tcBorders>
              <w:bottom w:val="single" w:sz="18" w:space="0" w:color="000000"/>
            </w:tcBorders>
          </w:tcPr>
          <w:p w14:paraId="1D1613FE" w14:textId="77777777" w:rsidR="007242FF" w:rsidRPr="00D44A3F" w:rsidRDefault="007242FF" w:rsidP="00D44A3F">
            <w:pPr>
              <w:pStyle w:val="TableParagraph"/>
              <w:ind w:left="99" w:right="297"/>
              <w:rPr>
                <w:rFonts w:ascii="Times New Roman" w:hAnsi="Times New Roman" w:cs="Times New Roman"/>
                <w:b/>
                <w:sz w:val="20"/>
                <w:szCs w:val="20"/>
              </w:rPr>
            </w:pPr>
            <w:r w:rsidRPr="00D44A3F">
              <w:rPr>
                <w:rFonts w:ascii="Times New Roman" w:hAnsi="Times New Roman" w:cs="Times New Roman"/>
                <w:b/>
                <w:spacing w:val="-2"/>
                <w:w w:val="105"/>
                <w:sz w:val="20"/>
                <w:szCs w:val="20"/>
              </w:rPr>
              <w:t xml:space="preserve">Reported </w:t>
            </w:r>
            <w:r w:rsidRPr="00D44A3F">
              <w:rPr>
                <w:rFonts w:ascii="Times New Roman" w:hAnsi="Times New Roman" w:cs="Times New Roman"/>
                <w:b/>
                <w:w w:val="105"/>
                <w:sz w:val="20"/>
                <w:szCs w:val="20"/>
              </w:rPr>
              <w:t>on</w:t>
            </w:r>
            <w:r w:rsidRPr="00D44A3F">
              <w:rPr>
                <w:rFonts w:ascii="Times New Roman" w:hAnsi="Times New Roman" w:cs="Times New Roman"/>
                <w:b/>
                <w:spacing w:val="-8"/>
                <w:w w:val="105"/>
                <w:sz w:val="20"/>
                <w:szCs w:val="20"/>
              </w:rPr>
              <w:t xml:space="preserve"> </w:t>
            </w:r>
            <w:r w:rsidRPr="00D44A3F">
              <w:rPr>
                <w:rFonts w:ascii="Times New Roman" w:hAnsi="Times New Roman" w:cs="Times New Roman"/>
                <w:b/>
                <w:w w:val="105"/>
                <w:sz w:val="20"/>
                <w:szCs w:val="20"/>
              </w:rPr>
              <w:t>page</w:t>
            </w:r>
            <w:r w:rsidRPr="00D44A3F">
              <w:rPr>
                <w:rFonts w:ascii="Times New Roman" w:hAnsi="Times New Roman" w:cs="Times New Roman"/>
                <w:b/>
                <w:spacing w:val="-8"/>
                <w:w w:val="105"/>
                <w:sz w:val="20"/>
                <w:szCs w:val="20"/>
              </w:rPr>
              <w:t xml:space="preserve"> </w:t>
            </w:r>
            <w:r w:rsidRPr="00D44A3F">
              <w:rPr>
                <w:rFonts w:ascii="Times New Roman" w:hAnsi="Times New Roman" w:cs="Times New Roman"/>
                <w:b/>
                <w:spacing w:val="-10"/>
                <w:w w:val="105"/>
                <w:sz w:val="20"/>
                <w:szCs w:val="20"/>
              </w:rPr>
              <w:t>#</w:t>
            </w:r>
          </w:p>
        </w:tc>
      </w:tr>
      <w:tr w:rsidR="007242FF" w:rsidRPr="00D44A3F" w14:paraId="0848BD09" w14:textId="77777777" w:rsidTr="008755BF">
        <w:trPr>
          <w:trHeight w:val="239"/>
          <w:jc w:val="center"/>
        </w:trPr>
        <w:tc>
          <w:tcPr>
            <w:tcW w:w="10196" w:type="dxa"/>
            <w:gridSpan w:val="3"/>
            <w:tcBorders>
              <w:top w:val="single" w:sz="18" w:space="0" w:color="000000"/>
            </w:tcBorders>
            <w:shd w:val="clear" w:color="auto" w:fill="C0C0C0"/>
          </w:tcPr>
          <w:p w14:paraId="556113FD"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z w:val="20"/>
                <w:szCs w:val="20"/>
              </w:rPr>
              <w:t>Objectives</w:t>
            </w:r>
            <w:r w:rsidRPr="00D44A3F">
              <w:rPr>
                <w:rFonts w:ascii="Times New Roman" w:hAnsi="Times New Roman" w:cs="Times New Roman"/>
                <w:b/>
                <w:spacing w:val="18"/>
                <w:sz w:val="20"/>
                <w:szCs w:val="20"/>
              </w:rPr>
              <w:t xml:space="preserve"> </w:t>
            </w:r>
            <w:r w:rsidRPr="00D44A3F">
              <w:rPr>
                <w:rFonts w:ascii="Times New Roman" w:hAnsi="Times New Roman" w:cs="Times New Roman"/>
                <w:b/>
                <w:sz w:val="20"/>
                <w:szCs w:val="20"/>
              </w:rPr>
              <w:t>and</w:t>
            </w:r>
            <w:r w:rsidRPr="00D44A3F">
              <w:rPr>
                <w:rFonts w:ascii="Times New Roman" w:hAnsi="Times New Roman" w:cs="Times New Roman"/>
                <w:b/>
                <w:spacing w:val="19"/>
                <w:sz w:val="20"/>
                <w:szCs w:val="20"/>
              </w:rPr>
              <w:t xml:space="preserve"> </w:t>
            </w:r>
            <w:r w:rsidRPr="00D44A3F">
              <w:rPr>
                <w:rFonts w:ascii="Times New Roman" w:hAnsi="Times New Roman" w:cs="Times New Roman"/>
                <w:b/>
                <w:spacing w:val="-2"/>
                <w:sz w:val="20"/>
                <w:szCs w:val="20"/>
              </w:rPr>
              <w:t>funding</w:t>
            </w:r>
          </w:p>
        </w:tc>
      </w:tr>
      <w:tr w:rsidR="007242FF" w:rsidRPr="00D44A3F" w14:paraId="35FECDED" w14:textId="77777777" w:rsidTr="008755BF">
        <w:trPr>
          <w:trHeight w:val="504"/>
          <w:jc w:val="center"/>
        </w:trPr>
        <w:tc>
          <w:tcPr>
            <w:tcW w:w="921" w:type="dxa"/>
          </w:tcPr>
          <w:p w14:paraId="6988B9DD"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1</w:t>
            </w:r>
          </w:p>
        </w:tc>
        <w:tc>
          <w:tcPr>
            <w:tcW w:w="7736" w:type="dxa"/>
          </w:tcPr>
          <w:p w14:paraId="3D4F4AF2"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z w:val="20"/>
                <w:szCs w:val="20"/>
              </w:rPr>
              <w:t>Define</w:t>
            </w:r>
            <w:r w:rsidRPr="00D44A3F">
              <w:rPr>
                <w:rFonts w:ascii="Times New Roman" w:hAnsi="Times New Roman" w:cs="Times New Roman"/>
                <w:spacing w:val="14"/>
                <w:sz w:val="20"/>
                <w:szCs w:val="20"/>
              </w:rPr>
              <w:t xml:space="preserve"> </w:t>
            </w:r>
            <w:r w:rsidRPr="00D44A3F">
              <w:rPr>
                <w:rFonts w:ascii="Times New Roman" w:hAnsi="Times New Roman" w:cs="Times New Roman"/>
                <w:sz w:val="20"/>
                <w:szCs w:val="20"/>
              </w:rPr>
              <w:t>the</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indicator(s),</w:t>
            </w:r>
            <w:r w:rsidRPr="00D44A3F">
              <w:rPr>
                <w:rFonts w:ascii="Times New Roman" w:hAnsi="Times New Roman" w:cs="Times New Roman"/>
                <w:spacing w:val="16"/>
                <w:sz w:val="20"/>
                <w:szCs w:val="20"/>
              </w:rPr>
              <w:t xml:space="preserve"> </w:t>
            </w:r>
            <w:r w:rsidRPr="00D44A3F">
              <w:rPr>
                <w:rFonts w:ascii="Times New Roman" w:hAnsi="Times New Roman" w:cs="Times New Roman"/>
                <w:sz w:val="20"/>
                <w:szCs w:val="20"/>
              </w:rPr>
              <w:t>populations</w:t>
            </w:r>
            <w:r w:rsidRPr="00D44A3F">
              <w:rPr>
                <w:rFonts w:ascii="Times New Roman" w:hAnsi="Times New Roman" w:cs="Times New Roman"/>
                <w:spacing w:val="18"/>
                <w:sz w:val="20"/>
                <w:szCs w:val="20"/>
              </w:rPr>
              <w:t xml:space="preserve"> </w:t>
            </w:r>
            <w:r w:rsidRPr="00D44A3F">
              <w:rPr>
                <w:rFonts w:ascii="Times New Roman" w:hAnsi="Times New Roman" w:cs="Times New Roman"/>
                <w:sz w:val="20"/>
                <w:szCs w:val="20"/>
              </w:rPr>
              <w:t>(including</w:t>
            </w:r>
            <w:r w:rsidRPr="00D44A3F">
              <w:rPr>
                <w:rFonts w:ascii="Times New Roman" w:hAnsi="Times New Roman" w:cs="Times New Roman"/>
                <w:spacing w:val="21"/>
                <w:sz w:val="20"/>
                <w:szCs w:val="20"/>
              </w:rPr>
              <w:t xml:space="preserve"> </w:t>
            </w:r>
            <w:r w:rsidRPr="00D44A3F">
              <w:rPr>
                <w:rFonts w:ascii="Times New Roman" w:hAnsi="Times New Roman" w:cs="Times New Roman"/>
                <w:sz w:val="20"/>
                <w:szCs w:val="20"/>
              </w:rPr>
              <w:t>age,</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sex,</w:t>
            </w:r>
            <w:r w:rsidRPr="00D44A3F">
              <w:rPr>
                <w:rFonts w:ascii="Times New Roman" w:hAnsi="Times New Roman" w:cs="Times New Roman"/>
                <w:spacing w:val="16"/>
                <w:sz w:val="20"/>
                <w:szCs w:val="20"/>
              </w:rPr>
              <w:t xml:space="preserve"> </w:t>
            </w:r>
            <w:r w:rsidRPr="00D44A3F">
              <w:rPr>
                <w:rFonts w:ascii="Times New Roman" w:hAnsi="Times New Roman" w:cs="Times New Roman"/>
                <w:sz w:val="20"/>
                <w:szCs w:val="20"/>
              </w:rPr>
              <w:t>and</w:t>
            </w:r>
            <w:r w:rsidRPr="00D44A3F">
              <w:rPr>
                <w:rFonts w:ascii="Times New Roman" w:hAnsi="Times New Roman" w:cs="Times New Roman"/>
                <w:spacing w:val="18"/>
                <w:sz w:val="20"/>
                <w:szCs w:val="20"/>
              </w:rPr>
              <w:t xml:space="preserve"> </w:t>
            </w:r>
            <w:r w:rsidRPr="00D44A3F">
              <w:rPr>
                <w:rFonts w:ascii="Times New Roman" w:hAnsi="Times New Roman" w:cs="Times New Roman"/>
                <w:sz w:val="20"/>
                <w:szCs w:val="20"/>
              </w:rPr>
              <w:t>geographic</w:t>
            </w:r>
            <w:r w:rsidRPr="00D44A3F">
              <w:rPr>
                <w:rFonts w:ascii="Times New Roman" w:hAnsi="Times New Roman" w:cs="Times New Roman"/>
                <w:spacing w:val="16"/>
                <w:sz w:val="20"/>
                <w:szCs w:val="20"/>
              </w:rPr>
              <w:t xml:space="preserve"> </w:t>
            </w:r>
            <w:r w:rsidRPr="00D44A3F">
              <w:rPr>
                <w:rFonts w:ascii="Times New Roman" w:hAnsi="Times New Roman" w:cs="Times New Roman"/>
                <w:sz w:val="20"/>
                <w:szCs w:val="20"/>
              </w:rPr>
              <w:t>entities),</w:t>
            </w:r>
            <w:r w:rsidRPr="00D44A3F">
              <w:rPr>
                <w:rFonts w:ascii="Times New Roman" w:hAnsi="Times New Roman" w:cs="Times New Roman"/>
                <w:spacing w:val="16"/>
                <w:sz w:val="20"/>
                <w:szCs w:val="20"/>
              </w:rPr>
              <w:t xml:space="preserve"> </w:t>
            </w:r>
            <w:r w:rsidRPr="00D44A3F">
              <w:rPr>
                <w:rFonts w:ascii="Times New Roman" w:hAnsi="Times New Roman" w:cs="Times New Roman"/>
                <w:spacing w:val="-5"/>
                <w:sz w:val="20"/>
                <w:szCs w:val="20"/>
              </w:rPr>
              <w:t>and</w:t>
            </w:r>
          </w:p>
          <w:p w14:paraId="25FB02D4"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time</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period(s)</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for</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spacing w:val="-2"/>
                <w:w w:val="105"/>
                <w:sz w:val="20"/>
                <w:szCs w:val="20"/>
              </w:rPr>
              <w:t>which</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estimates</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 xml:space="preserve">were </w:t>
            </w:r>
            <w:r w:rsidRPr="00D44A3F">
              <w:rPr>
                <w:rFonts w:ascii="Times New Roman" w:hAnsi="Times New Roman" w:cs="Times New Roman"/>
                <w:spacing w:val="-4"/>
                <w:w w:val="105"/>
                <w:sz w:val="20"/>
                <w:szCs w:val="20"/>
              </w:rPr>
              <w:t>made.</w:t>
            </w:r>
          </w:p>
        </w:tc>
        <w:tc>
          <w:tcPr>
            <w:tcW w:w="1539" w:type="dxa"/>
          </w:tcPr>
          <w:p w14:paraId="29A83B7C" w14:textId="1ACD3146"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eastAsia="Times New Roman" w:hAnsi="Times New Roman" w:cs="Times New Roman"/>
                <w:sz w:val="20"/>
                <w:szCs w:val="20"/>
                <w:lang w:val="en-CA"/>
              </w:rPr>
              <w:t>Page</w:t>
            </w:r>
            <w:r>
              <w:rPr>
                <w:rFonts w:ascii="Times New Roman" w:eastAsia="Times New Roman" w:hAnsi="Times New Roman" w:cs="Times New Roman"/>
                <w:sz w:val="20"/>
                <w:szCs w:val="20"/>
                <w:lang w:val="en-CA"/>
              </w:rPr>
              <w:t>s</w:t>
            </w:r>
            <w:r w:rsidRPr="00D44A3F">
              <w:rPr>
                <w:rFonts w:ascii="Times New Roman" w:eastAsia="Times New Roman" w:hAnsi="Times New Roman" w:cs="Times New Roman"/>
                <w:sz w:val="20"/>
                <w:szCs w:val="20"/>
                <w:lang w:val="en-CA"/>
              </w:rPr>
              <w:t xml:space="preserve"> </w:t>
            </w:r>
            <w:r>
              <w:rPr>
                <w:rFonts w:ascii="Times New Roman" w:eastAsia="Times New Roman" w:hAnsi="Times New Roman" w:cs="Times New Roman"/>
                <w:sz w:val="20"/>
                <w:szCs w:val="20"/>
                <w:lang w:val="en-CA"/>
              </w:rPr>
              <w:t>3-5</w:t>
            </w:r>
          </w:p>
        </w:tc>
      </w:tr>
      <w:tr w:rsidR="007242FF" w:rsidRPr="00D44A3F" w14:paraId="32BA986D" w14:textId="77777777" w:rsidTr="008755BF">
        <w:trPr>
          <w:trHeight w:val="251"/>
          <w:jc w:val="center"/>
        </w:trPr>
        <w:tc>
          <w:tcPr>
            <w:tcW w:w="921" w:type="dxa"/>
          </w:tcPr>
          <w:p w14:paraId="0B2EDAB0"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2</w:t>
            </w:r>
          </w:p>
        </w:tc>
        <w:tc>
          <w:tcPr>
            <w:tcW w:w="7736" w:type="dxa"/>
          </w:tcPr>
          <w:p w14:paraId="1F884065"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List</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funding</w:t>
            </w:r>
            <w:r w:rsidRPr="00D44A3F">
              <w:rPr>
                <w:rFonts w:ascii="Times New Roman" w:hAnsi="Times New Roman" w:cs="Times New Roman"/>
                <w:spacing w:val="-8"/>
                <w:w w:val="105"/>
                <w:sz w:val="20"/>
                <w:szCs w:val="20"/>
              </w:rPr>
              <w:t xml:space="preserve"> </w:t>
            </w:r>
            <w:r w:rsidRPr="00D44A3F">
              <w:rPr>
                <w:rFonts w:ascii="Times New Roman" w:hAnsi="Times New Roman" w:cs="Times New Roman"/>
                <w:w w:val="105"/>
                <w:sz w:val="20"/>
                <w:szCs w:val="20"/>
              </w:rPr>
              <w:t>sources</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for</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spacing w:val="-2"/>
                <w:w w:val="105"/>
                <w:sz w:val="20"/>
                <w:szCs w:val="20"/>
              </w:rPr>
              <w:t>work.</w:t>
            </w:r>
          </w:p>
        </w:tc>
        <w:tc>
          <w:tcPr>
            <w:tcW w:w="1539" w:type="dxa"/>
          </w:tcPr>
          <w:p w14:paraId="491B2DD8" w14:textId="0C875D5B" w:rsidR="007242FF" w:rsidRPr="00D44A3F" w:rsidRDefault="00325D31"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 xml:space="preserve">Page </w:t>
            </w:r>
            <w:r w:rsidR="004E2BA5">
              <w:rPr>
                <w:rFonts w:ascii="Times New Roman" w:hAnsi="Times New Roman" w:cs="Times New Roman"/>
                <w:sz w:val="20"/>
                <w:szCs w:val="20"/>
              </w:rPr>
              <w:t>5</w:t>
            </w:r>
          </w:p>
        </w:tc>
      </w:tr>
      <w:tr w:rsidR="007242FF" w:rsidRPr="00D44A3F" w14:paraId="48AA4284" w14:textId="77777777" w:rsidTr="008755BF">
        <w:trPr>
          <w:trHeight w:val="241"/>
          <w:jc w:val="center"/>
        </w:trPr>
        <w:tc>
          <w:tcPr>
            <w:tcW w:w="10196" w:type="dxa"/>
            <w:gridSpan w:val="3"/>
            <w:shd w:val="clear" w:color="auto" w:fill="BFBFBF"/>
          </w:tcPr>
          <w:p w14:paraId="3B766916"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2"/>
                <w:w w:val="105"/>
                <w:sz w:val="20"/>
                <w:szCs w:val="20"/>
              </w:rPr>
              <w:t>Data</w:t>
            </w:r>
            <w:r w:rsidRPr="00D44A3F">
              <w:rPr>
                <w:rFonts w:ascii="Times New Roman" w:hAnsi="Times New Roman" w:cs="Times New Roman"/>
                <w:b/>
                <w:spacing w:val="-5"/>
                <w:w w:val="105"/>
                <w:sz w:val="20"/>
                <w:szCs w:val="20"/>
              </w:rPr>
              <w:t xml:space="preserve"> </w:t>
            </w:r>
            <w:r w:rsidRPr="00D44A3F">
              <w:rPr>
                <w:rFonts w:ascii="Times New Roman" w:hAnsi="Times New Roman" w:cs="Times New Roman"/>
                <w:b/>
                <w:spacing w:val="-2"/>
                <w:w w:val="105"/>
                <w:sz w:val="20"/>
                <w:szCs w:val="20"/>
              </w:rPr>
              <w:t>Inputs</w:t>
            </w:r>
          </w:p>
        </w:tc>
      </w:tr>
      <w:tr w:rsidR="007242FF" w:rsidRPr="00D44A3F" w14:paraId="4A2BA540" w14:textId="77777777" w:rsidTr="008755BF">
        <w:trPr>
          <w:trHeight w:val="241"/>
          <w:jc w:val="center"/>
        </w:trPr>
        <w:tc>
          <w:tcPr>
            <w:tcW w:w="10196" w:type="dxa"/>
            <w:gridSpan w:val="3"/>
            <w:shd w:val="clear" w:color="auto" w:fill="D9D9D9"/>
          </w:tcPr>
          <w:p w14:paraId="46C68D68" w14:textId="77777777" w:rsidR="007242FF" w:rsidRPr="00D44A3F" w:rsidRDefault="007242FF" w:rsidP="00D44A3F">
            <w:pPr>
              <w:pStyle w:val="TableParagraph"/>
              <w:ind w:left="235"/>
              <w:rPr>
                <w:rFonts w:ascii="Times New Roman" w:hAnsi="Times New Roman" w:cs="Times New Roman"/>
                <w:i/>
                <w:sz w:val="20"/>
                <w:szCs w:val="20"/>
              </w:rPr>
            </w:pPr>
            <w:r w:rsidRPr="00D44A3F">
              <w:rPr>
                <w:rFonts w:ascii="Times New Roman" w:hAnsi="Times New Roman" w:cs="Times New Roman"/>
                <w:i/>
                <w:w w:val="105"/>
                <w:sz w:val="20"/>
                <w:szCs w:val="20"/>
              </w:rPr>
              <w:t>For</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all</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data</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inputs</w:t>
            </w:r>
            <w:r w:rsidRPr="00D44A3F">
              <w:rPr>
                <w:rFonts w:ascii="Times New Roman" w:hAnsi="Times New Roman" w:cs="Times New Roman"/>
                <w:i/>
                <w:spacing w:val="-8"/>
                <w:w w:val="105"/>
                <w:sz w:val="20"/>
                <w:szCs w:val="20"/>
              </w:rPr>
              <w:t xml:space="preserve"> </w:t>
            </w:r>
            <w:r w:rsidRPr="00D44A3F">
              <w:rPr>
                <w:rFonts w:ascii="Times New Roman" w:hAnsi="Times New Roman" w:cs="Times New Roman"/>
                <w:i/>
                <w:w w:val="105"/>
                <w:sz w:val="20"/>
                <w:szCs w:val="20"/>
              </w:rPr>
              <w:t>from</w:t>
            </w:r>
            <w:r w:rsidRPr="00D44A3F">
              <w:rPr>
                <w:rFonts w:ascii="Times New Roman" w:hAnsi="Times New Roman" w:cs="Times New Roman"/>
                <w:i/>
                <w:spacing w:val="-8"/>
                <w:w w:val="105"/>
                <w:sz w:val="20"/>
                <w:szCs w:val="20"/>
              </w:rPr>
              <w:t xml:space="preserve"> </w:t>
            </w:r>
            <w:r w:rsidRPr="00D44A3F">
              <w:rPr>
                <w:rFonts w:ascii="Times New Roman" w:hAnsi="Times New Roman" w:cs="Times New Roman"/>
                <w:i/>
                <w:w w:val="105"/>
                <w:sz w:val="20"/>
                <w:szCs w:val="20"/>
              </w:rPr>
              <w:t>multiple</w:t>
            </w:r>
            <w:r w:rsidRPr="00D44A3F">
              <w:rPr>
                <w:rFonts w:ascii="Times New Roman" w:hAnsi="Times New Roman" w:cs="Times New Roman"/>
                <w:i/>
                <w:spacing w:val="-11"/>
                <w:w w:val="105"/>
                <w:sz w:val="20"/>
                <w:szCs w:val="20"/>
              </w:rPr>
              <w:t xml:space="preserve"> </w:t>
            </w:r>
            <w:r w:rsidRPr="00D44A3F">
              <w:rPr>
                <w:rFonts w:ascii="Times New Roman" w:hAnsi="Times New Roman" w:cs="Times New Roman"/>
                <w:i/>
                <w:w w:val="105"/>
                <w:sz w:val="20"/>
                <w:szCs w:val="20"/>
              </w:rPr>
              <w:t>sources</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that</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are</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synthesized</w:t>
            </w:r>
            <w:r w:rsidRPr="00D44A3F">
              <w:rPr>
                <w:rFonts w:ascii="Times New Roman" w:hAnsi="Times New Roman" w:cs="Times New Roman"/>
                <w:i/>
                <w:spacing w:val="-9"/>
                <w:w w:val="105"/>
                <w:sz w:val="20"/>
                <w:szCs w:val="20"/>
              </w:rPr>
              <w:t xml:space="preserve"> </w:t>
            </w:r>
            <w:r w:rsidRPr="00D44A3F">
              <w:rPr>
                <w:rFonts w:ascii="Times New Roman" w:hAnsi="Times New Roman" w:cs="Times New Roman"/>
                <w:i/>
                <w:w w:val="105"/>
                <w:sz w:val="20"/>
                <w:szCs w:val="20"/>
              </w:rPr>
              <w:t>as</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part</w:t>
            </w:r>
            <w:r w:rsidRPr="00D44A3F">
              <w:rPr>
                <w:rFonts w:ascii="Times New Roman" w:hAnsi="Times New Roman" w:cs="Times New Roman"/>
                <w:i/>
                <w:spacing w:val="-9"/>
                <w:w w:val="105"/>
                <w:sz w:val="20"/>
                <w:szCs w:val="20"/>
              </w:rPr>
              <w:t xml:space="preserve"> </w:t>
            </w:r>
            <w:r w:rsidRPr="00D44A3F">
              <w:rPr>
                <w:rFonts w:ascii="Times New Roman" w:hAnsi="Times New Roman" w:cs="Times New Roman"/>
                <w:i/>
                <w:w w:val="105"/>
                <w:sz w:val="20"/>
                <w:szCs w:val="20"/>
              </w:rPr>
              <w:t>of</w:t>
            </w:r>
            <w:r w:rsidRPr="00D44A3F">
              <w:rPr>
                <w:rFonts w:ascii="Times New Roman" w:hAnsi="Times New Roman" w:cs="Times New Roman"/>
                <w:i/>
                <w:spacing w:val="-9"/>
                <w:w w:val="105"/>
                <w:sz w:val="20"/>
                <w:szCs w:val="20"/>
              </w:rPr>
              <w:t xml:space="preserve"> </w:t>
            </w:r>
            <w:r w:rsidRPr="00D44A3F">
              <w:rPr>
                <w:rFonts w:ascii="Times New Roman" w:hAnsi="Times New Roman" w:cs="Times New Roman"/>
                <w:i/>
                <w:w w:val="105"/>
                <w:sz w:val="20"/>
                <w:szCs w:val="20"/>
              </w:rPr>
              <w:t>the</w:t>
            </w:r>
            <w:r w:rsidRPr="00D44A3F">
              <w:rPr>
                <w:rFonts w:ascii="Times New Roman" w:hAnsi="Times New Roman" w:cs="Times New Roman"/>
                <w:i/>
                <w:spacing w:val="-11"/>
                <w:w w:val="105"/>
                <w:sz w:val="20"/>
                <w:szCs w:val="20"/>
              </w:rPr>
              <w:t xml:space="preserve"> </w:t>
            </w:r>
            <w:r w:rsidRPr="00D44A3F">
              <w:rPr>
                <w:rFonts w:ascii="Times New Roman" w:hAnsi="Times New Roman" w:cs="Times New Roman"/>
                <w:i/>
                <w:spacing w:val="-2"/>
                <w:w w:val="105"/>
                <w:sz w:val="20"/>
                <w:szCs w:val="20"/>
              </w:rPr>
              <w:t>study:</w:t>
            </w:r>
          </w:p>
        </w:tc>
      </w:tr>
      <w:tr w:rsidR="007242FF" w:rsidRPr="00D44A3F" w14:paraId="5FEB15E6" w14:textId="77777777" w:rsidTr="008755BF">
        <w:trPr>
          <w:trHeight w:val="252"/>
          <w:jc w:val="center"/>
        </w:trPr>
        <w:tc>
          <w:tcPr>
            <w:tcW w:w="921" w:type="dxa"/>
          </w:tcPr>
          <w:p w14:paraId="076F5342"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3</w:t>
            </w:r>
          </w:p>
        </w:tc>
        <w:tc>
          <w:tcPr>
            <w:tcW w:w="7736" w:type="dxa"/>
          </w:tcPr>
          <w:p w14:paraId="54D9B7A2"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Describe</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how</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were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identified</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and</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how</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were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spacing w:val="-2"/>
                <w:w w:val="105"/>
                <w:sz w:val="20"/>
                <w:szCs w:val="20"/>
              </w:rPr>
              <w:t>accessed.</w:t>
            </w:r>
          </w:p>
        </w:tc>
        <w:tc>
          <w:tcPr>
            <w:tcW w:w="1539" w:type="dxa"/>
          </w:tcPr>
          <w:p w14:paraId="3F66A595" w14:textId="7714B800" w:rsidR="007242FF" w:rsidRPr="00D44A3F" w:rsidRDefault="004E2BA5" w:rsidP="00D44A3F">
            <w:pPr>
              <w:pStyle w:val="TableParagraph"/>
              <w:ind w:left="0"/>
              <w:rPr>
                <w:rFonts w:ascii="Times New Roman" w:hAnsi="Times New Roman" w:cs="Times New Roman"/>
                <w:sz w:val="20"/>
                <w:szCs w:val="20"/>
              </w:rPr>
            </w:pPr>
            <w:r w:rsidRPr="00D44A3F">
              <w:rPr>
                <w:rFonts w:ascii="Times New Roman" w:eastAsia="Times New Roman" w:hAnsi="Times New Roman" w:cs="Times New Roman"/>
                <w:sz w:val="20"/>
                <w:szCs w:val="20"/>
                <w:lang w:val="en-CA"/>
              </w:rPr>
              <w:t>Page</w:t>
            </w:r>
            <w:r>
              <w:rPr>
                <w:rFonts w:ascii="Times New Roman" w:eastAsia="Times New Roman" w:hAnsi="Times New Roman" w:cs="Times New Roman"/>
                <w:sz w:val="20"/>
                <w:szCs w:val="20"/>
                <w:lang w:val="en-CA"/>
              </w:rPr>
              <w:t>s</w:t>
            </w:r>
            <w:r w:rsidRPr="00D44A3F">
              <w:rPr>
                <w:rFonts w:ascii="Times New Roman" w:eastAsia="Times New Roman" w:hAnsi="Times New Roman" w:cs="Times New Roman"/>
                <w:sz w:val="20"/>
                <w:szCs w:val="20"/>
                <w:lang w:val="en-CA"/>
              </w:rPr>
              <w:t xml:space="preserve"> </w:t>
            </w:r>
            <w:r>
              <w:rPr>
                <w:rFonts w:ascii="Times New Roman" w:eastAsia="Times New Roman" w:hAnsi="Times New Roman" w:cs="Times New Roman"/>
                <w:sz w:val="20"/>
                <w:szCs w:val="20"/>
                <w:lang w:val="en-CA"/>
              </w:rPr>
              <w:t>3-5</w:t>
            </w:r>
          </w:p>
        </w:tc>
      </w:tr>
      <w:tr w:rsidR="007242FF" w:rsidRPr="00D44A3F" w14:paraId="01B89386" w14:textId="77777777" w:rsidTr="008755BF">
        <w:trPr>
          <w:trHeight w:val="251"/>
          <w:jc w:val="center"/>
        </w:trPr>
        <w:tc>
          <w:tcPr>
            <w:tcW w:w="921" w:type="dxa"/>
          </w:tcPr>
          <w:p w14:paraId="58B4116A"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4</w:t>
            </w:r>
          </w:p>
        </w:tc>
        <w:tc>
          <w:tcPr>
            <w:tcW w:w="7736" w:type="dxa"/>
          </w:tcPr>
          <w:p w14:paraId="0F0CE8D3"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Specify</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the</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inclusion</w:t>
            </w:r>
            <w:r w:rsidRPr="00D44A3F">
              <w:rPr>
                <w:rFonts w:ascii="Times New Roman" w:hAnsi="Times New Roman" w:cs="Times New Roman"/>
                <w:spacing w:val="2"/>
                <w:w w:val="105"/>
                <w:sz w:val="20"/>
                <w:szCs w:val="20"/>
              </w:rPr>
              <w:t xml:space="preserve"> </w:t>
            </w:r>
            <w:r w:rsidRPr="00D44A3F">
              <w:rPr>
                <w:rFonts w:ascii="Times New Roman" w:hAnsi="Times New Roman" w:cs="Times New Roman"/>
                <w:spacing w:val="-2"/>
                <w:w w:val="105"/>
                <w:sz w:val="20"/>
                <w:szCs w:val="20"/>
              </w:rPr>
              <w:t>and</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exclusion</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criteria.</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Identify</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all</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ad‐hoc</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exclusions.</w:t>
            </w:r>
          </w:p>
        </w:tc>
        <w:tc>
          <w:tcPr>
            <w:tcW w:w="1539" w:type="dxa"/>
          </w:tcPr>
          <w:p w14:paraId="7D4CADE8" w14:textId="707CAE1D" w:rsidR="007242FF" w:rsidRPr="00D44A3F" w:rsidRDefault="004E2BA5" w:rsidP="00D44A3F">
            <w:pPr>
              <w:pStyle w:val="TableParagraph"/>
              <w:ind w:left="0"/>
              <w:rPr>
                <w:rFonts w:ascii="Times New Roman" w:hAnsi="Times New Roman" w:cs="Times New Roman"/>
                <w:sz w:val="20"/>
                <w:szCs w:val="20"/>
              </w:rPr>
            </w:pPr>
            <w:r w:rsidRPr="00D44A3F">
              <w:rPr>
                <w:rFonts w:ascii="Times New Roman" w:eastAsia="Times New Roman" w:hAnsi="Times New Roman" w:cs="Times New Roman"/>
                <w:sz w:val="20"/>
                <w:szCs w:val="20"/>
                <w:lang w:val="en-CA"/>
              </w:rPr>
              <w:t>Page</w:t>
            </w:r>
            <w:r>
              <w:rPr>
                <w:rFonts w:ascii="Times New Roman" w:eastAsia="Times New Roman" w:hAnsi="Times New Roman" w:cs="Times New Roman"/>
                <w:sz w:val="20"/>
                <w:szCs w:val="20"/>
                <w:lang w:val="en-CA"/>
              </w:rPr>
              <w:t>s</w:t>
            </w:r>
            <w:r w:rsidRPr="00D44A3F">
              <w:rPr>
                <w:rFonts w:ascii="Times New Roman" w:eastAsia="Times New Roman" w:hAnsi="Times New Roman" w:cs="Times New Roman"/>
                <w:sz w:val="20"/>
                <w:szCs w:val="20"/>
                <w:lang w:val="en-CA"/>
              </w:rPr>
              <w:t xml:space="preserve"> </w:t>
            </w:r>
            <w:r>
              <w:rPr>
                <w:rFonts w:ascii="Times New Roman" w:eastAsia="Times New Roman" w:hAnsi="Times New Roman" w:cs="Times New Roman"/>
                <w:sz w:val="20"/>
                <w:szCs w:val="20"/>
                <w:lang w:val="en-CA"/>
              </w:rPr>
              <w:t>3-5</w:t>
            </w:r>
          </w:p>
        </w:tc>
      </w:tr>
      <w:tr w:rsidR="007242FF" w:rsidRPr="00D44A3F" w14:paraId="3DC6B96B" w14:textId="77777777" w:rsidTr="008755BF">
        <w:trPr>
          <w:trHeight w:val="1009"/>
          <w:jc w:val="center"/>
        </w:trPr>
        <w:tc>
          <w:tcPr>
            <w:tcW w:w="921" w:type="dxa"/>
          </w:tcPr>
          <w:p w14:paraId="21002112"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5</w:t>
            </w:r>
          </w:p>
        </w:tc>
        <w:tc>
          <w:tcPr>
            <w:tcW w:w="7736" w:type="dxa"/>
          </w:tcPr>
          <w:p w14:paraId="1D017B85"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Provide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information</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on</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all</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included</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sources</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and</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their</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main</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characteristics.</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For</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each data</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source</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used,</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report</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reference</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information</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or</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contact</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name/institution,</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population represented, data collection method, year(s) of data collection, sex and age range,</w:t>
            </w:r>
          </w:p>
          <w:p w14:paraId="5CEC6ED6"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diagnostic</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criteria</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or</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measurement</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method,</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and</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sample</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size,</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as</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relevant.</w:t>
            </w:r>
          </w:p>
        </w:tc>
        <w:tc>
          <w:tcPr>
            <w:tcW w:w="1539" w:type="dxa"/>
          </w:tcPr>
          <w:p w14:paraId="7564F98E" w14:textId="3328C2AF" w:rsidR="007242FF" w:rsidRPr="00D44A3F" w:rsidRDefault="004E2BA5" w:rsidP="00D44A3F">
            <w:pPr>
              <w:pStyle w:val="TableParagraph"/>
              <w:ind w:left="0"/>
              <w:rPr>
                <w:rFonts w:ascii="Times New Roman" w:hAnsi="Times New Roman" w:cs="Times New Roman"/>
                <w:sz w:val="20"/>
                <w:szCs w:val="20"/>
              </w:rPr>
            </w:pPr>
            <w:r w:rsidRPr="00D44A3F">
              <w:rPr>
                <w:rFonts w:ascii="Times New Roman" w:eastAsia="Times New Roman" w:hAnsi="Times New Roman" w:cs="Times New Roman"/>
                <w:sz w:val="20"/>
                <w:szCs w:val="20"/>
                <w:lang w:val="en-CA"/>
              </w:rPr>
              <w:t>Page</w:t>
            </w:r>
            <w:r>
              <w:rPr>
                <w:rFonts w:ascii="Times New Roman" w:eastAsia="Times New Roman" w:hAnsi="Times New Roman" w:cs="Times New Roman"/>
                <w:sz w:val="20"/>
                <w:szCs w:val="20"/>
                <w:lang w:val="en-CA"/>
              </w:rPr>
              <w:t>s</w:t>
            </w:r>
            <w:r w:rsidRPr="00D44A3F">
              <w:rPr>
                <w:rFonts w:ascii="Times New Roman" w:eastAsia="Times New Roman" w:hAnsi="Times New Roman" w:cs="Times New Roman"/>
                <w:sz w:val="20"/>
                <w:szCs w:val="20"/>
                <w:lang w:val="en-CA"/>
              </w:rPr>
              <w:t xml:space="preserve"> </w:t>
            </w:r>
            <w:r>
              <w:rPr>
                <w:rFonts w:ascii="Times New Roman" w:eastAsia="Times New Roman" w:hAnsi="Times New Roman" w:cs="Times New Roman"/>
                <w:sz w:val="20"/>
                <w:szCs w:val="20"/>
                <w:lang w:val="en-CA"/>
              </w:rPr>
              <w:t>3-5</w:t>
            </w:r>
          </w:p>
        </w:tc>
      </w:tr>
      <w:tr w:rsidR="007242FF" w:rsidRPr="00D44A3F" w14:paraId="6F93DFD4" w14:textId="77777777" w:rsidTr="008755BF">
        <w:trPr>
          <w:trHeight w:val="503"/>
          <w:jc w:val="center"/>
        </w:trPr>
        <w:tc>
          <w:tcPr>
            <w:tcW w:w="921" w:type="dxa"/>
          </w:tcPr>
          <w:p w14:paraId="0BC40907"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6</w:t>
            </w:r>
          </w:p>
        </w:tc>
        <w:tc>
          <w:tcPr>
            <w:tcW w:w="7736" w:type="dxa"/>
          </w:tcPr>
          <w:p w14:paraId="7A9B0C22"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Identify</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and</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describe</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any</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categories</w:t>
            </w:r>
            <w:r w:rsidRPr="00D44A3F">
              <w:rPr>
                <w:rFonts w:ascii="Times New Roman" w:hAnsi="Times New Roman" w:cs="Times New Roman"/>
                <w:spacing w:val="-4"/>
                <w:w w:val="105"/>
                <w:sz w:val="20"/>
                <w:szCs w:val="20"/>
              </w:rPr>
              <w:t xml:space="preserve"> </w:t>
            </w:r>
            <w:r w:rsidRPr="00D44A3F">
              <w:rPr>
                <w:rFonts w:ascii="Times New Roman" w:hAnsi="Times New Roman" w:cs="Times New Roman"/>
                <w:spacing w:val="-2"/>
                <w:w w:val="105"/>
                <w:sz w:val="20"/>
                <w:szCs w:val="20"/>
              </w:rPr>
              <w:t>of input</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data</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that</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have</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potentially</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important</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biases</w:t>
            </w:r>
          </w:p>
          <w:p w14:paraId="292D7634"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(e.g.,</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based</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on</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characteristics</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listed</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in</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item</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spacing w:val="-5"/>
                <w:w w:val="105"/>
                <w:sz w:val="20"/>
                <w:szCs w:val="20"/>
              </w:rPr>
              <w:t>5).</w:t>
            </w:r>
          </w:p>
        </w:tc>
        <w:tc>
          <w:tcPr>
            <w:tcW w:w="1539" w:type="dxa"/>
          </w:tcPr>
          <w:p w14:paraId="501C7A7D" w14:textId="459FEA13" w:rsidR="007242FF" w:rsidRPr="00D44A3F" w:rsidRDefault="004E2BA5" w:rsidP="00D44A3F">
            <w:pPr>
              <w:pStyle w:val="TableParagraph"/>
              <w:ind w:left="0"/>
              <w:rPr>
                <w:rFonts w:ascii="Times New Roman" w:hAnsi="Times New Roman" w:cs="Times New Roman"/>
                <w:sz w:val="20"/>
                <w:szCs w:val="20"/>
              </w:rPr>
            </w:pPr>
            <w:r w:rsidRPr="00D44A3F">
              <w:rPr>
                <w:rFonts w:ascii="Times New Roman" w:eastAsia="Times New Roman" w:hAnsi="Times New Roman" w:cs="Times New Roman"/>
                <w:sz w:val="20"/>
                <w:szCs w:val="20"/>
                <w:lang w:val="en-CA"/>
              </w:rPr>
              <w:t>Page</w:t>
            </w:r>
            <w:r>
              <w:rPr>
                <w:rFonts w:ascii="Times New Roman" w:eastAsia="Times New Roman" w:hAnsi="Times New Roman" w:cs="Times New Roman"/>
                <w:sz w:val="20"/>
                <w:szCs w:val="20"/>
                <w:lang w:val="en-CA"/>
              </w:rPr>
              <w:t>s</w:t>
            </w:r>
            <w:r w:rsidRPr="00D44A3F">
              <w:rPr>
                <w:rFonts w:ascii="Times New Roman" w:eastAsia="Times New Roman" w:hAnsi="Times New Roman" w:cs="Times New Roman"/>
                <w:sz w:val="20"/>
                <w:szCs w:val="20"/>
                <w:lang w:val="en-CA"/>
              </w:rPr>
              <w:t xml:space="preserve"> </w:t>
            </w:r>
            <w:r>
              <w:rPr>
                <w:rFonts w:ascii="Times New Roman" w:eastAsia="Times New Roman" w:hAnsi="Times New Roman" w:cs="Times New Roman"/>
                <w:sz w:val="20"/>
                <w:szCs w:val="20"/>
                <w:lang w:val="en-CA"/>
              </w:rPr>
              <w:t>3-5</w:t>
            </w:r>
          </w:p>
        </w:tc>
      </w:tr>
      <w:tr w:rsidR="007242FF" w:rsidRPr="00D44A3F" w14:paraId="46346B06" w14:textId="77777777" w:rsidTr="008755BF">
        <w:trPr>
          <w:trHeight w:val="241"/>
          <w:jc w:val="center"/>
        </w:trPr>
        <w:tc>
          <w:tcPr>
            <w:tcW w:w="10196" w:type="dxa"/>
            <w:gridSpan w:val="3"/>
            <w:shd w:val="clear" w:color="auto" w:fill="D9D9D9"/>
          </w:tcPr>
          <w:p w14:paraId="16FEC0BA" w14:textId="77777777" w:rsidR="007242FF" w:rsidRPr="00D44A3F" w:rsidRDefault="007242FF" w:rsidP="00D44A3F">
            <w:pPr>
              <w:pStyle w:val="TableParagraph"/>
              <w:ind w:left="235"/>
              <w:rPr>
                <w:rFonts w:ascii="Times New Roman" w:hAnsi="Times New Roman" w:cs="Times New Roman"/>
                <w:i/>
                <w:sz w:val="20"/>
                <w:szCs w:val="20"/>
              </w:rPr>
            </w:pPr>
            <w:r w:rsidRPr="00D44A3F">
              <w:rPr>
                <w:rFonts w:ascii="Times New Roman" w:hAnsi="Times New Roman" w:cs="Times New Roman"/>
                <w:i/>
                <w:w w:val="105"/>
                <w:sz w:val="20"/>
                <w:szCs w:val="20"/>
              </w:rPr>
              <w:t>For</w:t>
            </w:r>
            <w:r w:rsidRPr="00D44A3F">
              <w:rPr>
                <w:rFonts w:ascii="Times New Roman" w:hAnsi="Times New Roman" w:cs="Times New Roman"/>
                <w:i/>
                <w:spacing w:val="-11"/>
                <w:w w:val="105"/>
                <w:sz w:val="20"/>
                <w:szCs w:val="20"/>
              </w:rPr>
              <w:t xml:space="preserve"> </w:t>
            </w:r>
            <w:r w:rsidRPr="00D44A3F">
              <w:rPr>
                <w:rFonts w:ascii="Times New Roman" w:hAnsi="Times New Roman" w:cs="Times New Roman"/>
                <w:i/>
                <w:w w:val="105"/>
                <w:sz w:val="20"/>
                <w:szCs w:val="20"/>
              </w:rPr>
              <w:t>data</w:t>
            </w:r>
            <w:r w:rsidRPr="00D44A3F">
              <w:rPr>
                <w:rFonts w:ascii="Times New Roman" w:hAnsi="Times New Roman" w:cs="Times New Roman"/>
                <w:i/>
                <w:spacing w:val="-9"/>
                <w:w w:val="105"/>
                <w:sz w:val="20"/>
                <w:szCs w:val="20"/>
              </w:rPr>
              <w:t xml:space="preserve"> </w:t>
            </w:r>
            <w:r w:rsidRPr="00D44A3F">
              <w:rPr>
                <w:rFonts w:ascii="Times New Roman" w:hAnsi="Times New Roman" w:cs="Times New Roman"/>
                <w:i/>
                <w:w w:val="105"/>
                <w:sz w:val="20"/>
                <w:szCs w:val="20"/>
              </w:rPr>
              <w:t>inputs</w:t>
            </w:r>
            <w:r w:rsidRPr="00D44A3F">
              <w:rPr>
                <w:rFonts w:ascii="Times New Roman" w:hAnsi="Times New Roman" w:cs="Times New Roman"/>
                <w:i/>
                <w:spacing w:val="-9"/>
                <w:w w:val="105"/>
                <w:sz w:val="20"/>
                <w:szCs w:val="20"/>
              </w:rPr>
              <w:t xml:space="preserve"> </w:t>
            </w:r>
            <w:r w:rsidRPr="00D44A3F">
              <w:rPr>
                <w:rFonts w:ascii="Times New Roman" w:hAnsi="Times New Roman" w:cs="Times New Roman"/>
                <w:i/>
                <w:w w:val="105"/>
                <w:sz w:val="20"/>
                <w:szCs w:val="20"/>
              </w:rPr>
              <w:t>that</w:t>
            </w:r>
            <w:r w:rsidRPr="00D44A3F">
              <w:rPr>
                <w:rFonts w:ascii="Times New Roman" w:hAnsi="Times New Roman" w:cs="Times New Roman"/>
                <w:i/>
                <w:spacing w:val="-11"/>
                <w:w w:val="105"/>
                <w:sz w:val="20"/>
                <w:szCs w:val="20"/>
              </w:rPr>
              <w:t xml:space="preserve"> </w:t>
            </w:r>
            <w:r w:rsidRPr="00D44A3F">
              <w:rPr>
                <w:rFonts w:ascii="Times New Roman" w:hAnsi="Times New Roman" w:cs="Times New Roman"/>
                <w:i/>
                <w:w w:val="105"/>
                <w:sz w:val="20"/>
                <w:szCs w:val="20"/>
              </w:rPr>
              <w:t>contribute</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to</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the</w:t>
            </w:r>
            <w:r w:rsidRPr="00D44A3F">
              <w:rPr>
                <w:rFonts w:ascii="Times New Roman" w:hAnsi="Times New Roman" w:cs="Times New Roman"/>
                <w:i/>
                <w:spacing w:val="-9"/>
                <w:w w:val="105"/>
                <w:sz w:val="20"/>
                <w:szCs w:val="20"/>
              </w:rPr>
              <w:t xml:space="preserve"> </w:t>
            </w:r>
            <w:r w:rsidRPr="00D44A3F">
              <w:rPr>
                <w:rFonts w:ascii="Times New Roman" w:hAnsi="Times New Roman" w:cs="Times New Roman"/>
                <w:i/>
                <w:w w:val="105"/>
                <w:sz w:val="20"/>
                <w:szCs w:val="20"/>
              </w:rPr>
              <w:t>analysis</w:t>
            </w:r>
            <w:r w:rsidRPr="00D44A3F">
              <w:rPr>
                <w:rFonts w:ascii="Times New Roman" w:hAnsi="Times New Roman" w:cs="Times New Roman"/>
                <w:i/>
                <w:spacing w:val="-11"/>
                <w:w w:val="105"/>
                <w:sz w:val="20"/>
                <w:szCs w:val="20"/>
              </w:rPr>
              <w:t xml:space="preserve"> </w:t>
            </w:r>
            <w:r w:rsidRPr="00D44A3F">
              <w:rPr>
                <w:rFonts w:ascii="Times New Roman" w:hAnsi="Times New Roman" w:cs="Times New Roman"/>
                <w:i/>
                <w:w w:val="105"/>
                <w:sz w:val="20"/>
                <w:szCs w:val="20"/>
              </w:rPr>
              <w:t>but</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were</w:t>
            </w:r>
            <w:r w:rsidRPr="00D44A3F">
              <w:rPr>
                <w:rFonts w:ascii="Times New Roman" w:hAnsi="Times New Roman" w:cs="Times New Roman"/>
                <w:i/>
                <w:spacing w:val="-11"/>
                <w:w w:val="105"/>
                <w:sz w:val="20"/>
                <w:szCs w:val="20"/>
              </w:rPr>
              <w:t xml:space="preserve"> </w:t>
            </w:r>
            <w:r w:rsidRPr="00D44A3F">
              <w:rPr>
                <w:rFonts w:ascii="Times New Roman" w:hAnsi="Times New Roman" w:cs="Times New Roman"/>
                <w:i/>
                <w:w w:val="105"/>
                <w:sz w:val="20"/>
                <w:szCs w:val="20"/>
              </w:rPr>
              <w:t>not</w:t>
            </w:r>
            <w:r w:rsidRPr="00D44A3F">
              <w:rPr>
                <w:rFonts w:ascii="Times New Roman" w:hAnsi="Times New Roman" w:cs="Times New Roman"/>
                <w:i/>
                <w:spacing w:val="-9"/>
                <w:w w:val="105"/>
                <w:sz w:val="20"/>
                <w:szCs w:val="20"/>
              </w:rPr>
              <w:t xml:space="preserve"> </w:t>
            </w:r>
            <w:r w:rsidRPr="00D44A3F">
              <w:rPr>
                <w:rFonts w:ascii="Times New Roman" w:hAnsi="Times New Roman" w:cs="Times New Roman"/>
                <w:i/>
                <w:w w:val="105"/>
                <w:sz w:val="20"/>
                <w:szCs w:val="20"/>
              </w:rPr>
              <w:t>synthesized</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as</w:t>
            </w:r>
            <w:r w:rsidRPr="00D44A3F">
              <w:rPr>
                <w:rFonts w:ascii="Times New Roman" w:hAnsi="Times New Roman" w:cs="Times New Roman"/>
                <w:i/>
                <w:spacing w:val="-11"/>
                <w:w w:val="105"/>
                <w:sz w:val="20"/>
                <w:szCs w:val="20"/>
              </w:rPr>
              <w:t xml:space="preserve"> </w:t>
            </w:r>
            <w:r w:rsidRPr="00D44A3F">
              <w:rPr>
                <w:rFonts w:ascii="Times New Roman" w:hAnsi="Times New Roman" w:cs="Times New Roman"/>
                <w:i/>
                <w:w w:val="105"/>
                <w:sz w:val="20"/>
                <w:szCs w:val="20"/>
              </w:rPr>
              <w:t>part</w:t>
            </w:r>
            <w:r w:rsidRPr="00D44A3F">
              <w:rPr>
                <w:rFonts w:ascii="Times New Roman" w:hAnsi="Times New Roman" w:cs="Times New Roman"/>
                <w:i/>
                <w:spacing w:val="-9"/>
                <w:w w:val="105"/>
                <w:sz w:val="20"/>
                <w:szCs w:val="20"/>
              </w:rPr>
              <w:t xml:space="preserve"> </w:t>
            </w:r>
            <w:r w:rsidRPr="00D44A3F">
              <w:rPr>
                <w:rFonts w:ascii="Times New Roman" w:hAnsi="Times New Roman" w:cs="Times New Roman"/>
                <w:i/>
                <w:w w:val="105"/>
                <w:sz w:val="20"/>
                <w:szCs w:val="20"/>
              </w:rPr>
              <w:t>of</w:t>
            </w:r>
            <w:r w:rsidRPr="00D44A3F">
              <w:rPr>
                <w:rFonts w:ascii="Times New Roman" w:hAnsi="Times New Roman" w:cs="Times New Roman"/>
                <w:i/>
                <w:spacing w:val="-10"/>
                <w:w w:val="105"/>
                <w:sz w:val="20"/>
                <w:szCs w:val="20"/>
              </w:rPr>
              <w:t xml:space="preserve"> </w:t>
            </w:r>
            <w:r w:rsidRPr="00D44A3F">
              <w:rPr>
                <w:rFonts w:ascii="Times New Roman" w:hAnsi="Times New Roman" w:cs="Times New Roman"/>
                <w:i/>
                <w:w w:val="105"/>
                <w:sz w:val="20"/>
                <w:szCs w:val="20"/>
              </w:rPr>
              <w:t>the</w:t>
            </w:r>
            <w:r w:rsidRPr="00D44A3F">
              <w:rPr>
                <w:rFonts w:ascii="Times New Roman" w:hAnsi="Times New Roman" w:cs="Times New Roman"/>
                <w:i/>
                <w:spacing w:val="-11"/>
                <w:w w:val="105"/>
                <w:sz w:val="20"/>
                <w:szCs w:val="20"/>
              </w:rPr>
              <w:t xml:space="preserve"> </w:t>
            </w:r>
            <w:r w:rsidRPr="00D44A3F">
              <w:rPr>
                <w:rFonts w:ascii="Times New Roman" w:hAnsi="Times New Roman" w:cs="Times New Roman"/>
                <w:i/>
                <w:spacing w:val="-2"/>
                <w:w w:val="105"/>
                <w:sz w:val="20"/>
                <w:szCs w:val="20"/>
              </w:rPr>
              <w:t>study:</w:t>
            </w:r>
          </w:p>
        </w:tc>
      </w:tr>
      <w:tr w:rsidR="007242FF" w:rsidRPr="00D44A3F" w14:paraId="4F032593" w14:textId="77777777" w:rsidTr="008755BF">
        <w:trPr>
          <w:trHeight w:val="251"/>
          <w:jc w:val="center"/>
        </w:trPr>
        <w:tc>
          <w:tcPr>
            <w:tcW w:w="921" w:type="dxa"/>
          </w:tcPr>
          <w:p w14:paraId="63FA9BA5"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7</w:t>
            </w:r>
          </w:p>
        </w:tc>
        <w:tc>
          <w:tcPr>
            <w:tcW w:w="7736" w:type="dxa"/>
          </w:tcPr>
          <w:p w14:paraId="2031FA4F"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Describe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and</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give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sources</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for</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any</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other</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spacing w:val="-2"/>
                <w:w w:val="105"/>
                <w:sz w:val="20"/>
                <w:szCs w:val="20"/>
              </w:rPr>
              <w:t>inputs.</w:t>
            </w:r>
          </w:p>
        </w:tc>
        <w:tc>
          <w:tcPr>
            <w:tcW w:w="1539" w:type="dxa"/>
          </w:tcPr>
          <w:p w14:paraId="385C7BB8" w14:textId="0C8B22AA" w:rsidR="007242FF" w:rsidRPr="00D44A3F" w:rsidRDefault="00641021"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Not applicable</w:t>
            </w:r>
          </w:p>
        </w:tc>
      </w:tr>
      <w:tr w:rsidR="007242FF" w:rsidRPr="00D44A3F" w14:paraId="199515D9" w14:textId="77777777" w:rsidTr="008755BF">
        <w:trPr>
          <w:trHeight w:val="242"/>
          <w:jc w:val="center"/>
        </w:trPr>
        <w:tc>
          <w:tcPr>
            <w:tcW w:w="10196" w:type="dxa"/>
            <w:gridSpan w:val="3"/>
            <w:shd w:val="clear" w:color="auto" w:fill="D9D9D9"/>
          </w:tcPr>
          <w:p w14:paraId="46C5492D" w14:textId="77777777" w:rsidR="007242FF" w:rsidRPr="00D44A3F" w:rsidRDefault="007242FF" w:rsidP="00D44A3F">
            <w:pPr>
              <w:pStyle w:val="TableParagraph"/>
              <w:ind w:left="235"/>
              <w:rPr>
                <w:rFonts w:ascii="Times New Roman" w:hAnsi="Times New Roman" w:cs="Times New Roman"/>
                <w:i/>
                <w:sz w:val="20"/>
                <w:szCs w:val="20"/>
              </w:rPr>
            </w:pPr>
            <w:r w:rsidRPr="00D44A3F">
              <w:rPr>
                <w:rFonts w:ascii="Times New Roman" w:hAnsi="Times New Roman" w:cs="Times New Roman"/>
                <w:i/>
                <w:w w:val="105"/>
                <w:sz w:val="20"/>
                <w:szCs w:val="20"/>
              </w:rPr>
              <w:t>For</w:t>
            </w:r>
            <w:r w:rsidRPr="00D44A3F">
              <w:rPr>
                <w:rFonts w:ascii="Times New Roman" w:hAnsi="Times New Roman" w:cs="Times New Roman"/>
                <w:i/>
                <w:spacing w:val="-8"/>
                <w:w w:val="105"/>
                <w:sz w:val="20"/>
                <w:szCs w:val="20"/>
              </w:rPr>
              <w:t xml:space="preserve"> </w:t>
            </w:r>
            <w:r w:rsidRPr="00D44A3F">
              <w:rPr>
                <w:rFonts w:ascii="Times New Roman" w:hAnsi="Times New Roman" w:cs="Times New Roman"/>
                <w:i/>
                <w:w w:val="105"/>
                <w:sz w:val="20"/>
                <w:szCs w:val="20"/>
              </w:rPr>
              <w:t>all</w:t>
            </w:r>
            <w:r w:rsidRPr="00D44A3F">
              <w:rPr>
                <w:rFonts w:ascii="Times New Roman" w:hAnsi="Times New Roman" w:cs="Times New Roman"/>
                <w:i/>
                <w:spacing w:val="-8"/>
                <w:w w:val="105"/>
                <w:sz w:val="20"/>
                <w:szCs w:val="20"/>
              </w:rPr>
              <w:t xml:space="preserve"> </w:t>
            </w:r>
            <w:r w:rsidRPr="00D44A3F">
              <w:rPr>
                <w:rFonts w:ascii="Times New Roman" w:hAnsi="Times New Roman" w:cs="Times New Roman"/>
                <w:i/>
                <w:w w:val="105"/>
                <w:sz w:val="20"/>
                <w:szCs w:val="20"/>
              </w:rPr>
              <w:t>data</w:t>
            </w:r>
            <w:r w:rsidRPr="00D44A3F">
              <w:rPr>
                <w:rFonts w:ascii="Times New Roman" w:hAnsi="Times New Roman" w:cs="Times New Roman"/>
                <w:i/>
                <w:spacing w:val="-7"/>
                <w:w w:val="105"/>
                <w:sz w:val="20"/>
                <w:szCs w:val="20"/>
              </w:rPr>
              <w:t xml:space="preserve"> </w:t>
            </w:r>
            <w:r w:rsidRPr="00D44A3F">
              <w:rPr>
                <w:rFonts w:ascii="Times New Roman" w:hAnsi="Times New Roman" w:cs="Times New Roman"/>
                <w:i/>
                <w:spacing w:val="-2"/>
                <w:w w:val="105"/>
                <w:sz w:val="20"/>
                <w:szCs w:val="20"/>
              </w:rPr>
              <w:t>inputs:</w:t>
            </w:r>
          </w:p>
        </w:tc>
      </w:tr>
      <w:tr w:rsidR="007242FF" w:rsidRPr="00D44A3F" w14:paraId="5D51B49D" w14:textId="77777777" w:rsidTr="008755BF">
        <w:trPr>
          <w:trHeight w:val="1261"/>
          <w:jc w:val="center"/>
        </w:trPr>
        <w:tc>
          <w:tcPr>
            <w:tcW w:w="921" w:type="dxa"/>
          </w:tcPr>
          <w:p w14:paraId="0773D8C9"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8</w:t>
            </w:r>
          </w:p>
        </w:tc>
        <w:tc>
          <w:tcPr>
            <w:tcW w:w="7736" w:type="dxa"/>
          </w:tcPr>
          <w:p w14:paraId="02505E48"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Provide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all</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inputs</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in</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a</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file</w:t>
            </w:r>
            <w:r w:rsidRPr="00D44A3F">
              <w:rPr>
                <w:rFonts w:ascii="Times New Roman" w:hAnsi="Times New Roman" w:cs="Times New Roman"/>
                <w:spacing w:val="-8"/>
                <w:w w:val="105"/>
                <w:sz w:val="20"/>
                <w:szCs w:val="20"/>
              </w:rPr>
              <w:t xml:space="preserve"> </w:t>
            </w:r>
            <w:r w:rsidRPr="00D44A3F">
              <w:rPr>
                <w:rFonts w:ascii="Times New Roman" w:hAnsi="Times New Roman" w:cs="Times New Roman"/>
                <w:w w:val="105"/>
                <w:sz w:val="20"/>
                <w:szCs w:val="20"/>
              </w:rPr>
              <w:t>format</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from</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which</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can</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be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efficiently</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extracted</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(e.g.,</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a spreadsheet</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w w:val="105"/>
                <w:sz w:val="20"/>
                <w:szCs w:val="20"/>
              </w:rPr>
              <w:t>rather</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w w:val="105"/>
                <w:sz w:val="20"/>
                <w:szCs w:val="20"/>
              </w:rPr>
              <w:t>than</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w w:val="105"/>
                <w:sz w:val="20"/>
                <w:szCs w:val="20"/>
              </w:rPr>
              <w:t>a</w:t>
            </w:r>
            <w:r w:rsidRPr="00D44A3F">
              <w:rPr>
                <w:rFonts w:ascii="Times New Roman" w:hAnsi="Times New Roman" w:cs="Times New Roman"/>
                <w:spacing w:val="-2"/>
                <w:w w:val="105"/>
                <w:sz w:val="20"/>
                <w:szCs w:val="20"/>
              </w:rPr>
              <w:t xml:space="preserve"> </w:t>
            </w:r>
            <w:r w:rsidRPr="00D44A3F">
              <w:rPr>
                <w:rFonts w:ascii="Times New Roman" w:hAnsi="Times New Roman" w:cs="Times New Roman"/>
                <w:w w:val="105"/>
                <w:sz w:val="20"/>
                <w:szCs w:val="20"/>
              </w:rPr>
              <w:t>PDF),</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w w:val="105"/>
                <w:sz w:val="20"/>
                <w:szCs w:val="20"/>
              </w:rPr>
              <w:t>including</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w w:val="105"/>
                <w:sz w:val="20"/>
                <w:szCs w:val="20"/>
              </w:rPr>
              <w:t>all</w:t>
            </w:r>
            <w:r w:rsidRPr="00D44A3F">
              <w:rPr>
                <w:rFonts w:ascii="Times New Roman" w:hAnsi="Times New Roman" w:cs="Times New Roman"/>
                <w:spacing w:val="-5"/>
                <w:w w:val="105"/>
                <w:sz w:val="20"/>
                <w:szCs w:val="20"/>
              </w:rPr>
              <w:t xml:space="preserve"> </w:t>
            </w:r>
            <w:r w:rsidRPr="00D44A3F">
              <w:rPr>
                <w:rFonts w:ascii="Times New Roman" w:hAnsi="Times New Roman" w:cs="Times New Roman"/>
                <w:w w:val="105"/>
                <w:sz w:val="20"/>
                <w:szCs w:val="20"/>
              </w:rPr>
              <w:t>relevant</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w w:val="105"/>
                <w:sz w:val="20"/>
                <w:szCs w:val="20"/>
              </w:rPr>
              <w:t>meta‐data</w:t>
            </w:r>
            <w:r w:rsidRPr="00D44A3F">
              <w:rPr>
                <w:rFonts w:ascii="Times New Roman" w:hAnsi="Times New Roman" w:cs="Times New Roman"/>
                <w:spacing w:val="-2"/>
                <w:w w:val="105"/>
                <w:sz w:val="20"/>
                <w:szCs w:val="20"/>
              </w:rPr>
              <w:t xml:space="preserve"> </w:t>
            </w:r>
            <w:r w:rsidRPr="00D44A3F">
              <w:rPr>
                <w:rFonts w:ascii="Times New Roman" w:hAnsi="Times New Roman" w:cs="Times New Roman"/>
                <w:w w:val="105"/>
                <w:sz w:val="20"/>
                <w:szCs w:val="20"/>
              </w:rPr>
              <w:t>listed</w:t>
            </w:r>
            <w:r w:rsidRPr="00D44A3F">
              <w:rPr>
                <w:rFonts w:ascii="Times New Roman" w:hAnsi="Times New Roman" w:cs="Times New Roman"/>
                <w:spacing w:val="-2"/>
                <w:w w:val="105"/>
                <w:sz w:val="20"/>
                <w:szCs w:val="20"/>
              </w:rPr>
              <w:t xml:space="preserve"> </w:t>
            </w:r>
            <w:r w:rsidRPr="00D44A3F">
              <w:rPr>
                <w:rFonts w:ascii="Times New Roman" w:hAnsi="Times New Roman" w:cs="Times New Roman"/>
                <w:w w:val="105"/>
                <w:sz w:val="20"/>
                <w:szCs w:val="20"/>
              </w:rPr>
              <w:t>in</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w w:val="105"/>
                <w:sz w:val="20"/>
                <w:szCs w:val="20"/>
              </w:rPr>
              <w:t>item</w:t>
            </w:r>
            <w:r w:rsidRPr="00D44A3F">
              <w:rPr>
                <w:rFonts w:ascii="Times New Roman" w:hAnsi="Times New Roman" w:cs="Times New Roman"/>
                <w:spacing w:val="-2"/>
                <w:w w:val="105"/>
                <w:sz w:val="20"/>
                <w:szCs w:val="20"/>
              </w:rPr>
              <w:t xml:space="preserve"> </w:t>
            </w:r>
            <w:r w:rsidRPr="00D44A3F">
              <w:rPr>
                <w:rFonts w:ascii="Times New Roman" w:hAnsi="Times New Roman" w:cs="Times New Roman"/>
                <w:w w:val="105"/>
                <w:sz w:val="20"/>
                <w:szCs w:val="20"/>
              </w:rPr>
              <w:t>5.</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w w:val="105"/>
                <w:sz w:val="20"/>
                <w:szCs w:val="20"/>
              </w:rPr>
              <w:t>For</w:t>
            </w:r>
            <w:r w:rsidRPr="00D44A3F">
              <w:rPr>
                <w:rFonts w:ascii="Times New Roman" w:hAnsi="Times New Roman" w:cs="Times New Roman"/>
                <w:spacing w:val="-2"/>
                <w:w w:val="105"/>
                <w:sz w:val="20"/>
                <w:szCs w:val="20"/>
              </w:rPr>
              <w:t xml:space="preserve"> </w:t>
            </w:r>
            <w:r w:rsidRPr="00D44A3F">
              <w:rPr>
                <w:rFonts w:ascii="Times New Roman" w:hAnsi="Times New Roman" w:cs="Times New Roman"/>
                <w:w w:val="105"/>
                <w:sz w:val="20"/>
                <w:szCs w:val="20"/>
              </w:rPr>
              <w:t>any data</w:t>
            </w:r>
            <w:r w:rsidRPr="00D44A3F">
              <w:rPr>
                <w:rFonts w:ascii="Times New Roman" w:hAnsi="Times New Roman" w:cs="Times New Roman"/>
                <w:spacing w:val="-5"/>
                <w:w w:val="105"/>
                <w:sz w:val="20"/>
                <w:szCs w:val="20"/>
              </w:rPr>
              <w:t xml:space="preserve"> </w:t>
            </w:r>
            <w:r w:rsidRPr="00D44A3F">
              <w:rPr>
                <w:rFonts w:ascii="Times New Roman" w:hAnsi="Times New Roman" w:cs="Times New Roman"/>
                <w:w w:val="105"/>
                <w:sz w:val="20"/>
                <w:szCs w:val="20"/>
              </w:rPr>
              <w:t>inputs</w:t>
            </w:r>
            <w:r w:rsidRPr="00D44A3F">
              <w:rPr>
                <w:rFonts w:ascii="Times New Roman" w:hAnsi="Times New Roman" w:cs="Times New Roman"/>
                <w:spacing w:val="-7"/>
                <w:w w:val="105"/>
                <w:sz w:val="20"/>
                <w:szCs w:val="20"/>
              </w:rPr>
              <w:t xml:space="preserve"> </w:t>
            </w:r>
            <w:r w:rsidRPr="00D44A3F">
              <w:rPr>
                <w:rFonts w:ascii="Times New Roman" w:hAnsi="Times New Roman" w:cs="Times New Roman"/>
                <w:w w:val="105"/>
                <w:sz w:val="20"/>
                <w:szCs w:val="20"/>
              </w:rPr>
              <w:t>that</w:t>
            </w:r>
            <w:r w:rsidRPr="00D44A3F">
              <w:rPr>
                <w:rFonts w:ascii="Times New Roman" w:hAnsi="Times New Roman" w:cs="Times New Roman"/>
                <w:spacing w:val="-6"/>
                <w:w w:val="105"/>
                <w:sz w:val="20"/>
                <w:szCs w:val="20"/>
              </w:rPr>
              <w:t xml:space="preserve"> </w:t>
            </w:r>
            <w:r w:rsidRPr="00D44A3F">
              <w:rPr>
                <w:rFonts w:ascii="Times New Roman" w:hAnsi="Times New Roman" w:cs="Times New Roman"/>
                <w:w w:val="105"/>
                <w:sz w:val="20"/>
                <w:szCs w:val="20"/>
              </w:rPr>
              <w:t>cannot</w:t>
            </w:r>
            <w:r w:rsidRPr="00D44A3F">
              <w:rPr>
                <w:rFonts w:ascii="Times New Roman" w:hAnsi="Times New Roman" w:cs="Times New Roman"/>
                <w:spacing w:val="-5"/>
                <w:w w:val="105"/>
                <w:sz w:val="20"/>
                <w:szCs w:val="20"/>
              </w:rPr>
              <w:t xml:space="preserve"> </w:t>
            </w:r>
            <w:r w:rsidRPr="00D44A3F">
              <w:rPr>
                <w:rFonts w:ascii="Times New Roman" w:hAnsi="Times New Roman" w:cs="Times New Roman"/>
                <w:w w:val="105"/>
                <w:sz w:val="20"/>
                <w:szCs w:val="20"/>
              </w:rPr>
              <w:t>be</w:t>
            </w:r>
            <w:r w:rsidRPr="00D44A3F">
              <w:rPr>
                <w:rFonts w:ascii="Times New Roman" w:hAnsi="Times New Roman" w:cs="Times New Roman"/>
                <w:spacing w:val="-7"/>
                <w:w w:val="105"/>
                <w:sz w:val="20"/>
                <w:szCs w:val="20"/>
              </w:rPr>
              <w:t xml:space="preserve"> </w:t>
            </w:r>
            <w:r w:rsidRPr="00D44A3F">
              <w:rPr>
                <w:rFonts w:ascii="Times New Roman" w:hAnsi="Times New Roman" w:cs="Times New Roman"/>
                <w:w w:val="105"/>
                <w:sz w:val="20"/>
                <w:szCs w:val="20"/>
              </w:rPr>
              <w:t>shared</w:t>
            </w:r>
            <w:r w:rsidRPr="00D44A3F">
              <w:rPr>
                <w:rFonts w:ascii="Times New Roman" w:hAnsi="Times New Roman" w:cs="Times New Roman"/>
                <w:spacing w:val="-6"/>
                <w:w w:val="105"/>
                <w:sz w:val="20"/>
                <w:szCs w:val="20"/>
              </w:rPr>
              <w:t xml:space="preserve"> </w:t>
            </w:r>
            <w:r w:rsidRPr="00D44A3F">
              <w:rPr>
                <w:rFonts w:ascii="Times New Roman" w:hAnsi="Times New Roman" w:cs="Times New Roman"/>
                <w:w w:val="105"/>
                <w:sz w:val="20"/>
                <w:szCs w:val="20"/>
              </w:rPr>
              <w:t>because</w:t>
            </w:r>
            <w:r w:rsidRPr="00D44A3F">
              <w:rPr>
                <w:rFonts w:ascii="Times New Roman" w:hAnsi="Times New Roman" w:cs="Times New Roman"/>
                <w:spacing w:val="-7"/>
                <w:w w:val="105"/>
                <w:sz w:val="20"/>
                <w:szCs w:val="20"/>
              </w:rPr>
              <w:t xml:space="preserve"> </w:t>
            </w:r>
            <w:r w:rsidRPr="00D44A3F">
              <w:rPr>
                <w:rFonts w:ascii="Times New Roman" w:hAnsi="Times New Roman" w:cs="Times New Roman"/>
                <w:w w:val="105"/>
                <w:sz w:val="20"/>
                <w:szCs w:val="20"/>
              </w:rPr>
              <w:t>of</w:t>
            </w:r>
            <w:r w:rsidRPr="00D44A3F">
              <w:rPr>
                <w:rFonts w:ascii="Times New Roman" w:hAnsi="Times New Roman" w:cs="Times New Roman"/>
                <w:spacing w:val="-7"/>
                <w:w w:val="105"/>
                <w:sz w:val="20"/>
                <w:szCs w:val="20"/>
              </w:rPr>
              <w:t xml:space="preserve"> </w:t>
            </w:r>
            <w:r w:rsidRPr="00D44A3F">
              <w:rPr>
                <w:rFonts w:ascii="Times New Roman" w:hAnsi="Times New Roman" w:cs="Times New Roman"/>
                <w:w w:val="105"/>
                <w:sz w:val="20"/>
                <w:szCs w:val="20"/>
              </w:rPr>
              <w:t>ethical</w:t>
            </w:r>
            <w:r w:rsidRPr="00D44A3F">
              <w:rPr>
                <w:rFonts w:ascii="Times New Roman" w:hAnsi="Times New Roman" w:cs="Times New Roman"/>
                <w:spacing w:val="-6"/>
                <w:w w:val="105"/>
                <w:sz w:val="20"/>
                <w:szCs w:val="20"/>
              </w:rPr>
              <w:t xml:space="preserve"> </w:t>
            </w:r>
            <w:r w:rsidRPr="00D44A3F">
              <w:rPr>
                <w:rFonts w:ascii="Times New Roman" w:hAnsi="Times New Roman" w:cs="Times New Roman"/>
                <w:w w:val="105"/>
                <w:sz w:val="20"/>
                <w:szCs w:val="20"/>
              </w:rPr>
              <w:t>or</w:t>
            </w:r>
            <w:r w:rsidRPr="00D44A3F">
              <w:rPr>
                <w:rFonts w:ascii="Times New Roman" w:hAnsi="Times New Roman" w:cs="Times New Roman"/>
                <w:spacing w:val="-5"/>
                <w:w w:val="105"/>
                <w:sz w:val="20"/>
                <w:szCs w:val="20"/>
              </w:rPr>
              <w:t xml:space="preserve"> </w:t>
            </w:r>
            <w:r w:rsidRPr="00D44A3F">
              <w:rPr>
                <w:rFonts w:ascii="Times New Roman" w:hAnsi="Times New Roman" w:cs="Times New Roman"/>
                <w:w w:val="105"/>
                <w:sz w:val="20"/>
                <w:szCs w:val="20"/>
              </w:rPr>
              <w:t>legal</w:t>
            </w:r>
            <w:r w:rsidRPr="00D44A3F">
              <w:rPr>
                <w:rFonts w:ascii="Times New Roman" w:hAnsi="Times New Roman" w:cs="Times New Roman"/>
                <w:spacing w:val="-7"/>
                <w:w w:val="105"/>
                <w:sz w:val="20"/>
                <w:szCs w:val="20"/>
              </w:rPr>
              <w:t xml:space="preserve"> </w:t>
            </w:r>
            <w:r w:rsidRPr="00D44A3F">
              <w:rPr>
                <w:rFonts w:ascii="Times New Roman" w:hAnsi="Times New Roman" w:cs="Times New Roman"/>
                <w:w w:val="105"/>
                <w:sz w:val="20"/>
                <w:szCs w:val="20"/>
              </w:rPr>
              <w:t>reasons,</w:t>
            </w:r>
            <w:r w:rsidRPr="00D44A3F">
              <w:rPr>
                <w:rFonts w:ascii="Times New Roman" w:hAnsi="Times New Roman" w:cs="Times New Roman"/>
                <w:spacing w:val="-4"/>
                <w:w w:val="105"/>
                <w:sz w:val="20"/>
                <w:szCs w:val="20"/>
              </w:rPr>
              <w:t xml:space="preserve"> </w:t>
            </w:r>
            <w:r w:rsidRPr="00D44A3F">
              <w:rPr>
                <w:rFonts w:ascii="Times New Roman" w:hAnsi="Times New Roman" w:cs="Times New Roman"/>
                <w:w w:val="105"/>
                <w:sz w:val="20"/>
                <w:szCs w:val="20"/>
              </w:rPr>
              <w:t>such</w:t>
            </w:r>
            <w:r w:rsidRPr="00D44A3F">
              <w:rPr>
                <w:rFonts w:ascii="Times New Roman" w:hAnsi="Times New Roman" w:cs="Times New Roman"/>
                <w:spacing w:val="-5"/>
                <w:w w:val="105"/>
                <w:sz w:val="20"/>
                <w:szCs w:val="20"/>
              </w:rPr>
              <w:t xml:space="preserve"> </w:t>
            </w:r>
            <w:r w:rsidRPr="00D44A3F">
              <w:rPr>
                <w:rFonts w:ascii="Times New Roman" w:hAnsi="Times New Roman" w:cs="Times New Roman"/>
                <w:w w:val="105"/>
                <w:sz w:val="20"/>
                <w:szCs w:val="20"/>
              </w:rPr>
              <w:t>as</w:t>
            </w:r>
            <w:r w:rsidRPr="00D44A3F">
              <w:rPr>
                <w:rFonts w:ascii="Times New Roman" w:hAnsi="Times New Roman" w:cs="Times New Roman"/>
                <w:spacing w:val="-5"/>
                <w:w w:val="105"/>
                <w:sz w:val="20"/>
                <w:szCs w:val="20"/>
              </w:rPr>
              <w:t xml:space="preserve"> </w:t>
            </w:r>
            <w:r w:rsidRPr="00D44A3F">
              <w:rPr>
                <w:rFonts w:ascii="Times New Roman" w:hAnsi="Times New Roman" w:cs="Times New Roman"/>
                <w:w w:val="105"/>
                <w:sz w:val="20"/>
                <w:szCs w:val="20"/>
              </w:rPr>
              <w:t>third‐party ownership,</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provide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a</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contact</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name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or</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name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of</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institution</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that</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retains</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right</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to</w:t>
            </w:r>
          </w:p>
          <w:p w14:paraId="603D99AA"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the</w:t>
            </w:r>
            <w:r w:rsidRPr="00D44A3F">
              <w:rPr>
                <w:rFonts w:ascii="Times New Roman" w:hAnsi="Times New Roman" w:cs="Times New Roman"/>
                <w:spacing w:val="-8"/>
                <w:w w:val="105"/>
                <w:sz w:val="20"/>
                <w:szCs w:val="20"/>
              </w:rPr>
              <w:t xml:space="preserve"> </w:t>
            </w:r>
            <w:r w:rsidRPr="00D44A3F">
              <w:rPr>
                <w:rFonts w:ascii="Times New Roman" w:hAnsi="Times New Roman" w:cs="Times New Roman"/>
                <w:spacing w:val="-2"/>
                <w:w w:val="105"/>
                <w:sz w:val="20"/>
                <w:szCs w:val="20"/>
              </w:rPr>
              <w:t>data.</w:t>
            </w:r>
          </w:p>
        </w:tc>
        <w:tc>
          <w:tcPr>
            <w:tcW w:w="1539" w:type="dxa"/>
          </w:tcPr>
          <w:p w14:paraId="363D00BA" w14:textId="7B80161B" w:rsidR="007242FF" w:rsidRPr="00D44A3F" w:rsidRDefault="007674B3"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sidR="00100615">
              <w:rPr>
                <w:rFonts w:ascii="Times New Roman" w:hAnsi="Times New Roman" w:cs="Times New Roman"/>
                <w:sz w:val="20"/>
                <w:szCs w:val="20"/>
              </w:rPr>
              <w:t>s</w:t>
            </w:r>
            <w:r w:rsidRPr="00D44A3F">
              <w:rPr>
                <w:rFonts w:ascii="Times New Roman" w:hAnsi="Times New Roman" w:cs="Times New Roman"/>
                <w:sz w:val="20"/>
                <w:szCs w:val="20"/>
              </w:rPr>
              <w:t xml:space="preserve"> </w:t>
            </w:r>
            <w:r w:rsidR="00100615">
              <w:rPr>
                <w:rFonts w:ascii="Times New Roman" w:hAnsi="Times New Roman" w:cs="Times New Roman"/>
                <w:sz w:val="20"/>
                <w:szCs w:val="20"/>
              </w:rPr>
              <w:t xml:space="preserve">4-5 &amp; </w:t>
            </w:r>
            <w:r w:rsidRPr="00D44A3F">
              <w:rPr>
                <w:rFonts w:ascii="Times New Roman" w:hAnsi="Times New Roman" w:cs="Times New Roman"/>
                <w:sz w:val="20"/>
                <w:szCs w:val="20"/>
              </w:rPr>
              <w:t>Appendix</w:t>
            </w:r>
          </w:p>
        </w:tc>
      </w:tr>
      <w:tr w:rsidR="007242FF" w:rsidRPr="00D44A3F" w14:paraId="419E2C50" w14:textId="77777777" w:rsidTr="008755BF">
        <w:trPr>
          <w:trHeight w:val="242"/>
          <w:jc w:val="center"/>
        </w:trPr>
        <w:tc>
          <w:tcPr>
            <w:tcW w:w="10196" w:type="dxa"/>
            <w:gridSpan w:val="3"/>
            <w:shd w:val="clear" w:color="auto" w:fill="BFBFBF"/>
          </w:tcPr>
          <w:p w14:paraId="228ACB18"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2"/>
                <w:w w:val="105"/>
                <w:sz w:val="20"/>
                <w:szCs w:val="20"/>
              </w:rPr>
              <w:t>Data</w:t>
            </w:r>
            <w:r w:rsidRPr="00D44A3F">
              <w:rPr>
                <w:rFonts w:ascii="Times New Roman" w:hAnsi="Times New Roman" w:cs="Times New Roman"/>
                <w:b/>
                <w:spacing w:val="-5"/>
                <w:w w:val="105"/>
                <w:sz w:val="20"/>
                <w:szCs w:val="20"/>
              </w:rPr>
              <w:t xml:space="preserve"> </w:t>
            </w:r>
            <w:r w:rsidRPr="00D44A3F">
              <w:rPr>
                <w:rFonts w:ascii="Times New Roman" w:hAnsi="Times New Roman" w:cs="Times New Roman"/>
                <w:b/>
                <w:spacing w:val="-2"/>
                <w:w w:val="105"/>
                <w:sz w:val="20"/>
                <w:szCs w:val="20"/>
              </w:rPr>
              <w:t>analysis</w:t>
            </w:r>
          </w:p>
        </w:tc>
      </w:tr>
      <w:tr w:rsidR="007242FF" w:rsidRPr="00D44A3F" w14:paraId="69D3497C" w14:textId="77777777" w:rsidTr="008755BF">
        <w:trPr>
          <w:trHeight w:val="250"/>
          <w:jc w:val="center"/>
        </w:trPr>
        <w:tc>
          <w:tcPr>
            <w:tcW w:w="921" w:type="dxa"/>
          </w:tcPr>
          <w:p w14:paraId="6C16D5AC"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10"/>
                <w:w w:val="105"/>
                <w:sz w:val="20"/>
                <w:szCs w:val="20"/>
              </w:rPr>
              <w:t>9</w:t>
            </w:r>
          </w:p>
        </w:tc>
        <w:tc>
          <w:tcPr>
            <w:tcW w:w="7736" w:type="dxa"/>
          </w:tcPr>
          <w:p w14:paraId="431014CE"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Provide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conceptual</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overview</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of</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analysis</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method.</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A</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diagram</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may</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be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spacing w:val="-2"/>
                <w:w w:val="105"/>
                <w:sz w:val="20"/>
                <w:szCs w:val="20"/>
              </w:rPr>
              <w:t>helpful.</w:t>
            </w:r>
          </w:p>
        </w:tc>
        <w:tc>
          <w:tcPr>
            <w:tcW w:w="1539" w:type="dxa"/>
          </w:tcPr>
          <w:p w14:paraId="5AFAFD46" w14:textId="1B3EDD2C"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Pr>
                <w:rFonts w:ascii="Times New Roman" w:hAnsi="Times New Roman" w:cs="Times New Roman"/>
                <w:sz w:val="20"/>
                <w:szCs w:val="20"/>
              </w:rPr>
              <w:t>s</w:t>
            </w:r>
            <w:r w:rsidRPr="00D44A3F">
              <w:rPr>
                <w:rFonts w:ascii="Times New Roman" w:hAnsi="Times New Roman" w:cs="Times New Roman"/>
                <w:sz w:val="20"/>
                <w:szCs w:val="20"/>
              </w:rPr>
              <w:t xml:space="preserve"> </w:t>
            </w:r>
            <w:r>
              <w:rPr>
                <w:rFonts w:ascii="Times New Roman" w:hAnsi="Times New Roman" w:cs="Times New Roman"/>
                <w:sz w:val="20"/>
                <w:szCs w:val="20"/>
              </w:rPr>
              <w:t xml:space="preserve">4-5 &amp; </w:t>
            </w:r>
            <w:r w:rsidRPr="00D44A3F">
              <w:rPr>
                <w:rFonts w:ascii="Times New Roman" w:hAnsi="Times New Roman" w:cs="Times New Roman"/>
                <w:sz w:val="20"/>
                <w:szCs w:val="20"/>
              </w:rPr>
              <w:t>Appendix</w:t>
            </w:r>
          </w:p>
        </w:tc>
      </w:tr>
      <w:tr w:rsidR="007242FF" w:rsidRPr="00D44A3F" w14:paraId="7629465F" w14:textId="77777777" w:rsidTr="008755BF">
        <w:trPr>
          <w:trHeight w:val="1009"/>
          <w:jc w:val="center"/>
        </w:trPr>
        <w:tc>
          <w:tcPr>
            <w:tcW w:w="921" w:type="dxa"/>
          </w:tcPr>
          <w:p w14:paraId="69B6F8D4"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10</w:t>
            </w:r>
          </w:p>
        </w:tc>
        <w:tc>
          <w:tcPr>
            <w:tcW w:w="7736" w:type="dxa"/>
          </w:tcPr>
          <w:p w14:paraId="2B74D49A" w14:textId="77777777" w:rsidR="007242FF" w:rsidRPr="00D44A3F" w:rsidRDefault="007242FF" w:rsidP="00D44A3F">
            <w:pPr>
              <w:pStyle w:val="TableParagraph"/>
              <w:ind w:right="229"/>
              <w:rPr>
                <w:rFonts w:ascii="Times New Roman" w:hAnsi="Times New Roman" w:cs="Times New Roman"/>
                <w:sz w:val="20"/>
                <w:szCs w:val="20"/>
              </w:rPr>
            </w:pPr>
            <w:r w:rsidRPr="00D44A3F">
              <w:rPr>
                <w:rFonts w:ascii="Times New Roman" w:hAnsi="Times New Roman" w:cs="Times New Roman"/>
                <w:w w:val="105"/>
                <w:sz w:val="20"/>
                <w:szCs w:val="20"/>
              </w:rPr>
              <w:t>Provide a detailed description of all steps of</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w w:val="105"/>
                <w:sz w:val="20"/>
                <w:szCs w:val="20"/>
              </w:rPr>
              <w:t>the analysis, including mathematical formulae.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This</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description</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should</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cover,</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as</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relevant,</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cleaning,</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pre‐processing, data adjustments and weighting of data sources, and mathematical or statistical</w:t>
            </w:r>
          </w:p>
          <w:p w14:paraId="3C0CEDE3"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model(s).</w:t>
            </w:r>
          </w:p>
        </w:tc>
        <w:tc>
          <w:tcPr>
            <w:tcW w:w="1539" w:type="dxa"/>
          </w:tcPr>
          <w:p w14:paraId="570F046A" w14:textId="15A124A3"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Pr>
                <w:rFonts w:ascii="Times New Roman" w:hAnsi="Times New Roman" w:cs="Times New Roman"/>
                <w:sz w:val="20"/>
                <w:szCs w:val="20"/>
              </w:rPr>
              <w:t>s</w:t>
            </w:r>
            <w:r w:rsidRPr="00D44A3F">
              <w:rPr>
                <w:rFonts w:ascii="Times New Roman" w:hAnsi="Times New Roman" w:cs="Times New Roman"/>
                <w:sz w:val="20"/>
                <w:szCs w:val="20"/>
              </w:rPr>
              <w:t xml:space="preserve"> </w:t>
            </w:r>
            <w:r>
              <w:rPr>
                <w:rFonts w:ascii="Times New Roman" w:hAnsi="Times New Roman" w:cs="Times New Roman"/>
                <w:sz w:val="20"/>
                <w:szCs w:val="20"/>
              </w:rPr>
              <w:t>4-5</w:t>
            </w:r>
          </w:p>
        </w:tc>
      </w:tr>
      <w:tr w:rsidR="007242FF" w:rsidRPr="00D44A3F" w14:paraId="1BF3A9A3" w14:textId="77777777" w:rsidTr="008755BF">
        <w:trPr>
          <w:trHeight w:val="505"/>
          <w:jc w:val="center"/>
        </w:trPr>
        <w:tc>
          <w:tcPr>
            <w:tcW w:w="921" w:type="dxa"/>
          </w:tcPr>
          <w:p w14:paraId="287DB1FC"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11</w:t>
            </w:r>
          </w:p>
        </w:tc>
        <w:tc>
          <w:tcPr>
            <w:tcW w:w="7736" w:type="dxa"/>
          </w:tcPr>
          <w:p w14:paraId="7921D39B"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Describe</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how candidate models</w:t>
            </w:r>
            <w:r w:rsidRPr="00D44A3F">
              <w:rPr>
                <w:rFonts w:ascii="Times New Roman" w:hAnsi="Times New Roman" w:cs="Times New Roman"/>
                <w:spacing w:val="-4"/>
                <w:w w:val="105"/>
                <w:sz w:val="20"/>
                <w:szCs w:val="20"/>
              </w:rPr>
              <w:t xml:space="preserve"> </w:t>
            </w:r>
            <w:r w:rsidRPr="00D44A3F">
              <w:rPr>
                <w:rFonts w:ascii="Times New Roman" w:hAnsi="Times New Roman" w:cs="Times New Roman"/>
                <w:spacing w:val="-2"/>
                <w:w w:val="105"/>
                <w:sz w:val="20"/>
                <w:szCs w:val="20"/>
              </w:rPr>
              <w:t>were</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spacing w:val="-2"/>
                <w:w w:val="105"/>
                <w:sz w:val="20"/>
                <w:szCs w:val="20"/>
              </w:rPr>
              <w:t>evaluated and</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how the</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final</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 xml:space="preserve">model(s) </w:t>
            </w:r>
            <w:r w:rsidRPr="00D44A3F">
              <w:rPr>
                <w:rFonts w:ascii="Times New Roman" w:hAnsi="Times New Roman" w:cs="Times New Roman"/>
                <w:spacing w:val="-4"/>
                <w:w w:val="105"/>
                <w:sz w:val="20"/>
                <w:szCs w:val="20"/>
              </w:rPr>
              <w:t>were</w:t>
            </w:r>
          </w:p>
          <w:p w14:paraId="21BFD0F4"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selected.</w:t>
            </w:r>
          </w:p>
        </w:tc>
        <w:tc>
          <w:tcPr>
            <w:tcW w:w="1539" w:type="dxa"/>
          </w:tcPr>
          <w:p w14:paraId="56BFECFE" w14:textId="4A85B013"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Pr>
                <w:rFonts w:ascii="Times New Roman" w:hAnsi="Times New Roman" w:cs="Times New Roman"/>
                <w:sz w:val="20"/>
                <w:szCs w:val="20"/>
              </w:rPr>
              <w:t>s</w:t>
            </w:r>
            <w:r w:rsidRPr="00D44A3F">
              <w:rPr>
                <w:rFonts w:ascii="Times New Roman" w:hAnsi="Times New Roman" w:cs="Times New Roman"/>
                <w:sz w:val="20"/>
                <w:szCs w:val="20"/>
              </w:rPr>
              <w:t xml:space="preserve"> </w:t>
            </w:r>
            <w:r>
              <w:rPr>
                <w:rFonts w:ascii="Times New Roman" w:hAnsi="Times New Roman" w:cs="Times New Roman"/>
                <w:sz w:val="20"/>
                <w:szCs w:val="20"/>
              </w:rPr>
              <w:t>4-5</w:t>
            </w:r>
          </w:p>
        </w:tc>
      </w:tr>
      <w:tr w:rsidR="007242FF" w:rsidRPr="00D44A3F" w14:paraId="3B665275" w14:textId="77777777" w:rsidTr="008755BF">
        <w:trPr>
          <w:trHeight w:val="503"/>
          <w:jc w:val="center"/>
        </w:trPr>
        <w:tc>
          <w:tcPr>
            <w:tcW w:w="921" w:type="dxa"/>
          </w:tcPr>
          <w:p w14:paraId="6DBF9220"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12</w:t>
            </w:r>
          </w:p>
        </w:tc>
        <w:tc>
          <w:tcPr>
            <w:tcW w:w="7736" w:type="dxa"/>
          </w:tcPr>
          <w:p w14:paraId="6955D381"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Provide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results</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of</w:t>
            </w:r>
            <w:r w:rsidRPr="00D44A3F">
              <w:rPr>
                <w:rFonts w:ascii="Times New Roman" w:hAnsi="Times New Roman" w:cs="Times New Roman"/>
                <w:spacing w:val="-8"/>
                <w:w w:val="105"/>
                <w:sz w:val="20"/>
                <w:szCs w:val="20"/>
              </w:rPr>
              <w:t xml:space="preserve"> </w:t>
            </w:r>
            <w:r w:rsidRPr="00D44A3F">
              <w:rPr>
                <w:rFonts w:ascii="Times New Roman" w:hAnsi="Times New Roman" w:cs="Times New Roman"/>
                <w:w w:val="105"/>
                <w:sz w:val="20"/>
                <w:szCs w:val="20"/>
              </w:rPr>
              <w:t>an</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evaluation</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of</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model</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performance,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if</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done,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as</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well</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as</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spacing w:val="-2"/>
                <w:w w:val="105"/>
                <w:sz w:val="20"/>
                <w:szCs w:val="20"/>
              </w:rPr>
              <w:t>results</w:t>
            </w:r>
          </w:p>
          <w:p w14:paraId="1C9FDBB3"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of</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any</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relevant</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sensitivity</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spacing w:val="-2"/>
                <w:w w:val="105"/>
                <w:sz w:val="20"/>
                <w:szCs w:val="20"/>
              </w:rPr>
              <w:t>analysis.</w:t>
            </w:r>
          </w:p>
        </w:tc>
        <w:tc>
          <w:tcPr>
            <w:tcW w:w="1539" w:type="dxa"/>
          </w:tcPr>
          <w:p w14:paraId="3BBC21B8" w14:textId="4ACB5DB6"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Pr>
                <w:rFonts w:ascii="Times New Roman" w:hAnsi="Times New Roman" w:cs="Times New Roman"/>
                <w:sz w:val="20"/>
                <w:szCs w:val="20"/>
              </w:rPr>
              <w:t>s</w:t>
            </w:r>
            <w:r w:rsidRPr="00D44A3F">
              <w:rPr>
                <w:rFonts w:ascii="Times New Roman" w:hAnsi="Times New Roman" w:cs="Times New Roman"/>
                <w:sz w:val="20"/>
                <w:szCs w:val="20"/>
              </w:rPr>
              <w:t xml:space="preserve"> </w:t>
            </w:r>
            <w:r>
              <w:rPr>
                <w:rFonts w:ascii="Times New Roman" w:hAnsi="Times New Roman" w:cs="Times New Roman"/>
                <w:sz w:val="20"/>
                <w:szCs w:val="20"/>
              </w:rPr>
              <w:t>4-5</w:t>
            </w:r>
          </w:p>
        </w:tc>
      </w:tr>
      <w:tr w:rsidR="007242FF" w:rsidRPr="00D44A3F" w14:paraId="28E54B05" w14:textId="77777777" w:rsidTr="008755BF">
        <w:trPr>
          <w:trHeight w:val="503"/>
          <w:jc w:val="center"/>
        </w:trPr>
        <w:tc>
          <w:tcPr>
            <w:tcW w:w="921" w:type="dxa"/>
          </w:tcPr>
          <w:p w14:paraId="5F761856"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13</w:t>
            </w:r>
          </w:p>
        </w:tc>
        <w:tc>
          <w:tcPr>
            <w:tcW w:w="7736" w:type="dxa"/>
          </w:tcPr>
          <w:p w14:paraId="5090802B"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z w:val="20"/>
                <w:szCs w:val="20"/>
              </w:rPr>
              <w:t>Describe</w:t>
            </w:r>
            <w:r w:rsidRPr="00D44A3F">
              <w:rPr>
                <w:rFonts w:ascii="Times New Roman" w:hAnsi="Times New Roman" w:cs="Times New Roman"/>
                <w:spacing w:val="18"/>
                <w:sz w:val="20"/>
                <w:szCs w:val="20"/>
              </w:rPr>
              <w:t xml:space="preserve"> </w:t>
            </w:r>
            <w:r w:rsidRPr="00D44A3F">
              <w:rPr>
                <w:rFonts w:ascii="Times New Roman" w:hAnsi="Times New Roman" w:cs="Times New Roman"/>
                <w:sz w:val="20"/>
                <w:szCs w:val="20"/>
              </w:rPr>
              <w:t>methods</w:t>
            </w:r>
            <w:r w:rsidRPr="00D44A3F">
              <w:rPr>
                <w:rFonts w:ascii="Times New Roman" w:hAnsi="Times New Roman" w:cs="Times New Roman"/>
                <w:spacing w:val="15"/>
                <w:sz w:val="20"/>
                <w:szCs w:val="20"/>
              </w:rPr>
              <w:t xml:space="preserve"> </w:t>
            </w:r>
            <w:r w:rsidRPr="00D44A3F">
              <w:rPr>
                <w:rFonts w:ascii="Times New Roman" w:hAnsi="Times New Roman" w:cs="Times New Roman"/>
                <w:sz w:val="20"/>
                <w:szCs w:val="20"/>
              </w:rPr>
              <w:t>for</w:t>
            </w:r>
            <w:r w:rsidRPr="00D44A3F">
              <w:rPr>
                <w:rFonts w:ascii="Times New Roman" w:hAnsi="Times New Roman" w:cs="Times New Roman"/>
                <w:spacing w:val="16"/>
                <w:sz w:val="20"/>
                <w:szCs w:val="20"/>
              </w:rPr>
              <w:t xml:space="preserve"> </w:t>
            </w:r>
            <w:r w:rsidRPr="00D44A3F">
              <w:rPr>
                <w:rFonts w:ascii="Times New Roman" w:hAnsi="Times New Roman" w:cs="Times New Roman"/>
                <w:sz w:val="20"/>
                <w:szCs w:val="20"/>
              </w:rPr>
              <w:t>calculating</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uncertainty</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of</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the</w:t>
            </w:r>
            <w:r w:rsidRPr="00D44A3F">
              <w:rPr>
                <w:rFonts w:ascii="Times New Roman" w:hAnsi="Times New Roman" w:cs="Times New Roman"/>
                <w:spacing w:val="16"/>
                <w:sz w:val="20"/>
                <w:szCs w:val="20"/>
              </w:rPr>
              <w:t xml:space="preserve"> </w:t>
            </w:r>
            <w:r w:rsidRPr="00D44A3F">
              <w:rPr>
                <w:rFonts w:ascii="Times New Roman" w:hAnsi="Times New Roman" w:cs="Times New Roman"/>
                <w:sz w:val="20"/>
                <w:szCs w:val="20"/>
              </w:rPr>
              <w:t>estimates.</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State</w:t>
            </w:r>
            <w:r w:rsidRPr="00D44A3F">
              <w:rPr>
                <w:rFonts w:ascii="Times New Roman" w:hAnsi="Times New Roman" w:cs="Times New Roman"/>
                <w:spacing w:val="15"/>
                <w:sz w:val="20"/>
                <w:szCs w:val="20"/>
              </w:rPr>
              <w:t xml:space="preserve"> </w:t>
            </w:r>
            <w:r w:rsidRPr="00D44A3F">
              <w:rPr>
                <w:rFonts w:ascii="Times New Roman" w:hAnsi="Times New Roman" w:cs="Times New Roman"/>
                <w:sz w:val="20"/>
                <w:szCs w:val="20"/>
              </w:rPr>
              <w:t>which</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sources</w:t>
            </w:r>
            <w:r w:rsidRPr="00D44A3F">
              <w:rPr>
                <w:rFonts w:ascii="Times New Roman" w:hAnsi="Times New Roman" w:cs="Times New Roman"/>
                <w:spacing w:val="15"/>
                <w:sz w:val="20"/>
                <w:szCs w:val="20"/>
              </w:rPr>
              <w:t xml:space="preserve"> </w:t>
            </w:r>
            <w:r w:rsidRPr="00D44A3F">
              <w:rPr>
                <w:rFonts w:ascii="Times New Roman" w:hAnsi="Times New Roman" w:cs="Times New Roman"/>
                <w:spacing w:val="-5"/>
                <w:sz w:val="20"/>
                <w:szCs w:val="20"/>
              </w:rPr>
              <w:t>of</w:t>
            </w:r>
          </w:p>
          <w:p w14:paraId="5291E529"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uncertainty</w:t>
            </w:r>
            <w:r w:rsidRPr="00D44A3F">
              <w:rPr>
                <w:rFonts w:ascii="Times New Roman" w:hAnsi="Times New Roman" w:cs="Times New Roman"/>
                <w:spacing w:val="-12"/>
                <w:w w:val="105"/>
                <w:sz w:val="20"/>
                <w:szCs w:val="20"/>
              </w:rPr>
              <w:t xml:space="preserve"> </w:t>
            </w:r>
            <w:proofErr w:type="gramStart"/>
            <w:r w:rsidRPr="00D44A3F">
              <w:rPr>
                <w:rFonts w:ascii="Times New Roman" w:hAnsi="Times New Roman" w:cs="Times New Roman"/>
                <w:w w:val="105"/>
                <w:sz w:val="20"/>
                <w:szCs w:val="20"/>
              </w:rPr>
              <w:t>were</w:t>
            </w:r>
            <w:proofErr w:type="gramEnd"/>
            <w:r w:rsidRPr="00D44A3F">
              <w:rPr>
                <w:rFonts w:ascii="Times New Roman" w:hAnsi="Times New Roman" w:cs="Times New Roman"/>
                <w:w w:val="105"/>
                <w:sz w:val="20"/>
                <w:szCs w:val="20"/>
              </w:rPr>
              <w:t>,</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and</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were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not,</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accounted</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for</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in</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uncertainty</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spacing w:val="-2"/>
                <w:w w:val="105"/>
                <w:sz w:val="20"/>
                <w:szCs w:val="20"/>
              </w:rPr>
              <w:t>analysis.</w:t>
            </w:r>
          </w:p>
        </w:tc>
        <w:tc>
          <w:tcPr>
            <w:tcW w:w="1539" w:type="dxa"/>
          </w:tcPr>
          <w:p w14:paraId="4211332E" w14:textId="2EC7C443"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Pr>
                <w:rFonts w:ascii="Times New Roman" w:hAnsi="Times New Roman" w:cs="Times New Roman"/>
                <w:sz w:val="20"/>
                <w:szCs w:val="20"/>
              </w:rPr>
              <w:t>s</w:t>
            </w:r>
            <w:r w:rsidRPr="00D44A3F">
              <w:rPr>
                <w:rFonts w:ascii="Times New Roman" w:hAnsi="Times New Roman" w:cs="Times New Roman"/>
                <w:sz w:val="20"/>
                <w:szCs w:val="20"/>
              </w:rPr>
              <w:t xml:space="preserve"> </w:t>
            </w:r>
            <w:r>
              <w:rPr>
                <w:rFonts w:ascii="Times New Roman" w:hAnsi="Times New Roman" w:cs="Times New Roman"/>
                <w:sz w:val="20"/>
                <w:szCs w:val="20"/>
              </w:rPr>
              <w:t>4-5</w:t>
            </w:r>
          </w:p>
        </w:tc>
      </w:tr>
      <w:tr w:rsidR="007242FF" w:rsidRPr="00D44A3F" w14:paraId="5680FB7D" w14:textId="77777777" w:rsidTr="008755BF">
        <w:trPr>
          <w:trHeight w:val="252"/>
          <w:jc w:val="center"/>
        </w:trPr>
        <w:tc>
          <w:tcPr>
            <w:tcW w:w="921" w:type="dxa"/>
          </w:tcPr>
          <w:p w14:paraId="7F7BDA73"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14</w:t>
            </w:r>
          </w:p>
        </w:tc>
        <w:tc>
          <w:tcPr>
            <w:tcW w:w="7736" w:type="dxa"/>
          </w:tcPr>
          <w:p w14:paraId="4D787399"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State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how</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analytic</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or</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statistical</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source</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code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used</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to</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generate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estimates</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can</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be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spacing w:val="-2"/>
                <w:w w:val="105"/>
                <w:sz w:val="20"/>
                <w:szCs w:val="20"/>
              </w:rPr>
              <w:t>accessed.</w:t>
            </w:r>
          </w:p>
        </w:tc>
        <w:tc>
          <w:tcPr>
            <w:tcW w:w="1539" w:type="dxa"/>
          </w:tcPr>
          <w:p w14:paraId="20F79E4F" w14:textId="5C6995BC" w:rsidR="007242FF" w:rsidRPr="00D44A3F" w:rsidRDefault="007674B3"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sidR="00100615">
              <w:rPr>
                <w:rFonts w:ascii="Times New Roman" w:hAnsi="Times New Roman" w:cs="Times New Roman"/>
                <w:sz w:val="20"/>
                <w:szCs w:val="20"/>
              </w:rPr>
              <w:t xml:space="preserve"> 5</w:t>
            </w:r>
          </w:p>
        </w:tc>
      </w:tr>
      <w:tr w:rsidR="007242FF" w:rsidRPr="00D44A3F" w14:paraId="107DCEB3" w14:textId="77777777" w:rsidTr="008755BF">
        <w:trPr>
          <w:trHeight w:val="240"/>
          <w:jc w:val="center"/>
        </w:trPr>
        <w:tc>
          <w:tcPr>
            <w:tcW w:w="10196" w:type="dxa"/>
            <w:gridSpan w:val="3"/>
            <w:shd w:val="clear" w:color="auto" w:fill="C0C0C0"/>
          </w:tcPr>
          <w:p w14:paraId="2D3CCC7E"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2"/>
                <w:w w:val="105"/>
                <w:sz w:val="20"/>
                <w:szCs w:val="20"/>
              </w:rPr>
              <w:t>Results</w:t>
            </w:r>
            <w:r w:rsidRPr="00D44A3F">
              <w:rPr>
                <w:rFonts w:ascii="Times New Roman" w:hAnsi="Times New Roman" w:cs="Times New Roman"/>
                <w:b/>
                <w:spacing w:val="-4"/>
                <w:w w:val="105"/>
                <w:sz w:val="20"/>
                <w:szCs w:val="20"/>
              </w:rPr>
              <w:t xml:space="preserve"> </w:t>
            </w:r>
            <w:r w:rsidRPr="00D44A3F">
              <w:rPr>
                <w:rFonts w:ascii="Times New Roman" w:hAnsi="Times New Roman" w:cs="Times New Roman"/>
                <w:b/>
                <w:spacing w:val="-2"/>
                <w:w w:val="105"/>
                <w:sz w:val="20"/>
                <w:szCs w:val="20"/>
              </w:rPr>
              <w:t>and Discussion</w:t>
            </w:r>
          </w:p>
        </w:tc>
      </w:tr>
      <w:tr w:rsidR="007242FF" w:rsidRPr="00D44A3F" w14:paraId="1E2D63F7" w14:textId="77777777" w:rsidTr="008755BF">
        <w:trPr>
          <w:trHeight w:val="252"/>
          <w:jc w:val="center"/>
        </w:trPr>
        <w:tc>
          <w:tcPr>
            <w:tcW w:w="921" w:type="dxa"/>
          </w:tcPr>
          <w:p w14:paraId="456F6319"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15</w:t>
            </w:r>
          </w:p>
        </w:tc>
        <w:tc>
          <w:tcPr>
            <w:tcW w:w="7736" w:type="dxa"/>
          </w:tcPr>
          <w:p w14:paraId="5D398727"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w w:val="105"/>
                <w:sz w:val="20"/>
                <w:szCs w:val="20"/>
              </w:rPr>
              <w:t>Provide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published</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estimates</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in</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a</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file</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format</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from</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which</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data</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can</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be</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efficiently</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spacing w:val="-2"/>
                <w:w w:val="105"/>
                <w:sz w:val="20"/>
                <w:szCs w:val="20"/>
              </w:rPr>
              <w:t>extracted.</w:t>
            </w:r>
          </w:p>
        </w:tc>
        <w:tc>
          <w:tcPr>
            <w:tcW w:w="1539" w:type="dxa"/>
          </w:tcPr>
          <w:p w14:paraId="0302D18B" w14:textId="6BE1C16E"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Pr>
                <w:rFonts w:ascii="Times New Roman" w:hAnsi="Times New Roman" w:cs="Times New Roman"/>
                <w:sz w:val="20"/>
                <w:szCs w:val="20"/>
              </w:rPr>
              <w:t>s</w:t>
            </w:r>
            <w:r w:rsidRPr="00D44A3F">
              <w:rPr>
                <w:rFonts w:ascii="Times New Roman" w:hAnsi="Times New Roman" w:cs="Times New Roman"/>
                <w:sz w:val="20"/>
                <w:szCs w:val="20"/>
              </w:rPr>
              <w:t xml:space="preserve"> </w:t>
            </w:r>
            <w:r>
              <w:rPr>
                <w:rFonts w:ascii="Times New Roman" w:hAnsi="Times New Roman" w:cs="Times New Roman"/>
                <w:sz w:val="20"/>
                <w:szCs w:val="20"/>
              </w:rPr>
              <w:t>5-7</w:t>
            </w:r>
          </w:p>
        </w:tc>
      </w:tr>
      <w:tr w:rsidR="007242FF" w:rsidRPr="00D44A3F" w14:paraId="2B6CF603" w14:textId="77777777" w:rsidTr="008755BF">
        <w:trPr>
          <w:trHeight w:val="503"/>
          <w:jc w:val="center"/>
        </w:trPr>
        <w:tc>
          <w:tcPr>
            <w:tcW w:w="921" w:type="dxa"/>
          </w:tcPr>
          <w:p w14:paraId="4E60C37D"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16</w:t>
            </w:r>
          </w:p>
        </w:tc>
        <w:tc>
          <w:tcPr>
            <w:tcW w:w="7736" w:type="dxa"/>
          </w:tcPr>
          <w:p w14:paraId="71386B33"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Report</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a quantitative measure of</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the</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uncertainty</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spacing w:val="-2"/>
                <w:w w:val="105"/>
                <w:sz w:val="20"/>
                <w:szCs w:val="20"/>
              </w:rPr>
              <w:t>of</w:t>
            </w:r>
            <w:r w:rsidRPr="00D44A3F">
              <w:rPr>
                <w:rFonts w:ascii="Times New Roman" w:hAnsi="Times New Roman" w:cs="Times New Roman"/>
                <w:spacing w:val="-3"/>
                <w:w w:val="105"/>
                <w:sz w:val="20"/>
                <w:szCs w:val="20"/>
              </w:rPr>
              <w:t xml:space="preserve"> </w:t>
            </w:r>
            <w:r w:rsidRPr="00D44A3F">
              <w:rPr>
                <w:rFonts w:ascii="Times New Roman" w:hAnsi="Times New Roman" w:cs="Times New Roman"/>
                <w:spacing w:val="-2"/>
                <w:w w:val="105"/>
                <w:sz w:val="20"/>
                <w:szCs w:val="20"/>
              </w:rPr>
              <w:t>the estimates (e.g.</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uncertainty</w:t>
            </w:r>
          </w:p>
          <w:p w14:paraId="1C7566BC"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intervals).</w:t>
            </w:r>
          </w:p>
        </w:tc>
        <w:tc>
          <w:tcPr>
            <w:tcW w:w="1539" w:type="dxa"/>
          </w:tcPr>
          <w:p w14:paraId="5EF300A7" w14:textId="266E7B63"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Page</w:t>
            </w:r>
            <w:r>
              <w:rPr>
                <w:rFonts w:ascii="Times New Roman" w:hAnsi="Times New Roman" w:cs="Times New Roman"/>
                <w:sz w:val="20"/>
                <w:szCs w:val="20"/>
              </w:rPr>
              <w:t>s</w:t>
            </w:r>
            <w:r w:rsidRPr="00D44A3F">
              <w:rPr>
                <w:rFonts w:ascii="Times New Roman" w:hAnsi="Times New Roman" w:cs="Times New Roman"/>
                <w:sz w:val="20"/>
                <w:szCs w:val="20"/>
              </w:rPr>
              <w:t xml:space="preserve"> </w:t>
            </w:r>
            <w:r>
              <w:rPr>
                <w:rFonts w:ascii="Times New Roman" w:hAnsi="Times New Roman" w:cs="Times New Roman"/>
                <w:sz w:val="20"/>
                <w:szCs w:val="20"/>
              </w:rPr>
              <w:t>5-7</w:t>
            </w:r>
          </w:p>
        </w:tc>
      </w:tr>
      <w:tr w:rsidR="007242FF" w:rsidRPr="00D44A3F" w14:paraId="4B0B2760" w14:textId="77777777" w:rsidTr="008755BF">
        <w:trPr>
          <w:trHeight w:val="504"/>
          <w:jc w:val="center"/>
        </w:trPr>
        <w:tc>
          <w:tcPr>
            <w:tcW w:w="921" w:type="dxa"/>
          </w:tcPr>
          <w:p w14:paraId="0E26A7C9"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17</w:t>
            </w:r>
          </w:p>
        </w:tc>
        <w:tc>
          <w:tcPr>
            <w:tcW w:w="7736" w:type="dxa"/>
          </w:tcPr>
          <w:p w14:paraId="7BFF8390" w14:textId="77777777" w:rsidR="007242FF" w:rsidRPr="00D44A3F" w:rsidRDefault="007242FF" w:rsidP="00D44A3F">
            <w:pPr>
              <w:pStyle w:val="TableParagraph"/>
              <w:rPr>
                <w:rFonts w:ascii="Times New Roman" w:hAnsi="Times New Roman" w:cs="Times New Roman"/>
                <w:sz w:val="20"/>
                <w:szCs w:val="20"/>
              </w:rPr>
            </w:pPr>
            <w:proofErr w:type="gramStart"/>
            <w:r w:rsidRPr="00D44A3F">
              <w:rPr>
                <w:rFonts w:ascii="Times New Roman" w:hAnsi="Times New Roman" w:cs="Times New Roman"/>
                <w:w w:val="105"/>
                <w:sz w:val="20"/>
                <w:szCs w:val="20"/>
              </w:rPr>
              <w:t>Interpret</w:t>
            </w:r>
            <w:proofErr w:type="gramEnd"/>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results</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in</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light</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of</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existing</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evidence.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If</w:t>
            </w:r>
            <w:r w:rsidRPr="00D44A3F">
              <w:rPr>
                <w:rFonts w:ascii="Times New Roman" w:hAnsi="Times New Roman" w:cs="Times New Roman"/>
                <w:spacing w:val="-9"/>
                <w:w w:val="105"/>
                <w:sz w:val="20"/>
                <w:szCs w:val="20"/>
              </w:rPr>
              <w:t xml:space="preserve"> </w:t>
            </w:r>
            <w:r w:rsidRPr="00D44A3F">
              <w:rPr>
                <w:rFonts w:ascii="Times New Roman" w:hAnsi="Times New Roman" w:cs="Times New Roman"/>
                <w:w w:val="105"/>
                <w:sz w:val="20"/>
                <w:szCs w:val="20"/>
              </w:rPr>
              <w:t>updating</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a</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previous</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set</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of</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spacing w:val="-2"/>
                <w:w w:val="105"/>
                <w:sz w:val="20"/>
                <w:szCs w:val="20"/>
              </w:rPr>
              <w:t>estimates,</w:t>
            </w:r>
          </w:p>
          <w:p w14:paraId="14671856" w14:textId="77777777" w:rsidR="007242FF" w:rsidRPr="00D44A3F" w:rsidRDefault="007242FF" w:rsidP="00D44A3F">
            <w:pPr>
              <w:pStyle w:val="TableParagraph"/>
              <w:rPr>
                <w:rFonts w:ascii="Times New Roman" w:hAnsi="Times New Roman" w:cs="Times New Roman"/>
                <w:sz w:val="20"/>
                <w:szCs w:val="20"/>
              </w:rPr>
            </w:pPr>
            <w:proofErr w:type="gramStart"/>
            <w:r w:rsidRPr="00D44A3F">
              <w:rPr>
                <w:rFonts w:ascii="Times New Roman" w:hAnsi="Times New Roman" w:cs="Times New Roman"/>
                <w:w w:val="105"/>
                <w:sz w:val="20"/>
                <w:szCs w:val="20"/>
              </w:rPr>
              <w:t>describe</w:t>
            </w:r>
            <w:proofErr w:type="gramEnd"/>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the</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reasons</w:t>
            </w:r>
            <w:r w:rsidRPr="00D44A3F">
              <w:rPr>
                <w:rFonts w:ascii="Times New Roman" w:hAnsi="Times New Roman" w:cs="Times New Roman"/>
                <w:spacing w:val="-10"/>
                <w:w w:val="105"/>
                <w:sz w:val="20"/>
                <w:szCs w:val="20"/>
              </w:rPr>
              <w:t xml:space="preserve"> </w:t>
            </w:r>
            <w:r w:rsidRPr="00D44A3F">
              <w:rPr>
                <w:rFonts w:ascii="Times New Roman" w:hAnsi="Times New Roman" w:cs="Times New Roman"/>
                <w:w w:val="105"/>
                <w:sz w:val="20"/>
                <w:szCs w:val="20"/>
              </w:rPr>
              <w:t>for</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w w:val="105"/>
                <w:sz w:val="20"/>
                <w:szCs w:val="20"/>
              </w:rPr>
              <w:t>changes</w:t>
            </w:r>
            <w:r w:rsidRPr="00D44A3F">
              <w:rPr>
                <w:rFonts w:ascii="Times New Roman" w:hAnsi="Times New Roman" w:cs="Times New Roman"/>
                <w:spacing w:val="-11"/>
                <w:w w:val="105"/>
                <w:sz w:val="20"/>
                <w:szCs w:val="20"/>
              </w:rPr>
              <w:t xml:space="preserve"> </w:t>
            </w:r>
            <w:r w:rsidRPr="00D44A3F">
              <w:rPr>
                <w:rFonts w:ascii="Times New Roman" w:hAnsi="Times New Roman" w:cs="Times New Roman"/>
                <w:w w:val="105"/>
                <w:sz w:val="20"/>
                <w:szCs w:val="20"/>
              </w:rPr>
              <w:t>in</w:t>
            </w:r>
            <w:r w:rsidRPr="00D44A3F">
              <w:rPr>
                <w:rFonts w:ascii="Times New Roman" w:hAnsi="Times New Roman" w:cs="Times New Roman"/>
                <w:spacing w:val="-12"/>
                <w:w w:val="105"/>
                <w:sz w:val="20"/>
                <w:szCs w:val="20"/>
              </w:rPr>
              <w:t xml:space="preserve"> </w:t>
            </w:r>
            <w:r w:rsidRPr="00D44A3F">
              <w:rPr>
                <w:rFonts w:ascii="Times New Roman" w:hAnsi="Times New Roman" w:cs="Times New Roman"/>
                <w:spacing w:val="-2"/>
                <w:w w:val="105"/>
                <w:sz w:val="20"/>
                <w:szCs w:val="20"/>
              </w:rPr>
              <w:t>estimates.</w:t>
            </w:r>
          </w:p>
        </w:tc>
        <w:tc>
          <w:tcPr>
            <w:tcW w:w="1539" w:type="dxa"/>
          </w:tcPr>
          <w:p w14:paraId="521D59CE" w14:textId="4A5C9EF3" w:rsidR="007242FF" w:rsidRPr="00D44A3F" w:rsidRDefault="007674B3"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 xml:space="preserve">Pages </w:t>
            </w:r>
            <w:r w:rsidR="00100615">
              <w:rPr>
                <w:rFonts w:ascii="Times New Roman" w:hAnsi="Times New Roman" w:cs="Times New Roman"/>
                <w:sz w:val="20"/>
                <w:szCs w:val="20"/>
              </w:rPr>
              <w:t>7-9</w:t>
            </w:r>
          </w:p>
        </w:tc>
      </w:tr>
      <w:tr w:rsidR="007242FF" w:rsidRPr="00D44A3F" w14:paraId="2E3C4F13" w14:textId="77777777" w:rsidTr="008755BF">
        <w:trPr>
          <w:trHeight w:val="504"/>
          <w:jc w:val="center"/>
        </w:trPr>
        <w:tc>
          <w:tcPr>
            <w:tcW w:w="921" w:type="dxa"/>
          </w:tcPr>
          <w:p w14:paraId="05F26B2A" w14:textId="77777777" w:rsidR="007242FF" w:rsidRPr="00D44A3F" w:rsidRDefault="007242FF" w:rsidP="00D44A3F">
            <w:pPr>
              <w:pStyle w:val="TableParagraph"/>
              <w:ind w:left="101"/>
              <w:rPr>
                <w:rFonts w:ascii="Times New Roman" w:hAnsi="Times New Roman" w:cs="Times New Roman"/>
                <w:b/>
                <w:sz w:val="20"/>
                <w:szCs w:val="20"/>
              </w:rPr>
            </w:pPr>
            <w:r w:rsidRPr="00D44A3F">
              <w:rPr>
                <w:rFonts w:ascii="Times New Roman" w:hAnsi="Times New Roman" w:cs="Times New Roman"/>
                <w:b/>
                <w:spacing w:val="-5"/>
                <w:w w:val="105"/>
                <w:sz w:val="20"/>
                <w:szCs w:val="20"/>
              </w:rPr>
              <w:t>18</w:t>
            </w:r>
          </w:p>
        </w:tc>
        <w:tc>
          <w:tcPr>
            <w:tcW w:w="7736" w:type="dxa"/>
          </w:tcPr>
          <w:p w14:paraId="4005E334"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z w:val="20"/>
                <w:szCs w:val="20"/>
              </w:rPr>
              <w:t>Discuss</w:t>
            </w:r>
            <w:r w:rsidRPr="00D44A3F">
              <w:rPr>
                <w:rFonts w:ascii="Times New Roman" w:hAnsi="Times New Roman" w:cs="Times New Roman"/>
                <w:spacing w:val="16"/>
                <w:sz w:val="20"/>
                <w:szCs w:val="20"/>
              </w:rPr>
              <w:t xml:space="preserve"> </w:t>
            </w:r>
            <w:r w:rsidRPr="00D44A3F">
              <w:rPr>
                <w:rFonts w:ascii="Times New Roman" w:hAnsi="Times New Roman" w:cs="Times New Roman"/>
                <w:sz w:val="20"/>
                <w:szCs w:val="20"/>
              </w:rPr>
              <w:t>limitations</w:t>
            </w:r>
            <w:r w:rsidRPr="00D44A3F">
              <w:rPr>
                <w:rFonts w:ascii="Times New Roman" w:hAnsi="Times New Roman" w:cs="Times New Roman"/>
                <w:spacing w:val="16"/>
                <w:sz w:val="20"/>
                <w:szCs w:val="20"/>
              </w:rPr>
              <w:t xml:space="preserve"> </w:t>
            </w:r>
            <w:r w:rsidRPr="00D44A3F">
              <w:rPr>
                <w:rFonts w:ascii="Times New Roman" w:hAnsi="Times New Roman" w:cs="Times New Roman"/>
                <w:sz w:val="20"/>
                <w:szCs w:val="20"/>
              </w:rPr>
              <w:t>of</w:t>
            </w:r>
            <w:r w:rsidRPr="00D44A3F">
              <w:rPr>
                <w:rFonts w:ascii="Times New Roman" w:hAnsi="Times New Roman" w:cs="Times New Roman"/>
                <w:spacing w:val="14"/>
                <w:sz w:val="20"/>
                <w:szCs w:val="20"/>
              </w:rPr>
              <w:t xml:space="preserve"> </w:t>
            </w:r>
            <w:r w:rsidRPr="00D44A3F">
              <w:rPr>
                <w:rFonts w:ascii="Times New Roman" w:hAnsi="Times New Roman" w:cs="Times New Roman"/>
                <w:sz w:val="20"/>
                <w:szCs w:val="20"/>
              </w:rPr>
              <w:t>the</w:t>
            </w:r>
            <w:r w:rsidRPr="00D44A3F">
              <w:rPr>
                <w:rFonts w:ascii="Times New Roman" w:hAnsi="Times New Roman" w:cs="Times New Roman"/>
                <w:spacing w:val="14"/>
                <w:sz w:val="20"/>
                <w:szCs w:val="20"/>
              </w:rPr>
              <w:t xml:space="preserve"> </w:t>
            </w:r>
            <w:r w:rsidRPr="00D44A3F">
              <w:rPr>
                <w:rFonts w:ascii="Times New Roman" w:hAnsi="Times New Roman" w:cs="Times New Roman"/>
                <w:sz w:val="20"/>
                <w:szCs w:val="20"/>
              </w:rPr>
              <w:t>estimates.</w:t>
            </w:r>
            <w:r w:rsidRPr="00D44A3F">
              <w:rPr>
                <w:rFonts w:ascii="Times New Roman" w:hAnsi="Times New Roman" w:cs="Times New Roman"/>
                <w:spacing w:val="16"/>
                <w:sz w:val="20"/>
                <w:szCs w:val="20"/>
              </w:rPr>
              <w:t xml:space="preserve"> </w:t>
            </w:r>
            <w:r w:rsidRPr="00D44A3F">
              <w:rPr>
                <w:rFonts w:ascii="Times New Roman" w:hAnsi="Times New Roman" w:cs="Times New Roman"/>
                <w:sz w:val="20"/>
                <w:szCs w:val="20"/>
              </w:rPr>
              <w:t>Include</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a</w:t>
            </w:r>
            <w:r w:rsidRPr="00D44A3F">
              <w:rPr>
                <w:rFonts w:ascii="Times New Roman" w:hAnsi="Times New Roman" w:cs="Times New Roman"/>
                <w:spacing w:val="15"/>
                <w:sz w:val="20"/>
                <w:szCs w:val="20"/>
              </w:rPr>
              <w:t xml:space="preserve"> </w:t>
            </w:r>
            <w:r w:rsidRPr="00D44A3F">
              <w:rPr>
                <w:rFonts w:ascii="Times New Roman" w:hAnsi="Times New Roman" w:cs="Times New Roman"/>
                <w:sz w:val="20"/>
                <w:szCs w:val="20"/>
              </w:rPr>
              <w:t>discussion</w:t>
            </w:r>
            <w:r w:rsidRPr="00D44A3F">
              <w:rPr>
                <w:rFonts w:ascii="Times New Roman" w:hAnsi="Times New Roman" w:cs="Times New Roman"/>
                <w:spacing w:val="17"/>
                <w:sz w:val="20"/>
                <w:szCs w:val="20"/>
              </w:rPr>
              <w:t xml:space="preserve"> </w:t>
            </w:r>
            <w:r w:rsidRPr="00D44A3F">
              <w:rPr>
                <w:rFonts w:ascii="Times New Roman" w:hAnsi="Times New Roman" w:cs="Times New Roman"/>
                <w:sz w:val="20"/>
                <w:szCs w:val="20"/>
              </w:rPr>
              <w:t>of</w:t>
            </w:r>
            <w:r w:rsidRPr="00D44A3F">
              <w:rPr>
                <w:rFonts w:ascii="Times New Roman" w:hAnsi="Times New Roman" w:cs="Times New Roman"/>
                <w:spacing w:val="14"/>
                <w:sz w:val="20"/>
                <w:szCs w:val="20"/>
              </w:rPr>
              <w:t xml:space="preserve"> </w:t>
            </w:r>
            <w:r w:rsidRPr="00D44A3F">
              <w:rPr>
                <w:rFonts w:ascii="Times New Roman" w:hAnsi="Times New Roman" w:cs="Times New Roman"/>
                <w:sz w:val="20"/>
                <w:szCs w:val="20"/>
              </w:rPr>
              <w:t>any</w:t>
            </w:r>
            <w:r w:rsidRPr="00D44A3F">
              <w:rPr>
                <w:rFonts w:ascii="Times New Roman" w:hAnsi="Times New Roman" w:cs="Times New Roman"/>
                <w:spacing w:val="18"/>
                <w:sz w:val="20"/>
                <w:szCs w:val="20"/>
              </w:rPr>
              <w:t xml:space="preserve"> </w:t>
            </w:r>
            <w:r w:rsidRPr="00D44A3F">
              <w:rPr>
                <w:rFonts w:ascii="Times New Roman" w:hAnsi="Times New Roman" w:cs="Times New Roman"/>
                <w:sz w:val="20"/>
                <w:szCs w:val="20"/>
              </w:rPr>
              <w:t>modelling</w:t>
            </w:r>
            <w:r w:rsidRPr="00D44A3F">
              <w:rPr>
                <w:rFonts w:ascii="Times New Roman" w:hAnsi="Times New Roman" w:cs="Times New Roman"/>
                <w:spacing w:val="20"/>
                <w:sz w:val="20"/>
                <w:szCs w:val="20"/>
              </w:rPr>
              <w:t xml:space="preserve"> </w:t>
            </w:r>
            <w:r w:rsidRPr="00D44A3F">
              <w:rPr>
                <w:rFonts w:ascii="Times New Roman" w:hAnsi="Times New Roman" w:cs="Times New Roman"/>
                <w:sz w:val="20"/>
                <w:szCs w:val="20"/>
              </w:rPr>
              <w:t>assumptions</w:t>
            </w:r>
            <w:r w:rsidRPr="00D44A3F">
              <w:rPr>
                <w:rFonts w:ascii="Times New Roman" w:hAnsi="Times New Roman" w:cs="Times New Roman"/>
                <w:spacing w:val="15"/>
                <w:sz w:val="20"/>
                <w:szCs w:val="20"/>
              </w:rPr>
              <w:t xml:space="preserve"> </w:t>
            </w:r>
            <w:r w:rsidRPr="00D44A3F">
              <w:rPr>
                <w:rFonts w:ascii="Times New Roman" w:hAnsi="Times New Roman" w:cs="Times New Roman"/>
                <w:spacing w:val="-5"/>
                <w:sz w:val="20"/>
                <w:szCs w:val="20"/>
              </w:rPr>
              <w:t>or</w:t>
            </w:r>
          </w:p>
          <w:p w14:paraId="3CEA1D87" w14:textId="77777777" w:rsidR="007242FF" w:rsidRPr="00D44A3F" w:rsidRDefault="007242FF" w:rsidP="00D44A3F">
            <w:pPr>
              <w:pStyle w:val="TableParagraph"/>
              <w:rPr>
                <w:rFonts w:ascii="Times New Roman" w:hAnsi="Times New Roman" w:cs="Times New Roman"/>
                <w:sz w:val="20"/>
                <w:szCs w:val="20"/>
              </w:rPr>
            </w:pPr>
            <w:r w:rsidRPr="00D44A3F">
              <w:rPr>
                <w:rFonts w:ascii="Times New Roman" w:hAnsi="Times New Roman" w:cs="Times New Roman"/>
                <w:spacing w:val="-2"/>
                <w:w w:val="105"/>
                <w:sz w:val="20"/>
                <w:szCs w:val="20"/>
              </w:rPr>
              <w:t>data</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limitations that</w:t>
            </w:r>
            <w:r w:rsidRPr="00D44A3F">
              <w:rPr>
                <w:rFonts w:ascii="Times New Roman" w:hAnsi="Times New Roman" w:cs="Times New Roman"/>
                <w:spacing w:val="2"/>
                <w:w w:val="105"/>
                <w:sz w:val="20"/>
                <w:szCs w:val="20"/>
              </w:rPr>
              <w:t xml:space="preserve"> </w:t>
            </w:r>
            <w:r w:rsidRPr="00D44A3F">
              <w:rPr>
                <w:rFonts w:ascii="Times New Roman" w:hAnsi="Times New Roman" w:cs="Times New Roman"/>
                <w:spacing w:val="-2"/>
                <w:w w:val="105"/>
                <w:sz w:val="20"/>
                <w:szCs w:val="20"/>
              </w:rPr>
              <w:t>affect</w:t>
            </w:r>
            <w:r w:rsidRPr="00D44A3F">
              <w:rPr>
                <w:rFonts w:ascii="Times New Roman" w:hAnsi="Times New Roman" w:cs="Times New Roman"/>
                <w:spacing w:val="1"/>
                <w:w w:val="105"/>
                <w:sz w:val="20"/>
                <w:szCs w:val="20"/>
              </w:rPr>
              <w:t xml:space="preserve"> </w:t>
            </w:r>
            <w:r w:rsidRPr="00D44A3F">
              <w:rPr>
                <w:rFonts w:ascii="Times New Roman" w:hAnsi="Times New Roman" w:cs="Times New Roman"/>
                <w:spacing w:val="-2"/>
                <w:w w:val="105"/>
                <w:sz w:val="20"/>
                <w:szCs w:val="20"/>
              </w:rPr>
              <w:t>interpretation</w:t>
            </w:r>
            <w:r w:rsidRPr="00D44A3F">
              <w:rPr>
                <w:rFonts w:ascii="Times New Roman" w:hAnsi="Times New Roman" w:cs="Times New Roman"/>
                <w:w w:val="105"/>
                <w:sz w:val="20"/>
                <w:szCs w:val="20"/>
              </w:rPr>
              <w:t xml:space="preserve"> </w:t>
            </w:r>
            <w:r w:rsidRPr="00D44A3F">
              <w:rPr>
                <w:rFonts w:ascii="Times New Roman" w:hAnsi="Times New Roman" w:cs="Times New Roman"/>
                <w:spacing w:val="-2"/>
                <w:w w:val="105"/>
                <w:sz w:val="20"/>
                <w:szCs w:val="20"/>
              </w:rPr>
              <w:t>of the estimates.</w:t>
            </w:r>
          </w:p>
        </w:tc>
        <w:tc>
          <w:tcPr>
            <w:tcW w:w="1539" w:type="dxa"/>
          </w:tcPr>
          <w:p w14:paraId="7C7BA380" w14:textId="12A714F9" w:rsidR="007242FF" w:rsidRPr="00D44A3F" w:rsidRDefault="00100615" w:rsidP="00D44A3F">
            <w:pPr>
              <w:pStyle w:val="TableParagraph"/>
              <w:ind w:left="0"/>
              <w:rPr>
                <w:rFonts w:ascii="Times New Roman" w:hAnsi="Times New Roman" w:cs="Times New Roman"/>
                <w:sz w:val="20"/>
                <w:szCs w:val="20"/>
              </w:rPr>
            </w:pPr>
            <w:r w:rsidRPr="00D44A3F">
              <w:rPr>
                <w:rFonts w:ascii="Times New Roman" w:hAnsi="Times New Roman" w:cs="Times New Roman"/>
                <w:sz w:val="20"/>
                <w:szCs w:val="20"/>
              </w:rPr>
              <w:t xml:space="preserve">Pages </w:t>
            </w:r>
            <w:r>
              <w:rPr>
                <w:rFonts w:ascii="Times New Roman" w:hAnsi="Times New Roman" w:cs="Times New Roman"/>
                <w:sz w:val="20"/>
                <w:szCs w:val="20"/>
              </w:rPr>
              <w:t>7-9</w:t>
            </w:r>
          </w:p>
        </w:tc>
      </w:tr>
    </w:tbl>
    <w:p w14:paraId="342EA81A" w14:textId="32173451" w:rsidR="007242FF" w:rsidRPr="00D44A3F" w:rsidRDefault="007242FF" w:rsidP="00D44A3F">
      <w:pPr>
        <w:spacing w:line="240" w:lineRule="auto"/>
        <w:jc w:val="both"/>
        <w:rPr>
          <w:rFonts w:ascii="Times New Roman" w:hAnsi="Times New Roman" w:cs="Times New Roman"/>
          <w:b/>
          <w:bCs/>
          <w:sz w:val="20"/>
          <w:szCs w:val="20"/>
        </w:rPr>
        <w:sectPr w:rsidR="007242FF" w:rsidRPr="00D44A3F" w:rsidSect="00D04748">
          <w:pgSz w:w="12240" w:h="15840"/>
          <w:pgMar w:top="1440" w:right="1440" w:bottom="1440" w:left="1440" w:header="720" w:footer="720" w:gutter="0"/>
          <w:cols w:space="720"/>
          <w:docGrid w:linePitch="360"/>
        </w:sectPr>
      </w:pPr>
    </w:p>
    <w:p w14:paraId="7000CBE9" w14:textId="217250F4" w:rsidR="008755BF" w:rsidRPr="009E4A48" w:rsidRDefault="008755BF" w:rsidP="00D44A3F">
      <w:pPr>
        <w:spacing w:after="0" w:line="240" w:lineRule="auto"/>
        <w:rPr>
          <w:rFonts w:ascii="Times New Roman" w:hAnsi="Times New Roman" w:cs="Times New Roman"/>
          <w:b/>
          <w:bCs/>
          <w:color w:val="4472C4" w:themeColor="accent5"/>
          <w:lang w:val="fr-FR"/>
        </w:rPr>
      </w:pPr>
      <w:r w:rsidRPr="009E4A48">
        <w:rPr>
          <w:rFonts w:ascii="Times New Roman" w:hAnsi="Times New Roman" w:cs="Times New Roman"/>
          <w:b/>
          <w:bCs/>
          <w:color w:val="4472C4" w:themeColor="accent5"/>
          <w:lang w:val="fr-FR"/>
        </w:rPr>
        <w:lastRenderedPageBreak/>
        <w:t xml:space="preserve">Section </w:t>
      </w:r>
      <w:proofErr w:type="gramStart"/>
      <w:r w:rsidR="00C1405B" w:rsidRPr="009E4A48">
        <w:rPr>
          <w:rFonts w:ascii="Times New Roman" w:hAnsi="Times New Roman" w:cs="Times New Roman"/>
          <w:b/>
          <w:bCs/>
          <w:color w:val="4472C4" w:themeColor="accent5"/>
          <w:lang w:val="fr-FR"/>
        </w:rPr>
        <w:t>6</w:t>
      </w:r>
      <w:r w:rsidRPr="009E4A48">
        <w:rPr>
          <w:rFonts w:ascii="Times New Roman" w:hAnsi="Times New Roman" w:cs="Times New Roman"/>
          <w:b/>
          <w:bCs/>
          <w:color w:val="4472C4" w:themeColor="accent5"/>
          <w:lang w:val="fr-FR"/>
        </w:rPr>
        <w:t>:</w:t>
      </w:r>
      <w:proofErr w:type="gramEnd"/>
      <w:r w:rsidRPr="009E4A48">
        <w:rPr>
          <w:rFonts w:ascii="Times New Roman" w:hAnsi="Times New Roman" w:cs="Times New Roman"/>
          <w:b/>
          <w:bCs/>
          <w:color w:val="4472C4" w:themeColor="accent5"/>
          <w:lang w:val="fr-FR"/>
        </w:rPr>
        <w:t xml:space="preserve"> References </w:t>
      </w:r>
    </w:p>
    <w:p w14:paraId="2CB67DB1" w14:textId="77777777" w:rsidR="008755BF" w:rsidRPr="00D44A3F" w:rsidRDefault="008755BF" w:rsidP="00D44A3F">
      <w:pPr>
        <w:pStyle w:val="EndNoteBibliography"/>
        <w:spacing w:after="0"/>
        <w:rPr>
          <w:rFonts w:ascii="Times New Roman" w:hAnsi="Times New Roman" w:cs="Times New Roman"/>
          <w:b/>
          <w:bCs/>
          <w:sz w:val="20"/>
          <w:szCs w:val="20"/>
          <w:lang w:val="fr-FR"/>
        </w:rPr>
      </w:pPr>
    </w:p>
    <w:p w14:paraId="642D8145" w14:textId="1B0A005D" w:rsidR="00081FCE" w:rsidRPr="00D44A3F" w:rsidRDefault="00340CF9" w:rsidP="009D67BA">
      <w:pPr>
        <w:pStyle w:val="EndNoteBibliography"/>
        <w:spacing w:after="0"/>
        <w:jc w:val="both"/>
        <w:rPr>
          <w:rFonts w:ascii="Times New Roman" w:hAnsi="Times New Roman" w:cs="Times New Roman"/>
          <w:sz w:val="20"/>
          <w:szCs w:val="20"/>
          <w:lang w:val="nb-NO"/>
        </w:rPr>
      </w:pPr>
      <w:r w:rsidRPr="00D44A3F">
        <w:rPr>
          <w:rFonts w:ascii="Times New Roman" w:hAnsi="Times New Roman" w:cs="Times New Roman"/>
          <w:b/>
          <w:bCs/>
          <w:sz w:val="20"/>
          <w:szCs w:val="20"/>
        </w:rPr>
        <w:fldChar w:fldCharType="begin"/>
      </w:r>
      <w:r w:rsidRPr="00D44A3F">
        <w:rPr>
          <w:rFonts w:ascii="Times New Roman" w:hAnsi="Times New Roman" w:cs="Times New Roman"/>
          <w:b/>
          <w:bCs/>
          <w:sz w:val="20"/>
          <w:szCs w:val="20"/>
          <w:lang w:val="fr-FR"/>
        </w:rPr>
        <w:instrText xml:space="preserve"> ADDIN EN.REFLIST </w:instrText>
      </w:r>
      <w:r w:rsidRPr="00D44A3F">
        <w:rPr>
          <w:rFonts w:ascii="Times New Roman" w:hAnsi="Times New Roman" w:cs="Times New Roman"/>
          <w:b/>
          <w:bCs/>
          <w:sz w:val="20"/>
          <w:szCs w:val="20"/>
        </w:rPr>
        <w:fldChar w:fldCharType="separate"/>
      </w:r>
      <w:r w:rsidR="00081FCE" w:rsidRPr="00D44A3F">
        <w:rPr>
          <w:rFonts w:ascii="Times New Roman" w:hAnsi="Times New Roman" w:cs="Times New Roman"/>
          <w:sz w:val="20"/>
          <w:szCs w:val="20"/>
          <w:lang w:val="fr-FR"/>
        </w:rPr>
        <w:t xml:space="preserve">1. </w:t>
      </w:r>
      <w:r w:rsidR="00E23864" w:rsidRPr="00E23864">
        <w:rPr>
          <w:rFonts w:ascii="Times New Roman" w:hAnsi="Times New Roman" w:cs="Times New Roman"/>
          <w:sz w:val="20"/>
          <w:szCs w:val="20"/>
          <w:lang w:val="nb-NO"/>
        </w:rPr>
        <w:t xml:space="preserve">Page MJ, McKenzie JE, Bossuyt PM, Boutron I, Hoffmann TC, Mulrow CD, </w:t>
      </w:r>
      <w:r w:rsidR="00E23864" w:rsidRPr="003B26CC">
        <w:rPr>
          <w:rFonts w:ascii="Times New Roman" w:hAnsi="Times New Roman" w:cs="Times New Roman"/>
          <w:i/>
          <w:iCs/>
          <w:sz w:val="20"/>
          <w:szCs w:val="20"/>
          <w:lang w:val="nb-NO"/>
        </w:rPr>
        <w:t>et al</w:t>
      </w:r>
      <w:r w:rsidR="00E23864" w:rsidRPr="00E23864">
        <w:rPr>
          <w:rFonts w:ascii="Times New Roman" w:hAnsi="Times New Roman" w:cs="Times New Roman"/>
          <w:sz w:val="20"/>
          <w:szCs w:val="20"/>
          <w:lang w:val="nb-NO"/>
        </w:rPr>
        <w:t xml:space="preserve">. The PRISMA 2020 statement: an updated guideline for reporting systematic reviews. </w:t>
      </w:r>
      <w:r w:rsidR="00E23864" w:rsidRPr="003B26CC">
        <w:rPr>
          <w:rFonts w:ascii="Times New Roman" w:hAnsi="Times New Roman" w:cs="Times New Roman"/>
          <w:i/>
          <w:iCs/>
          <w:sz w:val="20"/>
          <w:szCs w:val="20"/>
          <w:lang w:val="nb-NO"/>
        </w:rPr>
        <w:t>BMJ</w:t>
      </w:r>
      <w:r w:rsidR="00E23864" w:rsidRPr="00E23864">
        <w:rPr>
          <w:rFonts w:ascii="Times New Roman" w:hAnsi="Times New Roman" w:cs="Times New Roman"/>
          <w:sz w:val="20"/>
          <w:szCs w:val="20"/>
          <w:lang w:val="nb-NO"/>
        </w:rPr>
        <w:t xml:space="preserve"> 2021; 372: n71.</w:t>
      </w:r>
    </w:p>
    <w:p w14:paraId="56A3F905" w14:textId="70199FEC"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nb-NO"/>
        </w:rPr>
        <w:t>2.</w:t>
      </w:r>
      <w:r w:rsidR="00F24F00" w:rsidRPr="00D44A3F">
        <w:rPr>
          <w:rFonts w:ascii="Times New Roman" w:hAnsi="Times New Roman" w:cs="Times New Roman"/>
          <w:sz w:val="20"/>
          <w:szCs w:val="20"/>
          <w:lang w:val="nb-NO"/>
        </w:rPr>
        <w:t xml:space="preserve"> </w:t>
      </w:r>
      <w:r w:rsidR="00EB4755" w:rsidRPr="00EB4755">
        <w:rPr>
          <w:rFonts w:ascii="Times New Roman" w:hAnsi="Times New Roman" w:cs="Times New Roman"/>
          <w:sz w:val="20"/>
          <w:szCs w:val="20"/>
        </w:rPr>
        <w:t xml:space="preserve">Stevens GA, Alkema L, Black RE, Boerma JT, Collins GS, Ezzati M, </w:t>
      </w:r>
      <w:r w:rsidR="00EB4755" w:rsidRPr="003B26CC">
        <w:rPr>
          <w:rFonts w:ascii="Times New Roman" w:hAnsi="Times New Roman" w:cs="Times New Roman"/>
          <w:i/>
          <w:iCs/>
          <w:sz w:val="20"/>
          <w:szCs w:val="20"/>
        </w:rPr>
        <w:t>et al</w:t>
      </w:r>
      <w:r w:rsidR="00EB4755" w:rsidRPr="00EB4755">
        <w:rPr>
          <w:rFonts w:ascii="Times New Roman" w:hAnsi="Times New Roman" w:cs="Times New Roman"/>
          <w:sz w:val="20"/>
          <w:szCs w:val="20"/>
        </w:rPr>
        <w:t xml:space="preserve">. Guidelines for Accurate and Transparent Health Estimates Reporting: the GATHER statement. </w:t>
      </w:r>
      <w:r w:rsidR="00EB4755" w:rsidRPr="003B26CC">
        <w:rPr>
          <w:rFonts w:ascii="Times New Roman" w:hAnsi="Times New Roman" w:cs="Times New Roman"/>
          <w:i/>
          <w:iCs/>
          <w:sz w:val="20"/>
          <w:szCs w:val="20"/>
        </w:rPr>
        <w:t>Lancet</w:t>
      </w:r>
      <w:r w:rsidR="00EB4755" w:rsidRPr="00EB4755">
        <w:rPr>
          <w:rFonts w:ascii="Times New Roman" w:hAnsi="Times New Roman" w:cs="Times New Roman"/>
          <w:sz w:val="20"/>
          <w:szCs w:val="20"/>
        </w:rPr>
        <w:t xml:space="preserve"> 2016; </w:t>
      </w:r>
      <w:r w:rsidR="00EB4755" w:rsidRPr="003B26CC">
        <w:rPr>
          <w:rFonts w:ascii="Times New Roman" w:hAnsi="Times New Roman" w:cs="Times New Roman"/>
          <w:b/>
          <w:bCs/>
          <w:sz w:val="20"/>
          <w:szCs w:val="20"/>
        </w:rPr>
        <w:t>388</w:t>
      </w:r>
      <w:r w:rsidR="00EB4755" w:rsidRPr="00EB4755">
        <w:rPr>
          <w:rFonts w:ascii="Times New Roman" w:hAnsi="Times New Roman" w:cs="Times New Roman"/>
          <w:sz w:val="20"/>
          <w:szCs w:val="20"/>
        </w:rPr>
        <w:t>(10062): e19-e23.</w:t>
      </w:r>
    </w:p>
    <w:p w14:paraId="0D394ECE" w14:textId="00828E03"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3.</w:t>
      </w:r>
      <w:r w:rsidR="00F24F00" w:rsidRPr="00D44A3F">
        <w:rPr>
          <w:rFonts w:ascii="Times New Roman" w:hAnsi="Times New Roman" w:cs="Times New Roman"/>
          <w:sz w:val="20"/>
          <w:szCs w:val="20"/>
        </w:rPr>
        <w:t xml:space="preserve"> GBD 2021 Diseases and Injuries Collaborators.</w:t>
      </w:r>
      <w:r w:rsidRPr="00D44A3F">
        <w:rPr>
          <w:rFonts w:ascii="Times New Roman" w:hAnsi="Times New Roman" w:cs="Times New Roman"/>
          <w:sz w:val="20"/>
          <w:szCs w:val="20"/>
        </w:rPr>
        <w:t xml:space="preserve"> Global incidence, prevalence, years lived with disability (YLDs), disability-adjusted life-years (DALYs), and healthy life expectancy (HALE) for 371 diseases and injuries in 204 countries and territories and 811 subnational locations, 1990–2021: a systematic analysis for the Global Burden of Disease Study 2021. </w:t>
      </w:r>
      <w:r w:rsidRPr="00D44A3F">
        <w:rPr>
          <w:rFonts w:ascii="Times New Roman" w:hAnsi="Times New Roman" w:cs="Times New Roman"/>
          <w:i/>
          <w:sz w:val="20"/>
          <w:szCs w:val="20"/>
        </w:rPr>
        <w:t>The Lancet</w:t>
      </w:r>
      <w:r w:rsidRPr="00D44A3F">
        <w:rPr>
          <w:rFonts w:ascii="Times New Roman" w:hAnsi="Times New Roman" w:cs="Times New Roman"/>
          <w:sz w:val="20"/>
          <w:szCs w:val="20"/>
        </w:rPr>
        <w:t xml:space="preserve"> 2024; </w:t>
      </w:r>
      <w:r w:rsidRPr="00D44A3F">
        <w:rPr>
          <w:rFonts w:ascii="Times New Roman" w:hAnsi="Times New Roman" w:cs="Times New Roman"/>
          <w:b/>
          <w:sz w:val="20"/>
          <w:szCs w:val="20"/>
        </w:rPr>
        <w:t>403</w:t>
      </w:r>
      <w:r w:rsidRPr="00D44A3F">
        <w:rPr>
          <w:rFonts w:ascii="Times New Roman" w:hAnsi="Times New Roman" w:cs="Times New Roman"/>
          <w:sz w:val="20"/>
          <w:szCs w:val="20"/>
        </w:rPr>
        <w:t>(10440): 2133-61.</w:t>
      </w:r>
    </w:p>
    <w:p w14:paraId="3523B5AE" w14:textId="1A992E4F"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4.</w:t>
      </w:r>
      <w:r w:rsidR="00F24F00" w:rsidRPr="00D44A3F">
        <w:rPr>
          <w:rFonts w:ascii="Times New Roman" w:hAnsi="Times New Roman" w:cs="Times New Roman"/>
          <w:sz w:val="20"/>
          <w:szCs w:val="20"/>
        </w:rPr>
        <w:t xml:space="preserve"> </w:t>
      </w:r>
      <w:r w:rsidRPr="00D44A3F">
        <w:rPr>
          <w:rFonts w:ascii="Times New Roman" w:hAnsi="Times New Roman" w:cs="Times New Roman"/>
          <w:sz w:val="20"/>
          <w:szCs w:val="20"/>
        </w:rPr>
        <w:t>World Health Organization. Regional Office for E. Environmental noise guidelines for the European Region. Copenhagen: World Health Organization. Regional Office for Europe; 2018.</w:t>
      </w:r>
    </w:p>
    <w:p w14:paraId="5D141C89" w14:textId="64867B11"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5.</w:t>
      </w:r>
      <w:r w:rsidR="00F24F00"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Bendtsen H. The Nordic prediction method for road traffic noise. </w:t>
      </w:r>
      <w:r w:rsidRPr="00D44A3F">
        <w:rPr>
          <w:rFonts w:ascii="Times New Roman" w:hAnsi="Times New Roman" w:cs="Times New Roman"/>
          <w:i/>
          <w:sz w:val="20"/>
          <w:szCs w:val="20"/>
        </w:rPr>
        <w:t>Science of The Total Environment</w:t>
      </w:r>
      <w:r w:rsidRPr="00D44A3F">
        <w:rPr>
          <w:rFonts w:ascii="Times New Roman" w:hAnsi="Times New Roman" w:cs="Times New Roman"/>
          <w:sz w:val="20"/>
          <w:szCs w:val="20"/>
        </w:rPr>
        <w:t xml:space="preserve"> 1999; </w:t>
      </w:r>
      <w:r w:rsidRPr="00D44A3F">
        <w:rPr>
          <w:rFonts w:ascii="Times New Roman" w:hAnsi="Times New Roman" w:cs="Times New Roman"/>
          <w:b/>
          <w:sz w:val="20"/>
          <w:szCs w:val="20"/>
        </w:rPr>
        <w:t>235</w:t>
      </w:r>
      <w:r w:rsidRPr="00D44A3F">
        <w:rPr>
          <w:rFonts w:ascii="Times New Roman" w:hAnsi="Times New Roman" w:cs="Times New Roman"/>
          <w:sz w:val="20"/>
          <w:szCs w:val="20"/>
        </w:rPr>
        <w:t>(1): 331-8.</w:t>
      </w:r>
    </w:p>
    <w:p w14:paraId="6FB888E5" w14:textId="4C073661"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6.</w:t>
      </w:r>
      <w:r w:rsidR="00F24F00"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Brink M, Schäffer B, Pieren R, Wunderli JM. Conversion between noise exposure indicators Leq24h, LDay, LEvening, LNight, Ldn and Lden: Principles and practical guidance. </w:t>
      </w:r>
      <w:r w:rsidR="0035679E" w:rsidRPr="0035679E">
        <w:rPr>
          <w:rFonts w:ascii="Times New Roman" w:hAnsi="Times New Roman" w:cs="Times New Roman"/>
          <w:i/>
          <w:sz w:val="20"/>
          <w:szCs w:val="20"/>
        </w:rPr>
        <w:t>Int J Hyg Environ Health</w:t>
      </w:r>
      <w:r w:rsidRPr="00D44A3F">
        <w:rPr>
          <w:rFonts w:ascii="Times New Roman" w:hAnsi="Times New Roman" w:cs="Times New Roman"/>
          <w:sz w:val="20"/>
          <w:szCs w:val="20"/>
        </w:rPr>
        <w:t xml:space="preserve"> 2018; </w:t>
      </w:r>
      <w:r w:rsidRPr="00D44A3F">
        <w:rPr>
          <w:rFonts w:ascii="Times New Roman" w:hAnsi="Times New Roman" w:cs="Times New Roman"/>
          <w:b/>
          <w:sz w:val="20"/>
          <w:szCs w:val="20"/>
        </w:rPr>
        <w:t>221</w:t>
      </w:r>
      <w:r w:rsidRPr="00D44A3F">
        <w:rPr>
          <w:rFonts w:ascii="Times New Roman" w:hAnsi="Times New Roman" w:cs="Times New Roman"/>
          <w:sz w:val="20"/>
          <w:szCs w:val="20"/>
        </w:rPr>
        <w:t>(1): 54-63.</w:t>
      </w:r>
    </w:p>
    <w:p w14:paraId="43D0E384" w14:textId="786B09A0"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7.</w:t>
      </w:r>
      <w:r w:rsidR="00F24F00"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Crippa A, Orsini N. Multivariate Dose-Response Meta-Analysis: The dosresmeta R Package. </w:t>
      </w:r>
      <w:r w:rsidRPr="00D44A3F">
        <w:rPr>
          <w:rFonts w:ascii="Times New Roman" w:hAnsi="Times New Roman" w:cs="Times New Roman"/>
          <w:i/>
          <w:sz w:val="20"/>
          <w:szCs w:val="20"/>
        </w:rPr>
        <w:t>Journal of Statistical Software, Code Snippets</w:t>
      </w:r>
      <w:r w:rsidRPr="00D44A3F">
        <w:rPr>
          <w:rFonts w:ascii="Times New Roman" w:hAnsi="Times New Roman" w:cs="Times New Roman"/>
          <w:sz w:val="20"/>
          <w:szCs w:val="20"/>
        </w:rPr>
        <w:t xml:space="preserve"> 2016; </w:t>
      </w:r>
      <w:r w:rsidRPr="00D44A3F">
        <w:rPr>
          <w:rFonts w:ascii="Times New Roman" w:hAnsi="Times New Roman" w:cs="Times New Roman"/>
          <w:b/>
          <w:sz w:val="20"/>
          <w:szCs w:val="20"/>
        </w:rPr>
        <w:t>72</w:t>
      </w:r>
      <w:r w:rsidRPr="00D44A3F">
        <w:rPr>
          <w:rFonts w:ascii="Times New Roman" w:hAnsi="Times New Roman" w:cs="Times New Roman"/>
          <w:sz w:val="20"/>
          <w:szCs w:val="20"/>
        </w:rPr>
        <w:t>(1): 1-15.</w:t>
      </w:r>
    </w:p>
    <w:p w14:paraId="10EBEA4A" w14:textId="5E497918"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8.</w:t>
      </w:r>
      <w:r w:rsidR="00F24F00"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Field AP, Gillett R. How to do a meta-analysis. </w:t>
      </w:r>
      <w:r w:rsidRPr="00D44A3F">
        <w:rPr>
          <w:rFonts w:ascii="Times New Roman" w:hAnsi="Times New Roman" w:cs="Times New Roman"/>
          <w:i/>
          <w:sz w:val="20"/>
          <w:szCs w:val="20"/>
        </w:rPr>
        <w:t>British Journal of Mathematical and Statistical Psychology</w:t>
      </w:r>
      <w:r w:rsidRPr="00D44A3F">
        <w:rPr>
          <w:rFonts w:ascii="Times New Roman" w:hAnsi="Times New Roman" w:cs="Times New Roman"/>
          <w:sz w:val="20"/>
          <w:szCs w:val="20"/>
        </w:rPr>
        <w:t xml:space="preserve"> 2010; </w:t>
      </w:r>
      <w:r w:rsidRPr="00D44A3F">
        <w:rPr>
          <w:rFonts w:ascii="Times New Roman" w:hAnsi="Times New Roman" w:cs="Times New Roman"/>
          <w:b/>
          <w:sz w:val="20"/>
          <w:szCs w:val="20"/>
        </w:rPr>
        <w:t>63</w:t>
      </w:r>
      <w:r w:rsidRPr="00D44A3F">
        <w:rPr>
          <w:rFonts w:ascii="Times New Roman" w:hAnsi="Times New Roman" w:cs="Times New Roman"/>
          <w:sz w:val="20"/>
          <w:szCs w:val="20"/>
        </w:rPr>
        <w:t>(3): 665-94.</w:t>
      </w:r>
    </w:p>
    <w:p w14:paraId="05B4D73A" w14:textId="71CF9F4B"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9.</w:t>
      </w:r>
      <w:r w:rsidR="00F24F00"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Huedo-Medina TB, Sánchez-Meca J, Marín-Martínez F, Botella J. Assessing heterogeneity in meta-analysis: Q statistic or I² index? </w:t>
      </w:r>
      <w:r w:rsidRPr="00D44A3F">
        <w:rPr>
          <w:rFonts w:ascii="Times New Roman" w:hAnsi="Times New Roman" w:cs="Times New Roman"/>
          <w:i/>
          <w:sz w:val="20"/>
          <w:szCs w:val="20"/>
        </w:rPr>
        <w:t>Psychological Methods</w:t>
      </w:r>
      <w:r w:rsidRPr="00D44A3F">
        <w:rPr>
          <w:rFonts w:ascii="Times New Roman" w:hAnsi="Times New Roman" w:cs="Times New Roman"/>
          <w:sz w:val="20"/>
          <w:szCs w:val="20"/>
        </w:rPr>
        <w:t xml:space="preserve"> 2006; </w:t>
      </w:r>
      <w:r w:rsidRPr="00D44A3F">
        <w:rPr>
          <w:rFonts w:ascii="Times New Roman" w:hAnsi="Times New Roman" w:cs="Times New Roman"/>
          <w:b/>
          <w:sz w:val="20"/>
          <w:szCs w:val="20"/>
        </w:rPr>
        <w:t>11</w:t>
      </w:r>
      <w:r w:rsidRPr="00D44A3F">
        <w:rPr>
          <w:rFonts w:ascii="Times New Roman" w:hAnsi="Times New Roman" w:cs="Times New Roman"/>
          <w:sz w:val="20"/>
          <w:szCs w:val="20"/>
        </w:rPr>
        <w:t>(2): 193-206.</w:t>
      </w:r>
    </w:p>
    <w:p w14:paraId="5A4A5270" w14:textId="5163ED52"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10.</w:t>
      </w:r>
      <w:r w:rsidR="00F24F00"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Borenstein M, Hedges LV, Higgins JPT, Rothstein HR. A basic introduction to fixed-effect and random-effects models for meta-analysis. </w:t>
      </w:r>
      <w:r w:rsidRPr="00D44A3F">
        <w:rPr>
          <w:rFonts w:ascii="Times New Roman" w:hAnsi="Times New Roman" w:cs="Times New Roman"/>
          <w:i/>
          <w:sz w:val="20"/>
          <w:szCs w:val="20"/>
        </w:rPr>
        <w:t>Research Synthesis Methods</w:t>
      </w:r>
      <w:r w:rsidRPr="00D44A3F">
        <w:rPr>
          <w:rFonts w:ascii="Times New Roman" w:hAnsi="Times New Roman" w:cs="Times New Roman"/>
          <w:sz w:val="20"/>
          <w:szCs w:val="20"/>
        </w:rPr>
        <w:t xml:space="preserve"> 2010; </w:t>
      </w:r>
      <w:r w:rsidRPr="00D44A3F">
        <w:rPr>
          <w:rFonts w:ascii="Times New Roman" w:hAnsi="Times New Roman" w:cs="Times New Roman"/>
          <w:b/>
          <w:sz w:val="20"/>
          <w:szCs w:val="20"/>
        </w:rPr>
        <w:t>1</w:t>
      </w:r>
      <w:r w:rsidRPr="00D44A3F">
        <w:rPr>
          <w:rFonts w:ascii="Times New Roman" w:hAnsi="Times New Roman" w:cs="Times New Roman"/>
          <w:sz w:val="20"/>
          <w:szCs w:val="20"/>
        </w:rPr>
        <w:t>(2): 97-111.</w:t>
      </w:r>
    </w:p>
    <w:p w14:paraId="1514A808" w14:textId="2E37660D"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11.</w:t>
      </w:r>
      <w:r w:rsidR="00F24F00"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Borenstein M, Higgins JPT, Hedges LV, Rothstein HR. Basics of meta-analysis: I2 is not an absolute measure of heterogeneity. </w:t>
      </w:r>
      <w:r w:rsidRPr="00D44A3F">
        <w:rPr>
          <w:rFonts w:ascii="Times New Roman" w:hAnsi="Times New Roman" w:cs="Times New Roman"/>
          <w:i/>
          <w:sz w:val="20"/>
          <w:szCs w:val="20"/>
        </w:rPr>
        <w:t>Research Synthesis Methods</w:t>
      </w:r>
      <w:r w:rsidRPr="00D44A3F">
        <w:rPr>
          <w:rFonts w:ascii="Times New Roman" w:hAnsi="Times New Roman" w:cs="Times New Roman"/>
          <w:sz w:val="20"/>
          <w:szCs w:val="20"/>
        </w:rPr>
        <w:t xml:space="preserve"> 2017; </w:t>
      </w:r>
      <w:r w:rsidRPr="00D44A3F">
        <w:rPr>
          <w:rFonts w:ascii="Times New Roman" w:hAnsi="Times New Roman" w:cs="Times New Roman"/>
          <w:b/>
          <w:sz w:val="20"/>
          <w:szCs w:val="20"/>
        </w:rPr>
        <w:t>8</w:t>
      </w:r>
      <w:r w:rsidRPr="00D44A3F">
        <w:rPr>
          <w:rFonts w:ascii="Times New Roman" w:hAnsi="Times New Roman" w:cs="Times New Roman"/>
          <w:sz w:val="20"/>
          <w:szCs w:val="20"/>
        </w:rPr>
        <w:t>(1): 5-18.</w:t>
      </w:r>
    </w:p>
    <w:p w14:paraId="27DBF120" w14:textId="67EA32B3"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12.</w:t>
      </w:r>
      <w:r w:rsidR="000C4447"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Peters JL, Sutton AJ, Jones DR, Abrams KR, Rushton L. Comparison of Two Methods to Detect Publication Bias in Meta-analysis. </w:t>
      </w:r>
      <w:r w:rsidR="008B02B7">
        <w:rPr>
          <w:rFonts w:ascii="Times New Roman" w:hAnsi="Times New Roman" w:cs="Times New Roman"/>
          <w:i/>
          <w:sz w:val="20"/>
          <w:szCs w:val="20"/>
        </w:rPr>
        <w:t>JAMA</w:t>
      </w:r>
      <w:r w:rsidRPr="00D44A3F">
        <w:rPr>
          <w:rFonts w:ascii="Times New Roman" w:hAnsi="Times New Roman" w:cs="Times New Roman"/>
          <w:sz w:val="20"/>
          <w:szCs w:val="20"/>
        </w:rPr>
        <w:t xml:space="preserve"> 2006; </w:t>
      </w:r>
      <w:r w:rsidRPr="00D44A3F">
        <w:rPr>
          <w:rFonts w:ascii="Times New Roman" w:hAnsi="Times New Roman" w:cs="Times New Roman"/>
          <w:b/>
          <w:sz w:val="20"/>
          <w:szCs w:val="20"/>
        </w:rPr>
        <w:t>295</w:t>
      </w:r>
      <w:r w:rsidRPr="00D44A3F">
        <w:rPr>
          <w:rFonts w:ascii="Times New Roman" w:hAnsi="Times New Roman" w:cs="Times New Roman"/>
          <w:sz w:val="20"/>
          <w:szCs w:val="20"/>
        </w:rPr>
        <w:t>(6): 676-80.</w:t>
      </w:r>
    </w:p>
    <w:p w14:paraId="7E76888E" w14:textId="6F68862C"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13.</w:t>
      </w:r>
      <w:r w:rsidR="000C4447"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Sedgwick P. Meta-analysis: testing for reporting bias. </w:t>
      </w:r>
      <w:r w:rsidRPr="00D44A3F">
        <w:rPr>
          <w:rFonts w:ascii="Times New Roman" w:hAnsi="Times New Roman" w:cs="Times New Roman"/>
          <w:i/>
          <w:sz w:val="20"/>
          <w:szCs w:val="20"/>
        </w:rPr>
        <w:t>BMJ: British Medical Journal</w:t>
      </w:r>
      <w:r w:rsidRPr="00D44A3F">
        <w:rPr>
          <w:rFonts w:ascii="Times New Roman" w:hAnsi="Times New Roman" w:cs="Times New Roman"/>
          <w:sz w:val="20"/>
          <w:szCs w:val="20"/>
        </w:rPr>
        <w:t xml:space="preserve"> 2015; </w:t>
      </w:r>
      <w:r w:rsidRPr="00D44A3F">
        <w:rPr>
          <w:rFonts w:ascii="Times New Roman" w:hAnsi="Times New Roman" w:cs="Times New Roman"/>
          <w:b/>
          <w:sz w:val="20"/>
          <w:szCs w:val="20"/>
        </w:rPr>
        <w:t>350</w:t>
      </w:r>
      <w:r w:rsidRPr="00D44A3F">
        <w:rPr>
          <w:rFonts w:ascii="Times New Roman" w:hAnsi="Times New Roman" w:cs="Times New Roman"/>
          <w:sz w:val="20"/>
          <w:szCs w:val="20"/>
        </w:rPr>
        <w:t>: g7857.</w:t>
      </w:r>
    </w:p>
    <w:p w14:paraId="53BB5D74" w14:textId="46877EDD"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14.</w:t>
      </w:r>
      <w:r w:rsidR="000C4447"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Hansen C, Steinmetz H, Block J. How to conduct a meta-analysis in eight steps: a practical guide. </w:t>
      </w:r>
      <w:r w:rsidRPr="00D44A3F">
        <w:rPr>
          <w:rFonts w:ascii="Times New Roman" w:hAnsi="Times New Roman" w:cs="Times New Roman"/>
          <w:i/>
          <w:sz w:val="20"/>
          <w:szCs w:val="20"/>
        </w:rPr>
        <w:t>Management Review Quarterly</w:t>
      </w:r>
      <w:r w:rsidRPr="00D44A3F">
        <w:rPr>
          <w:rFonts w:ascii="Times New Roman" w:hAnsi="Times New Roman" w:cs="Times New Roman"/>
          <w:sz w:val="20"/>
          <w:szCs w:val="20"/>
        </w:rPr>
        <w:t xml:space="preserve"> 2022; </w:t>
      </w:r>
      <w:r w:rsidRPr="00D44A3F">
        <w:rPr>
          <w:rFonts w:ascii="Times New Roman" w:hAnsi="Times New Roman" w:cs="Times New Roman"/>
          <w:b/>
          <w:sz w:val="20"/>
          <w:szCs w:val="20"/>
        </w:rPr>
        <w:t>72</w:t>
      </w:r>
      <w:r w:rsidRPr="00D44A3F">
        <w:rPr>
          <w:rFonts w:ascii="Times New Roman" w:hAnsi="Times New Roman" w:cs="Times New Roman"/>
          <w:sz w:val="20"/>
          <w:szCs w:val="20"/>
        </w:rPr>
        <w:t>(1): 1-19.</w:t>
      </w:r>
    </w:p>
    <w:p w14:paraId="7CEDDAF9" w14:textId="737E2A0E"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15.</w:t>
      </w:r>
      <w:r w:rsidR="000C4447" w:rsidRPr="00D44A3F">
        <w:rPr>
          <w:rFonts w:ascii="Times New Roman" w:hAnsi="Times New Roman" w:cs="Times New Roman"/>
          <w:sz w:val="20"/>
          <w:szCs w:val="20"/>
        </w:rPr>
        <w:t xml:space="preserve"> </w:t>
      </w:r>
      <w:r w:rsidR="00D41934" w:rsidRPr="00D41934">
        <w:rPr>
          <w:rFonts w:ascii="Times New Roman" w:hAnsi="Times New Roman" w:cs="Times New Roman"/>
          <w:sz w:val="20"/>
          <w:szCs w:val="20"/>
        </w:rPr>
        <w:t>Andersson EM, Ögren M, Molnár P, Segersson D, Rosengren A, Stockfelt L</w:t>
      </w:r>
      <w:r w:rsidRPr="00D44A3F">
        <w:rPr>
          <w:rFonts w:ascii="Times New Roman" w:hAnsi="Times New Roman" w:cs="Times New Roman"/>
          <w:sz w:val="20"/>
          <w:szCs w:val="20"/>
        </w:rPr>
        <w:t xml:space="preserve">. Road traffic noise, air pollution and cardiovascular events in a Swedish cohort. </w:t>
      </w:r>
      <w:r w:rsidRPr="00D44A3F">
        <w:rPr>
          <w:rFonts w:ascii="Times New Roman" w:hAnsi="Times New Roman" w:cs="Times New Roman"/>
          <w:i/>
          <w:sz w:val="20"/>
          <w:szCs w:val="20"/>
        </w:rPr>
        <w:t>Environ Res</w:t>
      </w:r>
      <w:r w:rsidRPr="00D44A3F">
        <w:rPr>
          <w:rFonts w:ascii="Times New Roman" w:hAnsi="Times New Roman" w:cs="Times New Roman"/>
          <w:sz w:val="20"/>
          <w:szCs w:val="20"/>
        </w:rPr>
        <w:t xml:space="preserve"> 2020; </w:t>
      </w:r>
      <w:r w:rsidRPr="00D44A3F">
        <w:rPr>
          <w:rFonts w:ascii="Times New Roman" w:hAnsi="Times New Roman" w:cs="Times New Roman"/>
          <w:b/>
          <w:sz w:val="20"/>
          <w:szCs w:val="20"/>
        </w:rPr>
        <w:t>185</w:t>
      </w:r>
      <w:r w:rsidRPr="00D44A3F">
        <w:rPr>
          <w:rFonts w:ascii="Times New Roman" w:hAnsi="Times New Roman" w:cs="Times New Roman"/>
          <w:sz w:val="20"/>
          <w:szCs w:val="20"/>
        </w:rPr>
        <w:t>: 109446.</w:t>
      </w:r>
    </w:p>
    <w:p w14:paraId="714AC176" w14:textId="15D68035"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16.</w:t>
      </w:r>
      <w:r w:rsidR="000C4447"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Babisch W, Ising H, Kruppa B, Wiens D. The incidence of myocardial infarction and its relation to road traffic noise—the Berlin case-control studies. </w:t>
      </w:r>
      <w:r w:rsidR="0092765B" w:rsidRPr="0092765B">
        <w:rPr>
          <w:rFonts w:ascii="Times New Roman" w:hAnsi="Times New Roman" w:cs="Times New Roman"/>
          <w:i/>
          <w:sz w:val="20"/>
          <w:szCs w:val="20"/>
        </w:rPr>
        <w:t>Environ Int</w:t>
      </w:r>
      <w:r w:rsidRPr="00D44A3F">
        <w:rPr>
          <w:rFonts w:ascii="Times New Roman" w:hAnsi="Times New Roman" w:cs="Times New Roman"/>
          <w:sz w:val="20"/>
          <w:szCs w:val="20"/>
        </w:rPr>
        <w:t xml:space="preserve"> 1994; </w:t>
      </w:r>
      <w:r w:rsidRPr="00D44A3F">
        <w:rPr>
          <w:rFonts w:ascii="Times New Roman" w:hAnsi="Times New Roman" w:cs="Times New Roman"/>
          <w:b/>
          <w:sz w:val="20"/>
          <w:szCs w:val="20"/>
        </w:rPr>
        <w:t>20</w:t>
      </w:r>
      <w:r w:rsidRPr="00D44A3F">
        <w:rPr>
          <w:rFonts w:ascii="Times New Roman" w:hAnsi="Times New Roman" w:cs="Times New Roman"/>
          <w:sz w:val="20"/>
          <w:szCs w:val="20"/>
        </w:rPr>
        <w:t>(4): 469-74.</w:t>
      </w:r>
    </w:p>
    <w:p w14:paraId="74A8B901" w14:textId="306EE9CF"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17.</w:t>
      </w:r>
      <w:r w:rsidR="000C4447"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Babisch W, Ising H, Gallacher JE, Sweetnam PM, Elwood PC. Traffic noise and cardiovascular risk: the Caerphilly and Speedwell studies, third phase--10-year follow up. </w:t>
      </w:r>
      <w:r w:rsidRPr="00D44A3F">
        <w:rPr>
          <w:rFonts w:ascii="Times New Roman" w:hAnsi="Times New Roman" w:cs="Times New Roman"/>
          <w:i/>
          <w:sz w:val="20"/>
          <w:szCs w:val="20"/>
        </w:rPr>
        <w:t>Arch Environ Health</w:t>
      </w:r>
      <w:r w:rsidRPr="00D44A3F">
        <w:rPr>
          <w:rFonts w:ascii="Times New Roman" w:hAnsi="Times New Roman" w:cs="Times New Roman"/>
          <w:sz w:val="20"/>
          <w:szCs w:val="20"/>
        </w:rPr>
        <w:t xml:space="preserve"> 1999; </w:t>
      </w:r>
      <w:r w:rsidRPr="00D44A3F">
        <w:rPr>
          <w:rFonts w:ascii="Times New Roman" w:hAnsi="Times New Roman" w:cs="Times New Roman"/>
          <w:b/>
          <w:sz w:val="20"/>
          <w:szCs w:val="20"/>
        </w:rPr>
        <w:t>54</w:t>
      </w:r>
      <w:r w:rsidRPr="00D44A3F">
        <w:rPr>
          <w:rFonts w:ascii="Times New Roman" w:hAnsi="Times New Roman" w:cs="Times New Roman"/>
          <w:sz w:val="20"/>
          <w:szCs w:val="20"/>
        </w:rPr>
        <w:t>(3): 210-6.</w:t>
      </w:r>
    </w:p>
    <w:p w14:paraId="0E8B0A3E" w14:textId="393B92F5"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18.</w:t>
      </w:r>
      <w:r w:rsidR="000C4447"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Babisch W, Beule B, Schust M, Kersten N, Ising H. Traffic noise and risk of myocardial infarction. </w:t>
      </w:r>
      <w:r w:rsidRPr="00D44A3F">
        <w:rPr>
          <w:rFonts w:ascii="Times New Roman" w:hAnsi="Times New Roman" w:cs="Times New Roman"/>
          <w:i/>
          <w:sz w:val="20"/>
          <w:szCs w:val="20"/>
        </w:rPr>
        <w:t>Epidemiology</w:t>
      </w:r>
      <w:r w:rsidRPr="00D44A3F">
        <w:rPr>
          <w:rFonts w:ascii="Times New Roman" w:hAnsi="Times New Roman" w:cs="Times New Roman"/>
          <w:sz w:val="20"/>
          <w:szCs w:val="20"/>
        </w:rPr>
        <w:t xml:space="preserve"> 2005; </w:t>
      </w:r>
      <w:r w:rsidRPr="00D44A3F">
        <w:rPr>
          <w:rFonts w:ascii="Times New Roman" w:hAnsi="Times New Roman" w:cs="Times New Roman"/>
          <w:b/>
          <w:sz w:val="20"/>
          <w:szCs w:val="20"/>
        </w:rPr>
        <w:t>16</w:t>
      </w:r>
      <w:r w:rsidRPr="00D44A3F">
        <w:rPr>
          <w:rFonts w:ascii="Times New Roman" w:hAnsi="Times New Roman" w:cs="Times New Roman"/>
          <w:sz w:val="20"/>
          <w:szCs w:val="20"/>
        </w:rPr>
        <w:t>(1): 33-40.</w:t>
      </w:r>
    </w:p>
    <w:p w14:paraId="7D202BB3" w14:textId="60D086A8"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19.</w:t>
      </w:r>
      <w:r w:rsidR="000C4447" w:rsidRPr="00D44A3F">
        <w:rPr>
          <w:rFonts w:ascii="Times New Roman" w:hAnsi="Times New Roman" w:cs="Times New Roman"/>
          <w:sz w:val="20"/>
          <w:szCs w:val="20"/>
        </w:rPr>
        <w:t xml:space="preserve"> </w:t>
      </w:r>
      <w:r w:rsidR="00627306" w:rsidRPr="00627306">
        <w:rPr>
          <w:rFonts w:ascii="Times New Roman" w:hAnsi="Times New Roman" w:cs="Times New Roman"/>
          <w:sz w:val="20"/>
          <w:szCs w:val="20"/>
        </w:rPr>
        <w:t xml:space="preserve">Bai L, Shin S, Oiamo TH, Burnett RT, Weichenthal S, Jerrett M, </w:t>
      </w:r>
      <w:r w:rsidR="00627306" w:rsidRPr="00137FA7">
        <w:rPr>
          <w:rFonts w:ascii="Times New Roman" w:hAnsi="Times New Roman" w:cs="Times New Roman"/>
          <w:i/>
          <w:iCs/>
          <w:sz w:val="20"/>
          <w:szCs w:val="20"/>
        </w:rPr>
        <w:t>et al</w:t>
      </w:r>
      <w:r w:rsidR="00627306" w:rsidRPr="00627306">
        <w:rPr>
          <w:rFonts w:ascii="Times New Roman" w:hAnsi="Times New Roman" w:cs="Times New Roman"/>
          <w:sz w:val="20"/>
          <w:szCs w:val="20"/>
        </w:rPr>
        <w:t xml:space="preserve">. Exposure to Road Traffic Noise and Incidence of Acute Myocardial Infarction and Congestive Heart Failure: A Population-Based Cohort Study in Toronto, Canada. </w:t>
      </w:r>
      <w:r w:rsidR="00627306" w:rsidRPr="00EC5671">
        <w:rPr>
          <w:rFonts w:ascii="Times New Roman" w:hAnsi="Times New Roman" w:cs="Times New Roman"/>
          <w:i/>
          <w:iCs/>
          <w:sz w:val="20"/>
          <w:szCs w:val="20"/>
        </w:rPr>
        <w:t>Environ Health Perspect</w:t>
      </w:r>
      <w:r w:rsidR="00627306" w:rsidRPr="00627306">
        <w:rPr>
          <w:rFonts w:ascii="Times New Roman" w:hAnsi="Times New Roman" w:cs="Times New Roman"/>
          <w:sz w:val="20"/>
          <w:szCs w:val="20"/>
        </w:rPr>
        <w:t xml:space="preserve"> 2020;</w:t>
      </w:r>
      <w:r w:rsidR="00627306" w:rsidRPr="00EC5671">
        <w:rPr>
          <w:rFonts w:ascii="Times New Roman" w:hAnsi="Times New Roman" w:cs="Times New Roman"/>
          <w:b/>
          <w:bCs/>
          <w:sz w:val="20"/>
          <w:szCs w:val="20"/>
        </w:rPr>
        <w:t>128</w:t>
      </w:r>
      <w:r w:rsidR="00627306" w:rsidRPr="00627306">
        <w:rPr>
          <w:rFonts w:ascii="Times New Roman" w:hAnsi="Times New Roman" w:cs="Times New Roman"/>
          <w:sz w:val="20"/>
          <w:szCs w:val="20"/>
        </w:rPr>
        <w:t>(8): 87001.</w:t>
      </w:r>
    </w:p>
    <w:p w14:paraId="048C892B" w14:textId="4BF067F2"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en-GB"/>
        </w:rPr>
        <w:t>20.</w:t>
      </w:r>
      <w:r w:rsidR="000C4447" w:rsidRPr="00D44A3F">
        <w:rPr>
          <w:rFonts w:ascii="Times New Roman" w:hAnsi="Times New Roman" w:cs="Times New Roman"/>
          <w:sz w:val="20"/>
          <w:szCs w:val="20"/>
          <w:lang w:val="en-GB"/>
        </w:rPr>
        <w:t xml:space="preserve"> </w:t>
      </w:r>
      <w:r w:rsidR="00EC5671" w:rsidRPr="00EC5671">
        <w:rPr>
          <w:rFonts w:ascii="Times New Roman" w:hAnsi="Times New Roman" w:cs="Times New Roman"/>
          <w:sz w:val="20"/>
          <w:szCs w:val="20"/>
          <w:lang w:val="en-GB"/>
        </w:rPr>
        <w:t xml:space="preserve">Bodin T, Björk J, Mattisson K, Bottai M, Rittner R, Gustavsson P, </w:t>
      </w:r>
      <w:r w:rsidR="00EC5671" w:rsidRPr="00137FA7">
        <w:rPr>
          <w:rFonts w:ascii="Times New Roman" w:hAnsi="Times New Roman" w:cs="Times New Roman"/>
          <w:i/>
          <w:iCs/>
          <w:sz w:val="20"/>
          <w:szCs w:val="20"/>
          <w:lang w:val="en-GB"/>
        </w:rPr>
        <w:t>et al</w:t>
      </w:r>
      <w:r w:rsidR="00EC5671" w:rsidRPr="00EC5671">
        <w:rPr>
          <w:rFonts w:ascii="Times New Roman" w:hAnsi="Times New Roman" w:cs="Times New Roman"/>
          <w:sz w:val="20"/>
          <w:szCs w:val="20"/>
          <w:lang w:val="en-GB"/>
        </w:rPr>
        <w:t xml:space="preserve">. Road traffic noise, air pollution and myocardial infarction: a prospective cohort study. </w:t>
      </w:r>
      <w:r w:rsidR="00EC5671" w:rsidRPr="00EC5671">
        <w:rPr>
          <w:rFonts w:ascii="Times New Roman" w:hAnsi="Times New Roman" w:cs="Times New Roman"/>
          <w:i/>
          <w:iCs/>
          <w:sz w:val="20"/>
          <w:szCs w:val="20"/>
          <w:lang w:val="en-GB"/>
        </w:rPr>
        <w:t>Int Arch Occup Environ Health</w:t>
      </w:r>
      <w:r w:rsidR="00EC5671" w:rsidRPr="00EC5671">
        <w:rPr>
          <w:rFonts w:ascii="Times New Roman" w:hAnsi="Times New Roman" w:cs="Times New Roman"/>
          <w:sz w:val="20"/>
          <w:szCs w:val="20"/>
          <w:lang w:val="en-GB"/>
        </w:rPr>
        <w:t xml:space="preserve"> 2016; </w:t>
      </w:r>
      <w:r w:rsidR="00EC5671" w:rsidRPr="00EC5671">
        <w:rPr>
          <w:rFonts w:ascii="Times New Roman" w:hAnsi="Times New Roman" w:cs="Times New Roman"/>
          <w:b/>
          <w:bCs/>
          <w:sz w:val="20"/>
          <w:szCs w:val="20"/>
          <w:lang w:val="en-GB"/>
        </w:rPr>
        <w:t>89</w:t>
      </w:r>
      <w:r w:rsidR="00EC5671" w:rsidRPr="00EC5671">
        <w:rPr>
          <w:rFonts w:ascii="Times New Roman" w:hAnsi="Times New Roman" w:cs="Times New Roman"/>
          <w:sz w:val="20"/>
          <w:szCs w:val="20"/>
          <w:lang w:val="en-GB"/>
        </w:rPr>
        <w:t>(5): 793-802.</w:t>
      </w:r>
    </w:p>
    <w:p w14:paraId="50143461" w14:textId="61A9203C" w:rsidR="00081FCE" w:rsidRPr="00D44A3F" w:rsidRDefault="00081FCE" w:rsidP="009D67BA">
      <w:pPr>
        <w:pStyle w:val="EndNoteBibliography"/>
        <w:spacing w:after="0"/>
        <w:jc w:val="both"/>
        <w:rPr>
          <w:rFonts w:ascii="Times New Roman" w:hAnsi="Times New Roman" w:cs="Times New Roman"/>
          <w:sz w:val="20"/>
          <w:szCs w:val="20"/>
          <w:lang w:val="fr-FR"/>
        </w:rPr>
      </w:pPr>
      <w:r w:rsidRPr="00D44A3F">
        <w:rPr>
          <w:rFonts w:ascii="Times New Roman" w:hAnsi="Times New Roman" w:cs="Times New Roman"/>
          <w:sz w:val="20"/>
          <w:szCs w:val="20"/>
        </w:rPr>
        <w:t>21.</w:t>
      </w:r>
      <w:r w:rsidR="000C4447" w:rsidRPr="00D44A3F">
        <w:rPr>
          <w:rFonts w:ascii="Times New Roman" w:hAnsi="Times New Roman" w:cs="Times New Roman"/>
          <w:sz w:val="20"/>
          <w:szCs w:val="20"/>
        </w:rPr>
        <w:t xml:space="preserve"> </w:t>
      </w:r>
      <w:r w:rsidR="00EE2B08" w:rsidRPr="00EE2B08">
        <w:rPr>
          <w:rFonts w:ascii="Times New Roman" w:hAnsi="Times New Roman" w:cs="Times New Roman"/>
          <w:sz w:val="20"/>
          <w:szCs w:val="20"/>
        </w:rPr>
        <w:t xml:space="preserve">Carey IM, Anderson HR, Atkinson RW, Beevers S, Cook DG, Dajnak D, </w:t>
      </w:r>
      <w:r w:rsidR="00EE2B08" w:rsidRPr="00137FA7">
        <w:rPr>
          <w:rFonts w:ascii="Times New Roman" w:hAnsi="Times New Roman" w:cs="Times New Roman"/>
          <w:i/>
          <w:iCs/>
          <w:sz w:val="20"/>
          <w:szCs w:val="20"/>
        </w:rPr>
        <w:t>et al</w:t>
      </w:r>
      <w:r w:rsidR="00EE2B08" w:rsidRPr="00EE2B08">
        <w:rPr>
          <w:rFonts w:ascii="Times New Roman" w:hAnsi="Times New Roman" w:cs="Times New Roman"/>
          <w:sz w:val="20"/>
          <w:szCs w:val="20"/>
        </w:rPr>
        <w:t>. Traffic pollution and the incidence of cardiorespiratory outcomes in an adult cohort in London.</w:t>
      </w:r>
      <w:r w:rsidR="00EE2B08">
        <w:rPr>
          <w:rFonts w:ascii="Times New Roman" w:hAnsi="Times New Roman" w:cs="Times New Roman"/>
          <w:sz w:val="20"/>
          <w:szCs w:val="20"/>
        </w:rPr>
        <w:t xml:space="preserve"> </w:t>
      </w:r>
      <w:r w:rsidRPr="00D44A3F">
        <w:rPr>
          <w:rFonts w:ascii="Times New Roman" w:hAnsi="Times New Roman" w:cs="Times New Roman"/>
          <w:i/>
          <w:sz w:val="20"/>
          <w:szCs w:val="20"/>
          <w:lang w:val="fr-FR"/>
        </w:rPr>
        <w:t>Occup Environ Med</w:t>
      </w:r>
      <w:r w:rsidRPr="00D44A3F">
        <w:rPr>
          <w:rFonts w:ascii="Times New Roman" w:hAnsi="Times New Roman" w:cs="Times New Roman"/>
          <w:sz w:val="20"/>
          <w:szCs w:val="20"/>
          <w:lang w:val="fr-FR"/>
        </w:rPr>
        <w:t xml:space="preserve"> 2016; </w:t>
      </w:r>
      <w:r w:rsidRPr="00D44A3F">
        <w:rPr>
          <w:rFonts w:ascii="Times New Roman" w:hAnsi="Times New Roman" w:cs="Times New Roman"/>
          <w:b/>
          <w:sz w:val="20"/>
          <w:szCs w:val="20"/>
          <w:lang w:val="fr-FR"/>
        </w:rPr>
        <w:t>73</w:t>
      </w:r>
      <w:r w:rsidRPr="00D44A3F">
        <w:rPr>
          <w:rFonts w:ascii="Times New Roman" w:hAnsi="Times New Roman" w:cs="Times New Roman"/>
          <w:sz w:val="20"/>
          <w:szCs w:val="20"/>
          <w:lang w:val="fr-FR"/>
        </w:rPr>
        <w:t>(12): 849-56.</w:t>
      </w:r>
    </w:p>
    <w:p w14:paraId="43DEC02B" w14:textId="71720731" w:rsidR="00081FCE" w:rsidRPr="00DA347B" w:rsidRDefault="00081FCE" w:rsidP="009D67BA">
      <w:pPr>
        <w:pStyle w:val="EndNoteBibliography"/>
        <w:spacing w:after="0"/>
        <w:jc w:val="both"/>
        <w:rPr>
          <w:rFonts w:ascii="Times New Roman" w:hAnsi="Times New Roman" w:cs="Times New Roman"/>
          <w:sz w:val="20"/>
          <w:szCs w:val="20"/>
          <w:lang w:val="fr-FR"/>
        </w:rPr>
      </w:pPr>
      <w:r w:rsidRPr="00D44A3F">
        <w:rPr>
          <w:rFonts w:ascii="Times New Roman" w:hAnsi="Times New Roman" w:cs="Times New Roman"/>
          <w:sz w:val="20"/>
          <w:szCs w:val="20"/>
          <w:lang w:val="fr-FR"/>
        </w:rPr>
        <w:t>22.</w:t>
      </w:r>
      <w:r w:rsidR="000C4447" w:rsidRPr="00D44A3F">
        <w:rPr>
          <w:rFonts w:ascii="Times New Roman" w:hAnsi="Times New Roman" w:cs="Times New Roman"/>
          <w:sz w:val="20"/>
          <w:szCs w:val="20"/>
          <w:lang w:val="fr-FR"/>
        </w:rPr>
        <w:t xml:space="preserve"> </w:t>
      </w:r>
      <w:r w:rsidR="00DA347B" w:rsidRPr="00DA347B">
        <w:rPr>
          <w:rFonts w:ascii="Times New Roman" w:hAnsi="Times New Roman" w:cs="Times New Roman"/>
          <w:sz w:val="20"/>
          <w:szCs w:val="20"/>
          <w:lang w:val="fr-FR"/>
        </w:rPr>
        <w:t xml:space="preserve">Cole-Hunter T, Dehlendorff C, Amini H, Mehta A, Lim YH, Jørgensen JT, </w:t>
      </w:r>
      <w:r w:rsidR="00DA347B" w:rsidRPr="00137FA7">
        <w:rPr>
          <w:rFonts w:ascii="Times New Roman" w:hAnsi="Times New Roman" w:cs="Times New Roman"/>
          <w:i/>
          <w:iCs/>
          <w:sz w:val="20"/>
          <w:szCs w:val="20"/>
          <w:lang w:val="fr-FR"/>
        </w:rPr>
        <w:t>et al</w:t>
      </w:r>
      <w:r w:rsidR="00DA347B" w:rsidRPr="00DA347B">
        <w:rPr>
          <w:rFonts w:ascii="Times New Roman" w:hAnsi="Times New Roman" w:cs="Times New Roman"/>
          <w:sz w:val="20"/>
          <w:szCs w:val="20"/>
          <w:lang w:val="fr-FR"/>
        </w:rPr>
        <w:t>. Long-term exposure to road traffic noise and stroke incidence: a Danish Nurse Cohort study</w:t>
      </w:r>
      <w:r w:rsidRPr="00D44A3F">
        <w:rPr>
          <w:rFonts w:ascii="Times New Roman" w:hAnsi="Times New Roman" w:cs="Times New Roman"/>
          <w:sz w:val="20"/>
          <w:szCs w:val="20"/>
        </w:rPr>
        <w:t xml:space="preserve">. </w:t>
      </w:r>
      <w:r w:rsidRPr="00D44A3F">
        <w:rPr>
          <w:rFonts w:ascii="Times New Roman" w:hAnsi="Times New Roman" w:cs="Times New Roman"/>
          <w:i/>
          <w:sz w:val="20"/>
          <w:szCs w:val="20"/>
        </w:rPr>
        <w:t>Environ Health</w:t>
      </w:r>
      <w:r w:rsidRPr="00D44A3F">
        <w:rPr>
          <w:rFonts w:ascii="Times New Roman" w:hAnsi="Times New Roman" w:cs="Times New Roman"/>
          <w:sz w:val="20"/>
          <w:szCs w:val="20"/>
        </w:rPr>
        <w:t xml:space="preserve"> 2021; </w:t>
      </w:r>
      <w:r w:rsidRPr="00D44A3F">
        <w:rPr>
          <w:rFonts w:ascii="Times New Roman" w:hAnsi="Times New Roman" w:cs="Times New Roman"/>
          <w:b/>
          <w:sz w:val="20"/>
          <w:szCs w:val="20"/>
        </w:rPr>
        <w:t>20</w:t>
      </w:r>
      <w:r w:rsidRPr="00D44A3F">
        <w:rPr>
          <w:rFonts w:ascii="Times New Roman" w:hAnsi="Times New Roman" w:cs="Times New Roman"/>
          <w:sz w:val="20"/>
          <w:szCs w:val="20"/>
        </w:rPr>
        <w:t>(1): 115.</w:t>
      </w:r>
    </w:p>
    <w:p w14:paraId="5D837873" w14:textId="032D9766"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rPr>
        <w:t>23.</w:t>
      </w:r>
      <w:r w:rsidR="000C4447" w:rsidRPr="00D44A3F">
        <w:rPr>
          <w:rFonts w:ascii="Times New Roman" w:hAnsi="Times New Roman" w:cs="Times New Roman"/>
          <w:sz w:val="20"/>
          <w:szCs w:val="20"/>
        </w:rPr>
        <w:t xml:space="preserve"> </w:t>
      </w:r>
      <w:r w:rsidR="009D5DBA" w:rsidRPr="009D5DBA">
        <w:rPr>
          <w:rFonts w:ascii="Times New Roman" w:hAnsi="Times New Roman" w:cs="Times New Roman"/>
          <w:sz w:val="20"/>
          <w:szCs w:val="20"/>
        </w:rPr>
        <w:t xml:space="preserve">Dimakopoulou K, Koutentakis K, Papageorgiou I, Kasdagli MI, Haralabidis AS, Sourtzi P, </w:t>
      </w:r>
      <w:r w:rsidR="009D5DBA" w:rsidRPr="00137FA7">
        <w:rPr>
          <w:rFonts w:ascii="Times New Roman" w:hAnsi="Times New Roman" w:cs="Times New Roman"/>
          <w:i/>
          <w:iCs/>
          <w:sz w:val="20"/>
          <w:szCs w:val="20"/>
        </w:rPr>
        <w:t>et al</w:t>
      </w:r>
      <w:r w:rsidR="009D5DBA" w:rsidRPr="009D5DBA">
        <w:rPr>
          <w:rFonts w:ascii="Times New Roman" w:hAnsi="Times New Roman" w:cs="Times New Roman"/>
          <w:sz w:val="20"/>
          <w:szCs w:val="20"/>
        </w:rPr>
        <w:t>. Is aircraft noise exposure associated with cardiovascular disease and hypertension? Results from a cohort study in Athens, Greece</w:t>
      </w:r>
      <w:r w:rsidRPr="00D44A3F">
        <w:rPr>
          <w:rFonts w:ascii="Times New Roman" w:hAnsi="Times New Roman" w:cs="Times New Roman"/>
          <w:sz w:val="20"/>
          <w:szCs w:val="20"/>
        </w:rPr>
        <w:t xml:space="preserve">. </w:t>
      </w:r>
      <w:r w:rsidRPr="00D44A3F">
        <w:rPr>
          <w:rFonts w:ascii="Times New Roman" w:hAnsi="Times New Roman" w:cs="Times New Roman"/>
          <w:i/>
          <w:sz w:val="20"/>
          <w:szCs w:val="20"/>
        </w:rPr>
        <w:t>Occup Environ Med</w:t>
      </w:r>
      <w:r w:rsidRPr="00D44A3F">
        <w:rPr>
          <w:rFonts w:ascii="Times New Roman" w:hAnsi="Times New Roman" w:cs="Times New Roman"/>
          <w:sz w:val="20"/>
          <w:szCs w:val="20"/>
        </w:rPr>
        <w:t xml:space="preserve"> 2017; </w:t>
      </w:r>
      <w:r w:rsidRPr="00D44A3F">
        <w:rPr>
          <w:rFonts w:ascii="Times New Roman" w:hAnsi="Times New Roman" w:cs="Times New Roman"/>
          <w:b/>
          <w:sz w:val="20"/>
          <w:szCs w:val="20"/>
        </w:rPr>
        <w:t>74</w:t>
      </w:r>
      <w:r w:rsidRPr="00D44A3F">
        <w:rPr>
          <w:rFonts w:ascii="Times New Roman" w:hAnsi="Times New Roman" w:cs="Times New Roman"/>
          <w:sz w:val="20"/>
          <w:szCs w:val="20"/>
        </w:rPr>
        <w:t>(11): 830-7.</w:t>
      </w:r>
    </w:p>
    <w:p w14:paraId="4950A47E" w14:textId="76F8F13A" w:rsidR="00081FCE" w:rsidRPr="00D44A3F" w:rsidRDefault="00081FCE" w:rsidP="009D67BA">
      <w:pPr>
        <w:pStyle w:val="EndNoteBibliography"/>
        <w:spacing w:after="0"/>
        <w:jc w:val="both"/>
        <w:rPr>
          <w:rFonts w:ascii="Times New Roman" w:hAnsi="Times New Roman" w:cs="Times New Roman"/>
          <w:sz w:val="20"/>
          <w:szCs w:val="20"/>
          <w:lang w:val="fr-FR"/>
        </w:rPr>
      </w:pPr>
      <w:r w:rsidRPr="00D44A3F">
        <w:rPr>
          <w:rFonts w:ascii="Times New Roman" w:hAnsi="Times New Roman" w:cs="Times New Roman"/>
          <w:sz w:val="20"/>
          <w:szCs w:val="20"/>
          <w:lang w:val="nb-NO"/>
        </w:rPr>
        <w:t>24.</w:t>
      </w:r>
      <w:r w:rsidR="000C4447" w:rsidRPr="00D44A3F">
        <w:rPr>
          <w:rFonts w:ascii="Times New Roman" w:hAnsi="Times New Roman" w:cs="Times New Roman"/>
          <w:sz w:val="20"/>
          <w:szCs w:val="20"/>
          <w:lang w:val="nb-NO"/>
        </w:rPr>
        <w:t xml:space="preserve"> </w:t>
      </w:r>
      <w:r w:rsidR="002759FB" w:rsidRPr="002759FB">
        <w:rPr>
          <w:rFonts w:ascii="Times New Roman" w:hAnsi="Times New Roman" w:cs="Times New Roman"/>
          <w:sz w:val="20"/>
          <w:szCs w:val="20"/>
          <w:lang w:val="nb-NO"/>
        </w:rPr>
        <w:t xml:space="preserve">Grady ST, Hart JE, Laden F, Roscoe C, Nguyen DD, Nelson EJ, </w:t>
      </w:r>
      <w:r w:rsidR="002759FB" w:rsidRPr="00137FA7">
        <w:rPr>
          <w:rFonts w:ascii="Times New Roman" w:hAnsi="Times New Roman" w:cs="Times New Roman"/>
          <w:i/>
          <w:iCs/>
          <w:sz w:val="20"/>
          <w:szCs w:val="20"/>
          <w:lang w:val="nb-NO"/>
        </w:rPr>
        <w:t>et al</w:t>
      </w:r>
      <w:r w:rsidR="002759FB" w:rsidRPr="002759FB">
        <w:rPr>
          <w:rFonts w:ascii="Times New Roman" w:hAnsi="Times New Roman" w:cs="Times New Roman"/>
          <w:sz w:val="20"/>
          <w:szCs w:val="20"/>
          <w:lang w:val="nb-NO"/>
        </w:rPr>
        <w:t>. Associations between long-term aircraft noise exposure, cardiovascular disease, and mortality in US cohorts of female nurses</w:t>
      </w:r>
      <w:r w:rsidRPr="00D44A3F">
        <w:rPr>
          <w:rFonts w:ascii="Times New Roman" w:hAnsi="Times New Roman" w:cs="Times New Roman"/>
          <w:sz w:val="20"/>
          <w:szCs w:val="20"/>
        </w:rPr>
        <w:t xml:space="preserve">. </w:t>
      </w:r>
      <w:r w:rsidRPr="00D44A3F">
        <w:rPr>
          <w:rFonts w:ascii="Times New Roman" w:hAnsi="Times New Roman" w:cs="Times New Roman"/>
          <w:i/>
          <w:sz w:val="20"/>
          <w:szCs w:val="20"/>
          <w:lang w:val="fr-FR"/>
        </w:rPr>
        <w:t>Environ Epidemiol</w:t>
      </w:r>
      <w:r w:rsidRPr="00D44A3F">
        <w:rPr>
          <w:rFonts w:ascii="Times New Roman" w:hAnsi="Times New Roman" w:cs="Times New Roman"/>
          <w:sz w:val="20"/>
          <w:szCs w:val="20"/>
          <w:lang w:val="fr-FR"/>
        </w:rPr>
        <w:t xml:space="preserve"> 2023; </w:t>
      </w:r>
      <w:r w:rsidRPr="00D44A3F">
        <w:rPr>
          <w:rFonts w:ascii="Times New Roman" w:hAnsi="Times New Roman" w:cs="Times New Roman"/>
          <w:b/>
          <w:sz w:val="20"/>
          <w:szCs w:val="20"/>
          <w:lang w:val="fr-FR"/>
        </w:rPr>
        <w:t>7</w:t>
      </w:r>
      <w:r w:rsidRPr="00D44A3F">
        <w:rPr>
          <w:rFonts w:ascii="Times New Roman" w:hAnsi="Times New Roman" w:cs="Times New Roman"/>
          <w:sz w:val="20"/>
          <w:szCs w:val="20"/>
          <w:lang w:val="fr-FR"/>
        </w:rPr>
        <w:t>(4).</w:t>
      </w:r>
    </w:p>
    <w:p w14:paraId="5440E7CE" w14:textId="4F090C0F" w:rsidR="00081FCE" w:rsidRPr="00D44A3F" w:rsidRDefault="00081FCE" w:rsidP="009D67BA">
      <w:pPr>
        <w:pStyle w:val="EndNoteBibliography"/>
        <w:spacing w:after="0"/>
        <w:jc w:val="both"/>
        <w:rPr>
          <w:rFonts w:ascii="Times New Roman" w:hAnsi="Times New Roman" w:cs="Times New Roman"/>
          <w:sz w:val="20"/>
          <w:szCs w:val="20"/>
          <w:lang w:val="fr-FR"/>
        </w:rPr>
      </w:pPr>
      <w:r w:rsidRPr="00D44A3F">
        <w:rPr>
          <w:rFonts w:ascii="Times New Roman" w:hAnsi="Times New Roman" w:cs="Times New Roman"/>
          <w:sz w:val="20"/>
          <w:szCs w:val="20"/>
          <w:lang w:val="fr-FR"/>
        </w:rPr>
        <w:t>25.</w:t>
      </w:r>
      <w:r w:rsidR="000C4447" w:rsidRPr="00D44A3F">
        <w:rPr>
          <w:rFonts w:ascii="Times New Roman" w:hAnsi="Times New Roman" w:cs="Times New Roman"/>
          <w:sz w:val="20"/>
          <w:szCs w:val="20"/>
          <w:lang w:val="fr-FR"/>
        </w:rPr>
        <w:t xml:space="preserve"> </w:t>
      </w:r>
      <w:r w:rsidR="00115298" w:rsidRPr="00115298">
        <w:rPr>
          <w:rFonts w:ascii="Times New Roman" w:hAnsi="Times New Roman" w:cs="Times New Roman"/>
          <w:sz w:val="20"/>
          <w:szCs w:val="20"/>
          <w:lang w:val="fr-FR"/>
        </w:rPr>
        <w:t xml:space="preserve">Hao G, Zuo L, Weng X, Fei Q, Zhang Z, Chen L, </w:t>
      </w:r>
      <w:r w:rsidR="00115298" w:rsidRPr="00137FA7">
        <w:rPr>
          <w:rFonts w:ascii="Times New Roman" w:hAnsi="Times New Roman" w:cs="Times New Roman"/>
          <w:i/>
          <w:iCs/>
          <w:sz w:val="20"/>
          <w:szCs w:val="20"/>
          <w:lang w:val="fr-FR"/>
        </w:rPr>
        <w:t>et al</w:t>
      </w:r>
      <w:r w:rsidR="00115298" w:rsidRPr="00115298">
        <w:rPr>
          <w:rFonts w:ascii="Times New Roman" w:hAnsi="Times New Roman" w:cs="Times New Roman"/>
          <w:sz w:val="20"/>
          <w:szCs w:val="20"/>
          <w:lang w:val="fr-FR"/>
        </w:rPr>
        <w:t>.</w:t>
      </w:r>
      <w:r w:rsidRPr="00D44A3F">
        <w:rPr>
          <w:rFonts w:ascii="Times New Roman" w:hAnsi="Times New Roman" w:cs="Times New Roman"/>
          <w:sz w:val="20"/>
          <w:szCs w:val="20"/>
          <w:lang w:val="fr-FR"/>
        </w:rPr>
        <w:t xml:space="preserve"> </w:t>
      </w:r>
      <w:r w:rsidRPr="00D44A3F">
        <w:rPr>
          <w:rFonts w:ascii="Times New Roman" w:hAnsi="Times New Roman" w:cs="Times New Roman"/>
          <w:sz w:val="20"/>
          <w:szCs w:val="20"/>
        </w:rPr>
        <w:t xml:space="preserve">Associations of road traffic noise with cardiovascular diseases and mortality: Longitudinal results from UK Biobank and meta-analysis. </w:t>
      </w:r>
      <w:r w:rsidRPr="00D44A3F">
        <w:rPr>
          <w:rFonts w:ascii="Times New Roman" w:hAnsi="Times New Roman" w:cs="Times New Roman"/>
          <w:i/>
          <w:sz w:val="20"/>
          <w:szCs w:val="20"/>
          <w:lang w:val="fr-FR"/>
        </w:rPr>
        <w:t>Environ Res</w:t>
      </w:r>
      <w:r w:rsidRPr="00D44A3F">
        <w:rPr>
          <w:rFonts w:ascii="Times New Roman" w:hAnsi="Times New Roman" w:cs="Times New Roman"/>
          <w:sz w:val="20"/>
          <w:szCs w:val="20"/>
          <w:lang w:val="fr-FR"/>
        </w:rPr>
        <w:t xml:space="preserve"> 2022; </w:t>
      </w:r>
      <w:r w:rsidRPr="00D44A3F">
        <w:rPr>
          <w:rFonts w:ascii="Times New Roman" w:hAnsi="Times New Roman" w:cs="Times New Roman"/>
          <w:b/>
          <w:sz w:val="20"/>
          <w:szCs w:val="20"/>
          <w:lang w:val="fr-FR"/>
        </w:rPr>
        <w:t>212</w:t>
      </w:r>
      <w:r w:rsidRPr="00D44A3F">
        <w:rPr>
          <w:rFonts w:ascii="Times New Roman" w:hAnsi="Times New Roman" w:cs="Times New Roman"/>
          <w:sz w:val="20"/>
          <w:szCs w:val="20"/>
          <w:lang w:val="fr-FR"/>
        </w:rPr>
        <w:t>(Pt A): 113129.</w:t>
      </w:r>
    </w:p>
    <w:p w14:paraId="64CCF381" w14:textId="5E30FEA7"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fr-FR"/>
        </w:rPr>
        <w:lastRenderedPageBreak/>
        <w:t>26.</w:t>
      </w:r>
      <w:r w:rsidR="000C4447" w:rsidRPr="00D44A3F">
        <w:rPr>
          <w:rFonts w:ascii="Times New Roman" w:hAnsi="Times New Roman" w:cs="Times New Roman"/>
          <w:sz w:val="20"/>
          <w:szCs w:val="20"/>
          <w:lang w:val="fr-FR"/>
        </w:rPr>
        <w:t xml:space="preserve"> </w:t>
      </w:r>
      <w:r w:rsidR="00627224" w:rsidRPr="00627224">
        <w:rPr>
          <w:rFonts w:ascii="Times New Roman" w:hAnsi="Times New Roman" w:cs="Times New Roman"/>
          <w:sz w:val="20"/>
          <w:szCs w:val="20"/>
          <w:lang w:val="fr-FR"/>
        </w:rPr>
        <w:t xml:space="preserve">Lim YH, Jørgensen JT, So R, Cramer J, Amini H, Mehta A, </w:t>
      </w:r>
      <w:r w:rsidR="00627224" w:rsidRPr="00137FA7">
        <w:rPr>
          <w:rFonts w:ascii="Times New Roman" w:hAnsi="Times New Roman" w:cs="Times New Roman"/>
          <w:i/>
          <w:iCs/>
          <w:sz w:val="20"/>
          <w:szCs w:val="20"/>
          <w:lang w:val="fr-FR"/>
        </w:rPr>
        <w:t>et al</w:t>
      </w:r>
      <w:r w:rsidR="00627224" w:rsidRPr="00627224">
        <w:rPr>
          <w:rFonts w:ascii="Times New Roman" w:hAnsi="Times New Roman" w:cs="Times New Roman"/>
          <w:sz w:val="20"/>
          <w:szCs w:val="20"/>
          <w:lang w:val="fr-FR"/>
        </w:rPr>
        <w:t>.</w:t>
      </w:r>
      <w:r w:rsidRPr="00D44A3F">
        <w:rPr>
          <w:rFonts w:ascii="Times New Roman" w:hAnsi="Times New Roman" w:cs="Times New Roman"/>
          <w:sz w:val="20"/>
          <w:szCs w:val="20"/>
          <w:lang w:val="fr-FR"/>
        </w:rPr>
        <w:t xml:space="preserve"> </w:t>
      </w:r>
      <w:r w:rsidRPr="00D44A3F">
        <w:rPr>
          <w:rFonts w:ascii="Times New Roman" w:hAnsi="Times New Roman" w:cs="Times New Roman"/>
          <w:sz w:val="20"/>
          <w:szCs w:val="20"/>
        </w:rPr>
        <w:t xml:space="preserve">Long-term exposure to road traffic noise and incident myocardial infarction: A Danish Nurse Cohort study. </w:t>
      </w:r>
      <w:r w:rsidRPr="00D44A3F">
        <w:rPr>
          <w:rFonts w:ascii="Times New Roman" w:hAnsi="Times New Roman" w:cs="Times New Roman"/>
          <w:i/>
          <w:sz w:val="20"/>
          <w:szCs w:val="20"/>
        </w:rPr>
        <w:t>Environ Epidemiol</w:t>
      </w:r>
      <w:r w:rsidRPr="00D44A3F">
        <w:rPr>
          <w:rFonts w:ascii="Times New Roman" w:hAnsi="Times New Roman" w:cs="Times New Roman"/>
          <w:sz w:val="20"/>
          <w:szCs w:val="20"/>
        </w:rPr>
        <w:t xml:space="preserve"> 2021; </w:t>
      </w:r>
      <w:r w:rsidRPr="00D44A3F">
        <w:rPr>
          <w:rFonts w:ascii="Times New Roman" w:hAnsi="Times New Roman" w:cs="Times New Roman"/>
          <w:b/>
          <w:sz w:val="20"/>
          <w:szCs w:val="20"/>
        </w:rPr>
        <w:t>5</w:t>
      </w:r>
      <w:r w:rsidRPr="00D44A3F">
        <w:rPr>
          <w:rFonts w:ascii="Times New Roman" w:hAnsi="Times New Roman" w:cs="Times New Roman"/>
          <w:sz w:val="20"/>
          <w:szCs w:val="20"/>
        </w:rPr>
        <w:t>(3): e148.</w:t>
      </w:r>
    </w:p>
    <w:p w14:paraId="056ACBFC" w14:textId="0BC493E8" w:rsidR="00081FCE" w:rsidRPr="00D44A3F" w:rsidRDefault="00081FCE" w:rsidP="009D67BA">
      <w:pPr>
        <w:pStyle w:val="EndNoteBibliography"/>
        <w:spacing w:after="0"/>
        <w:jc w:val="both"/>
        <w:rPr>
          <w:rFonts w:ascii="Times New Roman" w:hAnsi="Times New Roman" w:cs="Times New Roman"/>
          <w:sz w:val="20"/>
          <w:szCs w:val="20"/>
          <w:lang w:val="nb-NO"/>
        </w:rPr>
      </w:pPr>
      <w:r w:rsidRPr="00D44A3F">
        <w:rPr>
          <w:rFonts w:ascii="Times New Roman" w:hAnsi="Times New Roman" w:cs="Times New Roman"/>
          <w:sz w:val="20"/>
          <w:szCs w:val="20"/>
        </w:rPr>
        <w:t>27.</w:t>
      </w:r>
      <w:r w:rsidR="000C4447"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Magnoni P, Murtas R, Russo AG. Residential exposure to traffic-borne pollution as a risk factor for acute cardiocerebrovascular events: a population-based retrospective cohort study in a highly urbanized area. </w:t>
      </w:r>
      <w:r w:rsidRPr="00D44A3F">
        <w:rPr>
          <w:rFonts w:ascii="Times New Roman" w:hAnsi="Times New Roman" w:cs="Times New Roman"/>
          <w:i/>
          <w:sz w:val="20"/>
          <w:szCs w:val="20"/>
          <w:lang w:val="nb-NO"/>
        </w:rPr>
        <w:t>Int J Epidemiol</w:t>
      </w:r>
      <w:r w:rsidRPr="00D44A3F">
        <w:rPr>
          <w:rFonts w:ascii="Times New Roman" w:hAnsi="Times New Roman" w:cs="Times New Roman"/>
          <w:sz w:val="20"/>
          <w:szCs w:val="20"/>
          <w:lang w:val="nb-NO"/>
        </w:rPr>
        <w:t xml:space="preserve"> 2021; </w:t>
      </w:r>
      <w:r w:rsidRPr="00D44A3F">
        <w:rPr>
          <w:rFonts w:ascii="Times New Roman" w:hAnsi="Times New Roman" w:cs="Times New Roman"/>
          <w:b/>
          <w:sz w:val="20"/>
          <w:szCs w:val="20"/>
          <w:lang w:val="nb-NO"/>
        </w:rPr>
        <w:t>50</w:t>
      </w:r>
      <w:r w:rsidRPr="00D44A3F">
        <w:rPr>
          <w:rFonts w:ascii="Times New Roman" w:hAnsi="Times New Roman" w:cs="Times New Roman"/>
          <w:sz w:val="20"/>
          <w:szCs w:val="20"/>
          <w:lang w:val="nb-NO"/>
        </w:rPr>
        <w:t>(4): 1160-71.</w:t>
      </w:r>
    </w:p>
    <w:p w14:paraId="4D49C0BC" w14:textId="49B49A19"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nb-NO"/>
        </w:rPr>
        <w:t>28.</w:t>
      </w:r>
      <w:r w:rsidR="000C4447" w:rsidRPr="00D44A3F">
        <w:rPr>
          <w:rFonts w:ascii="Times New Roman" w:hAnsi="Times New Roman" w:cs="Times New Roman"/>
          <w:sz w:val="20"/>
          <w:szCs w:val="20"/>
          <w:lang w:val="nb-NO"/>
        </w:rPr>
        <w:t xml:space="preserve"> </w:t>
      </w:r>
      <w:r w:rsidR="006E5191" w:rsidRPr="006E5191">
        <w:rPr>
          <w:rFonts w:ascii="Times New Roman" w:hAnsi="Times New Roman" w:cs="Times New Roman"/>
          <w:sz w:val="20"/>
          <w:szCs w:val="20"/>
          <w:lang w:val="nb-NO"/>
        </w:rPr>
        <w:t xml:space="preserve">Poulsen AH, Sørensen M, Hvidtfeldt UA, Christensen JH, Brandt J, Frohn LM, </w:t>
      </w:r>
      <w:r w:rsidR="006E5191" w:rsidRPr="00137FA7">
        <w:rPr>
          <w:rFonts w:ascii="Times New Roman" w:hAnsi="Times New Roman" w:cs="Times New Roman"/>
          <w:i/>
          <w:iCs/>
          <w:sz w:val="20"/>
          <w:szCs w:val="20"/>
          <w:lang w:val="nb-NO"/>
        </w:rPr>
        <w:t>et al</w:t>
      </w:r>
      <w:r w:rsidR="006E5191" w:rsidRPr="006E5191">
        <w:rPr>
          <w:rFonts w:ascii="Times New Roman" w:hAnsi="Times New Roman" w:cs="Times New Roman"/>
          <w:sz w:val="20"/>
          <w:szCs w:val="20"/>
          <w:lang w:val="nb-NO"/>
        </w:rPr>
        <w:t>.</w:t>
      </w:r>
      <w:r w:rsidRPr="00D44A3F">
        <w:rPr>
          <w:rFonts w:ascii="Times New Roman" w:hAnsi="Times New Roman" w:cs="Times New Roman"/>
          <w:sz w:val="20"/>
          <w:szCs w:val="20"/>
          <w:lang w:val="nb-NO"/>
        </w:rPr>
        <w:t xml:space="preserve"> </w:t>
      </w:r>
      <w:r w:rsidRPr="00D44A3F">
        <w:rPr>
          <w:rFonts w:ascii="Times New Roman" w:hAnsi="Times New Roman" w:cs="Times New Roman"/>
          <w:sz w:val="20"/>
          <w:szCs w:val="20"/>
        </w:rPr>
        <w:t xml:space="preserve">Concomitant exposure to air pollution, green space, and noise and risk of stroke: a cohort study from Denmark. </w:t>
      </w:r>
      <w:r w:rsidRPr="00D44A3F">
        <w:rPr>
          <w:rFonts w:ascii="Times New Roman" w:hAnsi="Times New Roman" w:cs="Times New Roman"/>
          <w:i/>
          <w:sz w:val="20"/>
          <w:szCs w:val="20"/>
        </w:rPr>
        <w:t>Lancet Reg Health Eur</w:t>
      </w:r>
      <w:r w:rsidRPr="00D44A3F">
        <w:rPr>
          <w:rFonts w:ascii="Times New Roman" w:hAnsi="Times New Roman" w:cs="Times New Roman"/>
          <w:sz w:val="20"/>
          <w:szCs w:val="20"/>
        </w:rPr>
        <w:t xml:space="preserve"> 2023; </w:t>
      </w:r>
      <w:r w:rsidRPr="00D44A3F">
        <w:rPr>
          <w:rFonts w:ascii="Times New Roman" w:hAnsi="Times New Roman" w:cs="Times New Roman"/>
          <w:b/>
          <w:sz w:val="20"/>
          <w:szCs w:val="20"/>
        </w:rPr>
        <w:t>31</w:t>
      </w:r>
      <w:r w:rsidRPr="00D44A3F">
        <w:rPr>
          <w:rFonts w:ascii="Times New Roman" w:hAnsi="Times New Roman" w:cs="Times New Roman"/>
          <w:sz w:val="20"/>
          <w:szCs w:val="20"/>
        </w:rPr>
        <w:t>: 100655.</w:t>
      </w:r>
    </w:p>
    <w:p w14:paraId="4B8AF1E5" w14:textId="0675E182"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en-GB"/>
        </w:rPr>
        <w:t>29.</w:t>
      </w:r>
      <w:r w:rsidR="000C4447" w:rsidRPr="00D44A3F">
        <w:rPr>
          <w:rFonts w:ascii="Times New Roman" w:hAnsi="Times New Roman" w:cs="Times New Roman"/>
          <w:sz w:val="20"/>
          <w:szCs w:val="20"/>
          <w:lang w:val="en-GB"/>
        </w:rPr>
        <w:t xml:space="preserve"> </w:t>
      </w:r>
      <w:r w:rsidR="004A261D" w:rsidRPr="004A261D">
        <w:rPr>
          <w:rFonts w:ascii="Times New Roman" w:hAnsi="Times New Roman" w:cs="Times New Roman"/>
          <w:sz w:val="20"/>
          <w:szCs w:val="20"/>
          <w:lang w:val="en-GB"/>
        </w:rPr>
        <w:t xml:space="preserve">Pyko A, Andersson N, Eriksson C, de Faire U, Lind T, Mitkovskaya N, </w:t>
      </w:r>
      <w:r w:rsidR="004A261D" w:rsidRPr="00137FA7">
        <w:rPr>
          <w:rFonts w:ascii="Times New Roman" w:hAnsi="Times New Roman" w:cs="Times New Roman"/>
          <w:i/>
          <w:iCs/>
          <w:sz w:val="20"/>
          <w:szCs w:val="20"/>
          <w:lang w:val="en-GB"/>
        </w:rPr>
        <w:t>et al</w:t>
      </w:r>
      <w:r w:rsidR="004A261D" w:rsidRPr="004A261D">
        <w:rPr>
          <w:rFonts w:ascii="Times New Roman" w:hAnsi="Times New Roman" w:cs="Times New Roman"/>
          <w:sz w:val="20"/>
          <w:szCs w:val="20"/>
          <w:lang w:val="en-GB"/>
        </w:rPr>
        <w:t>.</w:t>
      </w:r>
      <w:r w:rsidRPr="00D44A3F">
        <w:rPr>
          <w:rFonts w:ascii="Times New Roman" w:hAnsi="Times New Roman" w:cs="Times New Roman"/>
          <w:sz w:val="20"/>
          <w:szCs w:val="20"/>
          <w:lang w:val="en-GB"/>
        </w:rPr>
        <w:t xml:space="preserve"> </w:t>
      </w:r>
      <w:r w:rsidRPr="00D44A3F">
        <w:rPr>
          <w:rFonts w:ascii="Times New Roman" w:hAnsi="Times New Roman" w:cs="Times New Roman"/>
          <w:sz w:val="20"/>
          <w:szCs w:val="20"/>
        </w:rPr>
        <w:t xml:space="preserve">Long-term transportation noise exposure and incidence of ischaemic heart disease and stroke: a cohort study. </w:t>
      </w:r>
      <w:r w:rsidRPr="00D44A3F">
        <w:rPr>
          <w:rFonts w:ascii="Times New Roman" w:hAnsi="Times New Roman" w:cs="Times New Roman"/>
          <w:i/>
          <w:sz w:val="20"/>
          <w:szCs w:val="20"/>
        </w:rPr>
        <w:t>Occup Environ Med</w:t>
      </w:r>
      <w:r w:rsidRPr="00D44A3F">
        <w:rPr>
          <w:rFonts w:ascii="Times New Roman" w:hAnsi="Times New Roman" w:cs="Times New Roman"/>
          <w:sz w:val="20"/>
          <w:szCs w:val="20"/>
        </w:rPr>
        <w:t xml:space="preserve"> 2019; </w:t>
      </w:r>
      <w:r w:rsidRPr="00D44A3F">
        <w:rPr>
          <w:rFonts w:ascii="Times New Roman" w:hAnsi="Times New Roman" w:cs="Times New Roman"/>
          <w:b/>
          <w:sz w:val="20"/>
          <w:szCs w:val="20"/>
        </w:rPr>
        <w:t>76</w:t>
      </w:r>
      <w:r w:rsidRPr="00D44A3F">
        <w:rPr>
          <w:rFonts w:ascii="Times New Roman" w:hAnsi="Times New Roman" w:cs="Times New Roman"/>
          <w:sz w:val="20"/>
          <w:szCs w:val="20"/>
        </w:rPr>
        <w:t>(4): 201-7.</w:t>
      </w:r>
    </w:p>
    <w:p w14:paraId="4CB554DA" w14:textId="1B0A6D2D" w:rsidR="00081FCE" w:rsidRPr="00D44A3F" w:rsidRDefault="00081FCE" w:rsidP="009D67BA">
      <w:pPr>
        <w:pStyle w:val="EndNoteBibliography"/>
        <w:spacing w:after="0"/>
        <w:jc w:val="both"/>
        <w:rPr>
          <w:rFonts w:ascii="Times New Roman" w:hAnsi="Times New Roman" w:cs="Times New Roman"/>
          <w:sz w:val="20"/>
          <w:szCs w:val="20"/>
          <w:lang w:val="fr-FR"/>
        </w:rPr>
      </w:pPr>
      <w:r w:rsidRPr="00D44A3F">
        <w:rPr>
          <w:rFonts w:ascii="Times New Roman" w:hAnsi="Times New Roman" w:cs="Times New Roman"/>
          <w:sz w:val="20"/>
          <w:szCs w:val="20"/>
        </w:rPr>
        <w:t>30.</w:t>
      </w:r>
      <w:r w:rsidR="000C4447" w:rsidRPr="00D44A3F">
        <w:rPr>
          <w:rFonts w:ascii="Times New Roman" w:hAnsi="Times New Roman" w:cs="Times New Roman"/>
          <w:sz w:val="20"/>
          <w:szCs w:val="20"/>
        </w:rPr>
        <w:t xml:space="preserve"> </w:t>
      </w:r>
      <w:r w:rsidR="007A125C" w:rsidRPr="007A125C">
        <w:rPr>
          <w:rFonts w:ascii="Times New Roman" w:hAnsi="Times New Roman" w:cs="Times New Roman"/>
          <w:sz w:val="20"/>
          <w:szCs w:val="20"/>
        </w:rPr>
        <w:t>Roswall N, Raaschou-Nielsen O, Ketzel M, Gammelmark A, Overvad K, Olsen A,</w:t>
      </w:r>
      <w:r w:rsidR="007A125C">
        <w:rPr>
          <w:rFonts w:ascii="Times New Roman" w:hAnsi="Times New Roman" w:cs="Times New Roman"/>
          <w:sz w:val="20"/>
          <w:szCs w:val="20"/>
        </w:rPr>
        <w:t xml:space="preserve"> </w:t>
      </w:r>
      <w:r w:rsidR="007A125C" w:rsidRPr="00137FA7">
        <w:rPr>
          <w:rFonts w:ascii="Times New Roman" w:hAnsi="Times New Roman" w:cs="Times New Roman"/>
          <w:i/>
          <w:iCs/>
          <w:sz w:val="20"/>
          <w:szCs w:val="20"/>
        </w:rPr>
        <w:t>et al</w:t>
      </w:r>
      <w:r w:rsidRPr="00D44A3F">
        <w:rPr>
          <w:rFonts w:ascii="Times New Roman" w:hAnsi="Times New Roman" w:cs="Times New Roman"/>
          <w:sz w:val="20"/>
          <w:szCs w:val="20"/>
        </w:rPr>
        <w:t xml:space="preserve">. Long-term residential road traffic noise and NO2 exposure in relation to risk of incident myocardial infarction - A Danish cohort study. </w:t>
      </w:r>
      <w:r w:rsidRPr="00D44A3F">
        <w:rPr>
          <w:rFonts w:ascii="Times New Roman" w:hAnsi="Times New Roman" w:cs="Times New Roman"/>
          <w:i/>
          <w:sz w:val="20"/>
          <w:szCs w:val="20"/>
          <w:lang w:val="fr-FR"/>
        </w:rPr>
        <w:t>Environ Res</w:t>
      </w:r>
      <w:r w:rsidRPr="00D44A3F">
        <w:rPr>
          <w:rFonts w:ascii="Times New Roman" w:hAnsi="Times New Roman" w:cs="Times New Roman"/>
          <w:sz w:val="20"/>
          <w:szCs w:val="20"/>
          <w:lang w:val="fr-FR"/>
        </w:rPr>
        <w:t xml:space="preserve"> 2017; </w:t>
      </w:r>
      <w:r w:rsidRPr="00D44A3F">
        <w:rPr>
          <w:rFonts w:ascii="Times New Roman" w:hAnsi="Times New Roman" w:cs="Times New Roman"/>
          <w:b/>
          <w:sz w:val="20"/>
          <w:szCs w:val="20"/>
          <w:lang w:val="fr-FR"/>
        </w:rPr>
        <w:t>156</w:t>
      </w:r>
      <w:r w:rsidRPr="00D44A3F">
        <w:rPr>
          <w:rFonts w:ascii="Times New Roman" w:hAnsi="Times New Roman" w:cs="Times New Roman"/>
          <w:sz w:val="20"/>
          <w:szCs w:val="20"/>
          <w:lang w:val="fr-FR"/>
        </w:rPr>
        <w:t>: 80-6.</w:t>
      </w:r>
    </w:p>
    <w:p w14:paraId="7FEF6480" w14:textId="6CC36604" w:rsidR="00081FCE" w:rsidRPr="00D44A3F" w:rsidRDefault="00081FCE" w:rsidP="009D67BA">
      <w:pPr>
        <w:pStyle w:val="EndNoteBibliography"/>
        <w:spacing w:after="0"/>
        <w:jc w:val="both"/>
        <w:rPr>
          <w:rFonts w:ascii="Times New Roman" w:hAnsi="Times New Roman" w:cs="Times New Roman"/>
          <w:sz w:val="20"/>
          <w:szCs w:val="20"/>
          <w:lang w:val="de-DE"/>
        </w:rPr>
      </w:pPr>
      <w:r w:rsidRPr="00D44A3F">
        <w:rPr>
          <w:rFonts w:ascii="Times New Roman" w:hAnsi="Times New Roman" w:cs="Times New Roman"/>
          <w:sz w:val="20"/>
          <w:szCs w:val="20"/>
          <w:lang w:val="fr-FR"/>
        </w:rPr>
        <w:t>31.</w:t>
      </w:r>
      <w:r w:rsidR="000C4447" w:rsidRPr="00D44A3F">
        <w:rPr>
          <w:rFonts w:ascii="Times New Roman" w:hAnsi="Times New Roman" w:cs="Times New Roman"/>
          <w:sz w:val="20"/>
          <w:szCs w:val="20"/>
          <w:lang w:val="fr-FR"/>
        </w:rPr>
        <w:t xml:space="preserve"> </w:t>
      </w:r>
      <w:r w:rsidR="00D108F2" w:rsidRPr="00D108F2">
        <w:rPr>
          <w:rFonts w:ascii="Times New Roman" w:hAnsi="Times New Roman" w:cs="Times New Roman"/>
          <w:sz w:val="20"/>
          <w:szCs w:val="20"/>
          <w:lang w:val="fr-FR"/>
        </w:rPr>
        <w:t xml:space="preserve">Seidler A, Wagner M, Schubert M, Dröge P, Pons-Kühnemann J, Swart E, </w:t>
      </w:r>
      <w:r w:rsidR="00D108F2" w:rsidRPr="006B2360">
        <w:rPr>
          <w:rFonts w:ascii="Times New Roman" w:hAnsi="Times New Roman" w:cs="Times New Roman"/>
          <w:i/>
          <w:iCs/>
          <w:sz w:val="20"/>
          <w:szCs w:val="20"/>
          <w:lang w:val="fr-FR"/>
        </w:rPr>
        <w:t>et al</w:t>
      </w:r>
      <w:r w:rsidRPr="00D44A3F">
        <w:rPr>
          <w:rFonts w:ascii="Times New Roman" w:hAnsi="Times New Roman" w:cs="Times New Roman"/>
          <w:sz w:val="20"/>
          <w:szCs w:val="20"/>
          <w:lang w:val="fr-FR"/>
        </w:rPr>
        <w:t xml:space="preserve">. </w:t>
      </w:r>
      <w:r w:rsidRPr="00D44A3F">
        <w:rPr>
          <w:rFonts w:ascii="Times New Roman" w:hAnsi="Times New Roman" w:cs="Times New Roman"/>
          <w:sz w:val="20"/>
          <w:szCs w:val="20"/>
        </w:rPr>
        <w:t xml:space="preserve">Myocardial Infarction Risk Due to Aircraft, Road, and Rail Traffic Noise. </w:t>
      </w:r>
      <w:r w:rsidRPr="00D44A3F">
        <w:rPr>
          <w:rFonts w:ascii="Times New Roman" w:hAnsi="Times New Roman" w:cs="Times New Roman"/>
          <w:i/>
          <w:sz w:val="20"/>
          <w:szCs w:val="20"/>
          <w:lang w:val="de-DE"/>
        </w:rPr>
        <w:t>Dtsch Arztebl int</w:t>
      </w:r>
      <w:r w:rsidRPr="00D44A3F">
        <w:rPr>
          <w:rFonts w:ascii="Times New Roman" w:hAnsi="Times New Roman" w:cs="Times New Roman"/>
          <w:sz w:val="20"/>
          <w:szCs w:val="20"/>
          <w:lang w:val="de-DE"/>
        </w:rPr>
        <w:t xml:space="preserve"> 2016; </w:t>
      </w:r>
      <w:r w:rsidRPr="00D44A3F">
        <w:rPr>
          <w:rFonts w:ascii="Times New Roman" w:hAnsi="Times New Roman" w:cs="Times New Roman"/>
          <w:b/>
          <w:sz w:val="20"/>
          <w:szCs w:val="20"/>
          <w:lang w:val="de-DE"/>
        </w:rPr>
        <w:t>113</w:t>
      </w:r>
      <w:r w:rsidRPr="00D44A3F">
        <w:rPr>
          <w:rFonts w:ascii="Times New Roman" w:hAnsi="Times New Roman" w:cs="Times New Roman"/>
          <w:sz w:val="20"/>
          <w:szCs w:val="20"/>
          <w:lang w:val="de-DE"/>
        </w:rPr>
        <w:t>(24): 407-14.</w:t>
      </w:r>
    </w:p>
    <w:p w14:paraId="46534A1E" w14:textId="7A2BCD7A"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de-DE"/>
        </w:rPr>
        <w:t>32.</w:t>
      </w:r>
      <w:r w:rsidR="000C4447" w:rsidRPr="00D44A3F">
        <w:rPr>
          <w:rFonts w:ascii="Times New Roman" w:hAnsi="Times New Roman" w:cs="Times New Roman"/>
          <w:sz w:val="20"/>
          <w:szCs w:val="20"/>
          <w:lang w:val="de-DE"/>
        </w:rPr>
        <w:t xml:space="preserve"> </w:t>
      </w:r>
      <w:r w:rsidR="002B5047" w:rsidRPr="002B5047">
        <w:rPr>
          <w:rFonts w:ascii="Times New Roman" w:hAnsi="Times New Roman" w:cs="Times New Roman"/>
          <w:sz w:val="20"/>
          <w:szCs w:val="20"/>
          <w:lang w:val="de-DE"/>
        </w:rPr>
        <w:t xml:space="preserve">Seidler AL, Hegewald J, Schubert M, Weihofen VM, Wagner M, Dröge P, </w:t>
      </w:r>
      <w:r w:rsidR="002B5047" w:rsidRPr="006B2360">
        <w:rPr>
          <w:rFonts w:ascii="Times New Roman" w:hAnsi="Times New Roman" w:cs="Times New Roman"/>
          <w:i/>
          <w:iCs/>
          <w:sz w:val="20"/>
          <w:szCs w:val="20"/>
          <w:lang w:val="de-DE"/>
        </w:rPr>
        <w:t>et al</w:t>
      </w:r>
      <w:r w:rsidR="002B5047" w:rsidRPr="002B5047">
        <w:rPr>
          <w:rFonts w:ascii="Times New Roman" w:hAnsi="Times New Roman" w:cs="Times New Roman"/>
          <w:sz w:val="20"/>
          <w:szCs w:val="20"/>
          <w:lang w:val="de-DE"/>
        </w:rPr>
        <w:t>.</w:t>
      </w:r>
      <w:r w:rsidRPr="00D44A3F">
        <w:rPr>
          <w:rFonts w:ascii="Times New Roman" w:hAnsi="Times New Roman" w:cs="Times New Roman"/>
          <w:sz w:val="20"/>
          <w:szCs w:val="20"/>
          <w:lang w:val="de-DE"/>
        </w:rPr>
        <w:t xml:space="preserve"> </w:t>
      </w:r>
      <w:r w:rsidRPr="00D44A3F">
        <w:rPr>
          <w:rFonts w:ascii="Times New Roman" w:hAnsi="Times New Roman" w:cs="Times New Roman"/>
          <w:sz w:val="20"/>
          <w:szCs w:val="20"/>
        </w:rPr>
        <w:t xml:space="preserve">The effect of aircraft, road, and railway traffic noise on stroke - results of a case-control study based on secondary data. </w:t>
      </w:r>
      <w:r w:rsidRPr="00D44A3F">
        <w:rPr>
          <w:rFonts w:ascii="Times New Roman" w:hAnsi="Times New Roman" w:cs="Times New Roman"/>
          <w:i/>
          <w:sz w:val="20"/>
          <w:szCs w:val="20"/>
        </w:rPr>
        <w:t>Noise Health</w:t>
      </w:r>
      <w:r w:rsidRPr="00D44A3F">
        <w:rPr>
          <w:rFonts w:ascii="Times New Roman" w:hAnsi="Times New Roman" w:cs="Times New Roman"/>
          <w:sz w:val="20"/>
          <w:szCs w:val="20"/>
        </w:rPr>
        <w:t xml:space="preserve"> 2018; </w:t>
      </w:r>
      <w:r w:rsidRPr="00D44A3F">
        <w:rPr>
          <w:rFonts w:ascii="Times New Roman" w:hAnsi="Times New Roman" w:cs="Times New Roman"/>
          <w:b/>
          <w:sz w:val="20"/>
          <w:szCs w:val="20"/>
        </w:rPr>
        <w:t>20</w:t>
      </w:r>
      <w:r w:rsidRPr="00D44A3F">
        <w:rPr>
          <w:rFonts w:ascii="Times New Roman" w:hAnsi="Times New Roman" w:cs="Times New Roman"/>
          <w:sz w:val="20"/>
          <w:szCs w:val="20"/>
        </w:rPr>
        <w:t>(95): 152-61.</w:t>
      </w:r>
    </w:p>
    <w:p w14:paraId="75A8FA1B" w14:textId="0A3B9D71"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en-GB"/>
        </w:rPr>
        <w:t>33.</w:t>
      </w:r>
      <w:r w:rsidR="000C4447" w:rsidRPr="00D44A3F">
        <w:rPr>
          <w:rFonts w:ascii="Times New Roman" w:hAnsi="Times New Roman" w:cs="Times New Roman"/>
          <w:sz w:val="20"/>
          <w:szCs w:val="20"/>
          <w:lang w:val="en-GB"/>
        </w:rPr>
        <w:t xml:space="preserve"> </w:t>
      </w:r>
      <w:r w:rsidR="0048791B" w:rsidRPr="0048791B">
        <w:rPr>
          <w:rFonts w:ascii="Times New Roman" w:hAnsi="Times New Roman" w:cs="Times New Roman"/>
          <w:sz w:val="20"/>
          <w:szCs w:val="20"/>
          <w:lang w:val="en-GB"/>
        </w:rPr>
        <w:t xml:space="preserve">Selander J, Nilsson ME, Bluhm G, Rosenlund M, Lindqvist M, Nise G, </w:t>
      </w:r>
      <w:r w:rsidR="0048791B" w:rsidRPr="006B2360">
        <w:rPr>
          <w:rFonts w:ascii="Times New Roman" w:hAnsi="Times New Roman" w:cs="Times New Roman"/>
          <w:i/>
          <w:iCs/>
          <w:sz w:val="20"/>
          <w:szCs w:val="20"/>
          <w:lang w:val="en-GB"/>
        </w:rPr>
        <w:t>et al</w:t>
      </w:r>
      <w:r w:rsidR="0048791B" w:rsidRPr="0048791B">
        <w:rPr>
          <w:rFonts w:ascii="Times New Roman" w:hAnsi="Times New Roman" w:cs="Times New Roman"/>
          <w:sz w:val="20"/>
          <w:szCs w:val="20"/>
          <w:lang w:val="en-GB"/>
        </w:rPr>
        <w:t>.</w:t>
      </w:r>
      <w:r w:rsidRPr="00D44A3F">
        <w:rPr>
          <w:rFonts w:ascii="Times New Roman" w:hAnsi="Times New Roman" w:cs="Times New Roman"/>
          <w:sz w:val="20"/>
          <w:szCs w:val="20"/>
          <w:lang w:val="en-GB"/>
        </w:rPr>
        <w:t xml:space="preserve"> </w:t>
      </w:r>
      <w:r w:rsidRPr="00D44A3F">
        <w:rPr>
          <w:rFonts w:ascii="Times New Roman" w:hAnsi="Times New Roman" w:cs="Times New Roman"/>
          <w:sz w:val="20"/>
          <w:szCs w:val="20"/>
        </w:rPr>
        <w:t xml:space="preserve">Long-term exposure to road traffic noise and myocardial infarction. </w:t>
      </w:r>
      <w:r w:rsidRPr="00D44A3F">
        <w:rPr>
          <w:rFonts w:ascii="Times New Roman" w:hAnsi="Times New Roman" w:cs="Times New Roman"/>
          <w:i/>
          <w:sz w:val="20"/>
          <w:szCs w:val="20"/>
        </w:rPr>
        <w:t>Epidemiology</w:t>
      </w:r>
      <w:r w:rsidRPr="00D44A3F">
        <w:rPr>
          <w:rFonts w:ascii="Times New Roman" w:hAnsi="Times New Roman" w:cs="Times New Roman"/>
          <w:sz w:val="20"/>
          <w:szCs w:val="20"/>
        </w:rPr>
        <w:t xml:space="preserve"> 2009; </w:t>
      </w:r>
      <w:r w:rsidRPr="00D44A3F">
        <w:rPr>
          <w:rFonts w:ascii="Times New Roman" w:hAnsi="Times New Roman" w:cs="Times New Roman"/>
          <w:b/>
          <w:sz w:val="20"/>
          <w:szCs w:val="20"/>
        </w:rPr>
        <w:t>20</w:t>
      </w:r>
      <w:r w:rsidRPr="00D44A3F">
        <w:rPr>
          <w:rFonts w:ascii="Times New Roman" w:hAnsi="Times New Roman" w:cs="Times New Roman"/>
          <w:sz w:val="20"/>
          <w:szCs w:val="20"/>
        </w:rPr>
        <w:t>(2): 272-9.</w:t>
      </w:r>
    </w:p>
    <w:p w14:paraId="1F3C76BD" w14:textId="2A5C8C29" w:rsidR="00081FCE" w:rsidRPr="00D44A3F" w:rsidRDefault="00081FCE" w:rsidP="009D67BA">
      <w:pPr>
        <w:pStyle w:val="EndNoteBibliography"/>
        <w:spacing w:after="0"/>
        <w:jc w:val="both"/>
        <w:rPr>
          <w:rFonts w:ascii="Times New Roman" w:hAnsi="Times New Roman" w:cs="Times New Roman"/>
          <w:sz w:val="20"/>
          <w:szCs w:val="20"/>
          <w:lang w:val="fr-FR"/>
        </w:rPr>
      </w:pPr>
      <w:r w:rsidRPr="00D44A3F">
        <w:rPr>
          <w:rFonts w:ascii="Times New Roman" w:hAnsi="Times New Roman" w:cs="Times New Roman"/>
          <w:sz w:val="20"/>
          <w:szCs w:val="20"/>
        </w:rPr>
        <w:t>34.</w:t>
      </w:r>
      <w:r w:rsidR="000C4447" w:rsidRPr="00D44A3F">
        <w:rPr>
          <w:rFonts w:ascii="Times New Roman" w:hAnsi="Times New Roman" w:cs="Times New Roman"/>
          <w:sz w:val="20"/>
          <w:szCs w:val="20"/>
        </w:rPr>
        <w:t xml:space="preserve"> </w:t>
      </w:r>
      <w:r w:rsidR="00226BDB" w:rsidRPr="00226BDB">
        <w:rPr>
          <w:rFonts w:ascii="Times New Roman" w:hAnsi="Times New Roman" w:cs="Times New Roman"/>
          <w:sz w:val="20"/>
          <w:szCs w:val="20"/>
        </w:rPr>
        <w:t xml:space="preserve">Sørensen M, Andersen ZJ, Nordsborg RB, Jensen SS, Lillelund KG, Beelen R, </w:t>
      </w:r>
      <w:r w:rsidR="00226BDB" w:rsidRPr="006B2360">
        <w:rPr>
          <w:rFonts w:ascii="Times New Roman" w:hAnsi="Times New Roman" w:cs="Times New Roman"/>
          <w:i/>
          <w:iCs/>
          <w:sz w:val="20"/>
          <w:szCs w:val="20"/>
        </w:rPr>
        <w:t>et al</w:t>
      </w:r>
      <w:r w:rsidR="00226BDB" w:rsidRPr="00226BDB">
        <w:rPr>
          <w:rFonts w:ascii="Times New Roman" w:hAnsi="Times New Roman" w:cs="Times New Roman"/>
          <w:sz w:val="20"/>
          <w:szCs w:val="20"/>
        </w:rPr>
        <w:t>.</w:t>
      </w:r>
      <w:r w:rsidRPr="00D44A3F">
        <w:rPr>
          <w:rFonts w:ascii="Times New Roman" w:hAnsi="Times New Roman" w:cs="Times New Roman"/>
          <w:sz w:val="20"/>
          <w:szCs w:val="20"/>
        </w:rPr>
        <w:t xml:space="preserve"> Road traffic noise and incident myocardial infarction: a prospective cohort study. </w:t>
      </w:r>
      <w:r w:rsidRPr="00D44A3F">
        <w:rPr>
          <w:rFonts w:ascii="Times New Roman" w:hAnsi="Times New Roman" w:cs="Times New Roman"/>
          <w:i/>
          <w:sz w:val="20"/>
          <w:szCs w:val="20"/>
          <w:lang w:val="fr-FR"/>
        </w:rPr>
        <w:t>PLoS ONE</w:t>
      </w:r>
      <w:r w:rsidRPr="00D44A3F">
        <w:rPr>
          <w:rFonts w:ascii="Times New Roman" w:hAnsi="Times New Roman" w:cs="Times New Roman"/>
          <w:sz w:val="20"/>
          <w:szCs w:val="20"/>
          <w:lang w:val="fr-FR"/>
        </w:rPr>
        <w:t xml:space="preserve"> 2012; </w:t>
      </w:r>
      <w:r w:rsidRPr="00D44A3F">
        <w:rPr>
          <w:rFonts w:ascii="Times New Roman" w:hAnsi="Times New Roman" w:cs="Times New Roman"/>
          <w:b/>
          <w:sz w:val="20"/>
          <w:szCs w:val="20"/>
          <w:lang w:val="fr-FR"/>
        </w:rPr>
        <w:t>7</w:t>
      </w:r>
      <w:r w:rsidRPr="00D44A3F">
        <w:rPr>
          <w:rFonts w:ascii="Times New Roman" w:hAnsi="Times New Roman" w:cs="Times New Roman"/>
          <w:sz w:val="20"/>
          <w:szCs w:val="20"/>
          <w:lang w:val="fr-FR"/>
        </w:rPr>
        <w:t>(6): e39283.</w:t>
      </w:r>
    </w:p>
    <w:p w14:paraId="5FC11871" w14:textId="3E18BB21" w:rsidR="00081FCE" w:rsidRPr="00D44A3F" w:rsidRDefault="00081FCE" w:rsidP="009D67BA">
      <w:pPr>
        <w:pStyle w:val="EndNoteBibliography"/>
        <w:spacing w:after="0"/>
        <w:jc w:val="both"/>
        <w:rPr>
          <w:rFonts w:ascii="Times New Roman" w:hAnsi="Times New Roman" w:cs="Times New Roman"/>
          <w:sz w:val="20"/>
          <w:szCs w:val="20"/>
          <w:lang w:val="fr-FR"/>
        </w:rPr>
      </w:pPr>
      <w:r w:rsidRPr="00D44A3F">
        <w:rPr>
          <w:rFonts w:ascii="Times New Roman" w:hAnsi="Times New Roman" w:cs="Times New Roman"/>
          <w:sz w:val="20"/>
          <w:szCs w:val="20"/>
          <w:lang w:val="fr-FR"/>
        </w:rPr>
        <w:t>35.</w:t>
      </w:r>
      <w:r w:rsidR="000C4447" w:rsidRPr="00D44A3F">
        <w:rPr>
          <w:rFonts w:ascii="Times New Roman" w:hAnsi="Times New Roman" w:cs="Times New Roman"/>
          <w:sz w:val="20"/>
          <w:szCs w:val="20"/>
          <w:lang w:val="fr-FR"/>
        </w:rPr>
        <w:t xml:space="preserve"> </w:t>
      </w:r>
      <w:r w:rsidR="00517B16" w:rsidRPr="00517B16">
        <w:rPr>
          <w:rFonts w:ascii="Times New Roman" w:hAnsi="Times New Roman" w:cs="Times New Roman"/>
          <w:sz w:val="20"/>
          <w:szCs w:val="20"/>
          <w:lang w:val="fr-FR"/>
        </w:rPr>
        <w:t xml:space="preserve">Sørensen M, Lühdorf P, Ketzel M, Andersen ZJ, Tjønneland A, Overvad K, </w:t>
      </w:r>
      <w:r w:rsidR="00517B16" w:rsidRPr="006B2360">
        <w:rPr>
          <w:rFonts w:ascii="Times New Roman" w:hAnsi="Times New Roman" w:cs="Times New Roman"/>
          <w:i/>
          <w:iCs/>
          <w:sz w:val="20"/>
          <w:szCs w:val="20"/>
          <w:lang w:val="fr-FR"/>
        </w:rPr>
        <w:t>et al</w:t>
      </w:r>
      <w:r w:rsidR="00517B16">
        <w:rPr>
          <w:rFonts w:ascii="Times New Roman" w:hAnsi="Times New Roman" w:cs="Times New Roman"/>
          <w:sz w:val="20"/>
          <w:szCs w:val="20"/>
          <w:lang w:val="fr-FR"/>
        </w:rPr>
        <w:t>.</w:t>
      </w:r>
      <w:r w:rsidRPr="00D44A3F">
        <w:rPr>
          <w:rFonts w:ascii="Times New Roman" w:hAnsi="Times New Roman" w:cs="Times New Roman"/>
          <w:sz w:val="20"/>
          <w:szCs w:val="20"/>
          <w:lang w:val="fr-FR"/>
        </w:rPr>
        <w:t xml:space="preserve"> </w:t>
      </w:r>
      <w:r w:rsidRPr="00D44A3F">
        <w:rPr>
          <w:rFonts w:ascii="Times New Roman" w:hAnsi="Times New Roman" w:cs="Times New Roman"/>
          <w:sz w:val="20"/>
          <w:szCs w:val="20"/>
        </w:rPr>
        <w:t xml:space="preserve">Combined effects of road traffic noise and ambient air pollution in relation to risk for stroke? </w:t>
      </w:r>
      <w:r w:rsidRPr="00D44A3F">
        <w:rPr>
          <w:rFonts w:ascii="Times New Roman" w:hAnsi="Times New Roman" w:cs="Times New Roman"/>
          <w:i/>
          <w:sz w:val="20"/>
          <w:szCs w:val="20"/>
          <w:lang w:val="fr-FR"/>
        </w:rPr>
        <w:t>Environ Res</w:t>
      </w:r>
      <w:r w:rsidRPr="00D44A3F">
        <w:rPr>
          <w:rFonts w:ascii="Times New Roman" w:hAnsi="Times New Roman" w:cs="Times New Roman"/>
          <w:sz w:val="20"/>
          <w:szCs w:val="20"/>
          <w:lang w:val="fr-FR"/>
        </w:rPr>
        <w:t xml:space="preserve"> 2014; </w:t>
      </w:r>
      <w:r w:rsidRPr="00D44A3F">
        <w:rPr>
          <w:rFonts w:ascii="Times New Roman" w:hAnsi="Times New Roman" w:cs="Times New Roman"/>
          <w:b/>
          <w:sz w:val="20"/>
          <w:szCs w:val="20"/>
          <w:lang w:val="fr-FR"/>
        </w:rPr>
        <w:t>133</w:t>
      </w:r>
      <w:r w:rsidRPr="00D44A3F">
        <w:rPr>
          <w:rFonts w:ascii="Times New Roman" w:hAnsi="Times New Roman" w:cs="Times New Roman"/>
          <w:sz w:val="20"/>
          <w:szCs w:val="20"/>
          <w:lang w:val="fr-FR"/>
        </w:rPr>
        <w:t>: 49-55.</w:t>
      </w:r>
    </w:p>
    <w:p w14:paraId="1E31CF32" w14:textId="4E1B00FE"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fr-FR"/>
        </w:rPr>
        <w:t>36.</w:t>
      </w:r>
      <w:r w:rsidR="000C4447" w:rsidRPr="00D44A3F">
        <w:rPr>
          <w:rFonts w:ascii="Times New Roman" w:hAnsi="Times New Roman" w:cs="Times New Roman"/>
          <w:sz w:val="20"/>
          <w:szCs w:val="20"/>
          <w:lang w:val="fr-FR"/>
        </w:rPr>
        <w:t xml:space="preserve"> </w:t>
      </w:r>
      <w:r w:rsidR="004921EB" w:rsidRPr="004921EB">
        <w:rPr>
          <w:rFonts w:ascii="Times New Roman" w:hAnsi="Times New Roman" w:cs="Times New Roman"/>
          <w:sz w:val="20"/>
          <w:szCs w:val="20"/>
          <w:lang w:val="fr-FR"/>
        </w:rPr>
        <w:t xml:space="preserve">Sørensen M, Poulsen AH, Hvidtfeldt UA, Münzel T, Thacher JD, Ketzel M, </w:t>
      </w:r>
      <w:r w:rsidR="004921EB" w:rsidRPr="006B2360">
        <w:rPr>
          <w:rFonts w:ascii="Times New Roman" w:hAnsi="Times New Roman" w:cs="Times New Roman"/>
          <w:i/>
          <w:iCs/>
          <w:sz w:val="20"/>
          <w:szCs w:val="20"/>
          <w:lang w:val="fr-FR"/>
        </w:rPr>
        <w:t>et al</w:t>
      </w:r>
      <w:r w:rsidR="004921EB" w:rsidRPr="004921EB">
        <w:rPr>
          <w:rFonts w:ascii="Times New Roman" w:hAnsi="Times New Roman" w:cs="Times New Roman"/>
          <w:sz w:val="20"/>
          <w:szCs w:val="20"/>
          <w:lang w:val="fr-FR"/>
        </w:rPr>
        <w:t>.</w:t>
      </w:r>
      <w:r w:rsidR="004921EB">
        <w:rPr>
          <w:rFonts w:ascii="Times New Roman" w:hAnsi="Times New Roman" w:cs="Times New Roman"/>
          <w:sz w:val="20"/>
          <w:szCs w:val="20"/>
          <w:lang w:val="fr-FR"/>
        </w:rPr>
        <w:t xml:space="preserve"> </w:t>
      </w:r>
      <w:r w:rsidRPr="00D44A3F">
        <w:rPr>
          <w:rFonts w:ascii="Times New Roman" w:hAnsi="Times New Roman" w:cs="Times New Roman"/>
          <w:sz w:val="20"/>
          <w:szCs w:val="20"/>
        </w:rPr>
        <w:t xml:space="preserve">Transportation noise and risk of stroke: a nationwide prospective cohort study covering Denmark. </w:t>
      </w:r>
      <w:r w:rsidRPr="00D44A3F">
        <w:rPr>
          <w:rFonts w:ascii="Times New Roman" w:hAnsi="Times New Roman" w:cs="Times New Roman"/>
          <w:i/>
          <w:sz w:val="20"/>
          <w:szCs w:val="20"/>
        </w:rPr>
        <w:t>Int J Epidemiol</w:t>
      </w:r>
      <w:r w:rsidRPr="00D44A3F">
        <w:rPr>
          <w:rFonts w:ascii="Times New Roman" w:hAnsi="Times New Roman" w:cs="Times New Roman"/>
          <w:sz w:val="20"/>
          <w:szCs w:val="20"/>
        </w:rPr>
        <w:t xml:space="preserve"> 2021; </w:t>
      </w:r>
      <w:r w:rsidRPr="00D44A3F">
        <w:rPr>
          <w:rFonts w:ascii="Times New Roman" w:hAnsi="Times New Roman" w:cs="Times New Roman"/>
          <w:b/>
          <w:sz w:val="20"/>
          <w:szCs w:val="20"/>
        </w:rPr>
        <w:t>50</w:t>
      </w:r>
      <w:r w:rsidRPr="00D44A3F">
        <w:rPr>
          <w:rFonts w:ascii="Times New Roman" w:hAnsi="Times New Roman" w:cs="Times New Roman"/>
          <w:sz w:val="20"/>
          <w:szCs w:val="20"/>
        </w:rPr>
        <w:t>(4): 1147-56.</w:t>
      </w:r>
    </w:p>
    <w:p w14:paraId="5818693C" w14:textId="4D2AAC14" w:rsidR="00081FCE" w:rsidRPr="00D44A3F" w:rsidRDefault="00081FCE" w:rsidP="009D67BA">
      <w:pPr>
        <w:pStyle w:val="EndNoteBibliography"/>
        <w:spacing w:after="0"/>
        <w:jc w:val="both"/>
        <w:rPr>
          <w:rFonts w:ascii="Times New Roman" w:hAnsi="Times New Roman" w:cs="Times New Roman"/>
          <w:sz w:val="20"/>
          <w:szCs w:val="20"/>
          <w:lang w:val="fr-FR"/>
        </w:rPr>
      </w:pPr>
      <w:r w:rsidRPr="00D44A3F">
        <w:rPr>
          <w:rFonts w:ascii="Times New Roman" w:hAnsi="Times New Roman" w:cs="Times New Roman"/>
          <w:sz w:val="20"/>
          <w:szCs w:val="20"/>
        </w:rPr>
        <w:t>37.</w:t>
      </w:r>
      <w:r w:rsidR="000C4447" w:rsidRPr="00D44A3F">
        <w:rPr>
          <w:rFonts w:ascii="Times New Roman" w:hAnsi="Times New Roman" w:cs="Times New Roman"/>
          <w:sz w:val="20"/>
          <w:szCs w:val="20"/>
        </w:rPr>
        <w:t xml:space="preserve"> </w:t>
      </w:r>
      <w:r w:rsidR="00CA0001" w:rsidRPr="00CA0001">
        <w:rPr>
          <w:rFonts w:ascii="Times New Roman" w:hAnsi="Times New Roman" w:cs="Times New Roman"/>
          <w:sz w:val="20"/>
          <w:szCs w:val="20"/>
        </w:rPr>
        <w:t xml:space="preserve">Thacher JD, Poulsen AH, Raaschou-Nielsen O, Hvidtfeldt UA, Brandt J, Christensen JH, </w:t>
      </w:r>
      <w:r w:rsidR="00CA0001" w:rsidRPr="006B2360">
        <w:rPr>
          <w:rFonts w:ascii="Times New Roman" w:hAnsi="Times New Roman" w:cs="Times New Roman"/>
          <w:i/>
          <w:iCs/>
          <w:sz w:val="20"/>
          <w:szCs w:val="20"/>
        </w:rPr>
        <w:t>et al</w:t>
      </w:r>
      <w:r w:rsidR="00CA0001" w:rsidRPr="00CA0001">
        <w:rPr>
          <w:rFonts w:ascii="Times New Roman" w:hAnsi="Times New Roman" w:cs="Times New Roman"/>
          <w:sz w:val="20"/>
          <w:szCs w:val="20"/>
        </w:rPr>
        <w:t>.</w:t>
      </w:r>
      <w:r w:rsidRPr="00D44A3F">
        <w:rPr>
          <w:rFonts w:ascii="Times New Roman" w:hAnsi="Times New Roman" w:cs="Times New Roman"/>
          <w:sz w:val="20"/>
          <w:szCs w:val="20"/>
        </w:rPr>
        <w:t xml:space="preserve"> Exposure to transportation noise and risk for cardiovascular disease in a nationwide cohort study from Denmark. </w:t>
      </w:r>
      <w:r w:rsidRPr="00D44A3F">
        <w:rPr>
          <w:rFonts w:ascii="Times New Roman" w:hAnsi="Times New Roman" w:cs="Times New Roman"/>
          <w:i/>
          <w:sz w:val="20"/>
          <w:szCs w:val="20"/>
          <w:lang w:val="fr-FR"/>
        </w:rPr>
        <w:t>Environ Res</w:t>
      </w:r>
      <w:r w:rsidRPr="00D44A3F">
        <w:rPr>
          <w:rFonts w:ascii="Times New Roman" w:hAnsi="Times New Roman" w:cs="Times New Roman"/>
          <w:sz w:val="20"/>
          <w:szCs w:val="20"/>
          <w:lang w:val="fr-FR"/>
        </w:rPr>
        <w:t xml:space="preserve"> 2022; </w:t>
      </w:r>
      <w:r w:rsidRPr="00D44A3F">
        <w:rPr>
          <w:rFonts w:ascii="Times New Roman" w:hAnsi="Times New Roman" w:cs="Times New Roman"/>
          <w:b/>
          <w:sz w:val="20"/>
          <w:szCs w:val="20"/>
          <w:lang w:val="fr-FR"/>
        </w:rPr>
        <w:t>211</w:t>
      </w:r>
      <w:r w:rsidRPr="00D44A3F">
        <w:rPr>
          <w:rFonts w:ascii="Times New Roman" w:hAnsi="Times New Roman" w:cs="Times New Roman"/>
          <w:sz w:val="20"/>
          <w:szCs w:val="20"/>
          <w:lang w:val="fr-FR"/>
        </w:rPr>
        <w:t>: 113106.</w:t>
      </w:r>
    </w:p>
    <w:p w14:paraId="371571BE" w14:textId="353B86E6"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fr-FR"/>
        </w:rPr>
        <w:t>38.</w:t>
      </w:r>
      <w:r w:rsidR="000C4447" w:rsidRPr="00D44A3F">
        <w:rPr>
          <w:rFonts w:ascii="Times New Roman" w:hAnsi="Times New Roman" w:cs="Times New Roman"/>
          <w:sz w:val="20"/>
          <w:szCs w:val="20"/>
          <w:lang w:val="fr-FR"/>
        </w:rPr>
        <w:t xml:space="preserve"> </w:t>
      </w:r>
      <w:r w:rsidR="00E829D4" w:rsidRPr="00E829D4">
        <w:rPr>
          <w:rFonts w:ascii="Times New Roman" w:hAnsi="Times New Roman" w:cs="Times New Roman"/>
          <w:sz w:val="20"/>
          <w:szCs w:val="20"/>
          <w:lang w:val="fr-FR"/>
        </w:rPr>
        <w:t xml:space="preserve">Vienneau D, Saucy A, Schäffer B, Flückiger B, Tangermann L, Stafoggia M, </w:t>
      </w:r>
      <w:r w:rsidR="00E829D4" w:rsidRPr="006B2360">
        <w:rPr>
          <w:rFonts w:ascii="Times New Roman" w:hAnsi="Times New Roman" w:cs="Times New Roman"/>
          <w:i/>
          <w:iCs/>
          <w:sz w:val="20"/>
          <w:szCs w:val="20"/>
          <w:lang w:val="fr-FR"/>
        </w:rPr>
        <w:t>et al</w:t>
      </w:r>
      <w:r w:rsidR="00E829D4" w:rsidRPr="00E829D4">
        <w:rPr>
          <w:rFonts w:ascii="Times New Roman" w:hAnsi="Times New Roman" w:cs="Times New Roman"/>
          <w:sz w:val="20"/>
          <w:szCs w:val="20"/>
          <w:lang w:val="fr-FR"/>
        </w:rPr>
        <w:t>.</w:t>
      </w:r>
      <w:r w:rsidR="00E829D4">
        <w:rPr>
          <w:rFonts w:ascii="Times New Roman" w:hAnsi="Times New Roman" w:cs="Times New Roman"/>
          <w:sz w:val="20"/>
          <w:szCs w:val="20"/>
          <w:lang w:val="fr-FR"/>
        </w:rPr>
        <w:t xml:space="preserve"> </w:t>
      </w:r>
      <w:r w:rsidRPr="00D44A3F">
        <w:rPr>
          <w:rFonts w:ascii="Times New Roman" w:hAnsi="Times New Roman" w:cs="Times New Roman"/>
          <w:sz w:val="20"/>
          <w:szCs w:val="20"/>
        </w:rPr>
        <w:t xml:space="preserve">Transportation noise exposure and cardiovascular mortality: 15-years of follow-up in a nationwide prospective cohort in Switzerland. </w:t>
      </w:r>
      <w:r w:rsidRPr="00D44A3F">
        <w:rPr>
          <w:rFonts w:ascii="Times New Roman" w:hAnsi="Times New Roman" w:cs="Times New Roman"/>
          <w:i/>
          <w:sz w:val="20"/>
          <w:szCs w:val="20"/>
        </w:rPr>
        <w:t>Environ Int</w:t>
      </w:r>
      <w:r w:rsidRPr="00D44A3F">
        <w:rPr>
          <w:rFonts w:ascii="Times New Roman" w:hAnsi="Times New Roman" w:cs="Times New Roman"/>
          <w:sz w:val="20"/>
          <w:szCs w:val="20"/>
        </w:rPr>
        <w:t xml:space="preserve"> 2022; </w:t>
      </w:r>
      <w:r w:rsidRPr="00D44A3F">
        <w:rPr>
          <w:rFonts w:ascii="Times New Roman" w:hAnsi="Times New Roman" w:cs="Times New Roman"/>
          <w:b/>
          <w:sz w:val="20"/>
          <w:szCs w:val="20"/>
        </w:rPr>
        <w:t>158</w:t>
      </w:r>
      <w:r w:rsidRPr="00D44A3F">
        <w:rPr>
          <w:rFonts w:ascii="Times New Roman" w:hAnsi="Times New Roman" w:cs="Times New Roman"/>
          <w:sz w:val="20"/>
          <w:szCs w:val="20"/>
        </w:rPr>
        <w:t>: 106974.</w:t>
      </w:r>
    </w:p>
    <w:p w14:paraId="0F348E38" w14:textId="2231B92A" w:rsidR="00081FCE" w:rsidRPr="00D44A3F" w:rsidRDefault="00081FCE" w:rsidP="009D67BA">
      <w:pPr>
        <w:pStyle w:val="EndNoteBibliography"/>
        <w:spacing w:after="0"/>
        <w:jc w:val="both"/>
        <w:rPr>
          <w:rFonts w:ascii="Times New Roman" w:hAnsi="Times New Roman" w:cs="Times New Roman"/>
          <w:sz w:val="20"/>
          <w:szCs w:val="20"/>
          <w:lang w:val="nb-NO"/>
        </w:rPr>
      </w:pPr>
      <w:r w:rsidRPr="00D44A3F">
        <w:rPr>
          <w:rFonts w:ascii="Times New Roman" w:hAnsi="Times New Roman" w:cs="Times New Roman"/>
          <w:sz w:val="20"/>
          <w:szCs w:val="20"/>
        </w:rPr>
        <w:t>39.</w:t>
      </w:r>
      <w:r w:rsidR="000C4447"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Willich SN, Wegscheider K, Stallmann M, Keil T. Noise burden and the risk of myocardial infarction: False interpretation of results due to inadequate treatment of data: reply [6]. </w:t>
      </w:r>
      <w:r w:rsidRPr="00D44A3F">
        <w:rPr>
          <w:rFonts w:ascii="Times New Roman" w:hAnsi="Times New Roman" w:cs="Times New Roman"/>
          <w:i/>
          <w:sz w:val="20"/>
          <w:szCs w:val="20"/>
          <w:lang w:val="nb-NO"/>
        </w:rPr>
        <w:t>Eur Heart J</w:t>
      </w:r>
      <w:r w:rsidRPr="00D44A3F">
        <w:rPr>
          <w:rFonts w:ascii="Times New Roman" w:hAnsi="Times New Roman" w:cs="Times New Roman"/>
          <w:sz w:val="20"/>
          <w:szCs w:val="20"/>
          <w:lang w:val="nb-NO"/>
        </w:rPr>
        <w:t xml:space="preserve"> 2006; </w:t>
      </w:r>
      <w:r w:rsidRPr="00D44A3F">
        <w:rPr>
          <w:rFonts w:ascii="Times New Roman" w:hAnsi="Times New Roman" w:cs="Times New Roman"/>
          <w:b/>
          <w:sz w:val="20"/>
          <w:szCs w:val="20"/>
          <w:lang w:val="nb-NO"/>
        </w:rPr>
        <w:t>27</w:t>
      </w:r>
      <w:r w:rsidRPr="00D44A3F">
        <w:rPr>
          <w:rFonts w:ascii="Times New Roman" w:hAnsi="Times New Roman" w:cs="Times New Roman"/>
          <w:sz w:val="20"/>
          <w:szCs w:val="20"/>
          <w:lang w:val="nb-NO"/>
        </w:rPr>
        <w:t>(5): 624.</w:t>
      </w:r>
    </w:p>
    <w:p w14:paraId="10063AC9" w14:textId="3B2E89BA" w:rsidR="00081FCE" w:rsidRPr="00D44A3F" w:rsidRDefault="00081FCE" w:rsidP="009D67BA">
      <w:pPr>
        <w:pStyle w:val="EndNoteBibliography"/>
        <w:spacing w:after="0"/>
        <w:jc w:val="both"/>
        <w:rPr>
          <w:rFonts w:ascii="Times New Roman" w:hAnsi="Times New Roman" w:cs="Times New Roman"/>
          <w:sz w:val="20"/>
          <w:szCs w:val="20"/>
        </w:rPr>
      </w:pPr>
      <w:r w:rsidRPr="00D44A3F">
        <w:rPr>
          <w:rFonts w:ascii="Times New Roman" w:hAnsi="Times New Roman" w:cs="Times New Roman"/>
          <w:sz w:val="20"/>
          <w:szCs w:val="20"/>
          <w:lang w:val="nb-NO"/>
        </w:rPr>
        <w:t>40.</w:t>
      </w:r>
      <w:r w:rsidR="000C4447" w:rsidRPr="00D44A3F">
        <w:rPr>
          <w:rFonts w:ascii="Times New Roman" w:hAnsi="Times New Roman" w:cs="Times New Roman"/>
          <w:sz w:val="20"/>
          <w:szCs w:val="20"/>
          <w:lang w:val="nb-NO"/>
        </w:rPr>
        <w:t xml:space="preserve"> </w:t>
      </w:r>
      <w:r w:rsidR="006F7CE8" w:rsidRPr="006F7CE8">
        <w:rPr>
          <w:rFonts w:ascii="Times New Roman" w:hAnsi="Times New Roman" w:cs="Times New Roman"/>
          <w:sz w:val="20"/>
          <w:szCs w:val="20"/>
          <w:lang w:val="nb-NO"/>
        </w:rPr>
        <w:t xml:space="preserve">Yankoty LI, Gamache P, Plante C, Goudreau S, Blais C, Perron S, </w:t>
      </w:r>
      <w:r w:rsidR="006F7CE8" w:rsidRPr="006B2360">
        <w:rPr>
          <w:rFonts w:ascii="Times New Roman" w:hAnsi="Times New Roman" w:cs="Times New Roman"/>
          <w:i/>
          <w:iCs/>
          <w:sz w:val="20"/>
          <w:szCs w:val="20"/>
          <w:lang w:val="nb-NO"/>
        </w:rPr>
        <w:t>et al</w:t>
      </w:r>
      <w:r w:rsidRPr="00D44A3F">
        <w:rPr>
          <w:rFonts w:ascii="Times New Roman" w:hAnsi="Times New Roman" w:cs="Times New Roman"/>
          <w:sz w:val="20"/>
          <w:szCs w:val="20"/>
          <w:lang w:val="nb-NO"/>
        </w:rPr>
        <w:t xml:space="preserve">. </w:t>
      </w:r>
      <w:r w:rsidRPr="00D44A3F">
        <w:rPr>
          <w:rFonts w:ascii="Times New Roman" w:hAnsi="Times New Roman" w:cs="Times New Roman"/>
          <w:sz w:val="20"/>
          <w:szCs w:val="20"/>
        </w:rPr>
        <w:t>Long-term residential exposure to</w:t>
      </w:r>
      <w:r w:rsidR="00726F63" w:rsidRPr="00D44A3F">
        <w:rPr>
          <w:rFonts w:ascii="Times New Roman" w:hAnsi="Times New Roman" w:cs="Times New Roman"/>
          <w:sz w:val="20"/>
          <w:szCs w:val="20"/>
        </w:rPr>
        <w:t xml:space="preserve"> </w:t>
      </w:r>
      <w:r w:rsidRPr="00D44A3F">
        <w:rPr>
          <w:rFonts w:ascii="Times New Roman" w:hAnsi="Times New Roman" w:cs="Times New Roman"/>
          <w:sz w:val="20"/>
          <w:szCs w:val="20"/>
        </w:rPr>
        <w:t xml:space="preserve">environmental/transportation noise and the incidence of myocardial infarction. </w:t>
      </w:r>
      <w:r w:rsidRPr="00D44A3F">
        <w:rPr>
          <w:rFonts w:ascii="Times New Roman" w:hAnsi="Times New Roman" w:cs="Times New Roman"/>
          <w:i/>
          <w:sz w:val="20"/>
          <w:szCs w:val="20"/>
        </w:rPr>
        <w:t>Int J Hyg Environ Health</w:t>
      </w:r>
      <w:r w:rsidRPr="00D44A3F">
        <w:rPr>
          <w:rFonts w:ascii="Times New Roman" w:hAnsi="Times New Roman" w:cs="Times New Roman"/>
          <w:sz w:val="20"/>
          <w:szCs w:val="20"/>
        </w:rPr>
        <w:t xml:space="preserve"> 2021; </w:t>
      </w:r>
      <w:r w:rsidRPr="00D44A3F">
        <w:rPr>
          <w:rFonts w:ascii="Times New Roman" w:hAnsi="Times New Roman" w:cs="Times New Roman"/>
          <w:b/>
          <w:sz w:val="20"/>
          <w:szCs w:val="20"/>
        </w:rPr>
        <w:t>232</w:t>
      </w:r>
      <w:r w:rsidRPr="00D44A3F">
        <w:rPr>
          <w:rFonts w:ascii="Times New Roman" w:hAnsi="Times New Roman" w:cs="Times New Roman"/>
          <w:sz w:val="20"/>
          <w:szCs w:val="20"/>
        </w:rPr>
        <w:t>: 113666.</w:t>
      </w:r>
    </w:p>
    <w:p w14:paraId="621C9723" w14:textId="2B81FE65" w:rsidR="00081FCE" w:rsidRPr="00D44A3F" w:rsidRDefault="00081FCE" w:rsidP="009D67BA">
      <w:pPr>
        <w:pStyle w:val="EndNoteBibliography"/>
        <w:jc w:val="both"/>
        <w:rPr>
          <w:rFonts w:ascii="Times New Roman" w:hAnsi="Times New Roman" w:cs="Times New Roman"/>
          <w:sz w:val="20"/>
          <w:szCs w:val="20"/>
        </w:rPr>
      </w:pPr>
      <w:r w:rsidRPr="00D44A3F">
        <w:rPr>
          <w:rFonts w:ascii="Times New Roman" w:hAnsi="Times New Roman" w:cs="Times New Roman"/>
          <w:sz w:val="20"/>
          <w:szCs w:val="20"/>
        </w:rPr>
        <w:t>41.</w:t>
      </w:r>
      <w:r w:rsidR="000C4447" w:rsidRPr="00D44A3F">
        <w:rPr>
          <w:rFonts w:ascii="Times New Roman" w:hAnsi="Times New Roman" w:cs="Times New Roman"/>
          <w:sz w:val="20"/>
          <w:szCs w:val="20"/>
        </w:rPr>
        <w:t xml:space="preserve"> </w:t>
      </w:r>
      <w:r w:rsidR="003B26CC" w:rsidRPr="003B26CC">
        <w:rPr>
          <w:rFonts w:ascii="Times New Roman" w:hAnsi="Times New Roman" w:cs="Times New Roman"/>
          <w:sz w:val="20"/>
          <w:szCs w:val="20"/>
        </w:rPr>
        <w:t xml:space="preserve">Wells GA, Shea B, O’Connell D, Peterson J, Welch V, Losos M, </w:t>
      </w:r>
      <w:r w:rsidR="003B26CC" w:rsidRPr="006B2360">
        <w:rPr>
          <w:rFonts w:ascii="Times New Roman" w:hAnsi="Times New Roman" w:cs="Times New Roman"/>
          <w:i/>
          <w:iCs/>
          <w:sz w:val="20"/>
          <w:szCs w:val="20"/>
        </w:rPr>
        <w:t>et al</w:t>
      </w:r>
      <w:r w:rsidR="003B26CC" w:rsidRPr="003B26CC">
        <w:rPr>
          <w:rFonts w:ascii="Times New Roman" w:hAnsi="Times New Roman" w:cs="Times New Roman"/>
          <w:sz w:val="20"/>
          <w:szCs w:val="20"/>
        </w:rPr>
        <w:t>. The Newcastle-Ottawa Scale (NOS) for assessing the quality if nonrandomised studies in meta-analyses. 2012</w:t>
      </w:r>
    </w:p>
    <w:p w14:paraId="15944BE3" w14:textId="1D445925" w:rsidR="00885907" w:rsidRPr="00D44A3F" w:rsidRDefault="00340CF9" w:rsidP="009D67BA">
      <w:pPr>
        <w:spacing w:line="240" w:lineRule="auto"/>
        <w:jc w:val="both"/>
        <w:rPr>
          <w:rFonts w:ascii="Times New Roman" w:hAnsi="Times New Roman" w:cs="Times New Roman"/>
          <w:b/>
          <w:bCs/>
          <w:sz w:val="20"/>
          <w:szCs w:val="20"/>
        </w:rPr>
      </w:pPr>
      <w:r w:rsidRPr="00D44A3F">
        <w:rPr>
          <w:rFonts w:ascii="Times New Roman" w:hAnsi="Times New Roman" w:cs="Times New Roman"/>
          <w:b/>
          <w:bCs/>
          <w:sz w:val="20"/>
          <w:szCs w:val="20"/>
        </w:rPr>
        <w:fldChar w:fldCharType="end"/>
      </w:r>
    </w:p>
    <w:sectPr w:rsidR="00885907" w:rsidRPr="00D44A3F" w:rsidSect="007957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DFE7C" w14:textId="77777777" w:rsidR="00E5252C" w:rsidRDefault="00E5252C" w:rsidP="002F650E">
      <w:pPr>
        <w:spacing w:after="0" w:line="240" w:lineRule="auto"/>
      </w:pPr>
      <w:r>
        <w:separator/>
      </w:r>
    </w:p>
  </w:endnote>
  <w:endnote w:type="continuationSeparator" w:id="0">
    <w:p w14:paraId="76F15400" w14:textId="77777777" w:rsidR="00E5252C" w:rsidRDefault="00E5252C" w:rsidP="002F6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3D46" w14:textId="77777777" w:rsidR="00837DCB" w:rsidRDefault="00837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59193134"/>
      <w:docPartObj>
        <w:docPartGallery w:val="Page Numbers (Bottom of Page)"/>
        <w:docPartUnique/>
      </w:docPartObj>
    </w:sdtPr>
    <w:sdtEndPr>
      <w:rPr>
        <w:noProof/>
        <w:sz w:val="18"/>
        <w:szCs w:val="18"/>
      </w:rPr>
    </w:sdtEndPr>
    <w:sdtContent>
      <w:p w14:paraId="19703348" w14:textId="15C97DF1" w:rsidR="00EA52F5" w:rsidRPr="00837DCB" w:rsidRDefault="00EA52F5" w:rsidP="00837DCB">
        <w:pPr>
          <w:pStyle w:val="Footer"/>
          <w:jc w:val="center"/>
          <w:rPr>
            <w:rFonts w:ascii="Times New Roman" w:hAnsi="Times New Roman" w:cs="Times New Roman"/>
            <w:sz w:val="18"/>
            <w:szCs w:val="18"/>
          </w:rPr>
        </w:pPr>
        <w:r w:rsidRPr="00837DCB">
          <w:rPr>
            <w:rFonts w:ascii="Times New Roman" w:hAnsi="Times New Roman" w:cs="Times New Roman"/>
            <w:sz w:val="18"/>
            <w:szCs w:val="18"/>
          </w:rPr>
          <w:fldChar w:fldCharType="begin"/>
        </w:r>
        <w:r w:rsidRPr="00837DCB">
          <w:rPr>
            <w:rFonts w:ascii="Times New Roman" w:hAnsi="Times New Roman" w:cs="Times New Roman"/>
            <w:sz w:val="18"/>
            <w:szCs w:val="18"/>
          </w:rPr>
          <w:instrText xml:space="preserve"> PAGE   \* MERGEFORMAT </w:instrText>
        </w:r>
        <w:r w:rsidRPr="00837DCB">
          <w:rPr>
            <w:rFonts w:ascii="Times New Roman" w:hAnsi="Times New Roman" w:cs="Times New Roman"/>
            <w:sz w:val="18"/>
            <w:szCs w:val="18"/>
          </w:rPr>
          <w:fldChar w:fldCharType="separate"/>
        </w:r>
        <w:r w:rsidR="00533925" w:rsidRPr="00837DCB">
          <w:rPr>
            <w:rFonts w:ascii="Times New Roman" w:hAnsi="Times New Roman" w:cs="Times New Roman"/>
            <w:noProof/>
            <w:sz w:val="18"/>
            <w:szCs w:val="18"/>
          </w:rPr>
          <w:t>27</w:t>
        </w:r>
        <w:r w:rsidRPr="00837DCB">
          <w:rPr>
            <w:rFonts w:ascii="Times New Roman" w:hAnsi="Times New Roman" w:cs="Times New Roman"/>
            <w:noProof/>
            <w:sz w:val="18"/>
            <w:szCs w:val="18"/>
          </w:rPr>
          <w:fldChar w:fldCharType="end"/>
        </w:r>
      </w:p>
    </w:sdtContent>
  </w:sdt>
  <w:p w14:paraId="59C6B115" w14:textId="77777777" w:rsidR="00EA52F5" w:rsidRDefault="00EA52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5618" w14:textId="77777777" w:rsidR="00837DCB" w:rsidRDefault="00837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A598" w14:textId="77777777" w:rsidR="00E5252C" w:rsidRDefault="00E5252C" w:rsidP="002F650E">
      <w:pPr>
        <w:spacing w:after="0" w:line="240" w:lineRule="auto"/>
      </w:pPr>
      <w:r>
        <w:separator/>
      </w:r>
    </w:p>
  </w:footnote>
  <w:footnote w:type="continuationSeparator" w:id="0">
    <w:p w14:paraId="19FAA4F4" w14:textId="77777777" w:rsidR="00E5252C" w:rsidRDefault="00E5252C" w:rsidP="002F6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0C2A" w14:textId="77777777" w:rsidR="00837DCB" w:rsidRDefault="00837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57DB" w14:textId="77777777" w:rsidR="00837DCB" w:rsidRDefault="00837D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AC0C" w14:textId="77777777" w:rsidR="00837DCB" w:rsidRDefault="00837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7B8"/>
    <w:multiLevelType w:val="multilevel"/>
    <w:tmpl w:val="289E85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D6C6E"/>
    <w:multiLevelType w:val="hybridMultilevel"/>
    <w:tmpl w:val="168EC7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7970AB"/>
    <w:multiLevelType w:val="hybridMultilevel"/>
    <w:tmpl w:val="09FA00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6F20657"/>
    <w:multiLevelType w:val="hybridMultilevel"/>
    <w:tmpl w:val="A948D682"/>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171B0AA9"/>
    <w:multiLevelType w:val="multilevel"/>
    <w:tmpl w:val="3872CCFA"/>
    <w:lvl w:ilvl="0">
      <w:start w:val="4"/>
      <w:numFmt w:val="decimal"/>
      <w:lvlText w:val="%1."/>
      <w:lvlJc w:val="left"/>
      <w:pPr>
        <w:ind w:left="520" w:hanging="520"/>
      </w:pPr>
      <w:rPr>
        <w:rFonts w:hint="default"/>
      </w:rPr>
    </w:lvl>
    <w:lvl w:ilvl="1">
      <w:start w:val="1"/>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242E9A"/>
    <w:multiLevelType w:val="hybridMultilevel"/>
    <w:tmpl w:val="3CEA2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F51CB4"/>
    <w:multiLevelType w:val="hybridMultilevel"/>
    <w:tmpl w:val="977287A2"/>
    <w:lvl w:ilvl="0" w:tplc="8DB8378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AF55EC"/>
    <w:multiLevelType w:val="multilevel"/>
    <w:tmpl w:val="289E85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1F3B99"/>
    <w:multiLevelType w:val="hybridMultilevel"/>
    <w:tmpl w:val="4BB2623A"/>
    <w:lvl w:ilvl="0" w:tplc="069A7ECE">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9" w15:restartNumberingAfterBreak="0">
    <w:nsid w:val="2A262483"/>
    <w:multiLevelType w:val="hybridMultilevel"/>
    <w:tmpl w:val="0332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F0A7E"/>
    <w:multiLevelType w:val="multilevel"/>
    <w:tmpl w:val="5FE8E634"/>
    <w:lvl w:ilvl="0">
      <w:start w:val="3"/>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671E8"/>
    <w:multiLevelType w:val="multilevel"/>
    <w:tmpl w:val="457C0E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692FC2"/>
    <w:multiLevelType w:val="hybridMultilevel"/>
    <w:tmpl w:val="A948D682"/>
    <w:lvl w:ilvl="0" w:tplc="08090019">
      <w:start w:val="1"/>
      <w:numFmt w:val="lowerLetter"/>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15:restartNumberingAfterBreak="0">
    <w:nsid w:val="2FAB6F60"/>
    <w:multiLevelType w:val="hybridMultilevel"/>
    <w:tmpl w:val="09FA002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E3A7E8F"/>
    <w:multiLevelType w:val="hybridMultilevel"/>
    <w:tmpl w:val="CC0EF066"/>
    <w:lvl w:ilvl="0" w:tplc="DF8C78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83EFC"/>
    <w:multiLevelType w:val="hybridMultilevel"/>
    <w:tmpl w:val="09FA00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D9215CB"/>
    <w:multiLevelType w:val="hybridMultilevel"/>
    <w:tmpl w:val="8E18C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40CDF"/>
    <w:multiLevelType w:val="hybridMultilevel"/>
    <w:tmpl w:val="BCD84800"/>
    <w:lvl w:ilvl="0" w:tplc="B89A658A">
      <w:numFmt w:val="bullet"/>
      <w:lvlText w:val="-"/>
      <w:lvlJc w:val="left"/>
      <w:pPr>
        <w:ind w:left="540" w:hanging="360"/>
      </w:pPr>
      <w:rPr>
        <w:rFonts w:ascii="Calibri" w:eastAsia="Times New Roman" w:hAnsi="Calibri" w:cs="Calibr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51C41AAD"/>
    <w:multiLevelType w:val="multilevel"/>
    <w:tmpl w:val="3A58B368"/>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570646"/>
    <w:multiLevelType w:val="multilevel"/>
    <w:tmpl w:val="289E85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99409A"/>
    <w:multiLevelType w:val="hybridMultilevel"/>
    <w:tmpl w:val="2CA410A4"/>
    <w:lvl w:ilvl="0" w:tplc="508ECB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5F6165"/>
    <w:multiLevelType w:val="hybridMultilevel"/>
    <w:tmpl w:val="2D4E94EC"/>
    <w:lvl w:ilvl="0" w:tplc="E5D004A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FFF7E1B"/>
    <w:multiLevelType w:val="hybridMultilevel"/>
    <w:tmpl w:val="09FA00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BD33BF4"/>
    <w:multiLevelType w:val="hybridMultilevel"/>
    <w:tmpl w:val="AC026310"/>
    <w:lvl w:ilvl="0" w:tplc="9A84612E">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7454BA"/>
    <w:multiLevelType w:val="hybridMultilevel"/>
    <w:tmpl w:val="4FB665A2"/>
    <w:lvl w:ilvl="0" w:tplc="08090019">
      <w:start w:val="1"/>
      <w:numFmt w:val="lowerLetter"/>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5" w15:restartNumberingAfterBreak="0">
    <w:nsid w:val="729A4F19"/>
    <w:multiLevelType w:val="hybridMultilevel"/>
    <w:tmpl w:val="1F625136"/>
    <w:lvl w:ilvl="0" w:tplc="D6D2DB3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B94E57"/>
    <w:multiLevelType w:val="hybridMultilevel"/>
    <w:tmpl w:val="90800D4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EAF629D"/>
    <w:multiLevelType w:val="multilevel"/>
    <w:tmpl w:val="D78E0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903932">
    <w:abstractNumId w:val="21"/>
  </w:num>
  <w:num w:numId="2" w16cid:durableId="1492213586">
    <w:abstractNumId w:val="23"/>
  </w:num>
  <w:num w:numId="3" w16cid:durableId="1733889425">
    <w:abstractNumId w:val="17"/>
  </w:num>
  <w:num w:numId="4" w16cid:durableId="1919367270">
    <w:abstractNumId w:val="9"/>
  </w:num>
  <w:num w:numId="5" w16cid:durableId="713115152">
    <w:abstractNumId w:val="1"/>
  </w:num>
  <w:num w:numId="6" w16cid:durableId="236061953">
    <w:abstractNumId w:val="20"/>
  </w:num>
  <w:num w:numId="7" w16cid:durableId="733938784">
    <w:abstractNumId w:val="6"/>
  </w:num>
  <w:num w:numId="8" w16cid:durableId="1044908071">
    <w:abstractNumId w:val="14"/>
  </w:num>
  <w:num w:numId="9" w16cid:durableId="2059544274">
    <w:abstractNumId w:val="16"/>
  </w:num>
  <w:num w:numId="10" w16cid:durableId="2066177880">
    <w:abstractNumId w:val="14"/>
  </w:num>
  <w:num w:numId="11" w16cid:durableId="771049964">
    <w:abstractNumId w:val="27"/>
  </w:num>
  <w:num w:numId="12" w16cid:durableId="1362320326">
    <w:abstractNumId w:val="11"/>
  </w:num>
  <w:num w:numId="13" w16cid:durableId="176584822">
    <w:abstractNumId w:val="7"/>
  </w:num>
  <w:num w:numId="14" w16cid:durableId="210579262">
    <w:abstractNumId w:val="18"/>
  </w:num>
  <w:num w:numId="15" w16cid:durableId="320740542">
    <w:abstractNumId w:val="25"/>
  </w:num>
  <w:num w:numId="16" w16cid:durableId="181164161">
    <w:abstractNumId w:val="5"/>
  </w:num>
  <w:num w:numId="17" w16cid:durableId="805319938">
    <w:abstractNumId w:val="26"/>
  </w:num>
  <w:num w:numId="18" w16cid:durableId="27223658">
    <w:abstractNumId w:val="10"/>
  </w:num>
  <w:num w:numId="19" w16cid:durableId="208995467">
    <w:abstractNumId w:val="8"/>
  </w:num>
  <w:num w:numId="20" w16cid:durableId="1968778697">
    <w:abstractNumId w:val="13"/>
  </w:num>
  <w:num w:numId="21" w16cid:durableId="1411191479">
    <w:abstractNumId w:val="12"/>
  </w:num>
  <w:num w:numId="22" w16cid:durableId="306668375">
    <w:abstractNumId w:val="15"/>
  </w:num>
  <w:num w:numId="23" w16cid:durableId="523785164">
    <w:abstractNumId w:val="24"/>
  </w:num>
  <w:num w:numId="24" w16cid:durableId="742263089">
    <w:abstractNumId w:val="22"/>
  </w:num>
  <w:num w:numId="25" w16cid:durableId="1435437868">
    <w:abstractNumId w:val="3"/>
  </w:num>
  <w:num w:numId="26" w16cid:durableId="838082133">
    <w:abstractNumId w:val="2"/>
  </w:num>
  <w:num w:numId="27" w16cid:durableId="216403386">
    <w:abstractNumId w:val="4"/>
  </w:num>
  <w:num w:numId="28" w16cid:durableId="1538933854">
    <w:abstractNumId w:val="19"/>
  </w:num>
  <w:num w:numId="29" w16cid:durableId="2041852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da5raszx9w07ew2sbv9vw2sve29dee529a&quot;&gt;August 1_Periklis Charalampous transportation noise IHD 20230704&lt;record-ids&gt;&lt;item&gt;17&lt;/item&gt;&lt;item&gt;37&lt;/item&gt;&lt;item&gt;41&lt;/item&gt;&lt;item&gt;59&lt;/item&gt;&lt;item&gt;75&lt;/item&gt;&lt;item&gt;91&lt;/item&gt;&lt;item&gt;108&lt;/item&gt;&lt;item&gt;173&lt;/item&gt;&lt;item&gt;230&lt;/item&gt;&lt;item&gt;233&lt;/item&gt;&lt;item&gt;288&lt;/item&gt;&lt;item&gt;310&lt;/item&gt;&lt;item&gt;326&lt;/item&gt;&lt;item&gt;328&lt;/item&gt;&lt;item&gt;331&lt;/item&gt;&lt;item&gt;338&lt;/item&gt;&lt;item&gt;341&lt;/item&gt;&lt;item&gt;343&lt;/item&gt;&lt;item&gt;384&lt;/item&gt;&lt;item&gt;400&lt;/item&gt;&lt;item&gt;876&lt;/item&gt;&lt;item&gt;1099&lt;/item&gt;&lt;item&gt;2401&lt;/item&gt;&lt;item&gt;2411&lt;/item&gt;&lt;item&gt;2415&lt;/item&gt;&lt;item&gt;2425&lt;/item&gt;&lt;item&gt;2426&lt;/item&gt;&lt;item&gt;2427&lt;/item&gt;&lt;item&gt;2428&lt;/item&gt;&lt;item&gt;2429&lt;/item&gt;&lt;item&gt;2430&lt;/item&gt;&lt;item&gt;2436&lt;/item&gt;&lt;item&gt;2437&lt;/item&gt;&lt;item&gt;2444&lt;/item&gt;&lt;item&gt;2447&lt;/item&gt;&lt;item&gt;2448&lt;/item&gt;&lt;item&gt;2488&lt;/item&gt;&lt;/record-ids&gt;&lt;/item&gt;&lt;/Libraries&gt;"/>
  </w:docVars>
  <w:rsids>
    <w:rsidRoot w:val="00543F6E"/>
    <w:rsid w:val="00001D45"/>
    <w:rsid w:val="00005B59"/>
    <w:rsid w:val="000071A3"/>
    <w:rsid w:val="00007B05"/>
    <w:rsid w:val="00014B2C"/>
    <w:rsid w:val="00017D9A"/>
    <w:rsid w:val="000245D6"/>
    <w:rsid w:val="00024D35"/>
    <w:rsid w:val="000275F6"/>
    <w:rsid w:val="00033307"/>
    <w:rsid w:val="00033955"/>
    <w:rsid w:val="0003438F"/>
    <w:rsid w:val="000362AB"/>
    <w:rsid w:val="000411B5"/>
    <w:rsid w:val="00043066"/>
    <w:rsid w:val="00051075"/>
    <w:rsid w:val="00051EA4"/>
    <w:rsid w:val="00055DAA"/>
    <w:rsid w:val="00057F7E"/>
    <w:rsid w:val="000606AC"/>
    <w:rsid w:val="00060AF8"/>
    <w:rsid w:val="0006461B"/>
    <w:rsid w:val="000729B5"/>
    <w:rsid w:val="00077A80"/>
    <w:rsid w:val="000814B4"/>
    <w:rsid w:val="00081FCE"/>
    <w:rsid w:val="00082C39"/>
    <w:rsid w:val="00082D36"/>
    <w:rsid w:val="00086E9A"/>
    <w:rsid w:val="00087F64"/>
    <w:rsid w:val="00093A3D"/>
    <w:rsid w:val="000A1F1C"/>
    <w:rsid w:val="000A4EF4"/>
    <w:rsid w:val="000A6EC7"/>
    <w:rsid w:val="000A77AC"/>
    <w:rsid w:val="000B2177"/>
    <w:rsid w:val="000B2A59"/>
    <w:rsid w:val="000B344B"/>
    <w:rsid w:val="000B4E89"/>
    <w:rsid w:val="000B71BF"/>
    <w:rsid w:val="000C0EF4"/>
    <w:rsid w:val="000C1705"/>
    <w:rsid w:val="000C19E9"/>
    <w:rsid w:val="000C1D59"/>
    <w:rsid w:val="000C4447"/>
    <w:rsid w:val="000C4507"/>
    <w:rsid w:val="000C4B52"/>
    <w:rsid w:val="000C6B1F"/>
    <w:rsid w:val="000D6E44"/>
    <w:rsid w:val="000E5A6F"/>
    <w:rsid w:val="000E72DB"/>
    <w:rsid w:val="000F12CF"/>
    <w:rsid w:val="000F3DE5"/>
    <w:rsid w:val="000F7B85"/>
    <w:rsid w:val="00100615"/>
    <w:rsid w:val="00101F63"/>
    <w:rsid w:val="00102496"/>
    <w:rsid w:val="001029EE"/>
    <w:rsid w:val="00105EEF"/>
    <w:rsid w:val="00111C2B"/>
    <w:rsid w:val="001133D4"/>
    <w:rsid w:val="00115298"/>
    <w:rsid w:val="00115E41"/>
    <w:rsid w:val="00117C0C"/>
    <w:rsid w:val="00121931"/>
    <w:rsid w:val="001324F7"/>
    <w:rsid w:val="00137B4E"/>
    <w:rsid w:val="00137FA7"/>
    <w:rsid w:val="001408EF"/>
    <w:rsid w:val="00140AB7"/>
    <w:rsid w:val="00142FC3"/>
    <w:rsid w:val="00144314"/>
    <w:rsid w:val="00145CBD"/>
    <w:rsid w:val="0014658C"/>
    <w:rsid w:val="00150A7F"/>
    <w:rsid w:val="00151988"/>
    <w:rsid w:val="00151FCB"/>
    <w:rsid w:val="00157148"/>
    <w:rsid w:val="00160495"/>
    <w:rsid w:val="001630C2"/>
    <w:rsid w:val="001641BA"/>
    <w:rsid w:val="00165209"/>
    <w:rsid w:val="00165769"/>
    <w:rsid w:val="00166145"/>
    <w:rsid w:val="001669CB"/>
    <w:rsid w:val="001713A4"/>
    <w:rsid w:val="0017528F"/>
    <w:rsid w:val="00177002"/>
    <w:rsid w:val="00181555"/>
    <w:rsid w:val="001826C9"/>
    <w:rsid w:val="00191003"/>
    <w:rsid w:val="001922F5"/>
    <w:rsid w:val="00192E4F"/>
    <w:rsid w:val="00192F5B"/>
    <w:rsid w:val="00193197"/>
    <w:rsid w:val="00193428"/>
    <w:rsid w:val="00194570"/>
    <w:rsid w:val="0019493F"/>
    <w:rsid w:val="00194D82"/>
    <w:rsid w:val="00196607"/>
    <w:rsid w:val="00197168"/>
    <w:rsid w:val="001A0042"/>
    <w:rsid w:val="001A2AAF"/>
    <w:rsid w:val="001A5E8F"/>
    <w:rsid w:val="001A7086"/>
    <w:rsid w:val="001B4030"/>
    <w:rsid w:val="001B7A19"/>
    <w:rsid w:val="001B7C77"/>
    <w:rsid w:val="001C03C2"/>
    <w:rsid w:val="001C403F"/>
    <w:rsid w:val="001C51D7"/>
    <w:rsid w:val="001C5E2A"/>
    <w:rsid w:val="001C69CD"/>
    <w:rsid w:val="001D339B"/>
    <w:rsid w:val="001D696A"/>
    <w:rsid w:val="001D7C6B"/>
    <w:rsid w:val="001E0A19"/>
    <w:rsid w:val="001E45C6"/>
    <w:rsid w:val="001E5975"/>
    <w:rsid w:val="001E6C09"/>
    <w:rsid w:val="001E6D5D"/>
    <w:rsid w:val="001F5BB6"/>
    <w:rsid w:val="00200133"/>
    <w:rsid w:val="00210690"/>
    <w:rsid w:val="00217D72"/>
    <w:rsid w:val="00223548"/>
    <w:rsid w:val="0022481A"/>
    <w:rsid w:val="00226BDB"/>
    <w:rsid w:val="0023103F"/>
    <w:rsid w:val="002332E6"/>
    <w:rsid w:val="00241264"/>
    <w:rsid w:val="00244C23"/>
    <w:rsid w:val="0025016E"/>
    <w:rsid w:val="00250DA2"/>
    <w:rsid w:val="00251F84"/>
    <w:rsid w:val="002646EB"/>
    <w:rsid w:val="00267B25"/>
    <w:rsid w:val="00270C65"/>
    <w:rsid w:val="002759FB"/>
    <w:rsid w:val="002763A7"/>
    <w:rsid w:val="0027708D"/>
    <w:rsid w:val="00280EBB"/>
    <w:rsid w:val="00281884"/>
    <w:rsid w:val="00283192"/>
    <w:rsid w:val="00290443"/>
    <w:rsid w:val="00293150"/>
    <w:rsid w:val="00295315"/>
    <w:rsid w:val="00296F03"/>
    <w:rsid w:val="002A0974"/>
    <w:rsid w:val="002A23E9"/>
    <w:rsid w:val="002A317B"/>
    <w:rsid w:val="002A38AA"/>
    <w:rsid w:val="002B1D40"/>
    <w:rsid w:val="002B5047"/>
    <w:rsid w:val="002B52CC"/>
    <w:rsid w:val="002C2151"/>
    <w:rsid w:val="002C545F"/>
    <w:rsid w:val="002D23B3"/>
    <w:rsid w:val="002E3194"/>
    <w:rsid w:val="002E3615"/>
    <w:rsid w:val="002E5782"/>
    <w:rsid w:val="002E6B6F"/>
    <w:rsid w:val="002F199D"/>
    <w:rsid w:val="002F344E"/>
    <w:rsid w:val="002F4A72"/>
    <w:rsid w:val="002F57DD"/>
    <w:rsid w:val="002F650E"/>
    <w:rsid w:val="002F785C"/>
    <w:rsid w:val="0030397F"/>
    <w:rsid w:val="003040FC"/>
    <w:rsid w:val="00306CA5"/>
    <w:rsid w:val="00307B0D"/>
    <w:rsid w:val="003162E6"/>
    <w:rsid w:val="00320BCE"/>
    <w:rsid w:val="00325A49"/>
    <w:rsid w:val="00325D31"/>
    <w:rsid w:val="00340CF9"/>
    <w:rsid w:val="003415FB"/>
    <w:rsid w:val="00344561"/>
    <w:rsid w:val="00345EA7"/>
    <w:rsid w:val="00346A8E"/>
    <w:rsid w:val="003472BE"/>
    <w:rsid w:val="00350EA0"/>
    <w:rsid w:val="003557EA"/>
    <w:rsid w:val="0035679E"/>
    <w:rsid w:val="00357D7F"/>
    <w:rsid w:val="00361D60"/>
    <w:rsid w:val="0036452A"/>
    <w:rsid w:val="003649CB"/>
    <w:rsid w:val="0037083B"/>
    <w:rsid w:val="00373109"/>
    <w:rsid w:val="00374107"/>
    <w:rsid w:val="003763D9"/>
    <w:rsid w:val="0037687A"/>
    <w:rsid w:val="0038166A"/>
    <w:rsid w:val="00381B7C"/>
    <w:rsid w:val="00381B88"/>
    <w:rsid w:val="003824BA"/>
    <w:rsid w:val="003834FA"/>
    <w:rsid w:val="003909C6"/>
    <w:rsid w:val="003915A8"/>
    <w:rsid w:val="00392C25"/>
    <w:rsid w:val="003934D9"/>
    <w:rsid w:val="003977FC"/>
    <w:rsid w:val="003A092F"/>
    <w:rsid w:val="003A189A"/>
    <w:rsid w:val="003A597B"/>
    <w:rsid w:val="003A67FA"/>
    <w:rsid w:val="003A7BE0"/>
    <w:rsid w:val="003B26CC"/>
    <w:rsid w:val="003B7B22"/>
    <w:rsid w:val="003D0225"/>
    <w:rsid w:val="003D30A6"/>
    <w:rsid w:val="003D39BB"/>
    <w:rsid w:val="003D3D4D"/>
    <w:rsid w:val="003D50A5"/>
    <w:rsid w:val="003D5281"/>
    <w:rsid w:val="003D580C"/>
    <w:rsid w:val="003D5901"/>
    <w:rsid w:val="003E03C8"/>
    <w:rsid w:val="003E0542"/>
    <w:rsid w:val="003E34B9"/>
    <w:rsid w:val="003E4F7C"/>
    <w:rsid w:val="003E590B"/>
    <w:rsid w:val="003F011F"/>
    <w:rsid w:val="003F13B7"/>
    <w:rsid w:val="003F340D"/>
    <w:rsid w:val="003F3EE4"/>
    <w:rsid w:val="003F4FC4"/>
    <w:rsid w:val="003F5816"/>
    <w:rsid w:val="003F63C9"/>
    <w:rsid w:val="003F660C"/>
    <w:rsid w:val="003F6A48"/>
    <w:rsid w:val="00400669"/>
    <w:rsid w:val="00403243"/>
    <w:rsid w:val="004036E9"/>
    <w:rsid w:val="004073AD"/>
    <w:rsid w:val="0041382D"/>
    <w:rsid w:val="004230E1"/>
    <w:rsid w:val="00430C10"/>
    <w:rsid w:val="00433559"/>
    <w:rsid w:val="004345AB"/>
    <w:rsid w:val="00440328"/>
    <w:rsid w:val="0045688A"/>
    <w:rsid w:val="00457027"/>
    <w:rsid w:val="004574A9"/>
    <w:rsid w:val="00461603"/>
    <w:rsid w:val="00461ABC"/>
    <w:rsid w:val="00467378"/>
    <w:rsid w:val="00467924"/>
    <w:rsid w:val="004734F2"/>
    <w:rsid w:val="0047355D"/>
    <w:rsid w:val="004740BE"/>
    <w:rsid w:val="00476050"/>
    <w:rsid w:val="004766CC"/>
    <w:rsid w:val="0047759D"/>
    <w:rsid w:val="004830A4"/>
    <w:rsid w:val="00485AFD"/>
    <w:rsid w:val="0048791B"/>
    <w:rsid w:val="004921EB"/>
    <w:rsid w:val="00497E4B"/>
    <w:rsid w:val="004A261D"/>
    <w:rsid w:val="004A329D"/>
    <w:rsid w:val="004A3815"/>
    <w:rsid w:val="004A47B0"/>
    <w:rsid w:val="004A4C25"/>
    <w:rsid w:val="004A58F1"/>
    <w:rsid w:val="004B1078"/>
    <w:rsid w:val="004B14F8"/>
    <w:rsid w:val="004B3FD0"/>
    <w:rsid w:val="004B4561"/>
    <w:rsid w:val="004B542E"/>
    <w:rsid w:val="004B5DF4"/>
    <w:rsid w:val="004C2E1C"/>
    <w:rsid w:val="004C7602"/>
    <w:rsid w:val="004D3A2A"/>
    <w:rsid w:val="004D5C6B"/>
    <w:rsid w:val="004D6859"/>
    <w:rsid w:val="004E1E74"/>
    <w:rsid w:val="004E2BA5"/>
    <w:rsid w:val="004E3E10"/>
    <w:rsid w:val="004E46D9"/>
    <w:rsid w:val="004E718B"/>
    <w:rsid w:val="004F054B"/>
    <w:rsid w:val="004F06EC"/>
    <w:rsid w:val="004F0FBF"/>
    <w:rsid w:val="004F171C"/>
    <w:rsid w:val="004F2CF6"/>
    <w:rsid w:val="004F567E"/>
    <w:rsid w:val="005143AD"/>
    <w:rsid w:val="00517B16"/>
    <w:rsid w:val="0052269E"/>
    <w:rsid w:val="00525B67"/>
    <w:rsid w:val="00530B39"/>
    <w:rsid w:val="00533925"/>
    <w:rsid w:val="00533B96"/>
    <w:rsid w:val="00537C3B"/>
    <w:rsid w:val="00537CB0"/>
    <w:rsid w:val="00541AC3"/>
    <w:rsid w:val="00543F6E"/>
    <w:rsid w:val="005501C2"/>
    <w:rsid w:val="00556EC7"/>
    <w:rsid w:val="005604C2"/>
    <w:rsid w:val="0056258D"/>
    <w:rsid w:val="0056438D"/>
    <w:rsid w:val="00567FDB"/>
    <w:rsid w:val="00570DF3"/>
    <w:rsid w:val="00574A13"/>
    <w:rsid w:val="00574E92"/>
    <w:rsid w:val="00575122"/>
    <w:rsid w:val="005819F4"/>
    <w:rsid w:val="005907E2"/>
    <w:rsid w:val="005920B6"/>
    <w:rsid w:val="005921A4"/>
    <w:rsid w:val="00594EC0"/>
    <w:rsid w:val="00595428"/>
    <w:rsid w:val="00596960"/>
    <w:rsid w:val="005A1E94"/>
    <w:rsid w:val="005A543C"/>
    <w:rsid w:val="005A5B17"/>
    <w:rsid w:val="005A7D48"/>
    <w:rsid w:val="005B2000"/>
    <w:rsid w:val="005C0AD0"/>
    <w:rsid w:val="005C72BA"/>
    <w:rsid w:val="005D1B20"/>
    <w:rsid w:val="005D31CE"/>
    <w:rsid w:val="005E06FB"/>
    <w:rsid w:val="005E11AE"/>
    <w:rsid w:val="005E22E8"/>
    <w:rsid w:val="005E28B1"/>
    <w:rsid w:val="005F04CC"/>
    <w:rsid w:val="005F13A0"/>
    <w:rsid w:val="005F3114"/>
    <w:rsid w:val="005F38A8"/>
    <w:rsid w:val="005F4CD0"/>
    <w:rsid w:val="005F60FF"/>
    <w:rsid w:val="00603D7C"/>
    <w:rsid w:val="006050EF"/>
    <w:rsid w:val="00617772"/>
    <w:rsid w:val="0061780D"/>
    <w:rsid w:val="00620AC3"/>
    <w:rsid w:val="006264D9"/>
    <w:rsid w:val="00627224"/>
    <w:rsid w:val="00627306"/>
    <w:rsid w:val="00630BCC"/>
    <w:rsid w:val="006327B7"/>
    <w:rsid w:val="00641021"/>
    <w:rsid w:val="006431F6"/>
    <w:rsid w:val="00647650"/>
    <w:rsid w:val="0065156C"/>
    <w:rsid w:val="00653DFD"/>
    <w:rsid w:val="00655973"/>
    <w:rsid w:val="00661022"/>
    <w:rsid w:val="0066241A"/>
    <w:rsid w:val="00684D47"/>
    <w:rsid w:val="00686887"/>
    <w:rsid w:val="00694800"/>
    <w:rsid w:val="00697925"/>
    <w:rsid w:val="006A183B"/>
    <w:rsid w:val="006A4F4C"/>
    <w:rsid w:val="006A6B34"/>
    <w:rsid w:val="006A717B"/>
    <w:rsid w:val="006A7E76"/>
    <w:rsid w:val="006B0169"/>
    <w:rsid w:val="006B2360"/>
    <w:rsid w:val="006B3C4E"/>
    <w:rsid w:val="006B55F0"/>
    <w:rsid w:val="006B639B"/>
    <w:rsid w:val="006B6C38"/>
    <w:rsid w:val="006B776C"/>
    <w:rsid w:val="006C2177"/>
    <w:rsid w:val="006C2184"/>
    <w:rsid w:val="006C44A7"/>
    <w:rsid w:val="006C4C19"/>
    <w:rsid w:val="006C53A7"/>
    <w:rsid w:val="006D05C3"/>
    <w:rsid w:val="006D2134"/>
    <w:rsid w:val="006D2380"/>
    <w:rsid w:val="006D3B25"/>
    <w:rsid w:val="006D4DB3"/>
    <w:rsid w:val="006D5529"/>
    <w:rsid w:val="006D5BFC"/>
    <w:rsid w:val="006D79C3"/>
    <w:rsid w:val="006E188F"/>
    <w:rsid w:val="006E23A6"/>
    <w:rsid w:val="006E3DF4"/>
    <w:rsid w:val="006E5191"/>
    <w:rsid w:val="006E7E56"/>
    <w:rsid w:val="006F503B"/>
    <w:rsid w:val="006F7090"/>
    <w:rsid w:val="006F7CE8"/>
    <w:rsid w:val="00701FB8"/>
    <w:rsid w:val="00702E9A"/>
    <w:rsid w:val="007116A7"/>
    <w:rsid w:val="00721660"/>
    <w:rsid w:val="007242FF"/>
    <w:rsid w:val="00724B2C"/>
    <w:rsid w:val="007269D3"/>
    <w:rsid w:val="00726F63"/>
    <w:rsid w:val="007271EF"/>
    <w:rsid w:val="0073227F"/>
    <w:rsid w:val="00733C5F"/>
    <w:rsid w:val="0073463D"/>
    <w:rsid w:val="00734D5C"/>
    <w:rsid w:val="00735264"/>
    <w:rsid w:val="00736737"/>
    <w:rsid w:val="00741F5F"/>
    <w:rsid w:val="00745B22"/>
    <w:rsid w:val="00747F43"/>
    <w:rsid w:val="0075215F"/>
    <w:rsid w:val="0075242C"/>
    <w:rsid w:val="00752DCB"/>
    <w:rsid w:val="00754389"/>
    <w:rsid w:val="00754E9D"/>
    <w:rsid w:val="00755210"/>
    <w:rsid w:val="00760007"/>
    <w:rsid w:val="007613E6"/>
    <w:rsid w:val="007674B3"/>
    <w:rsid w:val="00770AD2"/>
    <w:rsid w:val="00770C3C"/>
    <w:rsid w:val="00772B40"/>
    <w:rsid w:val="00772E03"/>
    <w:rsid w:val="007735FC"/>
    <w:rsid w:val="0077383F"/>
    <w:rsid w:val="00774C4A"/>
    <w:rsid w:val="0077639C"/>
    <w:rsid w:val="007778B3"/>
    <w:rsid w:val="00777EF2"/>
    <w:rsid w:val="007810D3"/>
    <w:rsid w:val="0079574D"/>
    <w:rsid w:val="007A11A9"/>
    <w:rsid w:val="007A125C"/>
    <w:rsid w:val="007A350F"/>
    <w:rsid w:val="007A4EFB"/>
    <w:rsid w:val="007A6D91"/>
    <w:rsid w:val="007B04DC"/>
    <w:rsid w:val="007B4753"/>
    <w:rsid w:val="007B4CA8"/>
    <w:rsid w:val="007B547C"/>
    <w:rsid w:val="007C02A2"/>
    <w:rsid w:val="007C11A3"/>
    <w:rsid w:val="007C1B37"/>
    <w:rsid w:val="007C3699"/>
    <w:rsid w:val="007C66B3"/>
    <w:rsid w:val="007C76E9"/>
    <w:rsid w:val="007D37ED"/>
    <w:rsid w:val="007D510D"/>
    <w:rsid w:val="007D51D2"/>
    <w:rsid w:val="007D5C3B"/>
    <w:rsid w:val="007D6F43"/>
    <w:rsid w:val="007D793C"/>
    <w:rsid w:val="007E27D4"/>
    <w:rsid w:val="007E30A9"/>
    <w:rsid w:val="007E426C"/>
    <w:rsid w:val="007E49C6"/>
    <w:rsid w:val="007E4C34"/>
    <w:rsid w:val="007E7AC7"/>
    <w:rsid w:val="007F085B"/>
    <w:rsid w:val="007F126A"/>
    <w:rsid w:val="007F2EE7"/>
    <w:rsid w:val="007F646C"/>
    <w:rsid w:val="007F6E6C"/>
    <w:rsid w:val="00800ECF"/>
    <w:rsid w:val="0080383E"/>
    <w:rsid w:val="00814D3B"/>
    <w:rsid w:val="00821867"/>
    <w:rsid w:val="008245F2"/>
    <w:rsid w:val="00826013"/>
    <w:rsid w:val="00826F87"/>
    <w:rsid w:val="00832F1A"/>
    <w:rsid w:val="00833F36"/>
    <w:rsid w:val="00834BC1"/>
    <w:rsid w:val="008352D4"/>
    <w:rsid w:val="00836650"/>
    <w:rsid w:val="00837DCB"/>
    <w:rsid w:val="00841808"/>
    <w:rsid w:val="0085188B"/>
    <w:rsid w:val="00852D2B"/>
    <w:rsid w:val="00853A53"/>
    <w:rsid w:val="00857E66"/>
    <w:rsid w:val="0086069E"/>
    <w:rsid w:val="008608EB"/>
    <w:rsid w:val="008626F8"/>
    <w:rsid w:val="00866065"/>
    <w:rsid w:val="008755BF"/>
    <w:rsid w:val="00877982"/>
    <w:rsid w:val="00880B0A"/>
    <w:rsid w:val="00881190"/>
    <w:rsid w:val="008853CA"/>
    <w:rsid w:val="00885907"/>
    <w:rsid w:val="00887CB7"/>
    <w:rsid w:val="008904BF"/>
    <w:rsid w:val="008907F8"/>
    <w:rsid w:val="008947D5"/>
    <w:rsid w:val="00894BA2"/>
    <w:rsid w:val="008A1054"/>
    <w:rsid w:val="008A1A63"/>
    <w:rsid w:val="008A371D"/>
    <w:rsid w:val="008A4C62"/>
    <w:rsid w:val="008A5F75"/>
    <w:rsid w:val="008A62AA"/>
    <w:rsid w:val="008A6DFB"/>
    <w:rsid w:val="008A6E7C"/>
    <w:rsid w:val="008A7E90"/>
    <w:rsid w:val="008B02B7"/>
    <w:rsid w:val="008B0903"/>
    <w:rsid w:val="008B49F7"/>
    <w:rsid w:val="008B4B33"/>
    <w:rsid w:val="008B73C2"/>
    <w:rsid w:val="008B7E71"/>
    <w:rsid w:val="008C01C6"/>
    <w:rsid w:val="008C1271"/>
    <w:rsid w:val="008C1D54"/>
    <w:rsid w:val="008C25ED"/>
    <w:rsid w:val="008C3781"/>
    <w:rsid w:val="008C5859"/>
    <w:rsid w:val="008C66A2"/>
    <w:rsid w:val="008D1059"/>
    <w:rsid w:val="008D2B09"/>
    <w:rsid w:val="008D2BDB"/>
    <w:rsid w:val="008E026D"/>
    <w:rsid w:val="008E255A"/>
    <w:rsid w:val="008E4D3C"/>
    <w:rsid w:val="008E51F6"/>
    <w:rsid w:val="008E613B"/>
    <w:rsid w:val="008E67F8"/>
    <w:rsid w:val="008F1866"/>
    <w:rsid w:val="008F76DE"/>
    <w:rsid w:val="00902733"/>
    <w:rsid w:val="00904662"/>
    <w:rsid w:val="00905520"/>
    <w:rsid w:val="0090634D"/>
    <w:rsid w:val="00906EEC"/>
    <w:rsid w:val="009074E7"/>
    <w:rsid w:val="00907922"/>
    <w:rsid w:val="0091097C"/>
    <w:rsid w:val="009110D4"/>
    <w:rsid w:val="0091149C"/>
    <w:rsid w:val="009157AE"/>
    <w:rsid w:val="00916076"/>
    <w:rsid w:val="009219EC"/>
    <w:rsid w:val="0092320C"/>
    <w:rsid w:val="0092765B"/>
    <w:rsid w:val="00927F27"/>
    <w:rsid w:val="009353B9"/>
    <w:rsid w:val="0093579B"/>
    <w:rsid w:val="00936621"/>
    <w:rsid w:val="00937C0D"/>
    <w:rsid w:val="0094244D"/>
    <w:rsid w:val="00946176"/>
    <w:rsid w:val="0094676D"/>
    <w:rsid w:val="00953A61"/>
    <w:rsid w:val="00953C6B"/>
    <w:rsid w:val="0095494C"/>
    <w:rsid w:val="00956ACF"/>
    <w:rsid w:val="00961321"/>
    <w:rsid w:val="00961A3D"/>
    <w:rsid w:val="00963D55"/>
    <w:rsid w:val="00964E0A"/>
    <w:rsid w:val="009660B0"/>
    <w:rsid w:val="00966CA2"/>
    <w:rsid w:val="00970025"/>
    <w:rsid w:val="00971BD2"/>
    <w:rsid w:val="009732A8"/>
    <w:rsid w:val="00973E8E"/>
    <w:rsid w:val="009755F4"/>
    <w:rsid w:val="009760BC"/>
    <w:rsid w:val="0097713C"/>
    <w:rsid w:val="009801C6"/>
    <w:rsid w:val="00980817"/>
    <w:rsid w:val="009816C6"/>
    <w:rsid w:val="00982E1A"/>
    <w:rsid w:val="009833FF"/>
    <w:rsid w:val="00983FFD"/>
    <w:rsid w:val="0098584F"/>
    <w:rsid w:val="00987E5F"/>
    <w:rsid w:val="00991E8F"/>
    <w:rsid w:val="00996074"/>
    <w:rsid w:val="0099613E"/>
    <w:rsid w:val="0099631C"/>
    <w:rsid w:val="009A077E"/>
    <w:rsid w:val="009A4C8C"/>
    <w:rsid w:val="009B0BC0"/>
    <w:rsid w:val="009B5BBD"/>
    <w:rsid w:val="009B7956"/>
    <w:rsid w:val="009C2C20"/>
    <w:rsid w:val="009C4C19"/>
    <w:rsid w:val="009C4FD9"/>
    <w:rsid w:val="009C571A"/>
    <w:rsid w:val="009C7C18"/>
    <w:rsid w:val="009C7EB9"/>
    <w:rsid w:val="009D14FB"/>
    <w:rsid w:val="009D26A1"/>
    <w:rsid w:val="009D462D"/>
    <w:rsid w:val="009D5DBA"/>
    <w:rsid w:val="009D60F7"/>
    <w:rsid w:val="009D6441"/>
    <w:rsid w:val="009D67BA"/>
    <w:rsid w:val="009E0646"/>
    <w:rsid w:val="009E0B8D"/>
    <w:rsid w:val="009E14BB"/>
    <w:rsid w:val="009E4A48"/>
    <w:rsid w:val="009F0671"/>
    <w:rsid w:val="009F370A"/>
    <w:rsid w:val="009F56C4"/>
    <w:rsid w:val="009F64CE"/>
    <w:rsid w:val="00A064A3"/>
    <w:rsid w:val="00A11F94"/>
    <w:rsid w:val="00A12F4E"/>
    <w:rsid w:val="00A1345D"/>
    <w:rsid w:val="00A1368C"/>
    <w:rsid w:val="00A23FF0"/>
    <w:rsid w:val="00A2466E"/>
    <w:rsid w:val="00A250E4"/>
    <w:rsid w:val="00A30A6E"/>
    <w:rsid w:val="00A30DFF"/>
    <w:rsid w:val="00A34FDC"/>
    <w:rsid w:val="00A35659"/>
    <w:rsid w:val="00A3626B"/>
    <w:rsid w:val="00A36585"/>
    <w:rsid w:val="00A4314E"/>
    <w:rsid w:val="00A474FD"/>
    <w:rsid w:val="00A510DA"/>
    <w:rsid w:val="00A513A0"/>
    <w:rsid w:val="00A5501E"/>
    <w:rsid w:val="00A565B7"/>
    <w:rsid w:val="00A668DA"/>
    <w:rsid w:val="00A703C7"/>
    <w:rsid w:val="00A72859"/>
    <w:rsid w:val="00A73198"/>
    <w:rsid w:val="00A73C67"/>
    <w:rsid w:val="00A73E87"/>
    <w:rsid w:val="00A74EE2"/>
    <w:rsid w:val="00A75A59"/>
    <w:rsid w:val="00A77BC2"/>
    <w:rsid w:val="00A848B1"/>
    <w:rsid w:val="00A8548E"/>
    <w:rsid w:val="00A8669E"/>
    <w:rsid w:val="00A912D8"/>
    <w:rsid w:val="00A919C9"/>
    <w:rsid w:val="00A9753E"/>
    <w:rsid w:val="00A97FDA"/>
    <w:rsid w:val="00AA1C11"/>
    <w:rsid w:val="00AA2405"/>
    <w:rsid w:val="00AA2784"/>
    <w:rsid w:val="00AA2BE9"/>
    <w:rsid w:val="00AA3B06"/>
    <w:rsid w:val="00AA61C3"/>
    <w:rsid w:val="00AA6DD8"/>
    <w:rsid w:val="00AA797B"/>
    <w:rsid w:val="00AB14E4"/>
    <w:rsid w:val="00AB23C5"/>
    <w:rsid w:val="00AB3A86"/>
    <w:rsid w:val="00AB4AC8"/>
    <w:rsid w:val="00AB5B26"/>
    <w:rsid w:val="00AB5E12"/>
    <w:rsid w:val="00AC01D3"/>
    <w:rsid w:val="00AC0E5C"/>
    <w:rsid w:val="00AC26FD"/>
    <w:rsid w:val="00AC4C72"/>
    <w:rsid w:val="00AC5A69"/>
    <w:rsid w:val="00AC6479"/>
    <w:rsid w:val="00AC705A"/>
    <w:rsid w:val="00AC796D"/>
    <w:rsid w:val="00AD080F"/>
    <w:rsid w:val="00AD0D95"/>
    <w:rsid w:val="00AD59A6"/>
    <w:rsid w:val="00AD6B43"/>
    <w:rsid w:val="00AD6D27"/>
    <w:rsid w:val="00AE22F9"/>
    <w:rsid w:val="00AE2750"/>
    <w:rsid w:val="00AE3BCB"/>
    <w:rsid w:val="00AE3CFF"/>
    <w:rsid w:val="00AE62C1"/>
    <w:rsid w:val="00AE6381"/>
    <w:rsid w:val="00AE65F5"/>
    <w:rsid w:val="00AF39D3"/>
    <w:rsid w:val="00AF6497"/>
    <w:rsid w:val="00B00E27"/>
    <w:rsid w:val="00B02151"/>
    <w:rsid w:val="00B07598"/>
    <w:rsid w:val="00B07F49"/>
    <w:rsid w:val="00B1173E"/>
    <w:rsid w:val="00B11D84"/>
    <w:rsid w:val="00B12065"/>
    <w:rsid w:val="00B13A1B"/>
    <w:rsid w:val="00B15134"/>
    <w:rsid w:val="00B1558E"/>
    <w:rsid w:val="00B24A1C"/>
    <w:rsid w:val="00B27207"/>
    <w:rsid w:val="00B30234"/>
    <w:rsid w:val="00B31368"/>
    <w:rsid w:val="00B35DC1"/>
    <w:rsid w:val="00B40AC9"/>
    <w:rsid w:val="00B413AE"/>
    <w:rsid w:val="00B46CFE"/>
    <w:rsid w:val="00B50732"/>
    <w:rsid w:val="00B60ED1"/>
    <w:rsid w:val="00B61D0E"/>
    <w:rsid w:val="00B623EE"/>
    <w:rsid w:val="00B628D4"/>
    <w:rsid w:val="00B706C3"/>
    <w:rsid w:val="00B740A1"/>
    <w:rsid w:val="00B843E1"/>
    <w:rsid w:val="00B86193"/>
    <w:rsid w:val="00B973B1"/>
    <w:rsid w:val="00BA5957"/>
    <w:rsid w:val="00BA5B33"/>
    <w:rsid w:val="00BA5E36"/>
    <w:rsid w:val="00BB08F3"/>
    <w:rsid w:val="00BB2030"/>
    <w:rsid w:val="00BB675B"/>
    <w:rsid w:val="00BB6BAF"/>
    <w:rsid w:val="00BB6ECE"/>
    <w:rsid w:val="00BC14FC"/>
    <w:rsid w:val="00BC4745"/>
    <w:rsid w:val="00BC6277"/>
    <w:rsid w:val="00BC633E"/>
    <w:rsid w:val="00BC6650"/>
    <w:rsid w:val="00BC7487"/>
    <w:rsid w:val="00BD1AD6"/>
    <w:rsid w:val="00BD4B77"/>
    <w:rsid w:val="00BD4F08"/>
    <w:rsid w:val="00BD5D1F"/>
    <w:rsid w:val="00BE0910"/>
    <w:rsid w:val="00BE0A5C"/>
    <w:rsid w:val="00BF4248"/>
    <w:rsid w:val="00BF5309"/>
    <w:rsid w:val="00C04444"/>
    <w:rsid w:val="00C044F1"/>
    <w:rsid w:val="00C123B8"/>
    <w:rsid w:val="00C1405B"/>
    <w:rsid w:val="00C144E0"/>
    <w:rsid w:val="00C16531"/>
    <w:rsid w:val="00C16950"/>
    <w:rsid w:val="00C16EBF"/>
    <w:rsid w:val="00C20CCE"/>
    <w:rsid w:val="00C22D21"/>
    <w:rsid w:val="00C31B57"/>
    <w:rsid w:val="00C3448A"/>
    <w:rsid w:val="00C35551"/>
    <w:rsid w:val="00C41346"/>
    <w:rsid w:val="00C4238B"/>
    <w:rsid w:val="00C42F3D"/>
    <w:rsid w:val="00C4528D"/>
    <w:rsid w:val="00C52D2B"/>
    <w:rsid w:val="00C578BA"/>
    <w:rsid w:val="00C60B26"/>
    <w:rsid w:val="00C63C40"/>
    <w:rsid w:val="00C6556C"/>
    <w:rsid w:val="00C664B0"/>
    <w:rsid w:val="00C725BF"/>
    <w:rsid w:val="00C74560"/>
    <w:rsid w:val="00C77FD8"/>
    <w:rsid w:val="00C81592"/>
    <w:rsid w:val="00C84B0B"/>
    <w:rsid w:val="00C84E8B"/>
    <w:rsid w:val="00C85481"/>
    <w:rsid w:val="00C85799"/>
    <w:rsid w:val="00C85DB6"/>
    <w:rsid w:val="00C9241C"/>
    <w:rsid w:val="00C942EF"/>
    <w:rsid w:val="00C95F0C"/>
    <w:rsid w:val="00C96DC5"/>
    <w:rsid w:val="00C974C3"/>
    <w:rsid w:val="00C97A61"/>
    <w:rsid w:val="00CA0001"/>
    <w:rsid w:val="00CA0B97"/>
    <w:rsid w:val="00CA1C98"/>
    <w:rsid w:val="00CA6799"/>
    <w:rsid w:val="00CB08C0"/>
    <w:rsid w:val="00CB3057"/>
    <w:rsid w:val="00CC096A"/>
    <w:rsid w:val="00CC15EF"/>
    <w:rsid w:val="00CC1F17"/>
    <w:rsid w:val="00CC3003"/>
    <w:rsid w:val="00CC41DB"/>
    <w:rsid w:val="00CC42FC"/>
    <w:rsid w:val="00CC7DE2"/>
    <w:rsid w:val="00CD123C"/>
    <w:rsid w:val="00CD1416"/>
    <w:rsid w:val="00CD2F14"/>
    <w:rsid w:val="00CD3B27"/>
    <w:rsid w:val="00CD3E7E"/>
    <w:rsid w:val="00CD4C9D"/>
    <w:rsid w:val="00CD4D5A"/>
    <w:rsid w:val="00CD721C"/>
    <w:rsid w:val="00CE25DD"/>
    <w:rsid w:val="00CE2863"/>
    <w:rsid w:val="00CE2F6B"/>
    <w:rsid w:val="00CE4EE7"/>
    <w:rsid w:val="00CE5B68"/>
    <w:rsid w:val="00CE6D39"/>
    <w:rsid w:val="00CE7CE9"/>
    <w:rsid w:val="00CE7F79"/>
    <w:rsid w:val="00CF0C96"/>
    <w:rsid w:val="00CF3CC2"/>
    <w:rsid w:val="00CF5A7A"/>
    <w:rsid w:val="00CF7143"/>
    <w:rsid w:val="00D004DA"/>
    <w:rsid w:val="00D0172D"/>
    <w:rsid w:val="00D02671"/>
    <w:rsid w:val="00D042B9"/>
    <w:rsid w:val="00D04748"/>
    <w:rsid w:val="00D07B07"/>
    <w:rsid w:val="00D106C8"/>
    <w:rsid w:val="00D108F2"/>
    <w:rsid w:val="00D11709"/>
    <w:rsid w:val="00D118CD"/>
    <w:rsid w:val="00D11C05"/>
    <w:rsid w:val="00D128D9"/>
    <w:rsid w:val="00D13C3C"/>
    <w:rsid w:val="00D15963"/>
    <w:rsid w:val="00D24EAD"/>
    <w:rsid w:val="00D24F62"/>
    <w:rsid w:val="00D306DC"/>
    <w:rsid w:val="00D31DCB"/>
    <w:rsid w:val="00D34372"/>
    <w:rsid w:val="00D37A75"/>
    <w:rsid w:val="00D37B5C"/>
    <w:rsid w:val="00D4031A"/>
    <w:rsid w:val="00D40726"/>
    <w:rsid w:val="00D41934"/>
    <w:rsid w:val="00D424F0"/>
    <w:rsid w:val="00D43604"/>
    <w:rsid w:val="00D43AE6"/>
    <w:rsid w:val="00D44A3F"/>
    <w:rsid w:val="00D46ED6"/>
    <w:rsid w:val="00D50E9D"/>
    <w:rsid w:val="00D52ABF"/>
    <w:rsid w:val="00D53B93"/>
    <w:rsid w:val="00D55A28"/>
    <w:rsid w:val="00D56D3F"/>
    <w:rsid w:val="00D60A1D"/>
    <w:rsid w:val="00D60C30"/>
    <w:rsid w:val="00D61DA0"/>
    <w:rsid w:val="00D633DE"/>
    <w:rsid w:val="00D641E8"/>
    <w:rsid w:val="00D65324"/>
    <w:rsid w:val="00D655C1"/>
    <w:rsid w:val="00D66C91"/>
    <w:rsid w:val="00D71D6C"/>
    <w:rsid w:val="00D722CD"/>
    <w:rsid w:val="00D75ADA"/>
    <w:rsid w:val="00D761F9"/>
    <w:rsid w:val="00D76791"/>
    <w:rsid w:val="00D76D4B"/>
    <w:rsid w:val="00D77520"/>
    <w:rsid w:val="00D803FA"/>
    <w:rsid w:val="00D81ED5"/>
    <w:rsid w:val="00D844B4"/>
    <w:rsid w:val="00D8479C"/>
    <w:rsid w:val="00D90C3F"/>
    <w:rsid w:val="00D91D09"/>
    <w:rsid w:val="00D937C7"/>
    <w:rsid w:val="00D96587"/>
    <w:rsid w:val="00DA0A03"/>
    <w:rsid w:val="00DA347B"/>
    <w:rsid w:val="00DA7AE0"/>
    <w:rsid w:val="00DB2765"/>
    <w:rsid w:val="00DB46AA"/>
    <w:rsid w:val="00DB4760"/>
    <w:rsid w:val="00DB50AB"/>
    <w:rsid w:val="00DB54ED"/>
    <w:rsid w:val="00DB5727"/>
    <w:rsid w:val="00DB5F93"/>
    <w:rsid w:val="00DB6480"/>
    <w:rsid w:val="00DC0752"/>
    <w:rsid w:val="00DC2ECF"/>
    <w:rsid w:val="00DC34C3"/>
    <w:rsid w:val="00DC3CB8"/>
    <w:rsid w:val="00DC3DD5"/>
    <w:rsid w:val="00DC4680"/>
    <w:rsid w:val="00DC52FB"/>
    <w:rsid w:val="00DD39AB"/>
    <w:rsid w:val="00DD3E6E"/>
    <w:rsid w:val="00DD7A1A"/>
    <w:rsid w:val="00DD7BC0"/>
    <w:rsid w:val="00DE19B2"/>
    <w:rsid w:val="00DE39B9"/>
    <w:rsid w:val="00DE4819"/>
    <w:rsid w:val="00DE4FDE"/>
    <w:rsid w:val="00DE50D9"/>
    <w:rsid w:val="00DE6764"/>
    <w:rsid w:val="00DF536D"/>
    <w:rsid w:val="00DF6129"/>
    <w:rsid w:val="00E048B0"/>
    <w:rsid w:val="00E06B41"/>
    <w:rsid w:val="00E10DE3"/>
    <w:rsid w:val="00E1507D"/>
    <w:rsid w:val="00E177AB"/>
    <w:rsid w:val="00E17A0A"/>
    <w:rsid w:val="00E17B1B"/>
    <w:rsid w:val="00E220B7"/>
    <w:rsid w:val="00E22908"/>
    <w:rsid w:val="00E23510"/>
    <w:rsid w:val="00E23864"/>
    <w:rsid w:val="00E23C08"/>
    <w:rsid w:val="00E26812"/>
    <w:rsid w:val="00E3030E"/>
    <w:rsid w:val="00E30AE5"/>
    <w:rsid w:val="00E30DDE"/>
    <w:rsid w:val="00E34847"/>
    <w:rsid w:val="00E37321"/>
    <w:rsid w:val="00E40F2E"/>
    <w:rsid w:val="00E426DA"/>
    <w:rsid w:val="00E43B27"/>
    <w:rsid w:val="00E464C1"/>
    <w:rsid w:val="00E51B19"/>
    <w:rsid w:val="00E52310"/>
    <w:rsid w:val="00E5252C"/>
    <w:rsid w:val="00E53475"/>
    <w:rsid w:val="00E54607"/>
    <w:rsid w:val="00E557C9"/>
    <w:rsid w:val="00E55C7B"/>
    <w:rsid w:val="00E6238F"/>
    <w:rsid w:val="00E66DA9"/>
    <w:rsid w:val="00E71FF7"/>
    <w:rsid w:val="00E72565"/>
    <w:rsid w:val="00E72954"/>
    <w:rsid w:val="00E75422"/>
    <w:rsid w:val="00E771B9"/>
    <w:rsid w:val="00E81223"/>
    <w:rsid w:val="00E820E4"/>
    <w:rsid w:val="00E829D4"/>
    <w:rsid w:val="00E82BA0"/>
    <w:rsid w:val="00E85F54"/>
    <w:rsid w:val="00E86110"/>
    <w:rsid w:val="00E86A0D"/>
    <w:rsid w:val="00E87B68"/>
    <w:rsid w:val="00E90947"/>
    <w:rsid w:val="00E93D80"/>
    <w:rsid w:val="00E94724"/>
    <w:rsid w:val="00EA3CEA"/>
    <w:rsid w:val="00EA52F5"/>
    <w:rsid w:val="00EB1069"/>
    <w:rsid w:val="00EB1F2E"/>
    <w:rsid w:val="00EB2D0E"/>
    <w:rsid w:val="00EB4755"/>
    <w:rsid w:val="00EB74A2"/>
    <w:rsid w:val="00EB79E4"/>
    <w:rsid w:val="00EB7E8D"/>
    <w:rsid w:val="00EC4492"/>
    <w:rsid w:val="00EC5671"/>
    <w:rsid w:val="00ED00F8"/>
    <w:rsid w:val="00ED0C08"/>
    <w:rsid w:val="00ED1145"/>
    <w:rsid w:val="00ED3EE5"/>
    <w:rsid w:val="00ED6C08"/>
    <w:rsid w:val="00ED71F4"/>
    <w:rsid w:val="00EE12DB"/>
    <w:rsid w:val="00EE1AE4"/>
    <w:rsid w:val="00EE1B32"/>
    <w:rsid w:val="00EE2B08"/>
    <w:rsid w:val="00EE77B5"/>
    <w:rsid w:val="00EF2AA3"/>
    <w:rsid w:val="00EF477A"/>
    <w:rsid w:val="00EF537A"/>
    <w:rsid w:val="00EF75F8"/>
    <w:rsid w:val="00F0229D"/>
    <w:rsid w:val="00F028EE"/>
    <w:rsid w:val="00F04FBD"/>
    <w:rsid w:val="00F05438"/>
    <w:rsid w:val="00F055EF"/>
    <w:rsid w:val="00F05F51"/>
    <w:rsid w:val="00F06992"/>
    <w:rsid w:val="00F073B1"/>
    <w:rsid w:val="00F11AAF"/>
    <w:rsid w:val="00F1200A"/>
    <w:rsid w:val="00F15897"/>
    <w:rsid w:val="00F17D1C"/>
    <w:rsid w:val="00F21B16"/>
    <w:rsid w:val="00F21C51"/>
    <w:rsid w:val="00F24F00"/>
    <w:rsid w:val="00F25DCC"/>
    <w:rsid w:val="00F2653A"/>
    <w:rsid w:val="00F269C0"/>
    <w:rsid w:val="00F26A61"/>
    <w:rsid w:val="00F32940"/>
    <w:rsid w:val="00F32949"/>
    <w:rsid w:val="00F37608"/>
    <w:rsid w:val="00F41189"/>
    <w:rsid w:val="00F5348E"/>
    <w:rsid w:val="00F55FED"/>
    <w:rsid w:val="00F564C0"/>
    <w:rsid w:val="00F61F73"/>
    <w:rsid w:val="00F621D0"/>
    <w:rsid w:val="00F65161"/>
    <w:rsid w:val="00F66875"/>
    <w:rsid w:val="00F72772"/>
    <w:rsid w:val="00F731CD"/>
    <w:rsid w:val="00F74164"/>
    <w:rsid w:val="00F756E4"/>
    <w:rsid w:val="00F761C0"/>
    <w:rsid w:val="00F76C3D"/>
    <w:rsid w:val="00F76E6D"/>
    <w:rsid w:val="00F7753E"/>
    <w:rsid w:val="00F85DF8"/>
    <w:rsid w:val="00F867DD"/>
    <w:rsid w:val="00F869D0"/>
    <w:rsid w:val="00F904A4"/>
    <w:rsid w:val="00F95518"/>
    <w:rsid w:val="00F95E50"/>
    <w:rsid w:val="00FA73AB"/>
    <w:rsid w:val="00FB06E2"/>
    <w:rsid w:val="00FB0B6D"/>
    <w:rsid w:val="00FB4994"/>
    <w:rsid w:val="00FB4F8B"/>
    <w:rsid w:val="00FB5AC7"/>
    <w:rsid w:val="00FC07CF"/>
    <w:rsid w:val="00FC0B34"/>
    <w:rsid w:val="00FC0DFD"/>
    <w:rsid w:val="00FC3297"/>
    <w:rsid w:val="00FC426C"/>
    <w:rsid w:val="00FC51C6"/>
    <w:rsid w:val="00FD12C4"/>
    <w:rsid w:val="00FD6676"/>
    <w:rsid w:val="00FE2C6A"/>
    <w:rsid w:val="00FE4212"/>
    <w:rsid w:val="00FE4B4B"/>
    <w:rsid w:val="00FE654E"/>
    <w:rsid w:val="00FE6EF2"/>
    <w:rsid w:val="00FE79B7"/>
    <w:rsid w:val="00FF043D"/>
    <w:rsid w:val="00FF0C6C"/>
    <w:rsid w:val="00FF1111"/>
    <w:rsid w:val="00FF19F8"/>
    <w:rsid w:val="00FF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C7DE4"/>
  <w15:chartTrackingRefBased/>
  <w15:docId w15:val="{184E839A-1E18-4FAF-9923-39C94A9B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2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B20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Index1">
    <w:name w:val="index 1"/>
    <w:basedOn w:val="Normal"/>
    <w:next w:val="Normal"/>
    <w:autoRedefine/>
    <w:uiPriority w:val="99"/>
    <w:unhideWhenUsed/>
    <w:rsid w:val="00E3030E"/>
    <w:pPr>
      <w:tabs>
        <w:tab w:val="right" w:leader="dot" w:pos="9350"/>
      </w:tabs>
      <w:spacing w:after="0" w:line="240" w:lineRule="auto"/>
      <w:ind w:left="220" w:hanging="220"/>
    </w:pPr>
    <w:rPr>
      <w:b/>
      <w:bCs/>
      <w:noProof/>
    </w:rPr>
  </w:style>
  <w:style w:type="character" w:styleId="Hyperlink">
    <w:name w:val="Hyperlink"/>
    <w:basedOn w:val="DefaultParagraphFont"/>
    <w:uiPriority w:val="99"/>
    <w:unhideWhenUsed/>
    <w:rsid w:val="00B07F49"/>
    <w:rPr>
      <w:color w:val="0563C1" w:themeColor="hyperlink"/>
      <w:u w:val="single"/>
    </w:rPr>
  </w:style>
  <w:style w:type="character" w:customStyle="1" w:styleId="UnresolvedMention1">
    <w:name w:val="Unresolved Mention1"/>
    <w:basedOn w:val="DefaultParagraphFont"/>
    <w:uiPriority w:val="99"/>
    <w:semiHidden/>
    <w:unhideWhenUsed/>
    <w:rsid w:val="00B07F49"/>
    <w:rPr>
      <w:color w:val="605E5C"/>
      <w:shd w:val="clear" w:color="auto" w:fill="E1DFDD"/>
    </w:rPr>
  </w:style>
  <w:style w:type="paragraph" w:styleId="Header">
    <w:name w:val="header"/>
    <w:basedOn w:val="Normal"/>
    <w:link w:val="HeaderChar"/>
    <w:uiPriority w:val="99"/>
    <w:unhideWhenUsed/>
    <w:rsid w:val="002F6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50E"/>
  </w:style>
  <w:style w:type="paragraph" w:styleId="Footer">
    <w:name w:val="footer"/>
    <w:basedOn w:val="Normal"/>
    <w:link w:val="FooterChar"/>
    <w:uiPriority w:val="99"/>
    <w:unhideWhenUsed/>
    <w:rsid w:val="002F6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0E"/>
  </w:style>
  <w:style w:type="paragraph" w:styleId="Revision">
    <w:name w:val="Revision"/>
    <w:hidden/>
    <w:uiPriority w:val="99"/>
    <w:semiHidden/>
    <w:rsid w:val="003F340D"/>
    <w:pPr>
      <w:spacing w:after="0" w:line="240" w:lineRule="auto"/>
    </w:pPr>
  </w:style>
  <w:style w:type="character" w:styleId="CommentReference">
    <w:name w:val="annotation reference"/>
    <w:basedOn w:val="DefaultParagraphFont"/>
    <w:uiPriority w:val="99"/>
    <w:semiHidden/>
    <w:unhideWhenUsed/>
    <w:rsid w:val="005E11AE"/>
    <w:rPr>
      <w:sz w:val="16"/>
      <w:szCs w:val="16"/>
    </w:rPr>
  </w:style>
  <w:style w:type="paragraph" w:styleId="CommentText">
    <w:name w:val="annotation text"/>
    <w:basedOn w:val="Normal"/>
    <w:link w:val="CommentTextChar"/>
    <w:uiPriority w:val="99"/>
    <w:unhideWhenUsed/>
    <w:rsid w:val="005E11AE"/>
    <w:pPr>
      <w:spacing w:line="240" w:lineRule="auto"/>
    </w:pPr>
    <w:rPr>
      <w:sz w:val="20"/>
      <w:szCs w:val="20"/>
    </w:rPr>
  </w:style>
  <w:style w:type="character" w:customStyle="1" w:styleId="CommentTextChar">
    <w:name w:val="Comment Text Char"/>
    <w:basedOn w:val="DefaultParagraphFont"/>
    <w:link w:val="CommentText"/>
    <w:uiPriority w:val="99"/>
    <w:rsid w:val="005E11AE"/>
    <w:rPr>
      <w:sz w:val="20"/>
      <w:szCs w:val="20"/>
    </w:rPr>
  </w:style>
  <w:style w:type="paragraph" w:styleId="CommentSubject">
    <w:name w:val="annotation subject"/>
    <w:basedOn w:val="CommentText"/>
    <w:next w:val="CommentText"/>
    <w:link w:val="CommentSubjectChar"/>
    <w:uiPriority w:val="99"/>
    <w:semiHidden/>
    <w:unhideWhenUsed/>
    <w:rsid w:val="005E11AE"/>
    <w:rPr>
      <w:b/>
      <w:bCs/>
    </w:rPr>
  </w:style>
  <w:style w:type="character" w:customStyle="1" w:styleId="CommentSubjectChar">
    <w:name w:val="Comment Subject Char"/>
    <w:basedOn w:val="CommentTextChar"/>
    <w:link w:val="CommentSubject"/>
    <w:uiPriority w:val="99"/>
    <w:semiHidden/>
    <w:rsid w:val="005E11AE"/>
    <w:rPr>
      <w:b/>
      <w:bCs/>
      <w:sz w:val="20"/>
      <w:szCs w:val="20"/>
    </w:rPr>
  </w:style>
  <w:style w:type="character" w:customStyle="1" w:styleId="UnresolvedMention2">
    <w:name w:val="Unresolved Mention2"/>
    <w:basedOn w:val="DefaultParagraphFont"/>
    <w:uiPriority w:val="99"/>
    <w:semiHidden/>
    <w:unhideWhenUsed/>
    <w:rsid w:val="005E11AE"/>
    <w:rPr>
      <w:color w:val="605E5C"/>
      <w:shd w:val="clear" w:color="auto" w:fill="E1DFDD"/>
    </w:rPr>
  </w:style>
  <w:style w:type="character" w:styleId="FollowedHyperlink">
    <w:name w:val="FollowedHyperlink"/>
    <w:basedOn w:val="DefaultParagraphFont"/>
    <w:uiPriority w:val="99"/>
    <w:semiHidden/>
    <w:unhideWhenUsed/>
    <w:rsid w:val="00A565B7"/>
    <w:rPr>
      <w:color w:val="954F72" w:themeColor="followedHyperlink"/>
      <w:u w:val="single"/>
    </w:rPr>
  </w:style>
  <w:style w:type="paragraph" w:styleId="Title">
    <w:name w:val="Title"/>
    <w:basedOn w:val="Normal"/>
    <w:next w:val="Normal"/>
    <w:link w:val="TitleChar"/>
    <w:uiPriority w:val="10"/>
    <w:qFormat/>
    <w:rsid w:val="003D580C"/>
    <w:pPr>
      <w:spacing w:after="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3D580C"/>
    <w:rPr>
      <w:rFonts w:eastAsiaTheme="majorEastAsia" w:cstheme="majorBidi"/>
      <w:b/>
      <w:spacing w:val="-10"/>
      <w:kern w:val="28"/>
      <w:sz w:val="28"/>
      <w:szCs w:val="56"/>
    </w:rPr>
  </w:style>
  <w:style w:type="paragraph" w:styleId="Subtitle">
    <w:name w:val="Subtitle"/>
    <w:basedOn w:val="Normal"/>
    <w:next w:val="Normal"/>
    <w:link w:val="SubtitleChar"/>
    <w:uiPriority w:val="11"/>
    <w:qFormat/>
    <w:rsid w:val="003D580C"/>
    <w:pPr>
      <w:numPr>
        <w:ilvl w:val="1"/>
      </w:numPr>
    </w:pPr>
    <w:rPr>
      <w:rFonts w:eastAsiaTheme="minorEastAsia"/>
      <w:b/>
      <w:color w:val="000000" w:themeColor="text1"/>
      <w:spacing w:val="15"/>
      <w:sz w:val="24"/>
    </w:rPr>
  </w:style>
  <w:style w:type="character" w:customStyle="1" w:styleId="SubtitleChar">
    <w:name w:val="Subtitle Char"/>
    <w:basedOn w:val="DefaultParagraphFont"/>
    <w:link w:val="Subtitle"/>
    <w:uiPriority w:val="11"/>
    <w:rsid w:val="003D580C"/>
    <w:rPr>
      <w:rFonts w:eastAsiaTheme="minorEastAsia"/>
      <w:b/>
      <w:color w:val="000000" w:themeColor="text1"/>
      <w:spacing w:val="15"/>
      <w:sz w:val="24"/>
    </w:rPr>
  </w:style>
  <w:style w:type="paragraph" w:styleId="Index2">
    <w:name w:val="index 2"/>
    <w:basedOn w:val="Normal"/>
    <w:next w:val="Normal"/>
    <w:autoRedefine/>
    <w:uiPriority w:val="99"/>
    <w:unhideWhenUsed/>
    <w:rsid w:val="0079574D"/>
    <w:pPr>
      <w:tabs>
        <w:tab w:val="right" w:leader="dot" w:pos="9350"/>
      </w:tabs>
      <w:spacing w:after="0" w:line="240" w:lineRule="auto"/>
      <w:ind w:left="440" w:hanging="220"/>
    </w:pPr>
  </w:style>
  <w:style w:type="paragraph" w:customStyle="1" w:styleId="Default">
    <w:name w:val="Default"/>
    <w:rsid w:val="004F06EC"/>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table" w:styleId="TableGrid">
    <w:name w:val="Table Grid"/>
    <w:basedOn w:val="TableNormal"/>
    <w:uiPriority w:val="39"/>
    <w:rsid w:val="0061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3">
    <w:name w:val="index 3"/>
    <w:basedOn w:val="Normal"/>
    <w:next w:val="Normal"/>
    <w:autoRedefine/>
    <w:uiPriority w:val="99"/>
    <w:unhideWhenUsed/>
    <w:rsid w:val="00E3030E"/>
    <w:pPr>
      <w:tabs>
        <w:tab w:val="right" w:leader="dot" w:pos="9350"/>
      </w:tabs>
      <w:spacing w:after="0" w:line="240" w:lineRule="auto"/>
    </w:pPr>
  </w:style>
  <w:style w:type="paragraph" w:styleId="Index4">
    <w:name w:val="index 4"/>
    <w:basedOn w:val="Normal"/>
    <w:next w:val="Normal"/>
    <w:autoRedefine/>
    <w:uiPriority w:val="99"/>
    <w:unhideWhenUsed/>
    <w:rsid w:val="00E3030E"/>
    <w:pPr>
      <w:spacing w:after="0" w:line="240" w:lineRule="auto"/>
      <w:ind w:left="880" w:hanging="220"/>
    </w:pPr>
  </w:style>
  <w:style w:type="paragraph" w:styleId="BalloonText">
    <w:name w:val="Balloon Text"/>
    <w:basedOn w:val="Normal"/>
    <w:link w:val="BalloonTextChar"/>
    <w:uiPriority w:val="99"/>
    <w:semiHidden/>
    <w:unhideWhenUsed/>
    <w:rsid w:val="004E3E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E10"/>
    <w:rPr>
      <w:rFonts w:ascii="Segoe UI" w:hAnsi="Segoe UI" w:cs="Segoe UI"/>
      <w:sz w:val="18"/>
      <w:szCs w:val="18"/>
    </w:rPr>
  </w:style>
  <w:style w:type="paragraph" w:styleId="Caption">
    <w:name w:val="caption"/>
    <w:basedOn w:val="Normal"/>
    <w:next w:val="Normal"/>
    <w:uiPriority w:val="35"/>
    <w:unhideWhenUsed/>
    <w:qFormat/>
    <w:rsid w:val="00961321"/>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340CF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40CF9"/>
    <w:rPr>
      <w:rFonts w:ascii="Calibri" w:hAnsi="Calibri" w:cs="Calibri"/>
      <w:noProof/>
    </w:rPr>
  </w:style>
  <w:style w:type="paragraph" w:customStyle="1" w:styleId="EndNoteBibliography">
    <w:name w:val="EndNote Bibliography"/>
    <w:basedOn w:val="Normal"/>
    <w:link w:val="EndNoteBibliographyChar"/>
    <w:rsid w:val="00340CF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40CF9"/>
    <w:rPr>
      <w:rFonts w:ascii="Calibri" w:hAnsi="Calibri" w:cs="Calibri"/>
      <w:noProof/>
    </w:rPr>
  </w:style>
  <w:style w:type="character" w:customStyle="1" w:styleId="UnresolvedMention3">
    <w:name w:val="Unresolved Mention3"/>
    <w:basedOn w:val="DefaultParagraphFont"/>
    <w:uiPriority w:val="99"/>
    <w:semiHidden/>
    <w:unhideWhenUsed/>
    <w:rsid w:val="00340CF9"/>
    <w:rPr>
      <w:color w:val="605E5C"/>
      <w:shd w:val="clear" w:color="auto" w:fill="E1DFDD"/>
    </w:rPr>
  </w:style>
  <w:style w:type="paragraph" w:styleId="ListParagraph">
    <w:name w:val="List Paragraph"/>
    <w:basedOn w:val="Normal"/>
    <w:uiPriority w:val="34"/>
    <w:qFormat/>
    <w:rsid w:val="00403243"/>
    <w:pPr>
      <w:ind w:left="720"/>
      <w:contextualSpacing/>
    </w:pPr>
  </w:style>
  <w:style w:type="paragraph" w:customStyle="1" w:styleId="TableParagraph">
    <w:name w:val="Table Paragraph"/>
    <w:basedOn w:val="Normal"/>
    <w:uiPriority w:val="1"/>
    <w:qFormat/>
    <w:rsid w:val="007242FF"/>
    <w:pPr>
      <w:widowControl w:val="0"/>
      <w:autoSpaceDE w:val="0"/>
      <w:autoSpaceDN w:val="0"/>
      <w:spacing w:after="0" w:line="240" w:lineRule="auto"/>
      <w:ind w:left="100"/>
    </w:pPr>
    <w:rPr>
      <w:rFonts w:ascii="Calibri" w:eastAsia="Calibri" w:hAnsi="Calibri" w:cs="Calibri"/>
      <w:kern w:val="0"/>
      <w14:ligatures w14:val="none"/>
    </w:rPr>
  </w:style>
  <w:style w:type="character" w:customStyle="1" w:styleId="normaltextrun">
    <w:name w:val="normaltextrun"/>
    <w:basedOn w:val="DefaultParagraphFont"/>
    <w:rsid w:val="00B11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5139">
      <w:bodyDiv w:val="1"/>
      <w:marLeft w:val="0"/>
      <w:marRight w:val="0"/>
      <w:marTop w:val="0"/>
      <w:marBottom w:val="0"/>
      <w:divBdr>
        <w:top w:val="none" w:sz="0" w:space="0" w:color="auto"/>
        <w:left w:val="none" w:sz="0" w:space="0" w:color="auto"/>
        <w:bottom w:val="none" w:sz="0" w:space="0" w:color="auto"/>
        <w:right w:val="none" w:sz="0" w:space="0" w:color="auto"/>
      </w:divBdr>
    </w:div>
    <w:div w:id="109713973">
      <w:bodyDiv w:val="1"/>
      <w:marLeft w:val="0"/>
      <w:marRight w:val="0"/>
      <w:marTop w:val="0"/>
      <w:marBottom w:val="0"/>
      <w:divBdr>
        <w:top w:val="none" w:sz="0" w:space="0" w:color="auto"/>
        <w:left w:val="none" w:sz="0" w:space="0" w:color="auto"/>
        <w:bottom w:val="none" w:sz="0" w:space="0" w:color="auto"/>
        <w:right w:val="none" w:sz="0" w:space="0" w:color="auto"/>
      </w:divBdr>
    </w:div>
    <w:div w:id="280307028">
      <w:bodyDiv w:val="1"/>
      <w:marLeft w:val="0"/>
      <w:marRight w:val="0"/>
      <w:marTop w:val="0"/>
      <w:marBottom w:val="0"/>
      <w:divBdr>
        <w:top w:val="none" w:sz="0" w:space="0" w:color="auto"/>
        <w:left w:val="none" w:sz="0" w:space="0" w:color="auto"/>
        <w:bottom w:val="none" w:sz="0" w:space="0" w:color="auto"/>
        <w:right w:val="none" w:sz="0" w:space="0" w:color="auto"/>
      </w:divBdr>
    </w:div>
    <w:div w:id="324553323">
      <w:bodyDiv w:val="1"/>
      <w:marLeft w:val="0"/>
      <w:marRight w:val="0"/>
      <w:marTop w:val="0"/>
      <w:marBottom w:val="0"/>
      <w:divBdr>
        <w:top w:val="none" w:sz="0" w:space="0" w:color="auto"/>
        <w:left w:val="none" w:sz="0" w:space="0" w:color="auto"/>
        <w:bottom w:val="none" w:sz="0" w:space="0" w:color="auto"/>
        <w:right w:val="none" w:sz="0" w:space="0" w:color="auto"/>
      </w:divBdr>
    </w:div>
    <w:div w:id="375282229">
      <w:bodyDiv w:val="1"/>
      <w:marLeft w:val="0"/>
      <w:marRight w:val="0"/>
      <w:marTop w:val="0"/>
      <w:marBottom w:val="0"/>
      <w:divBdr>
        <w:top w:val="none" w:sz="0" w:space="0" w:color="auto"/>
        <w:left w:val="none" w:sz="0" w:space="0" w:color="auto"/>
        <w:bottom w:val="none" w:sz="0" w:space="0" w:color="auto"/>
        <w:right w:val="none" w:sz="0" w:space="0" w:color="auto"/>
      </w:divBdr>
    </w:div>
    <w:div w:id="390888500">
      <w:bodyDiv w:val="1"/>
      <w:marLeft w:val="0"/>
      <w:marRight w:val="0"/>
      <w:marTop w:val="0"/>
      <w:marBottom w:val="0"/>
      <w:divBdr>
        <w:top w:val="none" w:sz="0" w:space="0" w:color="auto"/>
        <w:left w:val="none" w:sz="0" w:space="0" w:color="auto"/>
        <w:bottom w:val="none" w:sz="0" w:space="0" w:color="auto"/>
        <w:right w:val="none" w:sz="0" w:space="0" w:color="auto"/>
      </w:divBdr>
    </w:div>
    <w:div w:id="396242450">
      <w:bodyDiv w:val="1"/>
      <w:marLeft w:val="0"/>
      <w:marRight w:val="0"/>
      <w:marTop w:val="0"/>
      <w:marBottom w:val="0"/>
      <w:divBdr>
        <w:top w:val="none" w:sz="0" w:space="0" w:color="auto"/>
        <w:left w:val="none" w:sz="0" w:space="0" w:color="auto"/>
        <w:bottom w:val="none" w:sz="0" w:space="0" w:color="auto"/>
        <w:right w:val="none" w:sz="0" w:space="0" w:color="auto"/>
      </w:divBdr>
    </w:div>
    <w:div w:id="472604117">
      <w:bodyDiv w:val="1"/>
      <w:marLeft w:val="0"/>
      <w:marRight w:val="0"/>
      <w:marTop w:val="0"/>
      <w:marBottom w:val="0"/>
      <w:divBdr>
        <w:top w:val="none" w:sz="0" w:space="0" w:color="auto"/>
        <w:left w:val="none" w:sz="0" w:space="0" w:color="auto"/>
        <w:bottom w:val="none" w:sz="0" w:space="0" w:color="auto"/>
        <w:right w:val="none" w:sz="0" w:space="0" w:color="auto"/>
      </w:divBdr>
    </w:div>
    <w:div w:id="487139425">
      <w:bodyDiv w:val="1"/>
      <w:marLeft w:val="0"/>
      <w:marRight w:val="0"/>
      <w:marTop w:val="0"/>
      <w:marBottom w:val="0"/>
      <w:divBdr>
        <w:top w:val="none" w:sz="0" w:space="0" w:color="auto"/>
        <w:left w:val="none" w:sz="0" w:space="0" w:color="auto"/>
        <w:bottom w:val="none" w:sz="0" w:space="0" w:color="auto"/>
        <w:right w:val="none" w:sz="0" w:space="0" w:color="auto"/>
      </w:divBdr>
    </w:div>
    <w:div w:id="495729882">
      <w:bodyDiv w:val="1"/>
      <w:marLeft w:val="0"/>
      <w:marRight w:val="0"/>
      <w:marTop w:val="0"/>
      <w:marBottom w:val="0"/>
      <w:divBdr>
        <w:top w:val="none" w:sz="0" w:space="0" w:color="auto"/>
        <w:left w:val="none" w:sz="0" w:space="0" w:color="auto"/>
        <w:bottom w:val="none" w:sz="0" w:space="0" w:color="auto"/>
        <w:right w:val="none" w:sz="0" w:space="0" w:color="auto"/>
      </w:divBdr>
    </w:div>
    <w:div w:id="515731580">
      <w:bodyDiv w:val="1"/>
      <w:marLeft w:val="0"/>
      <w:marRight w:val="0"/>
      <w:marTop w:val="0"/>
      <w:marBottom w:val="0"/>
      <w:divBdr>
        <w:top w:val="none" w:sz="0" w:space="0" w:color="auto"/>
        <w:left w:val="none" w:sz="0" w:space="0" w:color="auto"/>
        <w:bottom w:val="none" w:sz="0" w:space="0" w:color="auto"/>
        <w:right w:val="none" w:sz="0" w:space="0" w:color="auto"/>
      </w:divBdr>
    </w:div>
    <w:div w:id="656612758">
      <w:bodyDiv w:val="1"/>
      <w:marLeft w:val="0"/>
      <w:marRight w:val="0"/>
      <w:marTop w:val="0"/>
      <w:marBottom w:val="0"/>
      <w:divBdr>
        <w:top w:val="none" w:sz="0" w:space="0" w:color="auto"/>
        <w:left w:val="none" w:sz="0" w:space="0" w:color="auto"/>
        <w:bottom w:val="none" w:sz="0" w:space="0" w:color="auto"/>
        <w:right w:val="none" w:sz="0" w:space="0" w:color="auto"/>
      </w:divBdr>
    </w:div>
    <w:div w:id="663319451">
      <w:bodyDiv w:val="1"/>
      <w:marLeft w:val="0"/>
      <w:marRight w:val="0"/>
      <w:marTop w:val="0"/>
      <w:marBottom w:val="0"/>
      <w:divBdr>
        <w:top w:val="none" w:sz="0" w:space="0" w:color="auto"/>
        <w:left w:val="none" w:sz="0" w:space="0" w:color="auto"/>
        <w:bottom w:val="none" w:sz="0" w:space="0" w:color="auto"/>
        <w:right w:val="none" w:sz="0" w:space="0" w:color="auto"/>
      </w:divBdr>
    </w:div>
    <w:div w:id="709456598">
      <w:bodyDiv w:val="1"/>
      <w:marLeft w:val="0"/>
      <w:marRight w:val="0"/>
      <w:marTop w:val="0"/>
      <w:marBottom w:val="0"/>
      <w:divBdr>
        <w:top w:val="none" w:sz="0" w:space="0" w:color="auto"/>
        <w:left w:val="none" w:sz="0" w:space="0" w:color="auto"/>
        <w:bottom w:val="none" w:sz="0" w:space="0" w:color="auto"/>
        <w:right w:val="none" w:sz="0" w:space="0" w:color="auto"/>
      </w:divBdr>
    </w:div>
    <w:div w:id="761684102">
      <w:bodyDiv w:val="1"/>
      <w:marLeft w:val="0"/>
      <w:marRight w:val="0"/>
      <w:marTop w:val="0"/>
      <w:marBottom w:val="0"/>
      <w:divBdr>
        <w:top w:val="none" w:sz="0" w:space="0" w:color="auto"/>
        <w:left w:val="none" w:sz="0" w:space="0" w:color="auto"/>
        <w:bottom w:val="none" w:sz="0" w:space="0" w:color="auto"/>
        <w:right w:val="none" w:sz="0" w:space="0" w:color="auto"/>
      </w:divBdr>
    </w:div>
    <w:div w:id="871764062">
      <w:bodyDiv w:val="1"/>
      <w:marLeft w:val="0"/>
      <w:marRight w:val="0"/>
      <w:marTop w:val="0"/>
      <w:marBottom w:val="0"/>
      <w:divBdr>
        <w:top w:val="none" w:sz="0" w:space="0" w:color="auto"/>
        <w:left w:val="none" w:sz="0" w:space="0" w:color="auto"/>
        <w:bottom w:val="none" w:sz="0" w:space="0" w:color="auto"/>
        <w:right w:val="none" w:sz="0" w:space="0" w:color="auto"/>
      </w:divBdr>
    </w:div>
    <w:div w:id="916285005">
      <w:bodyDiv w:val="1"/>
      <w:marLeft w:val="0"/>
      <w:marRight w:val="0"/>
      <w:marTop w:val="0"/>
      <w:marBottom w:val="0"/>
      <w:divBdr>
        <w:top w:val="none" w:sz="0" w:space="0" w:color="auto"/>
        <w:left w:val="none" w:sz="0" w:space="0" w:color="auto"/>
        <w:bottom w:val="none" w:sz="0" w:space="0" w:color="auto"/>
        <w:right w:val="none" w:sz="0" w:space="0" w:color="auto"/>
      </w:divBdr>
    </w:div>
    <w:div w:id="918557659">
      <w:bodyDiv w:val="1"/>
      <w:marLeft w:val="0"/>
      <w:marRight w:val="0"/>
      <w:marTop w:val="0"/>
      <w:marBottom w:val="0"/>
      <w:divBdr>
        <w:top w:val="none" w:sz="0" w:space="0" w:color="auto"/>
        <w:left w:val="none" w:sz="0" w:space="0" w:color="auto"/>
        <w:bottom w:val="none" w:sz="0" w:space="0" w:color="auto"/>
        <w:right w:val="none" w:sz="0" w:space="0" w:color="auto"/>
      </w:divBdr>
    </w:div>
    <w:div w:id="986473888">
      <w:bodyDiv w:val="1"/>
      <w:marLeft w:val="0"/>
      <w:marRight w:val="0"/>
      <w:marTop w:val="0"/>
      <w:marBottom w:val="0"/>
      <w:divBdr>
        <w:top w:val="none" w:sz="0" w:space="0" w:color="auto"/>
        <w:left w:val="none" w:sz="0" w:space="0" w:color="auto"/>
        <w:bottom w:val="none" w:sz="0" w:space="0" w:color="auto"/>
        <w:right w:val="none" w:sz="0" w:space="0" w:color="auto"/>
      </w:divBdr>
    </w:div>
    <w:div w:id="1145506262">
      <w:bodyDiv w:val="1"/>
      <w:marLeft w:val="0"/>
      <w:marRight w:val="0"/>
      <w:marTop w:val="0"/>
      <w:marBottom w:val="0"/>
      <w:divBdr>
        <w:top w:val="none" w:sz="0" w:space="0" w:color="auto"/>
        <w:left w:val="none" w:sz="0" w:space="0" w:color="auto"/>
        <w:bottom w:val="none" w:sz="0" w:space="0" w:color="auto"/>
        <w:right w:val="none" w:sz="0" w:space="0" w:color="auto"/>
      </w:divBdr>
    </w:div>
    <w:div w:id="1150096475">
      <w:bodyDiv w:val="1"/>
      <w:marLeft w:val="0"/>
      <w:marRight w:val="0"/>
      <w:marTop w:val="0"/>
      <w:marBottom w:val="0"/>
      <w:divBdr>
        <w:top w:val="none" w:sz="0" w:space="0" w:color="auto"/>
        <w:left w:val="none" w:sz="0" w:space="0" w:color="auto"/>
        <w:bottom w:val="none" w:sz="0" w:space="0" w:color="auto"/>
        <w:right w:val="none" w:sz="0" w:space="0" w:color="auto"/>
      </w:divBdr>
    </w:div>
    <w:div w:id="1159539889">
      <w:bodyDiv w:val="1"/>
      <w:marLeft w:val="0"/>
      <w:marRight w:val="0"/>
      <w:marTop w:val="0"/>
      <w:marBottom w:val="0"/>
      <w:divBdr>
        <w:top w:val="none" w:sz="0" w:space="0" w:color="auto"/>
        <w:left w:val="none" w:sz="0" w:space="0" w:color="auto"/>
        <w:bottom w:val="none" w:sz="0" w:space="0" w:color="auto"/>
        <w:right w:val="none" w:sz="0" w:space="0" w:color="auto"/>
      </w:divBdr>
    </w:div>
    <w:div w:id="1212575801">
      <w:bodyDiv w:val="1"/>
      <w:marLeft w:val="0"/>
      <w:marRight w:val="0"/>
      <w:marTop w:val="0"/>
      <w:marBottom w:val="0"/>
      <w:divBdr>
        <w:top w:val="none" w:sz="0" w:space="0" w:color="auto"/>
        <w:left w:val="none" w:sz="0" w:space="0" w:color="auto"/>
        <w:bottom w:val="none" w:sz="0" w:space="0" w:color="auto"/>
        <w:right w:val="none" w:sz="0" w:space="0" w:color="auto"/>
      </w:divBdr>
    </w:div>
    <w:div w:id="1242639865">
      <w:bodyDiv w:val="1"/>
      <w:marLeft w:val="0"/>
      <w:marRight w:val="0"/>
      <w:marTop w:val="0"/>
      <w:marBottom w:val="0"/>
      <w:divBdr>
        <w:top w:val="none" w:sz="0" w:space="0" w:color="auto"/>
        <w:left w:val="none" w:sz="0" w:space="0" w:color="auto"/>
        <w:bottom w:val="none" w:sz="0" w:space="0" w:color="auto"/>
        <w:right w:val="none" w:sz="0" w:space="0" w:color="auto"/>
      </w:divBdr>
    </w:div>
    <w:div w:id="1296180808">
      <w:bodyDiv w:val="1"/>
      <w:marLeft w:val="0"/>
      <w:marRight w:val="0"/>
      <w:marTop w:val="0"/>
      <w:marBottom w:val="0"/>
      <w:divBdr>
        <w:top w:val="none" w:sz="0" w:space="0" w:color="auto"/>
        <w:left w:val="none" w:sz="0" w:space="0" w:color="auto"/>
        <w:bottom w:val="none" w:sz="0" w:space="0" w:color="auto"/>
        <w:right w:val="none" w:sz="0" w:space="0" w:color="auto"/>
      </w:divBdr>
    </w:div>
    <w:div w:id="1348412747">
      <w:bodyDiv w:val="1"/>
      <w:marLeft w:val="0"/>
      <w:marRight w:val="0"/>
      <w:marTop w:val="0"/>
      <w:marBottom w:val="0"/>
      <w:divBdr>
        <w:top w:val="none" w:sz="0" w:space="0" w:color="auto"/>
        <w:left w:val="none" w:sz="0" w:space="0" w:color="auto"/>
        <w:bottom w:val="none" w:sz="0" w:space="0" w:color="auto"/>
        <w:right w:val="none" w:sz="0" w:space="0" w:color="auto"/>
      </w:divBdr>
    </w:div>
    <w:div w:id="1368599500">
      <w:bodyDiv w:val="1"/>
      <w:marLeft w:val="0"/>
      <w:marRight w:val="0"/>
      <w:marTop w:val="0"/>
      <w:marBottom w:val="0"/>
      <w:divBdr>
        <w:top w:val="none" w:sz="0" w:space="0" w:color="auto"/>
        <w:left w:val="none" w:sz="0" w:space="0" w:color="auto"/>
        <w:bottom w:val="none" w:sz="0" w:space="0" w:color="auto"/>
        <w:right w:val="none" w:sz="0" w:space="0" w:color="auto"/>
      </w:divBdr>
    </w:div>
    <w:div w:id="1402945492">
      <w:bodyDiv w:val="1"/>
      <w:marLeft w:val="0"/>
      <w:marRight w:val="0"/>
      <w:marTop w:val="0"/>
      <w:marBottom w:val="0"/>
      <w:divBdr>
        <w:top w:val="none" w:sz="0" w:space="0" w:color="auto"/>
        <w:left w:val="none" w:sz="0" w:space="0" w:color="auto"/>
        <w:bottom w:val="none" w:sz="0" w:space="0" w:color="auto"/>
        <w:right w:val="none" w:sz="0" w:space="0" w:color="auto"/>
      </w:divBdr>
    </w:div>
    <w:div w:id="1473523307">
      <w:bodyDiv w:val="1"/>
      <w:marLeft w:val="0"/>
      <w:marRight w:val="0"/>
      <w:marTop w:val="0"/>
      <w:marBottom w:val="0"/>
      <w:divBdr>
        <w:top w:val="none" w:sz="0" w:space="0" w:color="auto"/>
        <w:left w:val="none" w:sz="0" w:space="0" w:color="auto"/>
        <w:bottom w:val="none" w:sz="0" w:space="0" w:color="auto"/>
        <w:right w:val="none" w:sz="0" w:space="0" w:color="auto"/>
      </w:divBdr>
    </w:div>
    <w:div w:id="1485900313">
      <w:bodyDiv w:val="1"/>
      <w:marLeft w:val="0"/>
      <w:marRight w:val="0"/>
      <w:marTop w:val="0"/>
      <w:marBottom w:val="0"/>
      <w:divBdr>
        <w:top w:val="none" w:sz="0" w:space="0" w:color="auto"/>
        <w:left w:val="none" w:sz="0" w:space="0" w:color="auto"/>
        <w:bottom w:val="none" w:sz="0" w:space="0" w:color="auto"/>
        <w:right w:val="none" w:sz="0" w:space="0" w:color="auto"/>
      </w:divBdr>
    </w:div>
    <w:div w:id="1493176131">
      <w:bodyDiv w:val="1"/>
      <w:marLeft w:val="0"/>
      <w:marRight w:val="0"/>
      <w:marTop w:val="0"/>
      <w:marBottom w:val="0"/>
      <w:divBdr>
        <w:top w:val="none" w:sz="0" w:space="0" w:color="auto"/>
        <w:left w:val="none" w:sz="0" w:space="0" w:color="auto"/>
        <w:bottom w:val="none" w:sz="0" w:space="0" w:color="auto"/>
        <w:right w:val="none" w:sz="0" w:space="0" w:color="auto"/>
      </w:divBdr>
    </w:div>
    <w:div w:id="1545218377">
      <w:bodyDiv w:val="1"/>
      <w:marLeft w:val="0"/>
      <w:marRight w:val="0"/>
      <w:marTop w:val="0"/>
      <w:marBottom w:val="0"/>
      <w:divBdr>
        <w:top w:val="none" w:sz="0" w:space="0" w:color="auto"/>
        <w:left w:val="none" w:sz="0" w:space="0" w:color="auto"/>
        <w:bottom w:val="none" w:sz="0" w:space="0" w:color="auto"/>
        <w:right w:val="none" w:sz="0" w:space="0" w:color="auto"/>
      </w:divBdr>
    </w:div>
    <w:div w:id="1681544741">
      <w:bodyDiv w:val="1"/>
      <w:marLeft w:val="0"/>
      <w:marRight w:val="0"/>
      <w:marTop w:val="0"/>
      <w:marBottom w:val="0"/>
      <w:divBdr>
        <w:top w:val="none" w:sz="0" w:space="0" w:color="auto"/>
        <w:left w:val="none" w:sz="0" w:space="0" w:color="auto"/>
        <w:bottom w:val="none" w:sz="0" w:space="0" w:color="auto"/>
        <w:right w:val="none" w:sz="0" w:space="0" w:color="auto"/>
      </w:divBdr>
    </w:div>
    <w:div w:id="1719431476">
      <w:bodyDiv w:val="1"/>
      <w:marLeft w:val="0"/>
      <w:marRight w:val="0"/>
      <w:marTop w:val="0"/>
      <w:marBottom w:val="0"/>
      <w:divBdr>
        <w:top w:val="none" w:sz="0" w:space="0" w:color="auto"/>
        <w:left w:val="none" w:sz="0" w:space="0" w:color="auto"/>
        <w:bottom w:val="none" w:sz="0" w:space="0" w:color="auto"/>
        <w:right w:val="none" w:sz="0" w:space="0" w:color="auto"/>
      </w:divBdr>
    </w:div>
    <w:div w:id="1726755328">
      <w:bodyDiv w:val="1"/>
      <w:marLeft w:val="0"/>
      <w:marRight w:val="0"/>
      <w:marTop w:val="0"/>
      <w:marBottom w:val="0"/>
      <w:divBdr>
        <w:top w:val="none" w:sz="0" w:space="0" w:color="auto"/>
        <w:left w:val="none" w:sz="0" w:space="0" w:color="auto"/>
        <w:bottom w:val="none" w:sz="0" w:space="0" w:color="auto"/>
        <w:right w:val="none" w:sz="0" w:space="0" w:color="auto"/>
      </w:divBdr>
    </w:div>
    <w:div w:id="1803845156">
      <w:bodyDiv w:val="1"/>
      <w:marLeft w:val="0"/>
      <w:marRight w:val="0"/>
      <w:marTop w:val="0"/>
      <w:marBottom w:val="0"/>
      <w:divBdr>
        <w:top w:val="none" w:sz="0" w:space="0" w:color="auto"/>
        <w:left w:val="none" w:sz="0" w:space="0" w:color="auto"/>
        <w:bottom w:val="none" w:sz="0" w:space="0" w:color="auto"/>
        <w:right w:val="none" w:sz="0" w:space="0" w:color="auto"/>
      </w:divBdr>
    </w:div>
    <w:div w:id="1820028351">
      <w:bodyDiv w:val="1"/>
      <w:marLeft w:val="0"/>
      <w:marRight w:val="0"/>
      <w:marTop w:val="0"/>
      <w:marBottom w:val="0"/>
      <w:divBdr>
        <w:top w:val="none" w:sz="0" w:space="0" w:color="auto"/>
        <w:left w:val="none" w:sz="0" w:space="0" w:color="auto"/>
        <w:bottom w:val="none" w:sz="0" w:space="0" w:color="auto"/>
        <w:right w:val="none" w:sz="0" w:space="0" w:color="auto"/>
      </w:divBdr>
    </w:div>
    <w:div w:id="1840730330">
      <w:bodyDiv w:val="1"/>
      <w:marLeft w:val="0"/>
      <w:marRight w:val="0"/>
      <w:marTop w:val="0"/>
      <w:marBottom w:val="0"/>
      <w:divBdr>
        <w:top w:val="none" w:sz="0" w:space="0" w:color="auto"/>
        <w:left w:val="none" w:sz="0" w:space="0" w:color="auto"/>
        <w:bottom w:val="none" w:sz="0" w:space="0" w:color="auto"/>
        <w:right w:val="none" w:sz="0" w:space="0" w:color="auto"/>
      </w:divBdr>
    </w:div>
    <w:div w:id="1930458355">
      <w:bodyDiv w:val="1"/>
      <w:marLeft w:val="0"/>
      <w:marRight w:val="0"/>
      <w:marTop w:val="0"/>
      <w:marBottom w:val="0"/>
      <w:divBdr>
        <w:top w:val="none" w:sz="0" w:space="0" w:color="auto"/>
        <w:left w:val="none" w:sz="0" w:space="0" w:color="auto"/>
        <w:bottom w:val="none" w:sz="0" w:space="0" w:color="auto"/>
        <w:right w:val="none" w:sz="0" w:space="0" w:color="auto"/>
      </w:divBdr>
    </w:div>
    <w:div w:id="1968513298">
      <w:bodyDiv w:val="1"/>
      <w:marLeft w:val="0"/>
      <w:marRight w:val="0"/>
      <w:marTop w:val="0"/>
      <w:marBottom w:val="0"/>
      <w:divBdr>
        <w:top w:val="none" w:sz="0" w:space="0" w:color="auto"/>
        <w:left w:val="none" w:sz="0" w:space="0" w:color="auto"/>
        <w:bottom w:val="none" w:sz="0" w:space="0" w:color="auto"/>
        <w:right w:val="none" w:sz="0" w:space="0" w:color="auto"/>
      </w:divBdr>
    </w:div>
    <w:div w:id="2010789475">
      <w:bodyDiv w:val="1"/>
      <w:marLeft w:val="0"/>
      <w:marRight w:val="0"/>
      <w:marTop w:val="0"/>
      <w:marBottom w:val="0"/>
      <w:divBdr>
        <w:top w:val="none" w:sz="0" w:space="0" w:color="auto"/>
        <w:left w:val="none" w:sz="0" w:space="0" w:color="auto"/>
        <w:bottom w:val="none" w:sz="0" w:space="0" w:color="auto"/>
        <w:right w:val="none" w:sz="0" w:space="0" w:color="auto"/>
      </w:divBdr>
    </w:div>
    <w:div w:id="2020042871">
      <w:bodyDiv w:val="1"/>
      <w:marLeft w:val="0"/>
      <w:marRight w:val="0"/>
      <w:marTop w:val="0"/>
      <w:marBottom w:val="0"/>
      <w:divBdr>
        <w:top w:val="none" w:sz="0" w:space="0" w:color="auto"/>
        <w:left w:val="none" w:sz="0" w:space="0" w:color="auto"/>
        <w:bottom w:val="none" w:sz="0" w:space="0" w:color="auto"/>
        <w:right w:val="none" w:sz="0" w:space="0" w:color="auto"/>
      </w:divBdr>
    </w:div>
    <w:div w:id="2106267692">
      <w:bodyDiv w:val="1"/>
      <w:marLeft w:val="0"/>
      <w:marRight w:val="0"/>
      <w:marTop w:val="0"/>
      <w:marBottom w:val="0"/>
      <w:divBdr>
        <w:top w:val="none" w:sz="0" w:space="0" w:color="auto"/>
        <w:left w:val="none" w:sz="0" w:space="0" w:color="auto"/>
        <w:bottom w:val="none" w:sz="0" w:space="0" w:color="auto"/>
        <w:right w:val="none" w:sz="0" w:space="0" w:color="auto"/>
      </w:divBdr>
    </w:div>
    <w:div w:id="211289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FC158EC19A8F449874221C9144BE30" ma:contentTypeVersion="11" ma:contentTypeDescription="Crée un document." ma:contentTypeScope="" ma:versionID="1b3254eca6a24d48236dcc70f29c77a3">
  <xsd:schema xmlns:xsd="http://www.w3.org/2001/XMLSchema" xmlns:xs="http://www.w3.org/2001/XMLSchema" xmlns:p="http://schemas.microsoft.com/office/2006/metadata/properties" xmlns:ns2="39ec103c-90bf-4357-998e-1e50b9cec5c6" xmlns:ns3="735b5401-3447-4f30-98e0-112c63326dba" targetNamespace="http://schemas.microsoft.com/office/2006/metadata/properties" ma:root="true" ma:fieldsID="d2b151235d20d658d5753163206db958" ns2:_="" ns3:_="">
    <xsd:import namespace="39ec103c-90bf-4357-998e-1e50b9cec5c6"/>
    <xsd:import namespace="735b5401-3447-4f30-98e0-112c63326d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ec103c-90bf-4357-998e-1e50b9cec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e87909b-6f91-4c34-a78b-ec0d666c48e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b5401-3447-4f30-98e0-112c63326d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bdbddc-bb02-46f9-93c2-4428abd72bc3}" ma:internalName="TaxCatchAll" ma:showField="CatchAllData" ma:web="735b5401-3447-4f30-98e0-112c63326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ec103c-90bf-4357-998e-1e50b9cec5c6">
      <Terms xmlns="http://schemas.microsoft.com/office/infopath/2007/PartnerControls"/>
    </lcf76f155ced4ddcb4097134ff3c332f>
    <TaxCatchAll xmlns="735b5401-3447-4f30-98e0-112c63326dba"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26908-8C77-4FF3-9310-4B74C2D30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ec103c-90bf-4357-998e-1e50b9cec5c6"/>
    <ds:schemaRef ds:uri="735b5401-3447-4f30-98e0-112c63326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7BC36-0E39-40D3-B97C-75C7F80B5C63}">
  <ds:schemaRefs>
    <ds:schemaRef ds:uri="http://schemas.microsoft.com/office/2006/metadata/properties"/>
    <ds:schemaRef ds:uri="http://schemas.microsoft.com/office/infopath/2007/PartnerControls"/>
    <ds:schemaRef ds:uri="39ec103c-90bf-4357-998e-1e50b9cec5c6"/>
    <ds:schemaRef ds:uri="735b5401-3447-4f30-98e0-112c63326dba"/>
  </ds:schemaRefs>
</ds:datastoreItem>
</file>

<file path=customXml/itemProps3.xml><?xml version="1.0" encoding="utf-8"?>
<ds:datastoreItem xmlns:ds="http://schemas.openxmlformats.org/officeDocument/2006/customXml" ds:itemID="{75FB8DF7-1A43-40E5-81BC-6F3E2EE759D6}">
  <ds:schemaRefs>
    <ds:schemaRef ds:uri="http://schemas.openxmlformats.org/officeDocument/2006/bibliography"/>
  </ds:schemaRefs>
</ds:datastoreItem>
</file>

<file path=customXml/itemProps4.xml><?xml version="1.0" encoding="utf-8"?>
<ds:datastoreItem xmlns:ds="http://schemas.openxmlformats.org/officeDocument/2006/customXml" ds:itemID="{B20CE224-C275-4B40-93D0-21159671D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25</Pages>
  <Words>17871</Words>
  <Characters>101870</Characters>
  <Application>Microsoft Office Word</Application>
  <DocSecurity>0</DocSecurity>
  <Lines>848</Lines>
  <Paragraphs>239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119502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 Mr. Gonzato</dc:creator>
  <cp:keywords/>
  <dc:description/>
  <cp:lastModifiedBy>Periklis Charalampous</cp:lastModifiedBy>
  <cp:revision>176</cp:revision>
  <cp:lastPrinted>2024-06-26T07:00:00Z</cp:lastPrinted>
  <dcterms:created xsi:type="dcterms:W3CDTF">2025-06-06T12:20:00Z</dcterms:created>
  <dcterms:modified xsi:type="dcterms:W3CDTF">2026-01-24T21:30:00Z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0x01010014FC158EC19A8F449874221C9144BE30</vt:lpwstr>
  </property>
</Properties>
</file>