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6F078" w14:textId="59C23E01" w:rsidR="006A0AC1" w:rsidRDefault="00C80720">
      <w:pPr>
        <w:rPr>
          <w:rFonts w:ascii="Arial" w:hAnsi="Arial" w:cs="Arial"/>
          <w:b/>
          <w:sz w:val="24"/>
          <w:u w:val="single"/>
        </w:rPr>
      </w:pPr>
      <w:bookmarkStart w:id="0" w:name="_Hlk216541011"/>
      <w:bookmarkEnd w:id="0"/>
      <w:r w:rsidRPr="006A0AC1">
        <w:rPr>
          <w:rFonts w:ascii="Arial" w:hAnsi="Arial" w:cs="Arial"/>
          <w:b/>
          <w:sz w:val="24"/>
          <w:u w:val="single"/>
        </w:rPr>
        <w:t>Supplementary Material</w:t>
      </w:r>
    </w:p>
    <w:p w14:paraId="6353AC36" w14:textId="77777777" w:rsidR="00235197" w:rsidRDefault="00235197">
      <w:pPr>
        <w:rPr>
          <w:rFonts w:ascii="Arial" w:hAnsi="Arial" w:cs="Arial"/>
          <w:b/>
          <w:sz w:val="24"/>
        </w:rPr>
      </w:pPr>
    </w:p>
    <w:p w14:paraId="3A68FAAB" w14:textId="248C6648" w:rsidR="00235197" w:rsidRPr="00BE107A" w:rsidRDefault="00235197">
      <w:pPr>
        <w:rPr>
          <w:rFonts w:ascii="Arial" w:hAnsi="Arial" w:cs="Arial"/>
          <w:b/>
        </w:rPr>
      </w:pPr>
      <w:bookmarkStart w:id="1" w:name="_Hlk230960841"/>
      <w:r w:rsidRPr="00BE107A">
        <w:rPr>
          <w:rFonts w:ascii="Arial" w:hAnsi="Arial" w:cs="Arial"/>
          <w:b/>
        </w:rPr>
        <w:t xml:space="preserve">Suppl. Table 1 </w:t>
      </w:r>
      <w:r w:rsidRPr="00BE107A">
        <w:rPr>
          <w:rFonts w:ascii="Arial" w:hAnsi="Arial" w:cs="Arial"/>
        </w:rPr>
        <w:t>Imputed values for covariates used in regression models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153"/>
        <w:gridCol w:w="2870"/>
      </w:tblGrid>
      <w:tr w:rsidR="00235197" w:rsidRPr="00BE107A" w14:paraId="2D1884DD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29AC80" w14:textId="77777777" w:rsidR="00235197" w:rsidRPr="00BE107A" w:rsidRDefault="00235197">
            <w:pPr>
              <w:jc w:val="both"/>
              <w:rPr>
                <w:rFonts w:ascii="Arial" w:hAnsi="Arial" w:cs="Arial"/>
                <w:b/>
                <w:szCs w:val="20"/>
                <w:lang w:val="de-DE"/>
              </w:rPr>
            </w:pPr>
            <w:bookmarkStart w:id="2" w:name="_Hlk229322590"/>
            <w:bookmarkStart w:id="3" w:name="_Hlk225948682"/>
            <w:bookmarkEnd w:id="1"/>
            <w:r w:rsidRPr="00BE107A">
              <w:rPr>
                <w:rFonts w:ascii="Arial" w:hAnsi="Arial" w:cs="Arial"/>
                <w:b/>
                <w:szCs w:val="20"/>
                <w:lang w:val="de-DE"/>
              </w:rPr>
              <w:t>Parameter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CBAF7F" w14:textId="77777777" w:rsidR="00235197" w:rsidRPr="00BE107A" w:rsidRDefault="00235197">
            <w:pPr>
              <w:jc w:val="center"/>
              <w:rPr>
                <w:rFonts w:ascii="Arial" w:hAnsi="Arial" w:cs="Arial"/>
                <w:b/>
                <w:szCs w:val="20"/>
                <w:lang w:val="de-DE"/>
              </w:rPr>
            </w:pPr>
            <w:proofErr w:type="spellStart"/>
            <w:r w:rsidRPr="00BE107A">
              <w:rPr>
                <w:rFonts w:ascii="Arial" w:hAnsi="Arial" w:cs="Arial"/>
                <w:b/>
                <w:szCs w:val="20"/>
                <w:lang w:val="de-DE"/>
              </w:rPr>
              <w:t>Missing</w:t>
            </w:r>
            <w:proofErr w:type="spellEnd"/>
            <w:r w:rsidRPr="00BE107A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proofErr w:type="spellStart"/>
            <w:r w:rsidRPr="00BE107A">
              <w:rPr>
                <w:rFonts w:ascii="Arial" w:hAnsi="Arial" w:cs="Arial"/>
                <w:b/>
                <w:szCs w:val="20"/>
                <w:lang w:val="de-DE"/>
              </w:rPr>
              <w:t>values</w:t>
            </w:r>
            <w:proofErr w:type="spellEnd"/>
            <w:r w:rsidRPr="00BE107A">
              <w:rPr>
                <w:rFonts w:ascii="Arial" w:hAnsi="Arial" w:cs="Arial"/>
                <w:b/>
                <w:szCs w:val="20"/>
                <w:lang w:val="de-DE"/>
              </w:rPr>
              <w:t xml:space="preserve"> (%)</w:t>
            </w:r>
          </w:p>
        </w:tc>
      </w:tr>
      <w:tr w:rsidR="00235197" w:rsidRPr="00BE107A" w14:paraId="1E91A95D" w14:textId="77777777" w:rsidTr="00BE107A">
        <w:trPr>
          <w:trHeight w:val="303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D127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Sex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87DB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25B8F850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0F3A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Age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17FD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6F241D54" w14:textId="77777777" w:rsidTr="00BE107A">
        <w:trPr>
          <w:trHeight w:val="303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DFC4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%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pred</w:t>
            </w:r>
            <w:proofErr w:type="spellEnd"/>
            <w:r w:rsidRPr="00BE107A">
              <w:rPr>
                <w:rFonts w:ascii="Arial" w:hAnsi="Arial" w:cs="Arial"/>
                <w:szCs w:val="20"/>
                <w:lang w:val="de-DE"/>
              </w:rPr>
              <w:t>. VO2peak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3FB6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1913B981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1527" w14:textId="12F0CB8A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BMI</w:t>
            </w:r>
            <w:r w:rsidR="00114CEF" w:rsidRPr="00BE107A">
              <w:rPr>
                <w:rFonts w:ascii="Arial" w:hAnsi="Arial" w:cs="Arial"/>
                <w:szCs w:val="20"/>
                <w:lang w:val="de-DE"/>
              </w:rPr>
              <w:t xml:space="preserve"> [kg/m²]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59E6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57D14747" w14:textId="77777777" w:rsidTr="00BE107A">
        <w:trPr>
          <w:trHeight w:val="303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4163" w14:textId="73FDFA2D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HDL-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cholesterol</w:t>
            </w:r>
            <w:proofErr w:type="spellEnd"/>
            <w:r w:rsidR="00114CEF" w:rsidRPr="00BE107A">
              <w:rPr>
                <w:rFonts w:ascii="Arial" w:hAnsi="Arial" w:cs="Arial"/>
                <w:szCs w:val="20"/>
                <w:lang w:val="de-DE"/>
              </w:rPr>
              <w:t xml:space="preserve"> [mg/</w:t>
            </w:r>
            <w:proofErr w:type="spellStart"/>
            <w:r w:rsidR="00114CEF" w:rsidRPr="00BE107A">
              <w:rPr>
                <w:rFonts w:ascii="Arial" w:hAnsi="Arial" w:cs="Arial"/>
                <w:szCs w:val="20"/>
                <w:lang w:val="de-DE"/>
              </w:rPr>
              <w:t>dL</w:t>
            </w:r>
            <w:proofErr w:type="spellEnd"/>
            <w:r w:rsidR="00114CEF" w:rsidRPr="00BE107A">
              <w:rPr>
                <w:rFonts w:ascii="Arial" w:hAnsi="Arial" w:cs="Arial"/>
                <w:szCs w:val="20"/>
                <w:lang w:val="de-DE"/>
              </w:rPr>
              <w:t>]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3D4A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1 (0.6)</w:t>
            </w:r>
          </w:p>
        </w:tc>
      </w:tr>
      <w:tr w:rsidR="00235197" w:rsidRPr="00BE107A" w14:paraId="0C5B2964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5154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Diabetes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B185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1 (0.6)</w:t>
            </w:r>
          </w:p>
        </w:tc>
      </w:tr>
      <w:tr w:rsidR="00235197" w:rsidRPr="00BE107A" w14:paraId="06F07C22" w14:textId="77777777" w:rsidTr="00BE107A">
        <w:trPr>
          <w:trHeight w:val="303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8E4A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Hypertension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5FC3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0F9342DC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D1FB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Coronary</w:t>
            </w:r>
            <w:proofErr w:type="spellEnd"/>
            <w:r w:rsidRPr="00BE107A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artery</w:t>
            </w:r>
            <w:proofErr w:type="spellEnd"/>
            <w:r w:rsidRPr="00BE107A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disease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7BC7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7 (4.1)</w:t>
            </w:r>
          </w:p>
        </w:tc>
      </w:tr>
      <w:tr w:rsidR="00235197" w:rsidRPr="00BE107A" w14:paraId="4BB11191" w14:textId="77777777" w:rsidTr="00BE107A">
        <w:trPr>
          <w:trHeight w:val="303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A2ED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Atrial</w:t>
            </w:r>
            <w:proofErr w:type="spellEnd"/>
            <w:r w:rsidRPr="00BE107A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fibrillation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2FFE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15A95C86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CFE6" w14:textId="22F8E1C9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eGFR</w:t>
            </w:r>
            <w:proofErr w:type="spellEnd"/>
            <w:r w:rsidR="00114CEF" w:rsidRPr="00BE107A">
              <w:rPr>
                <w:rFonts w:ascii="Arial" w:hAnsi="Arial" w:cs="Arial"/>
                <w:szCs w:val="20"/>
                <w:lang w:val="de-DE"/>
              </w:rPr>
              <w:t xml:space="preserve"> [</w:t>
            </w:r>
            <w:proofErr w:type="spellStart"/>
            <w:r w:rsidR="00114CEF" w:rsidRPr="00BE107A">
              <w:rPr>
                <w:rFonts w:ascii="Arial" w:hAnsi="Arial" w:cs="Arial"/>
                <w:szCs w:val="20"/>
                <w:lang w:val="de-DE"/>
              </w:rPr>
              <w:t>mL</w:t>
            </w:r>
            <w:proofErr w:type="spellEnd"/>
            <w:r w:rsidR="00114CEF" w:rsidRPr="00BE107A">
              <w:rPr>
                <w:rFonts w:ascii="Arial" w:hAnsi="Arial" w:cs="Arial"/>
                <w:szCs w:val="20"/>
                <w:lang w:val="de-DE"/>
              </w:rPr>
              <w:t>/min/1.73 m²]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9DCB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1 (0.6)</w:t>
            </w:r>
          </w:p>
        </w:tc>
      </w:tr>
      <w:tr w:rsidR="00235197" w:rsidRPr="00BE107A" w14:paraId="293BA423" w14:textId="77777777" w:rsidTr="00BE107A">
        <w:trPr>
          <w:trHeight w:val="303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4A30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 xml:space="preserve">ACE 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inhibitors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CE2F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6A9D749A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9BFE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 xml:space="preserve">Angiotensin 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receptor</w:t>
            </w:r>
            <w:proofErr w:type="spellEnd"/>
            <w:r w:rsidRPr="00BE107A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blockers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51D6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28C08A59" w14:textId="77777777" w:rsidTr="00BE107A">
        <w:trPr>
          <w:trHeight w:val="303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2D6F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proofErr w:type="spellStart"/>
            <w:r w:rsidRPr="00BE107A">
              <w:rPr>
                <w:rFonts w:ascii="Arial" w:hAnsi="Arial" w:cs="Arial"/>
                <w:szCs w:val="20"/>
                <w:lang w:val="de-DE"/>
              </w:rPr>
              <w:t>Diuretics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CDF8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7EE3788F" w14:textId="77777777" w:rsidTr="00BE107A">
        <w:trPr>
          <w:trHeight w:val="321"/>
          <w:jc w:val="center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3758" w14:textId="77777777" w:rsidR="00235197" w:rsidRPr="00BE107A" w:rsidRDefault="00235197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Statins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1F4" w14:textId="77777777" w:rsidR="00235197" w:rsidRPr="00BE107A" w:rsidRDefault="00235197">
            <w:pPr>
              <w:jc w:val="center"/>
              <w:rPr>
                <w:rFonts w:ascii="Arial" w:hAnsi="Arial" w:cs="Arial"/>
                <w:szCs w:val="20"/>
                <w:lang w:val="de-DE"/>
              </w:rPr>
            </w:pPr>
            <w:r w:rsidRPr="00BE107A">
              <w:rPr>
                <w:rFonts w:ascii="Arial" w:hAnsi="Arial" w:cs="Arial"/>
                <w:szCs w:val="20"/>
                <w:lang w:val="de-DE"/>
              </w:rPr>
              <w:t>0 (0)</w:t>
            </w:r>
          </w:p>
        </w:tc>
      </w:tr>
      <w:tr w:rsidR="00235197" w:rsidRPr="00BE107A" w14:paraId="2C44CA77" w14:textId="77777777" w:rsidTr="00BE107A">
        <w:trPr>
          <w:trHeight w:val="284"/>
          <w:jc w:val="center"/>
        </w:trPr>
        <w:tc>
          <w:tcPr>
            <w:tcW w:w="60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950DF1" w14:textId="77777777" w:rsidR="00235197" w:rsidRPr="00BE107A" w:rsidRDefault="00235197">
            <w:pPr>
              <w:rPr>
                <w:rFonts w:ascii="Arial" w:hAnsi="Arial" w:cs="Arial"/>
                <w:szCs w:val="20"/>
              </w:rPr>
            </w:pPr>
            <w:r w:rsidRPr="00BE107A">
              <w:rPr>
                <w:rFonts w:ascii="Arial" w:hAnsi="Arial" w:cs="Arial"/>
                <w:sz w:val="20"/>
                <w:szCs w:val="20"/>
              </w:rPr>
              <w:t>Data is shown as number (%).</w:t>
            </w:r>
          </w:p>
        </w:tc>
      </w:tr>
    </w:tbl>
    <w:p w14:paraId="2A2D2911" w14:textId="77777777" w:rsidR="00235197" w:rsidRDefault="00235197" w:rsidP="00BF40F6">
      <w:pPr>
        <w:rPr>
          <w:rFonts w:ascii="Arial" w:hAnsi="Arial" w:cs="Arial"/>
          <w:b/>
        </w:rPr>
      </w:pPr>
    </w:p>
    <w:p w14:paraId="2D65B724" w14:textId="77777777" w:rsidR="00235197" w:rsidRDefault="00235197" w:rsidP="00BF40F6">
      <w:pPr>
        <w:rPr>
          <w:rFonts w:ascii="Arial" w:hAnsi="Arial" w:cs="Arial"/>
          <w:b/>
        </w:rPr>
      </w:pPr>
    </w:p>
    <w:p w14:paraId="77681880" w14:textId="042F809D" w:rsidR="00607709" w:rsidRDefault="005059F1" w:rsidP="00BF40F6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Suppl. </w:t>
      </w:r>
      <w:r w:rsidR="00D036E2">
        <w:rPr>
          <w:rFonts w:ascii="Arial" w:hAnsi="Arial" w:cs="Arial"/>
          <w:b/>
        </w:rPr>
        <w:t xml:space="preserve">Figure 1 </w:t>
      </w:r>
      <w:r w:rsidR="00D036E2" w:rsidRPr="005059F1">
        <w:rPr>
          <w:rFonts w:ascii="Arial" w:hAnsi="Arial" w:cs="Arial"/>
        </w:rPr>
        <w:t xml:space="preserve">Metabolites </w:t>
      </w:r>
      <w:r w:rsidR="00BA666C" w:rsidRPr="005059F1">
        <w:rPr>
          <w:rFonts w:ascii="Arial" w:hAnsi="Arial" w:cs="Arial"/>
        </w:rPr>
        <w:t>(</w:t>
      </w:r>
      <w:r w:rsidR="00D036E2" w:rsidRPr="005059F1">
        <w:rPr>
          <w:rFonts w:ascii="Arial" w:hAnsi="Arial" w:cs="Arial"/>
        </w:rPr>
        <w:t xml:space="preserve">A-G) and ratios </w:t>
      </w:r>
      <w:r w:rsidR="00BA666C" w:rsidRPr="005059F1">
        <w:rPr>
          <w:rFonts w:ascii="Arial" w:hAnsi="Arial" w:cs="Arial"/>
        </w:rPr>
        <w:t>(</w:t>
      </w:r>
      <w:r w:rsidR="00D036E2" w:rsidRPr="005059F1">
        <w:rPr>
          <w:rFonts w:ascii="Arial" w:hAnsi="Arial" w:cs="Arial"/>
        </w:rPr>
        <w:t xml:space="preserve">H-J) stratified by sex </w:t>
      </w:r>
      <w:r w:rsidR="00032BE4" w:rsidRPr="005059F1">
        <w:rPr>
          <w:rFonts w:ascii="Arial" w:hAnsi="Arial" w:cs="Arial"/>
        </w:rPr>
        <w:t xml:space="preserve">and </w:t>
      </w:r>
      <w:r w:rsidR="00E95C8B" w:rsidRPr="005059F1">
        <w:rPr>
          <w:rFonts w:ascii="Arial" w:hAnsi="Arial" w:cs="Arial"/>
        </w:rPr>
        <w:t xml:space="preserve">in relation to </w:t>
      </w:r>
      <w:r w:rsidR="00032BE4" w:rsidRPr="005059F1">
        <w:rPr>
          <w:rFonts w:ascii="Arial" w:hAnsi="Arial" w:cs="Arial"/>
        </w:rPr>
        <w:t>age</w:t>
      </w:r>
    </w:p>
    <w:p w14:paraId="4F5D9B19" w14:textId="77777777" w:rsidR="00607709" w:rsidRPr="00607709" w:rsidRDefault="00607709" w:rsidP="00607709">
      <w:pPr>
        <w:rPr>
          <w:rFonts w:ascii="Arial" w:hAnsi="Arial" w:cs="Arial"/>
        </w:rPr>
      </w:pPr>
      <w:r>
        <w:rPr>
          <w:rFonts w:ascii="Arial" w:hAnsi="Arial" w:cs="Arial"/>
        </w:rPr>
        <w:t>Plots A-J include all 171 analysed patients (n= 58 men, n= 113 women)</w:t>
      </w:r>
    </w:p>
    <w:bookmarkEnd w:id="2"/>
    <w:bookmarkEnd w:id="3"/>
    <w:p w14:paraId="389C07CE" w14:textId="77777777" w:rsidR="00A87899" w:rsidRDefault="00A87899" w:rsidP="00910EFB">
      <w:pPr>
        <w:pStyle w:val="Listenabsatz"/>
        <w:numPr>
          <w:ilvl w:val="0"/>
          <w:numId w:val="6"/>
        </w:numPr>
        <w:rPr>
          <w:rFonts w:ascii="Arial" w:hAnsi="Arial" w:cs="Arial"/>
          <w:b/>
        </w:rPr>
      </w:pPr>
    </w:p>
    <w:p w14:paraId="56D33C89" w14:textId="50A11183" w:rsidR="00032BE4" w:rsidRPr="002B3282" w:rsidRDefault="00A87899" w:rsidP="002B3282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02F6E10" wp14:editId="337C6F36">
            <wp:extent cx="5760720" cy="324612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g_Boxplots+Scatter_202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98E03" w14:textId="77777777" w:rsidR="00E274E2" w:rsidRDefault="00D036E2" w:rsidP="00BF40F6">
      <w:pPr>
        <w:rPr>
          <w:rFonts w:ascii="Arial" w:hAnsi="Arial" w:cs="Arial"/>
          <w:b/>
        </w:rPr>
      </w:pPr>
      <w:bookmarkStart w:id="4" w:name="_GoBack"/>
      <w:bookmarkEnd w:id="4"/>
      <w:r>
        <w:rPr>
          <w:rFonts w:ascii="Arial" w:hAnsi="Arial" w:cs="Arial"/>
          <w:b/>
        </w:rPr>
        <w:lastRenderedPageBreak/>
        <w:t xml:space="preserve">B) </w:t>
      </w:r>
    </w:p>
    <w:p w14:paraId="634886D5" w14:textId="2C25C6FE" w:rsidR="00D036E2" w:rsidRDefault="00E274E2" w:rsidP="00BF40F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10DBE5" wp14:editId="38082950">
            <wp:extent cx="5760720" cy="324612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Arg_Boxplots+Scatter_202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F3294" w14:textId="1928A72E" w:rsidR="00D40610" w:rsidRDefault="00D40610">
      <w:pPr>
        <w:rPr>
          <w:rFonts w:ascii="Arial" w:hAnsi="Arial" w:cs="Arial"/>
          <w:b/>
        </w:rPr>
      </w:pPr>
    </w:p>
    <w:p w14:paraId="47A2528C" w14:textId="77777777" w:rsidR="00BE107A" w:rsidRDefault="00BE107A">
      <w:pPr>
        <w:rPr>
          <w:rFonts w:ascii="Arial" w:hAnsi="Arial" w:cs="Arial"/>
          <w:b/>
        </w:rPr>
      </w:pPr>
    </w:p>
    <w:p w14:paraId="33BDC7BD" w14:textId="30E345F2" w:rsidR="00D036E2" w:rsidRPr="00D036E2" w:rsidRDefault="00D036E2" w:rsidP="00BF40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C)</w:t>
      </w:r>
    </w:p>
    <w:p w14:paraId="6101E256" w14:textId="35C151AA" w:rsidR="00D036E2" w:rsidRDefault="00032BE4" w:rsidP="00BF40F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466A878" wp14:editId="06C4A54D">
            <wp:extent cx="5760720" cy="324612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MA_Boxplots+Scat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354B" w14:textId="6E440D30" w:rsidR="00D036E2" w:rsidRDefault="00D036E2">
      <w:pPr>
        <w:rPr>
          <w:rFonts w:ascii="Arial" w:hAnsi="Arial" w:cs="Arial"/>
          <w:b/>
        </w:rPr>
      </w:pPr>
    </w:p>
    <w:p w14:paraId="39A74B40" w14:textId="7CAD1F42" w:rsidR="00D036E2" w:rsidRDefault="00D03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D) </w:t>
      </w:r>
      <w:r w:rsidR="00032BE4">
        <w:rPr>
          <w:rFonts w:ascii="Arial" w:hAnsi="Arial" w:cs="Arial"/>
          <w:b/>
          <w:noProof/>
        </w:rPr>
        <w:drawing>
          <wp:inline distT="0" distB="0" distL="0" distR="0" wp14:anchorId="09448093" wp14:editId="1FB5B277">
            <wp:extent cx="5760720" cy="32461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DMA_Boxplots+Scat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52C47" w14:textId="2DD058AA" w:rsidR="00BE107A" w:rsidRDefault="00BE107A">
      <w:pPr>
        <w:rPr>
          <w:rFonts w:ascii="Arial" w:hAnsi="Arial" w:cs="Arial"/>
          <w:b/>
        </w:rPr>
      </w:pPr>
    </w:p>
    <w:p w14:paraId="2CE6466E" w14:textId="77777777" w:rsidR="00BE107A" w:rsidRDefault="00BE107A">
      <w:pPr>
        <w:rPr>
          <w:rFonts w:ascii="Arial" w:hAnsi="Arial" w:cs="Arial"/>
          <w:b/>
        </w:rPr>
      </w:pPr>
    </w:p>
    <w:p w14:paraId="79AB7DC2" w14:textId="31718FF5" w:rsidR="00D036E2" w:rsidRDefault="00D03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E) </w:t>
      </w:r>
      <w:r w:rsidR="008130AD">
        <w:rPr>
          <w:rFonts w:ascii="Arial" w:hAnsi="Arial" w:cs="Arial"/>
          <w:b/>
          <w:noProof/>
        </w:rPr>
        <w:drawing>
          <wp:inline distT="0" distB="0" distL="0" distR="0" wp14:anchorId="4357BD83" wp14:editId="33338492">
            <wp:extent cx="5760720" cy="324612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it_Boxplots+Scatter_202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CD8E" w14:textId="77777777" w:rsidR="00032BE4" w:rsidRDefault="00032BE4">
      <w:pPr>
        <w:rPr>
          <w:rFonts w:ascii="Arial" w:hAnsi="Arial" w:cs="Arial"/>
          <w:b/>
        </w:rPr>
      </w:pPr>
    </w:p>
    <w:p w14:paraId="4F13A8EF" w14:textId="2DA573A6" w:rsidR="00D036E2" w:rsidRDefault="00D03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F)</w:t>
      </w:r>
      <w:r w:rsidR="009919BB">
        <w:rPr>
          <w:rFonts w:ascii="Arial" w:hAnsi="Arial" w:cs="Arial"/>
          <w:b/>
          <w:noProof/>
        </w:rPr>
        <w:drawing>
          <wp:inline distT="0" distB="0" distL="0" distR="0" wp14:anchorId="280F82E1" wp14:editId="034FF638">
            <wp:extent cx="5760720" cy="324612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ys_Boxplots+Scatter_202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CFEA" w14:textId="77777777" w:rsidR="00032BE4" w:rsidRDefault="00032BE4">
      <w:pPr>
        <w:rPr>
          <w:rFonts w:ascii="Arial" w:hAnsi="Arial" w:cs="Arial"/>
          <w:b/>
        </w:rPr>
      </w:pPr>
    </w:p>
    <w:p w14:paraId="0F8E71CD" w14:textId="223C4198" w:rsidR="00032BE4" w:rsidRDefault="00032BE4">
      <w:pPr>
        <w:rPr>
          <w:rFonts w:ascii="Arial" w:hAnsi="Arial" w:cs="Arial"/>
          <w:b/>
        </w:rPr>
      </w:pPr>
    </w:p>
    <w:p w14:paraId="0669BE5D" w14:textId="3793F683" w:rsidR="00D036E2" w:rsidRDefault="00D03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G)</w:t>
      </w:r>
    </w:p>
    <w:p w14:paraId="5ECB8FFF" w14:textId="73752234" w:rsidR="00032BE4" w:rsidRDefault="008130AD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FAE1967" wp14:editId="34FCBBD3">
            <wp:extent cx="5760720" cy="324612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rn_Boxplots+Scatter_202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EAA83" w14:textId="77777777" w:rsidR="00032BE4" w:rsidRDefault="00032BE4">
      <w:pPr>
        <w:rPr>
          <w:rFonts w:ascii="Arial" w:hAnsi="Arial" w:cs="Arial"/>
          <w:b/>
        </w:rPr>
      </w:pPr>
    </w:p>
    <w:p w14:paraId="4AB1649D" w14:textId="38D07799" w:rsidR="00D036E2" w:rsidRDefault="00D036E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</w:rPr>
        <w:lastRenderedPageBreak/>
        <w:t>H)</w:t>
      </w:r>
      <w:r w:rsidR="00032BE4">
        <w:rPr>
          <w:rFonts w:ascii="Arial" w:hAnsi="Arial" w:cs="Arial"/>
          <w:b/>
          <w:noProof/>
        </w:rPr>
        <w:t xml:space="preserve"> </w:t>
      </w:r>
      <w:r w:rsidR="00E274E2">
        <w:rPr>
          <w:rFonts w:ascii="Arial" w:hAnsi="Arial" w:cs="Arial"/>
          <w:b/>
          <w:noProof/>
        </w:rPr>
        <w:drawing>
          <wp:inline distT="0" distB="0" distL="0" distR="0" wp14:anchorId="26E61DFF" wp14:editId="621A2FFF">
            <wp:extent cx="5760720" cy="324612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rg_ADMA_Boxplots+Scatter_202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8F995" w14:textId="11DB8A2B" w:rsidR="00BE107A" w:rsidRDefault="00BE107A">
      <w:pPr>
        <w:rPr>
          <w:rFonts w:ascii="Arial" w:hAnsi="Arial" w:cs="Arial"/>
          <w:b/>
        </w:rPr>
      </w:pPr>
    </w:p>
    <w:p w14:paraId="2E506093" w14:textId="77777777" w:rsidR="00BE107A" w:rsidRDefault="00BE107A">
      <w:pPr>
        <w:rPr>
          <w:rFonts w:ascii="Arial" w:hAnsi="Arial" w:cs="Arial"/>
          <w:b/>
        </w:rPr>
      </w:pPr>
    </w:p>
    <w:p w14:paraId="60B5300D" w14:textId="70778EFB" w:rsidR="00D036E2" w:rsidRDefault="00D036E2">
      <w:pPr>
        <w:rPr>
          <w:rFonts w:ascii="Arial" w:hAnsi="Arial" w:cs="Arial"/>
          <w:b/>
        </w:rPr>
      </w:pPr>
      <w:r w:rsidRPr="00E8489D">
        <w:rPr>
          <w:rFonts w:ascii="Arial" w:hAnsi="Arial" w:cs="Arial"/>
          <w:b/>
        </w:rPr>
        <w:t>I)</w:t>
      </w:r>
      <w:r>
        <w:rPr>
          <w:rFonts w:ascii="Arial" w:hAnsi="Arial" w:cs="Arial"/>
          <w:b/>
        </w:rPr>
        <w:t xml:space="preserve"> </w:t>
      </w:r>
      <w:r w:rsidR="00E274E2">
        <w:rPr>
          <w:rFonts w:ascii="Arial" w:hAnsi="Arial" w:cs="Arial"/>
          <w:b/>
          <w:noProof/>
        </w:rPr>
        <w:drawing>
          <wp:inline distT="0" distB="0" distL="0" distR="0" wp14:anchorId="5F54886E" wp14:editId="4D3B2141">
            <wp:extent cx="5760720" cy="324612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rg_Orn_Boxplots+Scatter_202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006A2" w14:textId="77777777" w:rsidR="00BE107A" w:rsidRDefault="00D036E2" w:rsidP="00BF40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J)</w:t>
      </w:r>
      <w:r w:rsidR="00032BE4">
        <w:rPr>
          <w:rFonts w:ascii="Arial" w:hAnsi="Arial" w:cs="Arial"/>
          <w:b/>
          <w:noProof/>
        </w:rPr>
        <w:drawing>
          <wp:inline distT="0" distB="0" distL="0" distR="0" wp14:anchorId="65B8DDB9" wp14:editId="3C9B1CCA">
            <wp:extent cx="5760720" cy="324612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ABR_Boxplots+Scatter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101E" w14:textId="7E9BE379" w:rsidR="00F24CD4" w:rsidRPr="0010423E" w:rsidRDefault="00F24CD4" w:rsidP="00BE107A">
      <w:pPr>
        <w:rPr>
          <w:rFonts w:ascii="Arial" w:hAnsi="Arial" w:cs="Arial"/>
        </w:rPr>
      </w:pPr>
    </w:p>
    <w:sectPr w:rsidR="00F24CD4" w:rsidRPr="0010423E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B7E85" w14:textId="77777777" w:rsidR="00E43AFF" w:rsidRDefault="00E43AFF" w:rsidP="00140CF5">
      <w:pPr>
        <w:spacing w:after="0" w:line="240" w:lineRule="auto"/>
      </w:pPr>
      <w:r>
        <w:separator/>
      </w:r>
    </w:p>
  </w:endnote>
  <w:endnote w:type="continuationSeparator" w:id="0">
    <w:p w14:paraId="0932BA2E" w14:textId="77777777" w:rsidR="00E43AFF" w:rsidRDefault="00E43AFF" w:rsidP="0014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063011"/>
      <w:docPartObj>
        <w:docPartGallery w:val="Page Numbers (Bottom of Page)"/>
        <w:docPartUnique/>
      </w:docPartObj>
    </w:sdtPr>
    <w:sdtContent>
      <w:p w14:paraId="7785BAAA" w14:textId="03287416" w:rsidR="00BE107A" w:rsidRDefault="00BE107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EFA7E34" w14:textId="77777777" w:rsidR="00BE107A" w:rsidRDefault="00BE10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46648" w14:textId="77777777" w:rsidR="00E43AFF" w:rsidRDefault="00E43AFF" w:rsidP="00140CF5">
      <w:pPr>
        <w:spacing w:after="0" w:line="240" w:lineRule="auto"/>
      </w:pPr>
      <w:r>
        <w:separator/>
      </w:r>
    </w:p>
  </w:footnote>
  <w:footnote w:type="continuationSeparator" w:id="0">
    <w:p w14:paraId="2B5F5D88" w14:textId="77777777" w:rsidR="00E43AFF" w:rsidRDefault="00E43AFF" w:rsidP="00140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9A5D3" w14:textId="5BE85409" w:rsidR="0010423E" w:rsidRPr="003148B8" w:rsidRDefault="00FC13F1">
    <w:pPr>
      <w:pStyle w:val="Kopfzeile"/>
      <w:rPr>
        <w:rFonts w:ascii="Arial" w:hAnsi="Arial" w:cs="Arial"/>
        <w:b/>
        <w:color w:val="BFBFBF" w:themeColor="background1" w:themeShade="BF"/>
      </w:rPr>
    </w:pPr>
    <w:r>
      <w:rPr>
        <w:rFonts w:ascii="Arial" w:hAnsi="Arial" w:cs="Arial"/>
        <w:b/>
        <w:color w:val="BFBFBF" w:themeColor="background1" w:themeShade="BF"/>
      </w:rPr>
      <w:t xml:space="preserve">Supplement: </w:t>
    </w:r>
    <w:r w:rsidR="00BC673B">
      <w:rPr>
        <w:rFonts w:ascii="Arial" w:hAnsi="Arial" w:cs="Arial"/>
        <w:b/>
        <w:color w:val="BFBFBF" w:themeColor="background1" w:themeShade="BF"/>
      </w:rPr>
      <w:t>S</w:t>
    </w:r>
    <w:r w:rsidR="0010423E" w:rsidRPr="003148B8">
      <w:rPr>
        <w:rFonts w:ascii="Arial" w:hAnsi="Arial" w:cs="Arial"/>
        <w:b/>
        <w:color w:val="BFBFBF" w:themeColor="background1" w:themeShade="BF"/>
      </w:rPr>
      <w:t xml:space="preserve">ex differences in </w:t>
    </w:r>
    <w:r w:rsidR="00106147" w:rsidRPr="003148B8">
      <w:rPr>
        <w:rFonts w:ascii="Arial" w:hAnsi="Arial" w:cs="Arial"/>
        <w:b/>
        <w:color w:val="BFBFBF" w:themeColor="background1" w:themeShade="BF"/>
      </w:rPr>
      <w:t>n</w:t>
    </w:r>
    <w:r w:rsidR="0010423E" w:rsidRPr="003148B8">
      <w:rPr>
        <w:rFonts w:ascii="Arial" w:hAnsi="Arial" w:cs="Arial"/>
        <w:b/>
        <w:color w:val="BFBFBF" w:themeColor="background1" w:themeShade="BF"/>
      </w:rPr>
      <w:t xml:space="preserve">itric oxide metabolites in </w:t>
    </w:r>
    <w:proofErr w:type="spellStart"/>
    <w:r w:rsidR="0010423E" w:rsidRPr="003148B8">
      <w:rPr>
        <w:rFonts w:ascii="Arial" w:hAnsi="Arial" w:cs="Arial"/>
        <w:b/>
        <w:color w:val="BFBFBF" w:themeColor="background1" w:themeShade="BF"/>
      </w:rPr>
      <w:t>HFpEF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21C9"/>
    <w:multiLevelType w:val="multilevel"/>
    <w:tmpl w:val="95FC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E1FBF"/>
    <w:multiLevelType w:val="hybridMultilevel"/>
    <w:tmpl w:val="7C0AF912"/>
    <w:lvl w:ilvl="0" w:tplc="4E7A03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0569E"/>
    <w:multiLevelType w:val="hybridMultilevel"/>
    <w:tmpl w:val="4DA04C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2484F"/>
    <w:multiLevelType w:val="hybridMultilevel"/>
    <w:tmpl w:val="27322EA2"/>
    <w:lvl w:ilvl="0" w:tplc="FC6A00A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73EDF"/>
    <w:multiLevelType w:val="hybridMultilevel"/>
    <w:tmpl w:val="DEB8BE4C"/>
    <w:lvl w:ilvl="0" w:tplc="1886531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A03313"/>
    <w:multiLevelType w:val="hybridMultilevel"/>
    <w:tmpl w:val="9F6C8BC6"/>
    <w:lvl w:ilvl="0" w:tplc="D4B6DCE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F6"/>
    <w:rsid w:val="00001107"/>
    <w:rsid w:val="00013675"/>
    <w:rsid w:val="00032BE4"/>
    <w:rsid w:val="000638B8"/>
    <w:rsid w:val="00073D1B"/>
    <w:rsid w:val="00075E93"/>
    <w:rsid w:val="00090C40"/>
    <w:rsid w:val="000E0D3B"/>
    <w:rsid w:val="000E29A1"/>
    <w:rsid w:val="000F32A0"/>
    <w:rsid w:val="0010008A"/>
    <w:rsid w:val="0010423E"/>
    <w:rsid w:val="00106147"/>
    <w:rsid w:val="00106B97"/>
    <w:rsid w:val="00106C5C"/>
    <w:rsid w:val="00114CEF"/>
    <w:rsid w:val="00140CF5"/>
    <w:rsid w:val="00150FE9"/>
    <w:rsid w:val="0015673B"/>
    <w:rsid w:val="00172C6B"/>
    <w:rsid w:val="00192A84"/>
    <w:rsid w:val="001A2137"/>
    <w:rsid w:val="001D2B0A"/>
    <w:rsid w:val="001D38ED"/>
    <w:rsid w:val="001F564B"/>
    <w:rsid w:val="0020364C"/>
    <w:rsid w:val="002075E5"/>
    <w:rsid w:val="00227EC2"/>
    <w:rsid w:val="00234074"/>
    <w:rsid w:val="00235197"/>
    <w:rsid w:val="0023581E"/>
    <w:rsid w:val="00255C2C"/>
    <w:rsid w:val="002942DC"/>
    <w:rsid w:val="002A22CD"/>
    <w:rsid w:val="002B3282"/>
    <w:rsid w:val="002B565D"/>
    <w:rsid w:val="002B60FF"/>
    <w:rsid w:val="002D30BF"/>
    <w:rsid w:val="002E1EDA"/>
    <w:rsid w:val="002F0F9B"/>
    <w:rsid w:val="002F108E"/>
    <w:rsid w:val="002F694E"/>
    <w:rsid w:val="003130E9"/>
    <w:rsid w:val="003148B8"/>
    <w:rsid w:val="0035572B"/>
    <w:rsid w:val="003A5C80"/>
    <w:rsid w:val="003A7923"/>
    <w:rsid w:val="003D7965"/>
    <w:rsid w:val="00416990"/>
    <w:rsid w:val="00434CBF"/>
    <w:rsid w:val="00443F6E"/>
    <w:rsid w:val="004D2182"/>
    <w:rsid w:val="005045CB"/>
    <w:rsid w:val="0050596C"/>
    <w:rsid w:val="005059F1"/>
    <w:rsid w:val="00512669"/>
    <w:rsid w:val="00513753"/>
    <w:rsid w:val="00514A8D"/>
    <w:rsid w:val="00550CDC"/>
    <w:rsid w:val="005806C0"/>
    <w:rsid w:val="00596384"/>
    <w:rsid w:val="005C5DD4"/>
    <w:rsid w:val="00602E09"/>
    <w:rsid w:val="00607709"/>
    <w:rsid w:val="00622230"/>
    <w:rsid w:val="00631F28"/>
    <w:rsid w:val="00647CED"/>
    <w:rsid w:val="00655BAD"/>
    <w:rsid w:val="00660F89"/>
    <w:rsid w:val="006638E8"/>
    <w:rsid w:val="006810FB"/>
    <w:rsid w:val="006A0AC1"/>
    <w:rsid w:val="006C2468"/>
    <w:rsid w:val="006C4220"/>
    <w:rsid w:val="006D1934"/>
    <w:rsid w:val="006E1D2F"/>
    <w:rsid w:val="00701464"/>
    <w:rsid w:val="007075BF"/>
    <w:rsid w:val="007075D2"/>
    <w:rsid w:val="00710D1C"/>
    <w:rsid w:val="00713AD4"/>
    <w:rsid w:val="00713C3E"/>
    <w:rsid w:val="00751922"/>
    <w:rsid w:val="007529D9"/>
    <w:rsid w:val="00795083"/>
    <w:rsid w:val="0079579B"/>
    <w:rsid w:val="00796E79"/>
    <w:rsid w:val="007B20B9"/>
    <w:rsid w:val="007B5ACE"/>
    <w:rsid w:val="007B7A76"/>
    <w:rsid w:val="007C52F1"/>
    <w:rsid w:val="007C67D7"/>
    <w:rsid w:val="007C7C3F"/>
    <w:rsid w:val="007D07B5"/>
    <w:rsid w:val="008066AB"/>
    <w:rsid w:val="0080742F"/>
    <w:rsid w:val="008130AD"/>
    <w:rsid w:val="0081740A"/>
    <w:rsid w:val="00840464"/>
    <w:rsid w:val="008470BA"/>
    <w:rsid w:val="008A2672"/>
    <w:rsid w:val="008B4DB6"/>
    <w:rsid w:val="008C60F0"/>
    <w:rsid w:val="008F5552"/>
    <w:rsid w:val="008F7160"/>
    <w:rsid w:val="00910EFB"/>
    <w:rsid w:val="00930998"/>
    <w:rsid w:val="00967DF4"/>
    <w:rsid w:val="00977713"/>
    <w:rsid w:val="009919BB"/>
    <w:rsid w:val="009D6D7D"/>
    <w:rsid w:val="00A22DE9"/>
    <w:rsid w:val="00A25C63"/>
    <w:rsid w:val="00A426B7"/>
    <w:rsid w:val="00A80F41"/>
    <w:rsid w:val="00A87899"/>
    <w:rsid w:val="00AA412B"/>
    <w:rsid w:val="00AB7F83"/>
    <w:rsid w:val="00AC2FE0"/>
    <w:rsid w:val="00AE24A3"/>
    <w:rsid w:val="00AF4158"/>
    <w:rsid w:val="00B256E9"/>
    <w:rsid w:val="00BA666C"/>
    <w:rsid w:val="00BC673B"/>
    <w:rsid w:val="00BC7682"/>
    <w:rsid w:val="00BE107A"/>
    <w:rsid w:val="00BE2CF3"/>
    <w:rsid w:val="00BF40F6"/>
    <w:rsid w:val="00BF5B17"/>
    <w:rsid w:val="00BF5F22"/>
    <w:rsid w:val="00C076A6"/>
    <w:rsid w:val="00C1407B"/>
    <w:rsid w:val="00C169BE"/>
    <w:rsid w:val="00C670A8"/>
    <w:rsid w:val="00C80720"/>
    <w:rsid w:val="00CA2DDF"/>
    <w:rsid w:val="00CA7388"/>
    <w:rsid w:val="00D025E2"/>
    <w:rsid w:val="00D036E2"/>
    <w:rsid w:val="00D07296"/>
    <w:rsid w:val="00D40610"/>
    <w:rsid w:val="00D52110"/>
    <w:rsid w:val="00D62273"/>
    <w:rsid w:val="00D64A89"/>
    <w:rsid w:val="00D722D7"/>
    <w:rsid w:val="00D77B82"/>
    <w:rsid w:val="00D813E8"/>
    <w:rsid w:val="00DA5DDE"/>
    <w:rsid w:val="00DC7CA5"/>
    <w:rsid w:val="00DF2769"/>
    <w:rsid w:val="00DF545C"/>
    <w:rsid w:val="00E15359"/>
    <w:rsid w:val="00E274E2"/>
    <w:rsid w:val="00E35C39"/>
    <w:rsid w:val="00E42910"/>
    <w:rsid w:val="00E43AFF"/>
    <w:rsid w:val="00E657AA"/>
    <w:rsid w:val="00E74193"/>
    <w:rsid w:val="00E77F80"/>
    <w:rsid w:val="00E8489D"/>
    <w:rsid w:val="00E95C8B"/>
    <w:rsid w:val="00EB3D4F"/>
    <w:rsid w:val="00ED45F1"/>
    <w:rsid w:val="00ED7819"/>
    <w:rsid w:val="00F0274F"/>
    <w:rsid w:val="00F24CD4"/>
    <w:rsid w:val="00F25835"/>
    <w:rsid w:val="00F26775"/>
    <w:rsid w:val="00F43CC1"/>
    <w:rsid w:val="00F55BF9"/>
    <w:rsid w:val="00F77AB8"/>
    <w:rsid w:val="00F90C70"/>
    <w:rsid w:val="00FC13F1"/>
    <w:rsid w:val="00FC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FAB38"/>
  <w15:chartTrackingRefBased/>
  <w15:docId w15:val="{85E970CF-1986-40E3-9510-AA04F4DA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F40F6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3C3E"/>
    <w:pPr>
      <w:ind w:left="720"/>
      <w:contextualSpacing/>
    </w:pPr>
  </w:style>
  <w:style w:type="table" w:styleId="Tabellenraster">
    <w:name w:val="Table Grid"/>
    <w:basedOn w:val="NormaleTabelle"/>
    <w:uiPriority w:val="39"/>
    <w:rsid w:val="00294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942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42D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42DC"/>
    <w:rPr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2DC"/>
    <w:rPr>
      <w:rFonts w:ascii="Segoe UI" w:hAnsi="Segoe UI" w:cs="Segoe UI"/>
      <w:sz w:val="18"/>
      <w:szCs w:val="18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140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0CF5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140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0CF5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7A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7A76"/>
    <w:rPr>
      <w:b/>
      <w:bCs/>
      <w:sz w:val="20"/>
      <w:szCs w:val="20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7B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7B7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C0E02-2738-46E8-9C9B-D5389056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Dinges, Sophia</dc:creator>
  <cp:keywords/>
  <dc:description/>
  <cp:lastModifiedBy>Dinges, Sophia</cp:lastModifiedBy>
  <cp:revision>2</cp:revision>
  <dcterms:created xsi:type="dcterms:W3CDTF">2026-05-29T13:34:00Z</dcterms:created>
  <dcterms:modified xsi:type="dcterms:W3CDTF">2026-05-29T13:34:00Z</dcterms:modified>
</cp:coreProperties>
</file>