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800D1" w14:textId="3904AB2C" w:rsidR="00CA35E3" w:rsidRPr="00030973" w:rsidRDefault="00CA35E3" w:rsidP="00CA35E3">
      <w:pPr>
        <w:spacing w:after="240"/>
        <w:jc w:val="center"/>
        <w:rPr>
          <w:rFonts w:cs="Arial"/>
          <w:b/>
          <w:bCs/>
          <w:color w:val="000000" w:themeColor="text1"/>
          <w:sz w:val="40"/>
          <w:szCs w:val="40"/>
          <w:lang w:val="en-US"/>
        </w:rPr>
      </w:pPr>
      <w:r w:rsidRPr="00030973">
        <w:rPr>
          <w:rFonts w:cs="Arial"/>
          <w:b/>
          <w:bCs/>
          <w:color w:val="000000" w:themeColor="text1"/>
          <w:sz w:val="40"/>
          <w:szCs w:val="40"/>
          <w:lang w:val="en-US"/>
        </w:rPr>
        <w:t>SUPPLEMENTA</w:t>
      </w:r>
      <w:r>
        <w:rPr>
          <w:rFonts w:cs="Arial"/>
          <w:b/>
          <w:bCs/>
          <w:color w:val="000000" w:themeColor="text1"/>
          <w:sz w:val="40"/>
          <w:szCs w:val="40"/>
          <w:lang w:val="en-US"/>
        </w:rPr>
        <w:t>L MATERIAL to</w:t>
      </w:r>
    </w:p>
    <w:p w14:paraId="43C3E5E5" w14:textId="77777777" w:rsidR="00CA35E3" w:rsidRDefault="00CA35E3" w:rsidP="004342EC">
      <w:pPr>
        <w:pStyle w:val="Titel"/>
        <w:spacing w:after="360" w:line="480" w:lineRule="auto"/>
        <w:contextualSpacing w:val="0"/>
        <w:rPr>
          <w:rFonts w:cs="Arial"/>
          <w:spacing w:val="0"/>
          <w:sz w:val="22"/>
          <w:szCs w:val="22"/>
          <w:lang w:val="en-GB"/>
        </w:rPr>
      </w:pPr>
    </w:p>
    <w:p w14:paraId="1AC60950" w14:textId="77777777" w:rsidR="00EE6876" w:rsidRPr="009614EA" w:rsidRDefault="00EE6876" w:rsidP="00EE6876">
      <w:pPr>
        <w:spacing w:after="240" w:line="480" w:lineRule="auto"/>
        <w:rPr>
          <w:rFonts w:cs="Arial"/>
          <w:b/>
          <w:bCs/>
          <w:color w:val="000000" w:themeColor="text1"/>
          <w:szCs w:val="22"/>
          <w:lang w:val="en-US"/>
        </w:rPr>
      </w:pPr>
      <w:r>
        <w:rPr>
          <w:rFonts w:cs="Arial"/>
          <w:b/>
          <w:bCs/>
          <w:color w:val="000000" w:themeColor="text1"/>
          <w:szCs w:val="22"/>
          <w:lang w:val="en-US"/>
        </w:rPr>
        <w:t xml:space="preserve">Transcriptomic profiling identifies </w:t>
      </w:r>
      <w:r w:rsidRPr="009614EA">
        <w:rPr>
          <w:rFonts w:cs="Arial"/>
          <w:b/>
          <w:bCs/>
          <w:color w:val="000000" w:themeColor="text1"/>
          <w:szCs w:val="22"/>
          <w:lang w:val="en-US"/>
        </w:rPr>
        <w:t xml:space="preserve">Tumor Necrosis Factor Receptor-Associated Factor (TRAF)-5 expression in human atherosclerotic plaques </w:t>
      </w:r>
      <w:r>
        <w:rPr>
          <w:rFonts w:cs="Arial"/>
          <w:b/>
          <w:bCs/>
          <w:color w:val="000000" w:themeColor="text1"/>
          <w:szCs w:val="22"/>
          <w:lang w:val="en-US"/>
        </w:rPr>
        <w:t>as a predictor of</w:t>
      </w:r>
      <w:r w:rsidRPr="009614EA">
        <w:rPr>
          <w:rFonts w:cs="Arial"/>
          <w:b/>
          <w:bCs/>
          <w:color w:val="000000" w:themeColor="text1"/>
          <w:szCs w:val="22"/>
          <w:lang w:val="en-US"/>
        </w:rPr>
        <w:t xml:space="preserve"> future cardiovascular events </w:t>
      </w:r>
    </w:p>
    <w:p w14:paraId="3A600F8A" w14:textId="77777777" w:rsidR="00EE6876" w:rsidRPr="000C03B4" w:rsidRDefault="00EE6876" w:rsidP="00EE6876">
      <w:pPr>
        <w:spacing w:after="240" w:line="480" w:lineRule="auto"/>
        <w:rPr>
          <w:rFonts w:cs="Arial"/>
          <w:bCs/>
          <w:color w:val="000000" w:themeColor="text1"/>
          <w:szCs w:val="22"/>
          <w:lang w:val="en-US"/>
        </w:rPr>
      </w:pPr>
      <w:r w:rsidRPr="000C03B4">
        <w:rPr>
          <w:rFonts w:cs="Arial"/>
          <w:bCs/>
          <w:color w:val="000000" w:themeColor="text1"/>
          <w:szCs w:val="22"/>
          <w:lang w:val="en-US"/>
        </w:rPr>
        <w:t>Mark Colin Gissler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Xin</w:t>
      </w:r>
      <w:bookmarkStart w:id="0" w:name="_GoBack"/>
      <w:bookmarkEnd w:id="0"/>
      <w:r w:rsidRPr="000C03B4">
        <w:rPr>
          <w:rFonts w:cs="Arial"/>
          <w:bCs/>
          <w:color w:val="000000" w:themeColor="text1"/>
          <w:szCs w:val="22"/>
          <w:lang w:val="en-US"/>
        </w:rPr>
        <w:t xml:space="preserve"> Gu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F</w:t>
      </w:r>
      <w:r>
        <w:rPr>
          <w:rFonts w:cs="Arial"/>
          <w:bCs/>
          <w:color w:val="000000" w:themeColor="text1"/>
          <w:szCs w:val="22"/>
          <w:lang w:val="en-US"/>
        </w:rPr>
        <w:t xml:space="preserve">loor </w:t>
      </w:r>
      <w:r w:rsidRPr="000C03B4">
        <w:rPr>
          <w:rFonts w:cs="Arial"/>
          <w:bCs/>
          <w:color w:val="000000" w:themeColor="text1"/>
          <w:szCs w:val="22"/>
          <w:lang w:val="en-US"/>
        </w:rPr>
        <w:t>B.H. van der Zalm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2</w:t>
      </w:r>
      <w:r w:rsidRPr="000C03B4">
        <w:rPr>
          <w:rFonts w:cs="Arial"/>
          <w:bCs/>
          <w:color w:val="000000" w:themeColor="text1"/>
          <w:szCs w:val="22"/>
          <w:lang w:val="en-US"/>
        </w:rPr>
        <w:t>, Hauke Horstmann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Juana Dominguez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P</w:t>
      </w:r>
      <w:r>
        <w:rPr>
          <w:rFonts w:cs="Arial"/>
          <w:bCs/>
          <w:color w:val="000000" w:themeColor="text1"/>
          <w:szCs w:val="22"/>
          <w:lang w:val="en-US"/>
        </w:rPr>
        <w:t>atrick</w:t>
      </w:r>
      <w:r w:rsidRPr="000C03B4">
        <w:rPr>
          <w:rFonts w:cs="Arial"/>
          <w:bCs/>
          <w:color w:val="000000" w:themeColor="text1"/>
          <w:szCs w:val="22"/>
          <w:lang w:val="en-US"/>
        </w:rPr>
        <w:t xml:space="preserve"> </w:t>
      </w:r>
      <w:r>
        <w:rPr>
          <w:rFonts w:cs="Arial"/>
          <w:bCs/>
          <w:color w:val="000000" w:themeColor="text1"/>
          <w:szCs w:val="22"/>
          <w:lang w:val="en-US"/>
        </w:rPr>
        <w:t xml:space="preserve">M. </w:t>
      </w:r>
      <w:r w:rsidRPr="000C03B4">
        <w:rPr>
          <w:rFonts w:cs="Arial"/>
          <w:bCs/>
          <w:color w:val="000000" w:themeColor="text1"/>
          <w:szCs w:val="22"/>
          <w:lang w:val="en-US"/>
        </w:rPr>
        <w:t>Siegel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Daniela Stallmann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Constantin von zur Muehlen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Timoteo Marchini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Yvonne Döring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3,4,5,6</w:t>
      </w:r>
      <w:r w:rsidRPr="000C03B4">
        <w:rPr>
          <w:rFonts w:cs="Arial"/>
          <w:bCs/>
          <w:color w:val="000000" w:themeColor="text1"/>
          <w:szCs w:val="22"/>
          <w:lang w:val="en-US"/>
        </w:rPr>
        <w:t>, Matthias Heinig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7</w:t>
      </w:r>
      <w:r w:rsidRPr="000C03B4">
        <w:rPr>
          <w:rFonts w:cs="Arial"/>
          <w:bCs/>
          <w:color w:val="000000" w:themeColor="text1"/>
          <w:szCs w:val="22"/>
          <w:lang w:val="en-US"/>
        </w:rPr>
        <w:t>, D</w:t>
      </w:r>
      <w:r>
        <w:rPr>
          <w:rFonts w:cs="Arial"/>
          <w:bCs/>
          <w:color w:val="000000" w:themeColor="text1"/>
          <w:szCs w:val="22"/>
          <w:lang w:val="en-US"/>
        </w:rPr>
        <w:t>irk</w:t>
      </w:r>
      <w:r w:rsidRPr="000C03B4">
        <w:rPr>
          <w:rFonts w:cs="Arial"/>
          <w:bCs/>
          <w:color w:val="000000" w:themeColor="text1"/>
          <w:szCs w:val="22"/>
          <w:lang w:val="en-US"/>
        </w:rPr>
        <w:t xml:space="preserve"> Westermann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0C03B4">
        <w:rPr>
          <w:rFonts w:cs="Arial"/>
          <w:bCs/>
          <w:color w:val="000000" w:themeColor="text1"/>
          <w:szCs w:val="22"/>
          <w:lang w:val="en-US"/>
        </w:rPr>
        <w:t>, M</w:t>
      </w:r>
      <w:r>
        <w:rPr>
          <w:rFonts w:cs="Arial"/>
          <w:bCs/>
          <w:color w:val="000000" w:themeColor="text1"/>
          <w:szCs w:val="22"/>
          <w:lang w:val="en-US"/>
        </w:rPr>
        <w:t>ichal</w:t>
      </w:r>
      <w:r w:rsidRPr="000C03B4">
        <w:rPr>
          <w:rFonts w:cs="Arial"/>
          <w:bCs/>
          <w:color w:val="000000" w:themeColor="text1"/>
          <w:szCs w:val="22"/>
          <w:lang w:val="en-US"/>
        </w:rPr>
        <w:t xml:space="preserve"> Mokry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2*</w:t>
      </w:r>
      <w:r w:rsidRPr="000C03B4">
        <w:rPr>
          <w:rFonts w:cs="Arial"/>
          <w:bCs/>
          <w:color w:val="000000" w:themeColor="text1"/>
          <w:szCs w:val="22"/>
          <w:lang w:val="en-US"/>
        </w:rPr>
        <w:t>, D</w:t>
      </w:r>
      <w:r>
        <w:rPr>
          <w:rFonts w:cs="Arial"/>
          <w:bCs/>
          <w:color w:val="000000" w:themeColor="text1"/>
          <w:szCs w:val="22"/>
          <w:lang w:val="en-US"/>
        </w:rPr>
        <w:t>ennis</w:t>
      </w:r>
      <w:r w:rsidRPr="000C03B4">
        <w:rPr>
          <w:rFonts w:cs="Arial"/>
          <w:bCs/>
          <w:color w:val="000000" w:themeColor="text1"/>
          <w:szCs w:val="22"/>
          <w:lang w:val="en-US"/>
        </w:rPr>
        <w:t xml:space="preserve"> Wolf</w:t>
      </w:r>
      <w:r w:rsidRPr="000C03B4">
        <w:rPr>
          <w:rFonts w:cs="Arial"/>
          <w:bCs/>
          <w:color w:val="000000" w:themeColor="text1"/>
          <w:szCs w:val="22"/>
          <w:vertAlign w:val="superscript"/>
          <w:lang w:val="en-US"/>
        </w:rPr>
        <w:t>1*</w:t>
      </w:r>
    </w:p>
    <w:p w14:paraId="1240F3EF" w14:textId="77777777" w:rsidR="00EE6876" w:rsidRDefault="00EE6876" w:rsidP="00EE6876">
      <w:pPr>
        <w:rPr>
          <w:rFonts w:cs="Arial"/>
          <w:bCs/>
          <w:color w:val="000000" w:themeColor="text1"/>
          <w:szCs w:val="22"/>
          <w:lang w:val="en-US"/>
        </w:rPr>
      </w:pPr>
      <w:r w:rsidRPr="009614EA">
        <w:rPr>
          <w:rFonts w:cs="Arial"/>
          <w:bCs/>
          <w:color w:val="000000" w:themeColor="text1"/>
          <w:szCs w:val="22"/>
          <w:vertAlign w:val="superscript"/>
          <w:lang w:val="en-US"/>
        </w:rPr>
        <w:t>1</w:t>
      </w:r>
      <w:r w:rsidRPr="009614EA">
        <w:rPr>
          <w:rFonts w:cs="Arial"/>
          <w:bCs/>
          <w:color w:val="000000" w:themeColor="text1"/>
          <w:szCs w:val="22"/>
          <w:lang w:val="en-US"/>
        </w:rPr>
        <w:t xml:space="preserve"> Department of Cardiology and Angiology, University Heart Center Freiburg – Bad Krozingen, Faculty of Medicine, University of Freiburg, Germany</w:t>
      </w:r>
      <w:r>
        <w:rPr>
          <w:rFonts w:cs="Arial"/>
          <w:bCs/>
          <w:color w:val="000000" w:themeColor="text1"/>
          <w:szCs w:val="22"/>
          <w:lang w:val="en-US"/>
        </w:rPr>
        <w:t xml:space="preserve">. </w:t>
      </w:r>
    </w:p>
    <w:p w14:paraId="60DAC049" w14:textId="77777777" w:rsidR="00EE6876" w:rsidRPr="001D4989" w:rsidRDefault="00EE6876" w:rsidP="00EE6876">
      <w:pPr>
        <w:rPr>
          <w:rFonts w:cs="Arial"/>
          <w:bCs/>
          <w:color w:val="000000" w:themeColor="text1"/>
          <w:szCs w:val="22"/>
          <w:lang w:val="nl-NL"/>
        </w:rPr>
      </w:pPr>
      <w:r w:rsidRPr="001D4989">
        <w:rPr>
          <w:rFonts w:cs="Arial"/>
          <w:bCs/>
          <w:color w:val="000000" w:themeColor="text1"/>
          <w:szCs w:val="22"/>
          <w:vertAlign w:val="superscript"/>
          <w:lang w:val="nl-NL"/>
        </w:rPr>
        <w:t>2</w:t>
      </w:r>
      <w:r w:rsidRPr="001D4989">
        <w:rPr>
          <w:rFonts w:cs="Arial"/>
          <w:bCs/>
          <w:color w:val="000000" w:themeColor="text1"/>
          <w:szCs w:val="22"/>
          <w:lang w:val="nl-NL"/>
        </w:rPr>
        <w:t xml:space="preserve"> Central </w:t>
      </w:r>
      <w:proofErr w:type="spellStart"/>
      <w:r w:rsidRPr="001D4989">
        <w:rPr>
          <w:rFonts w:cs="Arial"/>
          <w:bCs/>
          <w:color w:val="000000" w:themeColor="text1"/>
          <w:szCs w:val="22"/>
          <w:lang w:val="nl-NL"/>
        </w:rPr>
        <w:t>Diagnostic</w:t>
      </w:r>
      <w:proofErr w:type="spellEnd"/>
      <w:r w:rsidRPr="001D4989">
        <w:rPr>
          <w:rFonts w:cs="Arial"/>
          <w:bCs/>
          <w:color w:val="000000" w:themeColor="text1"/>
          <w:szCs w:val="22"/>
          <w:lang w:val="nl-NL"/>
        </w:rPr>
        <w:t xml:space="preserve"> Laboratory, University </w:t>
      </w:r>
      <w:proofErr w:type="spellStart"/>
      <w:r w:rsidRPr="001D4989">
        <w:rPr>
          <w:rFonts w:cs="Arial"/>
          <w:bCs/>
          <w:color w:val="000000" w:themeColor="text1"/>
          <w:szCs w:val="22"/>
          <w:lang w:val="nl-NL"/>
        </w:rPr>
        <w:t>Medical</w:t>
      </w:r>
      <w:proofErr w:type="spellEnd"/>
      <w:r w:rsidRPr="001D4989">
        <w:rPr>
          <w:rFonts w:cs="Arial"/>
          <w:bCs/>
          <w:color w:val="000000" w:themeColor="text1"/>
          <w:szCs w:val="22"/>
          <w:lang w:val="nl-NL"/>
        </w:rPr>
        <w:t xml:space="preserve"> Center Utrecht, Utrecht, Netherlands.</w:t>
      </w:r>
    </w:p>
    <w:p w14:paraId="430F8DA8" w14:textId="77777777" w:rsidR="00EE6876" w:rsidRPr="00DD590B" w:rsidRDefault="00EE6876" w:rsidP="00EE6876">
      <w:pPr>
        <w:rPr>
          <w:rFonts w:cs="Arial"/>
          <w:bCs/>
          <w:color w:val="000000" w:themeColor="text1"/>
          <w:szCs w:val="22"/>
          <w:vertAlign w:val="superscript"/>
          <w:lang w:val="en-US"/>
        </w:rPr>
      </w:pPr>
      <w:r w:rsidRPr="00DD590B">
        <w:rPr>
          <w:rFonts w:cs="Arial"/>
          <w:bCs/>
          <w:color w:val="000000" w:themeColor="text1"/>
          <w:szCs w:val="22"/>
          <w:vertAlign w:val="superscript"/>
          <w:lang w:val="en-US"/>
        </w:rPr>
        <w:t xml:space="preserve">3 </w:t>
      </w:r>
      <w:r w:rsidRPr="00DD590B">
        <w:rPr>
          <w:rFonts w:cs="Arial"/>
          <w:bCs/>
          <w:color w:val="000000" w:themeColor="text1"/>
          <w:szCs w:val="22"/>
          <w:lang w:val="en-US"/>
        </w:rPr>
        <w:t>Swiss Cardiovascular Center, Division of Angiology, Inselspital, Bern University Hospital, University of Bern, Bern, Switzerland.</w:t>
      </w:r>
    </w:p>
    <w:p w14:paraId="46BA3767" w14:textId="77777777" w:rsidR="00EE6876" w:rsidRPr="00DD590B" w:rsidRDefault="00EE6876" w:rsidP="00EE6876">
      <w:pPr>
        <w:rPr>
          <w:rFonts w:cs="Arial"/>
          <w:bCs/>
          <w:color w:val="000000" w:themeColor="text1"/>
          <w:szCs w:val="22"/>
          <w:vertAlign w:val="superscript"/>
          <w:lang w:val="en-US"/>
        </w:rPr>
      </w:pPr>
      <w:r w:rsidRPr="00DD590B">
        <w:rPr>
          <w:rFonts w:cs="Arial"/>
          <w:bCs/>
          <w:color w:val="000000" w:themeColor="text1"/>
          <w:szCs w:val="22"/>
          <w:vertAlign w:val="superscript"/>
          <w:lang w:val="en-US"/>
        </w:rPr>
        <w:t>4</w:t>
      </w:r>
      <w:r>
        <w:rPr>
          <w:rFonts w:cs="Arial"/>
          <w:bCs/>
          <w:color w:val="000000" w:themeColor="text1"/>
          <w:szCs w:val="22"/>
          <w:vertAlign w:val="superscript"/>
          <w:lang w:val="en-US"/>
        </w:rPr>
        <w:t xml:space="preserve"> </w:t>
      </w:r>
      <w:r w:rsidRPr="00DD590B">
        <w:rPr>
          <w:rFonts w:cs="Arial"/>
          <w:bCs/>
          <w:color w:val="000000" w:themeColor="text1"/>
          <w:szCs w:val="22"/>
          <w:lang w:val="en-US"/>
        </w:rPr>
        <w:t>Institute for Cardiovascular Prevention (IPEK), Ludwig-</w:t>
      </w:r>
      <w:proofErr w:type="spellStart"/>
      <w:r w:rsidRPr="00DD590B">
        <w:rPr>
          <w:rFonts w:cs="Arial"/>
          <w:bCs/>
          <w:color w:val="000000" w:themeColor="text1"/>
          <w:szCs w:val="22"/>
          <w:lang w:val="en-US"/>
        </w:rPr>
        <w:t>Maximilians</w:t>
      </w:r>
      <w:proofErr w:type="spellEnd"/>
      <w:r w:rsidRPr="00DD590B">
        <w:rPr>
          <w:rFonts w:cs="Arial"/>
          <w:bCs/>
          <w:color w:val="000000" w:themeColor="text1"/>
          <w:szCs w:val="22"/>
          <w:lang w:val="en-US"/>
        </w:rPr>
        <w:t>-Universität, Munich, Germany.</w:t>
      </w:r>
    </w:p>
    <w:p w14:paraId="70EC4E4B" w14:textId="77777777" w:rsidR="00EE6876" w:rsidRPr="00DD590B" w:rsidRDefault="00EE6876" w:rsidP="00EE6876">
      <w:pPr>
        <w:rPr>
          <w:rFonts w:cs="Arial"/>
          <w:bCs/>
          <w:color w:val="000000" w:themeColor="text1"/>
          <w:szCs w:val="22"/>
          <w:lang w:val="en-US"/>
        </w:rPr>
      </w:pPr>
      <w:r w:rsidRPr="00DD590B">
        <w:rPr>
          <w:rFonts w:cs="Arial"/>
          <w:bCs/>
          <w:color w:val="000000" w:themeColor="text1"/>
          <w:szCs w:val="22"/>
          <w:vertAlign w:val="superscript"/>
          <w:lang w:val="en-US"/>
        </w:rPr>
        <w:t>5</w:t>
      </w:r>
      <w:r>
        <w:rPr>
          <w:rFonts w:cs="Arial"/>
          <w:bCs/>
          <w:color w:val="000000" w:themeColor="text1"/>
          <w:szCs w:val="22"/>
          <w:vertAlign w:val="superscript"/>
          <w:lang w:val="en-US"/>
        </w:rPr>
        <w:t xml:space="preserve"> </w:t>
      </w:r>
      <w:r w:rsidRPr="00DD590B">
        <w:rPr>
          <w:rFonts w:cs="Arial"/>
          <w:bCs/>
          <w:color w:val="000000" w:themeColor="text1"/>
          <w:szCs w:val="22"/>
          <w:lang w:val="en-US"/>
        </w:rPr>
        <w:t xml:space="preserve">Department for </w:t>
      </w:r>
      <w:proofErr w:type="spellStart"/>
      <w:r w:rsidRPr="00DD590B">
        <w:rPr>
          <w:rFonts w:cs="Arial"/>
          <w:bCs/>
          <w:color w:val="000000" w:themeColor="text1"/>
          <w:szCs w:val="22"/>
          <w:lang w:val="en-US"/>
        </w:rPr>
        <w:t>BioMedical</w:t>
      </w:r>
      <w:proofErr w:type="spellEnd"/>
      <w:r w:rsidRPr="00DD590B">
        <w:rPr>
          <w:rFonts w:cs="Arial"/>
          <w:bCs/>
          <w:color w:val="000000" w:themeColor="text1"/>
          <w:szCs w:val="22"/>
          <w:lang w:val="en-US"/>
        </w:rPr>
        <w:t xml:space="preserve"> Research (DBMR), Bern University Hospital, University of Bern, Bern, Switzerland.</w:t>
      </w:r>
    </w:p>
    <w:p w14:paraId="34849852" w14:textId="77777777" w:rsidR="00EE6876" w:rsidRPr="00DD590B" w:rsidRDefault="00EE6876" w:rsidP="00EE6876">
      <w:pPr>
        <w:rPr>
          <w:rFonts w:cs="Arial"/>
          <w:bCs/>
          <w:color w:val="000000" w:themeColor="text1"/>
          <w:szCs w:val="22"/>
          <w:vertAlign w:val="superscript"/>
          <w:lang w:val="en-US"/>
        </w:rPr>
      </w:pPr>
      <w:r w:rsidRPr="00DD590B">
        <w:rPr>
          <w:rFonts w:cs="Arial"/>
          <w:bCs/>
          <w:color w:val="000000" w:themeColor="text1"/>
          <w:szCs w:val="22"/>
          <w:vertAlign w:val="superscript"/>
          <w:lang w:val="en-US"/>
        </w:rPr>
        <w:t xml:space="preserve">6 </w:t>
      </w:r>
      <w:r w:rsidRPr="00DD590B">
        <w:rPr>
          <w:rFonts w:cs="Arial"/>
          <w:bCs/>
          <w:color w:val="000000" w:themeColor="text1"/>
          <w:szCs w:val="22"/>
          <w:lang w:val="en-US"/>
        </w:rPr>
        <w:t>DZHK (German Center for Cardiovascular Research), Partner Site Munich Heart Alliance, Munich, Germany.</w:t>
      </w:r>
    </w:p>
    <w:p w14:paraId="5DD44C0B" w14:textId="430625B6" w:rsidR="00EE6876" w:rsidRDefault="00EE6876" w:rsidP="00EE6876">
      <w:pPr>
        <w:rPr>
          <w:rFonts w:cs="Arial"/>
          <w:bCs/>
          <w:color w:val="000000" w:themeColor="text1"/>
          <w:szCs w:val="22"/>
          <w:lang w:val="en-US"/>
        </w:rPr>
      </w:pPr>
      <w:r>
        <w:rPr>
          <w:rFonts w:cs="Arial"/>
          <w:bCs/>
          <w:color w:val="000000" w:themeColor="text1"/>
          <w:szCs w:val="22"/>
          <w:vertAlign w:val="superscript"/>
          <w:lang w:val="en-US"/>
        </w:rPr>
        <w:t>7</w:t>
      </w:r>
      <w:r>
        <w:rPr>
          <w:rFonts w:cs="Arial"/>
          <w:bCs/>
          <w:color w:val="000000" w:themeColor="text1"/>
          <w:szCs w:val="22"/>
          <w:lang w:val="en-US"/>
        </w:rPr>
        <w:t xml:space="preserve"> </w:t>
      </w:r>
      <w:r w:rsidRPr="00DD2572">
        <w:rPr>
          <w:rFonts w:cs="Arial"/>
          <w:bCs/>
          <w:color w:val="000000" w:themeColor="text1"/>
          <w:szCs w:val="22"/>
          <w:lang w:val="en-US"/>
        </w:rPr>
        <w:t>Institute of Computational Biology, German Research Center for Environmental Health, Helmholtz Zentrum München, Neuherberg, Germany</w:t>
      </w:r>
      <w:r>
        <w:rPr>
          <w:rFonts w:cs="Arial"/>
          <w:bCs/>
          <w:color w:val="000000" w:themeColor="text1"/>
          <w:szCs w:val="22"/>
          <w:lang w:val="en-US"/>
        </w:rPr>
        <w:t>.</w:t>
      </w:r>
    </w:p>
    <w:p w14:paraId="5DE1803F" w14:textId="77777777" w:rsidR="00EE6876" w:rsidRDefault="00EE6876" w:rsidP="00EE6876">
      <w:pPr>
        <w:rPr>
          <w:rFonts w:cs="Arial"/>
          <w:bCs/>
          <w:color w:val="000000" w:themeColor="text1"/>
          <w:szCs w:val="22"/>
          <w:lang w:val="en-US"/>
        </w:rPr>
      </w:pPr>
    </w:p>
    <w:p w14:paraId="643D5187" w14:textId="77777777" w:rsidR="00EE6876" w:rsidRPr="00B01DDA" w:rsidRDefault="00EE6876" w:rsidP="00EE6876">
      <w:pPr>
        <w:spacing w:after="240" w:line="480" w:lineRule="auto"/>
        <w:rPr>
          <w:rFonts w:cs="Arial"/>
          <w:bCs/>
          <w:color w:val="000000" w:themeColor="text1"/>
          <w:szCs w:val="22"/>
          <w:lang w:val="en-US"/>
        </w:rPr>
      </w:pPr>
      <w:r>
        <w:rPr>
          <w:rFonts w:cs="Arial"/>
          <w:bCs/>
          <w:color w:val="000000" w:themeColor="text1"/>
          <w:szCs w:val="22"/>
          <w:lang w:val="en-US"/>
        </w:rPr>
        <w:t>*</w:t>
      </w:r>
      <w:r w:rsidRPr="00B01DDA">
        <w:rPr>
          <w:rFonts w:cs="Arial"/>
          <w:bCs/>
          <w:color w:val="000000" w:themeColor="text1"/>
          <w:szCs w:val="22"/>
          <w:lang w:val="en-US"/>
        </w:rPr>
        <w:t>M.M and D.W. share senior authorship</w:t>
      </w:r>
    </w:p>
    <w:p w14:paraId="34761C10" w14:textId="77777777" w:rsidR="00EE6876" w:rsidRPr="00DD2572" w:rsidRDefault="00EE6876" w:rsidP="00EE6876">
      <w:pPr>
        <w:spacing w:line="480" w:lineRule="auto"/>
        <w:rPr>
          <w:rFonts w:cs="Arial"/>
          <w:b/>
          <w:color w:val="000000" w:themeColor="text1"/>
          <w:szCs w:val="22"/>
          <w:lang w:val="en-US"/>
        </w:rPr>
      </w:pPr>
    </w:p>
    <w:p w14:paraId="0597B3A6" w14:textId="2BFF60BB" w:rsidR="0004751E" w:rsidRDefault="0004751E" w:rsidP="00CA35E3">
      <w:pPr>
        <w:pStyle w:val="StandardWeb"/>
        <w:rPr>
          <w:rFonts w:cs="Arial"/>
          <w:b/>
          <w:bCs/>
          <w:szCs w:val="22"/>
          <w:lang w:val="en-US"/>
        </w:rPr>
      </w:pPr>
    </w:p>
    <w:p w14:paraId="7F2EBC8C" w14:textId="04AF16CB" w:rsidR="00EE6876" w:rsidRDefault="00EE6876" w:rsidP="00CA35E3">
      <w:pPr>
        <w:pStyle w:val="StandardWeb"/>
        <w:rPr>
          <w:rFonts w:cs="Arial"/>
          <w:b/>
          <w:bCs/>
          <w:szCs w:val="22"/>
          <w:lang w:val="en-US"/>
        </w:rPr>
      </w:pPr>
    </w:p>
    <w:p w14:paraId="4C0A25D7" w14:textId="77777777" w:rsidR="00EE6876" w:rsidRPr="00EE6876" w:rsidRDefault="00EE6876" w:rsidP="00CA35E3">
      <w:pPr>
        <w:pStyle w:val="StandardWeb"/>
        <w:rPr>
          <w:rFonts w:cs="Arial"/>
          <w:b/>
          <w:bCs/>
          <w:szCs w:val="22"/>
          <w:lang w:val="en-US"/>
        </w:rPr>
      </w:pPr>
    </w:p>
    <w:p w14:paraId="51FBECEA" w14:textId="2E68CD46" w:rsidR="00CA35E3" w:rsidRPr="00520E62" w:rsidRDefault="00CA35E3" w:rsidP="00CA35E3">
      <w:pPr>
        <w:pStyle w:val="StandardWeb"/>
        <w:rPr>
          <w:rFonts w:cs="Arial"/>
          <w:b/>
          <w:bCs/>
          <w:szCs w:val="22"/>
          <w:lang w:val="en-US"/>
        </w:rPr>
      </w:pPr>
      <w:r w:rsidRPr="00520E62">
        <w:rPr>
          <w:rFonts w:cs="Arial"/>
          <w:b/>
          <w:bCs/>
          <w:szCs w:val="22"/>
          <w:lang w:val="en-US"/>
        </w:rPr>
        <w:lastRenderedPageBreak/>
        <w:t>CONTENT</w:t>
      </w:r>
    </w:p>
    <w:p w14:paraId="579B16AB" w14:textId="02492DA6" w:rsidR="007F05B2" w:rsidRPr="00EE6876" w:rsidRDefault="00CA35E3" w:rsidP="00EE6876">
      <w:pPr>
        <w:pStyle w:val="StandardWeb"/>
        <w:numPr>
          <w:ilvl w:val="0"/>
          <w:numId w:val="8"/>
        </w:numPr>
        <w:jc w:val="left"/>
        <w:rPr>
          <w:rFonts w:cs="Arial"/>
          <w:szCs w:val="22"/>
          <w:lang w:val="en-US"/>
        </w:rPr>
      </w:pPr>
      <w:r w:rsidRPr="00EE6876">
        <w:rPr>
          <w:rFonts w:cs="Arial"/>
          <w:b/>
          <w:bCs/>
          <w:szCs w:val="22"/>
          <w:lang w:val="en-US"/>
        </w:rPr>
        <w:t xml:space="preserve">Supplementary Figure </w:t>
      </w:r>
    </w:p>
    <w:p w14:paraId="7E473069" w14:textId="77777777" w:rsidR="000C1F3A" w:rsidRDefault="000C1F3A" w:rsidP="002D037B">
      <w:pPr>
        <w:spacing w:after="120" w:line="480" w:lineRule="auto"/>
        <w:rPr>
          <w:rFonts w:cs="Arial"/>
          <w:szCs w:val="22"/>
          <w:lang w:val="en-US"/>
        </w:rPr>
      </w:pPr>
    </w:p>
    <w:p w14:paraId="21F48BED" w14:textId="081CD969" w:rsidR="004C3E50" w:rsidRDefault="00EE6876" w:rsidP="002D037B">
      <w:pPr>
        <w:spacing w:after="120" w:line="480" w:lineRule="auto"/>
        <w:rPr>
          <w:rFonts w:cs="Arial"/>
          <w:szCs w:val="22"/>
          <w:lang w:val="en-US"/>
        </w:rPr>
      </w:pPr>
      <w:r>
        <w:rPr>
          <w:rFonts w:cs="Arial"/>
          <w:noProof/>
          <w:szCs w:val="22"/>
          <w:lang w:val="en-US"/>
        </w:rPr>
        <w:drawing>
          <wp:inline distT="0" distB="0" distL="0" distR="0" wp14:anchorId="55CD3A47" wp14:editId="1CB58EBA">
            <wp:extent cx="6115050" cy="494093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_SF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494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0E593" w14:textId="584A8C08" w:rsidR="00EE6876" w:rsidRDefault="0004751E" w:rsidP="00EE6876">
      <w:pPr>
        <w:spacing w:after="120" w:line="480" w:lineRule="auto"/>
        <w:rPr>
          <w:rFonts w:cs="Arial"/>
          <w:szCs w:val="22"/>
          <w:lang w:val="en-US"/>
        </w:rPr>
      </w:pPr>
      <w:r w:rsidRPr="009A4AE0">
        <w:rPr>
          <w:b/>
          <w:color w:val="000000" w:themeColor="text1"/>
          <w:szCs w:val="22"/>
          <w:shd w:val="clear" w:color="auto" w:fill="FFFFFF"/>
          <w:lang w:val="en-US"/>
        </w:rPr>
        <w:t>Supplemental Figure.</w:t>
      </w:r>
      <w:r w:rsidRPr="009A4AE0">
        <w:rPr>
          <w:color w:val="000000" w:themeColor="text1"/>
          <w:szCs w:val="22"/>
          <w:shd w:val="clear" w:color="auto" w:fill="FFFFFF"/>
          <w:lang w:val="en-US"/>
        </w:rPr>
        <w:t xml:space="preserve"> </w:t>
      </w:r>
      <w:r w:rsidR="00EE6876" w:rsidRPr="00F83DB4">
        <w:rPr>
          <w:rFonts w:eastAsiaTheme="majorEastAsia" w:cs="Arial"/>
          <w:szCs w:val="22"/>
          <w:lang w:val="en-US"/>
        </w:rPr>
        <w:t>Sub-clustering of B cell</w:t>
      </w:r>
      <w:r w:rsidR="00EE6876" w:rsidRPr="005C186F">
        <w:rPr>
          <w:rFonts w:eastAsiaTheme="majorEastAsia" w:cs="Arial"/>
          <w:szCs w:val="22"/>
          <w:lang w:val="en-US"/>
        </w:rPr>
        <w:t>s</w:t>
      </w:r>
      <w:r w:rsidR="00EE6876" w:rsidRPr="00A22A69">
        <w:rPr>
          <w:rFonts w:eastAsiaTheme="majorEastAsia" w:cs="Arial"/>
          <w:szCs w:val="22"/>
          <w:lang w:val="en-US"/>
        </w:rPr>
        <w:t xml:space="preserve"> deri</w:t>
      </w:r>
      <w:r w:rsidR="00EE6876" w:rsidRPr="00D57C18">
        <w:rPr>
          <w:rFonts w:eastAsiaTheme="majorEastAsia" w:cs="Arial"/>
          <w:szCs w:val="22"/>
          <w:lang w:val="en-US"/>
        </w:rPr>
        <w:t>ve</w:t>
      </w:r>
      <w:r w:rsidR="00EE6876" w:rsidRPr="00A11BCA">
        <w:rPr>
          <w:rFonts w:eastAsiaTheme="majorEastAsia" w:cs="Arial"/>
          <w:szCs w:val="22"/>
          <w:lang w:val="en-US"/>
        </w:rPr>
        <w:t>d</w:t>
      </w:r>
      <w:r w:rsidR="00EE6876" w:rsidRPr="00715F13">
        <w:rPr>
          <w:rFonts w:eastAsiaTheme="majorEastAsia" w:cs="Arial"/>
          <w:szCs w:val="22"/>
          <w:lang w:val="en-US"/>
        </w:rPr>
        <w:t xml:space="preserve"> </w:t>
      </w:r>
      <w:r w:rsidR="00EE6876" w:rsidRPr="00E378E2">
        <w:rPr>
          <w:rFonts w:eastAsiaTheme="majorEastAsia" w:cs="Arial"/>
          <w:szCs w:val="22"/>
          <w:lang w:val="en-US"/>
        </w:rPr>
        <w:t>fr</w:t>
      </w:r>
      <w:r w:rsidR="00EE6876" w:rsidRPr="003838D1">
        <w:rPr>
          <w:rFonts w:eastAsiaTheme="majorEastAsia" w:cs="Arial"/>
          <w:szCs w:val="22"/>
          <w:lang w:val="en-US"/>
        </w:rPr>
        <w:t>om</w:t>
      </w:r>
      <w:r w:rsidR="00EE6876" w:rsidRPr="00F83DB4">
        <w:rPr>
          <w:rFonts w:eastAsiaTheme="majorEastAsia" w:cs="Arial"/>
          <w:szCs w:val="22"/>
          <w:lang w:val="en-US"/>
        </w:rPr>
        <w:t xml:space="preserve"> a meta data set of 79 pooled human plaques</w:t>
      </w:r>
      <w:r w:rsidR="00EE6876" w:rsidRPr="00EE6876">
        <w:rPr>
          <w:rFonts w:cs="Arial"/>
          <w:szCs w:val="22"/>
          <w:vertAlign w:val="superscript"/>
          <w:lang w:val="en-US"/>
        </w:rPr>
        <w:fldChar w:fldCharType="begin">
          <w:fldData xml:space="preserve">PEVuZE5vdGU+PENpdGU+PEF1dGhvcj5UcmFldWJsZTwvQXV0aG9yPjxZZWFyPjIwMjU8L1llYXI+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</w:fldData>
        </w:fldChar>
      </w:r>
      <w:r w:rsidR="00EE6876">
        <w:rPr>
          <w:rFonts w:cs="Arial"/>
          <w:szCs w:val="22"/>
          <w:vertAlign w:val="superscript"/>
          <w:lang w:val="en-US"/>
        </w:rPr>
        <w:instrText xml:space="preserve"> ADDIN EN.CITE </w:instrText>
      </w:r>
      <w:r w:rsidR="00EE6876">
        <w:rPr>
          <w:rFonts w:cs="Arial"/>
          <w:szCs w:val="22"/>
          <w:vertAlign w:val="superscript"/>
          <w:lang w:val="en-US"/>
        </w:rPr>
        <w:fldChar w:fldCharType="begin">
          <w:fldData xml:space="preserve">PEVuZE5vdGU+PENpdGU+PEF1dGhvcj5UcmFldWJsZTwvQXV0aG9yPjxZZWFyPjIwMjU8L1llYXI+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</w:fldData>
        </w:fldChar>
      </w:r>
      <w:r w:rsidR="00EE6876">
        <w:rPr>
          <w:rFonts w:cs="Arial"/>
          <w:szCs w:val="22"/>
          <w:vertAlign w:val="superscript"/>
          <w:lang w:val="en-US"/>
        </w:rPr>
        <w:instrText xml:space="preserve"> ADDIN EN.CITE.DATA </w:instrText>
      </w:r>
      <w:r w:rsidR="00EE6876">
        <w:rPr>
          <w:rFonts w:cs="Arial"/>
          <w:szCs w:val="22"/>
          <w:vertAlign w:val="superscript"/>
          <w:lang w:val="en-US"/>
        </w:rPr>
      </w:r>
      <w:r w:rsidR="00EE6876">
        <w:rPr>
          <w:rFonts w:cs="Arial"/>
          <w:szCs w:val="22"/>
          <w:vertAlign w:val="superscript"/>
          <w:lang w:val="en-US"/>
        </w:rPr>
        <w:fldChar w:fldCharType="end"/>
      </w:r>
      <w:r w:rsidR="00EE6876" w:rsidRPr="00EE6876">
        <w:rPr>
          <w:rFonts w:cs="Arial"/>
          <w:szCs w:val="22"/>
          <w:vertAlign w:val="superscript"/>
          <w:lang w:val="en-US"/>
        </w:rPr>
        <w:fldChar w:fldCharType="separate"/>
      </w:r>
      <w:r w:rsidR="00EE6876">
        <w:rPr>
          <w:rFonts w:cs="Arial"/>
          <w:noProof/>
          <w:szCs w:val="22"/>
          <w:vertAlign w:val="superscript"/>
          <w:lang w:val="en-US"/>
        </w:rPr>
        <w:t>(1)</w:t>
      </w:r>
      <w:r w:rsidR="00EE6876" w:rsidRPr="00EE6876">
        <w:rPr>
          <w:rFonts w:cs="Arial"/>
          <w:szCs w:val="22"/>
          <w:vertAlign w:val="superscript"/>
          <w:lang w:val="en-US"/>
        </w:rPr>
        <w:fldChar w:fldCharType="end"/>
      </w:r>
      <w:r w:rsidR="00EE6876">
        <w:rPr>
          <w:rFonts w:cs="Arial"/>
          <w:szCs w:val="22"/>
          <w:lang w:val="en-US"/>
        </w:rPr>
        <w:t xml:space="preserve"> </w:t>
      </w:r>
      <w:r w:rsidR="00EE6876" w:rsidRPr="00465094">
        <w:rPr>
          <w:rFonts w:cs="Arial"/>
          <w:szCs w:val="22"/>
          <w:lang w:val="en-US"/>
        </w:rPr>
        <w:t>by Harmony and Leiden clustering</w:t>
      </w:r>
      <w:r w:rsidR="00EE6876" w:rsidRPr="00F83DB4">
        <w:rPr>
          <w:rFonts w:cs="Arial"/>
          <w:szCs w:val="22"/>
          <w:lang w:val="en-US"/>
        </w:rPr>
        <w:t xml:space="preserve"> (A). </w:t>
      </w:r>
      <w:r w:rsidR="00EE6876">
        <w:rPr>
          <w:rFonts w:cs="Arial"/>
          <w:szCs w:val="22"/>
          <w:lang w:val="en-US"/>
        </w:rPr>
        <w:t>UMAP o</w:t>
      </w:r>
      <w:r w:rsidR="00EE6876" w:rsidRPr="00F83DB4">
        <w:rPr>
          <w:rFonts w:cs="Arial"/>
          <w:szCs w:val="22"/>
          <w:lang w:val="en-US"/>
        </w:rPr>
        <w:t xml:space="preserve">verlay of </w:t>
      </w:r>
      <w:r w:rsidR="00EE6876" w:rsidRPr="00F83DB4">
        <w:rPr>
          <w:rFonts w:eastAsiaTheme="majorEastAsia" w:cs="Arial"/>
          <w:i/>
          <w:szCs w:val="22"/>
          <w:lang w:val="en-US"/>
        </w:rPr>
        <w:t>TRAF</w:t>
      </w:r>
      <w:r w:rsidR="00EE6876" w:rsidRPr="00F83DB4">
        <w:rPr>
          <w:rFonts w:eastAsiaTheme="majorEastAsia" w:cs="Arial"/>
          <w:szCs w:val="22"/>
          <w:lang w:val="en-US"/>
        </w:rPr>
        <w:t>5 expressing cells (B).</w:t>
      </w:r>
      <w:r w:rsidR="00EE6876" w:rsidRPr="005C186F">
        <w:rPr>
          <w:rFonts w:eastAsiaTheme="majorEastAsia" w:cs="Arial"/>
          <w:szCs w:val="22"/>
          <w:lang w:val="en-US"/>
        </w:rPr>
        <w:t xml:space="preserve"> Average expres</w:t>
      </w:r>
      <w:r w:rsidR="00EE6876" w:rsidRPr="00A22A69">
        <w:rPr>
          <w:rFonts w:eastAsiaTheme="majorEastAsia" w:cs="Arial"/>
          <w:szCs w:val="22"/>
          <w:lang w:val="en-US"/>
        </w:rPr>
        <w:t xml:space="preserve">sion of </w:t>
      </w:r>
      <w:r w:rsidR="00EE6876" w:rsidRPr="00A22A69">
        <w:rPr>
          <w:rFonts w:eastAsiaTheme="majorEastAsia" w:cs="Arial"/>
          <w:i/>
          <w:szCs w:val="22"/>
          <w:lang w:val="en-US"/>
        </w:rPr>
        <w:t>TRAF5</w:t>
      </w:r>
      <w:r w:rsidR="00EE6876" w:rsidRPr="00A22A69">
        <w:rPr>
          <w:rFonts w:eastAsiaTheme="majorEastAsia" w:cs="Arial"/>
          <w:szCs w:val="22"/>
          <w:lang w:val="en-US"/>
        </w:rPr>
        <w:t xml:space="preserve"> per cell type (</w:t>
      </w:r>
      <w:r w:rsidR="00EE6876" w:rsidRPr="00D57C18">
        <w:rPr>
          <w:rFonts w:eastAsiaTheme="majorEastAsia" w:cs="Arial"/>
          <w:szCs w:val="22"/>
          <w:lang w:val="en-US"/>
        </w:rPr>
        <w:t>C)</w:t>
      </w:r>
      <w:r w:rsidR="00EE6876">
        <w:rPr>
          <w:rFonts w:eastAsiaTheme="majorEastAsia" w:cs="Arial"/>
          <w:szCs w:val="22"/>
          <w:lang w:val="en-US"/>
        </w:rPr>
        <w:t>.</w:t>
      </w:r>
      <w:r w:rsidR="00EE6876" w:rsidRPr="00A11BCA">
        <w:rPr>
          <w:rFonts w:eastAsiaTheme="majorEastAsia" w:cs="Arial"/>
          <w:szCs w:val="22"/>
          <w:lang w:val="en-US"/>
        </w:rPr>
        <w:t xml:space="preserve"> </w:t>
      </w:r>
      <w:r w:rsidR="00EE6876" w:rsidRPr="000C03B4">
        <w:rPr>
          <w:rFonts w:cs="Arial"/>
          <w:szCs w:val="22"/>
          <w:lang w:val="en-US"/>
        </w:rPr>
        <w:t xml:space="preserve">Dot plot showing the average expression of immune cell cluster-defining markers for each </w:t>
      </w:r>
      <w:r w:rsidR="00EE6876">
        <w:rPr>
          <w:rFonts w:cs="Arial"/>
          <w:szCs w:val="22"/>
          <w:lang w:val="en-US"/>
        </w:rPr>
        <w:t>sub-</w:t>
      </w:r>
      <w:r w:rsidR="00EE6876" w:rsidRPr="000C03B4">
        <w:rPr>
          <w:rFonts w:cs="Arial"/>
          <w:szCs w:val="22"/>
          <w:lang w:val="en-US"/>
        </w:rPr>
        <w:t>cluster (D)</w:t>
      </w:r>
      <w:r w:rsidR="00EE6876">
        <w:rPr>
          <w:rFonts w:cs="Arial"/>
          <w:szCs w:val="22"/>
          <w:lang w:val="en-US"/>
        </w:rPr>
        <w:t>.</w:t>
      </w:r>
    </w:p>
    <w:p w14:paraId="6D60D530" w14:textId="48C97BE9" w:rsidR="00EE6876" w:rsidRDefault="00EE6876" w:rsidP="00EE6876">
      <w:pPr>
        <w:spacing w:after="120" w:line="480" w:lineRule="auto"/>
        <w:rPr>
          <w:rFonts w:cs="Arial"/>
          <w:b/>
          <w:szCs w:val="22"/>
          <w:lang w:val="en-US"/>
        </w:rPr>
      </w:pPr>
    </w:p>
    <w:p w14:paraId="74A37E0C" w14:textId="4A2A6EE3" w:rsidR="00EE6876" w:rsidRDefault="00EE6876" w:rsidP="00EE6876">
      <w:pPr>
        <w:spacing w:after="120" w:line="480" w:lineRule="auto"/>
        <w:rPr>
          <w:rFonts w:cs="Arial"/>
          <w:b/>
          <w:szCs w:val="22"/>
          <w:lang w:val="en-US"/>
        </w:rPr>
      </w:pPr>
    </w:p>
    <w:p w14:paraId="20A89DC9" w14:textId="366CEC33" w:rsidR="00EE6876" w:rsidRDefault="00EE6876" w:rsidP="00EE6876">
      <w:pPr>
        <w:spacing w:after="120" w:line="480" w:lineRule="auto"/>
        <w:rPr>
          <w:rFonts w:cs="Arial"/>
          <w:szCs w:val="22"/>
          <w:lang w:val="en-US"/>
        </w:rPr>
      </w:pPr>
      <w:r w:rsidRPr="00A240A3">
        <w:rPr>
          <w:rFonts w:cs="Arial"/>
          <w:b/>
          <w:szCs w:val="22"/>
          <w:lang w:val="en-US"/>
        </w:rPr>
        <w:lastRenderedPageBreak/>
        <w:t>REFERENCES</w:t>
      </w:r>
    </w:p>
    <w:p w14:paraId="1A7F2DC8" w14:textId="77777777" w:rsidR="00EE6876" w:rsidRDefault="00EE6876" w:rsidP="00EE6876">
      <w:pPr>
        <w:spacing w:line="240" w:lineRule="auto"/>
        <w:jc w:val="left"/>
        <w:rPr>
          <w:rFonts w:cs="Arial"/>
          <w:szCs w:val="22"/>
          <w:lang w:val="en-US"/>
        </w:rPr>
      </w:pPr>
    </w:p>
    <w:p w14:paraId="44ACB10B" w14:textId="77777777" w:rsidR="00EE6876" w:rsidRPr="00EE6876" w:rsidRDefault="00EE6876" w:rsidP="00EE6876">
      <w:pPr>
        <w:pStyle w:val="EndNoteBibliography"/>
        <w:rPr>
          <w:noProof/>
        </w:rPr>
      </w:pPr>
      <w:r>
        <w:rPr>
          <w:szCs w:val="22"/>
          <w:lang w:val="en-US"/>
        </w:rPr>
        <w:fldChar w:fldCharType="begin"/>
      </w:r>
      <w:r>
        <w:rPr>
          <w:szCs w:val="22"/>
          <w:lang w:val="en-US"/>
        </w:rPr>
        <w:instrText xml:space="preserve"> ADDIN EN.REFLIST </w:instrText>
      </w:r>
      <w:r>
        <w:rPr>
          <w:szCs w:val="22"/>
          <w:lang w:val="en-US"/>
        </w:rPr>
        <w:fldChar w:fldCharType="separate"/>
      </w:r>
      <w:r w:rsidRPr="00EE6876">
        <w:rPr>
          <w:noProof/>
        </w:rPr>
        <w:t>1.</w:t>
      </w:r>
      <w:r w:rsidRPr="00EE6876">
        <w:rPr>
          <w:noProof/>
        </w:rPr>
        <w:tab/>
        <w:t>Traeuble K, Munz M, Pauli J, Sachs N, Vafadarnejad E, Carrillo-Roa T, et al. Integrated single-cell atlas of human atherosclerotic plaques. Nat Commun. 2025;16(1):8255.</w:t>
      </w:r>
    </w:p>
    <w:p w14:paraId="11B4D8C7" w14:textId="05CDD68E" w:rsidR="0004751E" w:rsidRPr="00494BBC" w:rsidRDefault="00EE6876" w:rsidP="00EE6876">
      <w:pPr>
        <w:spacing w:line="240" w:lineRule="auto"/>
        <w:jc w:val="left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fldChar w:fldCharType="end"/>
      </w:r>
    </w:p>
    <w:sectPr w:rsidR="0004751E" w:rsidRPr="00494BBC" w:rsidSect="00A977CF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728" w:right="1136" w:bottom="1412" w:left="1134" w:header="567" w:footer="567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637AC024" w16cex:dateUtc="2025-10-12T07:37:00Z"/>
  <w16cex:commentExtensible w16cex:durableId="5F7CEAF7" w16cex:dateUtc="2025-10-12T07:39:00Z"/>
  <w16cex:commentExtensible w16cex:durableId="55AE45B1" w16cex:dateUtc="2025-10-12T07:40:00Z"/>
  <w16cex:commentExtensible w16cex:durableId="755CF948" w16cex:dateUtc="2025-10-12T07:47:00Z"/>
  <w16cex:commentExtensible w16cex:durableId="11F8885D" w16cex:dateUtc="2025-10-12T07:49:00Z"/>
  <w16cex:commentExtensible w16cex:durableId="2191597F" w16cex:dateUtc="2025-10-12T07:50:00Z"/>
  <w16cex:commentExtensible w16cex:durableId="5F3B338F" w16cex:dateUtc="2025-10-12T07:50:00Z"/>
  <w16cex:commentExtensible w16cex:durableId="519602EC" w16cex:dateUtc="2025-10-12T07:5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D8C283" w14:textId="77777777" w:rsidR="00CD20F8" w:rsidRDefault="00CD20F8" w:rsidP="008416DC">
      <w:r>
        <w:separator/>
      </w:r>
    </w:p>
  </w:endnote>
  <w:endnote w:type="continuationSeparator" w:id="0">
    <w:p w14:paraId="1F0100DF" w14:textId="77777777" w:rsidR="00CD20F8" w:rsidRDefault="00CD20F8" w:rsidP="0084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24400562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0671246" w14:textId="4EA1FD89" w:rsidR="005619B6" w:rsidRDefault="005619B6" w:rsidP="0069437A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60D04DB9" w14:textId="77777777" w:rsidR="005619B6" w:rsidRDefault="005619B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167772349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669E847" w14:textId="36714C7B" w:rsidR="005619B6" w:rsidRDefault="005619B6" w:rsidP="004A45A2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22</w:t>
        </w:r>
        <w:r>
          <w:rPr>
            <w:rStyle w:val="Seitenzahl"/>
          </w:rPr>
          <w:fldChar w:fldCharType="end"/>
        </w:r>
      </w:p>
    </w:sdtContent>
  </w:sdt>
  <w:p w14:paraId="79CA2597" w14:textId="77777777" w:rsidR="005619B6" w:rsidRDefault="005619B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19544309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DEA4B08" w14:textId="288ED74B" w:rsidR="005619B6" w:rsidRDefault="005619B6" w:rsidP="004A45A2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C5DEEB3" w14:textId="77777777" w:rsidR="005619B6" w:rsidRDefault="005619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543CB" w14:textId="77777777" w:rsidR="00CD20F8" w:rsidRDefault="00CD20F8" w:rsidP="008416DC">
      <w:r>
        <w:separator/>
      </w:r>
    </w:p>
  </w:footnote>
  <w:footnote w:type="continuationSeparator" w:id="0">
    <w:p w14:paraId="4C6F5A82" w14:textId="77777777" w:rsidR="00CD20F8" w:rsidRDefault="00CD20F8" w:rsidP="00841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A36B6" w14:textId="711FFCAE" w:rsidR="005619B6" w:rsidRPr="004342EC" w:rsidRDefault="005619B6" w:rsidP="004342EC">
    <w:pPr>
      <w:pStyle w:val="Kopfzeile"/>
      <w:pBdr>
        <w:bottom w:val="single" w:sz="4" w:space="1" w:color="auto"/>
      </w:pBdr>
      <w:tabs>
        <w:tab w:val="clear" w:pos="9072"/>
        <w:tab w:val="right" w:pos="9630"/>
      </w:tabs>
      <w:rPr>
        <w:lang w:val="en-GB"/>
      </w:rPr>
    </w:pPr>
    <w:r w:rsidRPr="004342EC">
      <w:rPr>
        <w:rFonts w:cs="Arial"/>
        <w:bCs/>
        <w:szCs w:val="22"/>
        <w:lang w:val="en-GB"/>
      </w:rPr>
      <w:t>Gissler et al</w:t>
    </w:r>
    <w:r w:rsidRPr="004342EC">
      <w:rPr>
        <w:rFonts w:cs="Arial"/>
        <w:b/>
        <w:szCs w:val="22"/>
        <w:lang w:val="en-GB"/>
      </w:rPr>
      <w:t xml:space="preserve">., </w:t>
    </w:r>
    <w:r w:rsidRPr="004342EC">
      <w:rPr>
        <w:rFonts w:cs="Arial"/>
        <w:bCs/>
        <w:szCs w:val="22"/>
        <w:lang w:val="en-GB"/>
      </w:rPr>
      <w:t>rs1883832 and CVD-outcomes</w:t>
    </w:r>
    <w:r w:rsidRPr="004342EC">
      <w:rPr>
        <w:rFonts w:cs="Arial"/>
        <w:b/>
        <w:szCs w:val="22"/>
        <w:lang w:val="en-GB"/>
      </w:rPr>
      <w:t xml:space="preserve"> </w:t>
    </w:r>
    <w:r w:rsidRPr="004342EC">
      <w:rPr>
        <w:rFonts w:cs="Arial"/>
        <w:szCs w:val="22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05AF4"/>
    <w:multiLevelType w:val="multilevel"/>
    <w:tmpl w:val="20BE8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27BAE"/>
    <w:multiLevelType w:val="multilevel"/>
    <w:tmpl w:val="37E83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B5811"/>
    <w:multiLevelType w:val="multilevel"/>
    <w:tmpl w:val="97F4D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426F7E"/>
    <w:multiLevelType w:val="hybridMultilevel"/>
    <w:tmpl w:val="B3788D78"/>
    <w:lvl w:ilvl="0" w:tplc="C8B208F4">
      <w:start w:val="5"/>
      <w:numFmt w:val="bullet"/>
      <w:lvlText w:val="-"/>
      <w:lvlJc w:val="left"/>
      <w:pPr>
        <w:ind w:left="870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 w15:restartNumberingAfterBreak="0">
    <w:nsid w:val="54F9179B"/>
    <w:multiLevelType w:val="hybridMultilevel"/>
    <w:tmpl w:val="D63666F2"/>
    <w:lvl w:ilvl="0" w:tplc="EB3862D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20E6F"/>
    <w:multiLevelType w:val="multilevel"/>
    <w:tmpl w:val="F79E2F1C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  <w:sz w:val="22"/>
        <w:szCs w:val="22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7D8408F2"/>
    <w:multiLevelType w:val="hybridMultilevel"/>
    <w:tmpl w:val="6AE09F7E"/>
    <w:lvl w:ilvl="0" w:tplc="946C839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EN.UseJSCitationFormat" w:val="False"/>
  </w:docVars>
  <w:rsids>
    <w:rsidRoot w:val="003E4BAC"/>
    <w:rsid w:val="00000314"/>
    <w:rsid w:val="00006CC2"/>
    <w:rsid w:val="00011E1D"/>
    <w:rsid w:val="00015B97"/>
    <w:rsid w:val="0002047A"/>
    <w:rsid w:val="00021C83"/>
    <w:rsid w:val="000226CE"/>
    <w:rsid w:val="00025A35"/>
    <w:rsid w:val="00034468"/>
    <w:rsid w:val="000366CC"/>
    <w:rsid w:val="000400A9"/>
    <w:rsid w:val="00040158"/>
    <w:rsid w:val="0004693E"/>
    <w:rsid w:val="0004751E"/>
    <w:rsid w:val="0005080A"/>
    <w:rsid w:val="00065E84"/>
    <w:rsid w:val="00072B5C"/>
    <w:rsid w:val="00073EB7"/>
    <w:rsid w:val="0007427C"/>
    <w:rsid w:val="0007467D"/>
    <w:rsid w:val="00077F9B"/>
    <w:rsid w:val="00090251"/>
    <w:rsid w:val="000952DD"/>
    <w:rsid w:val="000975B4"/>
    <w:rsid w:val="000A03E4"/>
    <w:rsid w:val="000A2273"/>
    <w:rsid w:val="000A2831"/>
    <w:rsid w:val="000A4A26"/>
    <w:rsid w:val="000A645B"/>
    <w:rsid w:val="000B0EBD"/>
    <w:rsid w:val="000B2F47"/>
    <w:rsid w:val="000B450B"/>
    <w:rsid w:val="000B4B8E"/>
    <w:rsid w:val="000C1F3A"/>
    <w:rsid w:val="000C7880"/>
    <w:rsid w:val="000D4F24"/>
    <w:rsid w:val="000D6BD5"/>
    <w:rsid w:val="000E0964"/>
    <w:rsid w:val="000E6DBF"/>
    <w:rsid w:val="000E725D"/>
    <w:rsid w:val="000F34CC"/>
    <w:rsid w:val="000F4FCB"/>
    <w:rsid w:val="000F5692"/>
    <w:rsid w:val="00103D8D"/>
    <w:rsid w:val="0010528E"/>
    <w:rsid w:val="001072A4"/>
    <w:rsid w:val="00110B90"/>
    <w:rsid w:val="00110FFF"/>
    <w:rsid w:val="00111416"/>
    <w:rsid w:val="00117121"/>
    <w:rsid w:val="001221F5"/>
    <w:rsid w:val="00122DEF"/>
    <w:rsid w:val="00123DBB"/>
    <w:rsid w:val="00123F6F"/>
    <w:rsid w:val="00126322"/>
    <w:rsid w:val="00132A55"/>
    <w:rsid w:val="00135260"/>
    <w:rsid w:val="00137F96"/>
    <w:rsid w:val="00144C1A"/>
    <w:rsid w:val="00144D4F"/>
    <w:rsid w:val="00146013"/>
    <w:rsid w:val="00146CE6"/>
    <w:rsid w:val="00153A4D"/>
    <w:rsid w:val="00155441"/>
    <w:rsid w:val="00156DE0"/>
    <w:rsid w:val="00174A7B"/>
    <w:rsid w:val="0019095B"/>
    <w:rsid w:val="00191486"/>
    <w:rsid w:val="001A192E"/>
    <w:rsid w:val="001A56A0"/>
    <w:rsid w:val="001A7AA3"/>
    <w:rsid w:val="001B5470"/>
    <w:rsid w:val="001C32F4"/>
    <w:rsid w:val="001C5757"/>
    <w:rsid w:val="001C5FC5"/>
    <w:rsid w:val="001D07DD"/>
    <w:rsid w:val="001D6BF7"/>
    <w:rsid w:val="001E2FCD"/>
    <w:rsid w:val="001F1721"/>
    <w:rsid w:val="001F2215"/>
    <w:rsid w:val="001F7639"/>
    <w:rsid w:val="00202C7C"/>
    <w:rsid w:val="002050BC"/>
    <w:rsid w:val="00210077"/>
    <w:rsid w:val="002127B0"/>
    <w:rsid w:val="00212C82"/>
    <w:rsid w:val="0022183F"/>
    <w:rsid w:val="0022470B"/>
    <w:rsid w:val="0023130A"/>
    <w:rsid w:val="00245FC5"/>
    <w:rsid w:val="00246C2F"/>
    <w:rsid w:val="00247FEE"/>
    <w:rsid w:val="00252D20"/>
    <w:rsid w:val="00256B7C"/>
    <w:rsid w:val="00260C4F"/>
    <w:rsid w:val="00263AC3"/>
    <w:rsid w:val="0027055A"/>
    <w:rsid w:val="00271348"/>
    <w:rsid w:val="00273060"/>
    <w:rsid w:val="00273F20"/>
    <w:rsid w:val="002767FD"/>
    <w:rsid w:val="00282698"/>
    <w:rsid w:val="00283DDF"/>
    <w:rsid w:val="002841CC"/>
    <w:rsid w:val="002848D0"/>
    <w:rsid w:val="00292E7E"/>
    <w:rsid w:val="00293611"/>
    <w:rsid w:val="00293BF5"/>
    <w:rsid w:val="002972DA"/>
    <w:rsid w:val="002A1BE5"/>
    <w:rsid w:val="002B0283"/>
    <w:rsid w:val="002B0B58"/>
    <w:rsid w:val="002B4520"/>
    <w:rsid w:val="002C0C08"/>
    <w:rsid w:val="002C1676"/>
    <w:rsid w:val="002C2549"/>
    <w:rsid w:val="002C4849"/>
    <w:rsid w:val="002C6E1D"/>
    <w:rsid w:val="002D037B"/>
    <w:rsid w:val="002D252E"/>
    <w:rsid w:val="002D4DB0"/>
    <w:rsid w:val="002F173B"/>
    <w:rsid w:val="0030172D"/>
    <w:rsid w:val="00302D4E"/>
    <w:rsid w:val="0030315F"/>
    <w:rsid w:val="003052F9"/>
    <w:rsid w:val="00317296"/>
    <w:rsid w:val="00320F04"/>
    <w:rsid w:val="00324847"/>
    <w:rsid w:val="00325AD8"/>
    <w:rsid w:val="003261BC"/>
    <w:rsid w:val="003266C0"/>
    <w:rsid w:val="0032705B"/>
    <w:rsid w:val="00334A39"/>
    <w:rsid w:val="00342F59"/>
    <w:rsid w:val="00354243"/>
    <w:rsid w:val="00355409"/>
    <w:rsid w:val="00361EBA"/>
    <w:rsid w:val="00371CCE"/>
    <w:rsid w:val="00372B9F"/>
    <w:rsid w:val="00372C2A"/>
    <w:rsid w:val="0037510B"/>
    <w:rsid w:val="00384AC7"/>
    <w:rsid w:val="0038565E"/>
    <w:rsid w:val="00393655"/>
    <w:rsid w:val="003940F2"/>
    <w:rsid w:val="003A01AC"/>
    <w:rsid w:val="003A2A65"/>
    <w:rsid w:val="003A70D5"/>
    <w:rsid w:val="003B6A78"/>
    <w:rsid w:val="003B6C74"/>
    <w:rsid w:val="003B7000"/>
    <w:rsid w:val="003C52C3"/>
    <w:rsid w:val="003D7F18"/>
    <w:rsid w:val="003E017E"/>
    <w:rsid w:val="003E4BAC"/>
    <w:rsid w:val="003F43DB"/>
    <w:rsid w:val="00403F4F"/>
    <w:rsid w:val="004134E1"/>
    <w:rsid w:val="00415B5F"/>
    <w:rsid w:val="00417085"/>
    <w:rsid w:val="00420A34"/>
    <w:rsid w:val="00427737"/>
    <w:rsid w:val="00427FD4"/>
    <w:rsid w:val="00433E1D"/>
    <w:rsid w:val="004342EC"/>
    <w:rsid w:val="00443F84"/>
    <w:rsid w:val="00452139"/>
    <w:rsid w:val="00455034"/>
    <w:rsid w:val="0045628B"/>
    <w:rsid w:val="004605EC"/>
    <w:rsid w:val="00461AB0"/>
    <w:rsid w:val="004623C9"/>
    <w:rsid w:val="00471261"/>
    <w:rsid w:val="00472A19"/>
    <w:rsid w:val="0047516B"/>
    <w:rsid w:val="00477866"/>
    <w:rsid w:val="00490CF6"/>
    <w:rsid w:val="00492C6F"/>
    <w:rsid w:val="00494BBC"/>
    <w:rsid w:val="004A3C2B"/>
    <w:rsid w:val="004A45A2"/>
    <w:rsid w:val="004A5129"/>
    <w:rsid w:val="004B07D3"/>
    <w:rsid w:val="004B14C3"/>
    <w:rsid w:val="004C3E50"/>
    <w:rsid w:val="004D3DB6"/>
    <w:rsid w:val="004D54C2"/>
    <w:rsid w:val="004E1EDF"/>
    <w:rsid w:val="004E2ABC"/>
    <w:rsid w:val="004E41B5"/>
    <w:rsid w:val="004E6081"/>
    <w:rsid w:val="004E7856"/>
    <w:rsid w:val="004E78B4"/>
    <w:rsid w:val="004F273A"/>
    <w:rsid w:val="004F2C0C"/>
    <w:rsid w:val="004F3A23"/>
    <w:rsid w:val="005059F4"/>
    <w:rsid w:val="00506532"/>
    <w:rsid w:val="00506BFA"/>
    <w:rsid w:val="00516A22"/>
    <w:rsid w:val="00516DDC"/>
    <w:rsid w:val="00530C46"/>
    <w:rsid w:val="00530F15"/>
    <w:rsid w:val="005319C1"/>
    <w:rsid w:val="00552E8A"/>
    <w:rsid w:val="00553D89"/>
    <w:rsid w:val="00554AEB"/>
    <w:rsid w:val="0055586E"/>
    <w:rsid w:val="00556184"/>
    <w:rsid w:val="005619B6"/>
    <w:rsid w:val="00563ECF"/>
    <w:rsid w:val="00566634"/>
    <w:rsid w:val="00567044"/>
    <w:rsid w:val="00574ED0"/>
    <w:rsid w:val="00576AF5"/>
    <w:rsid w:val="00577AB1"/>
    <w:rsid w:val="0058145C"/>
    <w:rsid w:val="0058324B"/>
    <w:rsid w:val="00585DD2"/>
    <w:rsid w:val="005921F0"/>
    <w:rsid w:val="00592A0C"/>
    <w:rsid w:val="0059459C"/>
    <w:rsid w:val="0059789C"/>
    <w:rsid w:val="005A6925"/>
    <w:rsid w:val="005B2FAF"/>
    <w:rsid w:val="005B34E1"/>
    <w:rsid w:val="005B53B2"/>
    <w:rsid w:val="005D2B3F"/>
    <w:rsid w:val="005D344F"/>
    <w:rsid w:val="005D4891"/>
    <w:rsid w:val="005E2030"/>
    <w:rsid w:val="005E7026"/>
    <w:rsid w:val="005E7713"/>
    <w:rsid w:val="005F01AD"/>
    <w:rsid w:val="005F4CD8"/>
    <w:rsid w:val="006007D7"/>
    <w:rsid w:val="006057FC"/>
    <w:rsid w:val="006148CA"/>
    <w:rsid w:val="00615AB7"/>
    <w:rsid w:val="00621426"/>
    <w:rsid w:val="006222CA"/>
    <w:rsid w:val="00622472"/>
    <w:rsid w:val="006247AA"/>
    <w:rsid w:val="00632A81"/>
    <w:rsid w:val="00634840"/>
    <w:rsid w:val="00634CC9"/>
    <w:rsid w:val="00643FC3"/>
    <w:rsid w:val="00654C00"/>
    <w:rsid w:val="006556B5"/>
    <w:rsid w:val="00657B72"/>
    <w:rsid w:val="006642A5"/>
    <w:rsid w:val="00666633"/>
    <w:rsid w:val="00676025"/>
    <w:rsid w:val="00681FBA"/>
    <w:rsid w:val="00691853"/>
    <w:rsid w:val="0069437A"/>
    <w:rsid w:val="006953D1"/>
    <w:rsid w:val="00695DE8"/>
    <w:rsid w:val="00696ACE"/>
    <w:rsid w:val="006A122A"/>
    <w:rsid w:val="006B1A6C"/>
    <w:rsid w:val="006B264E"/>
    <w:rsid w:val="006B5A48"/>
    <w:rsid w:val="006C01E0"/>
    <w:rsid w:val="006C046A"/>
    <w:rsid w:val="006C1039"/>
    <w:rsid w:val="006C2C93"/>
    <w:rsid w:val="006D0B24"/>
    <w:rsid w:val="006D3417"/>
    <w:rsid w:val="006D7076"/>
    <w:rsid w:val="006D752F"/>
    <w:rsid w:val="006D7F1D"/>
    <w:rsid w:val="006E34DA"/>
    <w:rsid w:val="006E508D"/>
    <w:rsid w:val="006E5F93"/>
    <w:rsid w:val="006F4ADD"/>
    <w:rsid w:val="0070077B"/>
    <w:rsid w:val="007015BD"/>
    <w:rsid w:val="00701A1B"/>
    <w:rsid w:val="007051B2"/>
    <w:rsid w:val="0070550F"/>
    <w:rsid w:val="00706ECC"/>
    <w:rsid w:val="00707720"/>
    <w:rsid w:val="00711C22"/>
    <w:rsid w:val="00712A53"/>
    <w:rsid w:val="0071427D"/>
    <w:rsid w:val="00714795"/>
    <w:rsid w:val="0071629D"/>
    <w:rsid w:val="0071737A"/>
    <w:rsid w:val="00722291"/>
    <w:rsid w:val="00724D8D"/>
    <w:rsid w:val="00725591"/>
    <w:rsid w:val="007257A4"/>
    <w:rsid w:val="00745F1E"/>
    <w:rsid w:val="007460B1"/>
    <w:rsid w:val="0075190E"/>
    <w:rsid w:val="00756095"/>
    <w:rsid w:val="00756F5A"/>
    <w:rsid w:val="00761B26"/>
    <w:rsid w:val="00761EEE"/>
    <w:rsid w:val="00763662"/>
    <w:rsid w:val="007646A7"/>
    <w:rsid w:val="00766DCF"/>
    <w:rsid w:val="007751EF"/>
    <w:rsid w:val="007812B1"/>
    <w:rsid w:val="00784B18"/>
    <w:rsid w:val="007860C4"/>
    <w:rsid w:val="007902F6"/>
    <w:rsid w:val="00793CF4"/>
    <w:rsid w:val="007A3037"/>
    <w:rsid w:val="007B08FE"/>
    <w:rsid w:val="007B0CCC"/>
    <w:rsid w:val="007B1B19"/>
    <w:rsid w:val="007B3EFB"/>
    <w:rsid w:val="007B77C1"/>
    <w:rsid w:val="007C08D3"/>
    <w:rsid w:val="007C1B67"/>
    <w:rsid w:val="007C2601"/>
    <w:rsid w:val="007C4221"/>
    <w:rsid w:val="007C5C0E"/>
    <w:rsid w:val="007D0E68"/>
    <w:rsid w:val="007D2008"/>
    <w:rsid w:val="007D5A18"/>
    <w:rsid w:val="007E0C92"/>
    <w:rsid w:val="007E1921"/>
    <w:rsid w:val="007E3B7F"/>
    <w:rsid w:val="007E62DB"/>
    <w:rsid w:val="007E78E9"/>
    <w:rsid w:val="007F05B2"/>
    <w:rsid w:val="007F522B"/>
    <w:rsid w:val="00802272"/>
    <w:rsid w:val="008024F4"/>
    <w:rsid w:val="00802A58"/>
    <w:rsid w:val="0081413F"/>
    <w:rsid w:val="00816B1B"/>
    <w:rsid w:val="008204B4"/>
    <w:rsid w:val="00824AFC"/>
    <w:rsid w:val="00826774"/>
    <w:rsid w:val="00833B76"/>
    <w:rsid w:val="00835434"/>
    <w:rsid w:val="008416DC"/>
    <w:rsid w:val="00842F18"/>
    <w:rsid w:val="00844988"/>
    <w:rsid w:val="00845DBD"/>
    <w:rsid w:val="00846481"/>
    <w:rsid w:val="00847174"/>
    <w:rsid w:val="0085047F"/>
    <w:rsid w:val="00850EA2"/>
    <w:rsid w:val="00852312"/>
    <w:rsid w:val="008546DA"/>
    <w:rsid w:val="0085596D"/>
    <w:rsid w:val="008568AF"/>
    <w:rsid w:val="00863E1A"/>
    <w:rsid w:val="00865E97"/>
    <w:rsid w:val="00871A17"/>
    <w:rsid w:val="00873364"/>
    <w:rsid w:val="00873534"/>
    <w:rsid w:val="00881A65"/>
    <w:rsid w:val="00882377"/>
    <w:rsid w:val="00884A9A"/>
    <w:rsid w:val="00886DE0"/>
    <w:rsid w:val="00892870"/>
    <w:rsid w:val="00893BC0"/>
    <w:rsid w:val="00895B7B"/>
    <w:rsid w:val="00895FE6"/>
    <w:rsid w:val="0089695C"/>
    <w:rsid w:val="00896EB8"/>
    <w:rsid w:val="0089755D"/>
    <w:rsid w:val="008A3D2E"/>
    <w:rsid w:val="008A47C4"/>
    <w:rsid w:val="008A6745"/>
    <w:rsid w:val="008A6E32"/>
    <w:rsid w:val="008A794E"/>
    <w:rsid w:val="008A7C93"/>
    <w:rsid w:val="008B3965"/>
    <w:rsid w:val="008D070D"/>
    <w:rsid w:val="008D3368"/>
    <w:rsid w:val="008E6BA7"/>
    <w:rsid w:val="008F1598"/>
    <w:rsid w:val="009026C6"/>
    <w:rsid w:val="009028E1"/>
    <w:rsid w:val="009043C7"/>
    <w:rsid w:val="00905299"/>
    <w:rsid w:val="00905B60"/>
    <w:rsid w:val="009061E2"/>
    <w:rsid w:val="00910ADD"/>
    <w:rsid w:val="009204F5"/>
    <w:rsid w:val="00927908"/>
    <w:rsid w:val="00930D33"/>
    <w:rsid w:val="0093592D"/>
    <w:rsid w:val="00936259"/>
    <w:rsid w:val="00937BC7"/>
    <w:rsid w:val="00946446"/>
    <w:rsid w:val="009468C9"/>
    <w:rsid w:val="00954922"/>
    <w:rsid w:val="009549FA"/>
    <w:rsid w:val="00955D17"/>
    <w:rsid w:val="00963B3D"/>
    <w:rsid w:val="00965C8E"/>
    <w:rsid w:val="0097100F"/>
    <w:rsid w:val="009741FA"/>
    <w:rsid w:val="0098039C"/>
    <w:rsid w:val="009851C0"/>
    <w:rsid w:val="009928E4"/>
    <w:rsid w:val="009938FD"/>
    <w:rsid w:val="00996093"/>
    <w:rsid w:val="009A13D4"/>
    <w:rsid w:val="009A6194"/>
    <w:rsid w:val="009B01F6"/>
    <w:rsid w:val="009B30F6"/>
    <w:rsid w:val="009C1134"/>
    <w:rsid w:val="009C3B95"/>
    <w:rsid w:val="009D17C5"/>
    <w:rsid w:val="009D3E69"/>
    <w:rsid w:val="009E740D"/>
    <w:rsid w:val="009F231E"/>
    <w:rsid w:val="009F6CF1"/>
    <w:rsid w:val="009F6FBE"/>
    <w:rsid w:val="00A0023F"/>
    <w:rsid w:val="00A0631E"/>
    <w:rsid w:val="00A07E07"/>
    <w:rsid w:val="00A114E5"/>
    <w:rsid w:val="00A114EE"/>
    <w:rsid w:val="00A146AF"/>
    <w:rsid w:val="00A21990"/>
    <w:rsid w:val="00A249F7"/>
    <w:rsid w:val="00A24D86"/>
    <w:rsid w:val="00A42AE7"/>
    <w:rsid w:val="00A5130A"/>
    <w:rsid w:val="00A53BF2"/>
    <w:rsid w:val="00A5425B"/>
    <w:rsid w:val="00A546DF"/>
    <w:rsid w:val="00A66E11"/>
    <w:rsid w:val="00A7318D"/>
    <w:rsid w:val="00A74F1C"/>
    <w:rsid w:val="00A81AF2"/>
    <w:rsid w:val="00A81C26"/>
    <w:rsid w:val="00A85AC4"/>
    <w:rsid w:val="00A86127"/>
    <w:rsid w:val="00A873F8"/>
    <w:rsid w:val="00A977CF"/>
    <w:rsid w:val="00AA0FBC"/>
    <w:rsid w:val="00AA4396"/>
    <w:rsid w:val="00AA5F30"/>
    <w:rsid w:val="00AA65FC"/>
    <w:rsid w:val="00AA7979"/>
    <w:rsid w:val="00AB0756"/>
    <w:rsid w:val="00AB1BAC"/>
    <w:rsid w:val="00AC0F2D"/>
    <w:rsid w:val="00AC1D91"/>
    <w:rsid w:val="00AC2051"/>
    <w:rsid w:val="00AE0084"/>
    <w:rsid w:val="00AE1EA7"/>
    <w:rsid w:val="00AE4538"/>
    <w:rsid w:val="00AE6253"/>
    <w:rsid w:val="00B00301"/>
    <w:rsid w:val="00B003B5"/>
    <w:rsid w:val="00B015FA"/>
    <w:rsid w:val="00B042B4"/>
    <w:rsid w:val="00B11D15"/>
    <w:rsid w:val="00B21067"/>
    <w:rsid w:val="00B263D7"/>
    <w:rsid w:val="00B30FDB"/>
    <w:rsid w:val="00B37745"/>
    <w:rsid w:val="00B415BE"/>
    <w:rsid w:val="00B45683"/>
    <w:rsid w:val="00B5014C"/>
    <w:rsid w:val="00B51F7E"/>
    <w:rsid w:val="00B559F5"/>
    <w:rsid w:val="00B55AFB"/>
    <w:rsid w:val="00B563EE"/>
    <w:rsid w:val="00B5672F"/>
    <w:rsid w:val="00B61913"/>
    <w:rsid w:val="00B63920"/>
    <w:rsid w:val="00B711DA"/>
    <w:rsid w:val="00B72CD8"/>
    <w:rsid w:val="00B74EFD"/>
    <w:rsid w:val="00B90275"/>
    <w:rsid w:val="00B90FD6"/>
    <w:rsid w:val="00B949AD"/>
    <w:rsid w:val="00B96F67"/>
    <w:rsid w:val="00BA4131"/>
    <w:rsid w:val="00BA4530"/>
    <w:rsid w:val="00BA7821"/>
    <w:rsid w:val="00BA7BE4"/>
    <w:rsid w:val="00BA7CF2"/>
    <w:rsid w:val="00BB01E9"/>
    <w:rsid w:val="00BB2232"/>
    <w:rsid w:val="00BB4746"/>
    <w:rsid w:val="00BB7FB1"/>
    <w:rsid w:val="00BC03CB"/>
    <w:rsid w:val="00BD05C9"/>
    <w:rsid w:val="00BD23A1"/>
    <w:rsid w:val="00BD24B3"/>
    <w:rsid w:val="00BD2CEB"/>
    <w:rsid w:val="00BD60B0"/>
    <w:rsid w:val="00BE5F06"/>
    <w:rsid w:val="00BE73BB"/>
    <w:rsid w:val="00BE7A65"/>
    <w:rsid w:val="00BF1212"/>
    <w:rsid w:val="00BF232F"/>
    <w:rsid w:val="00C0207A"/>
    <w:rsid w:val="00C05B30"/>
    <w:rsid w:val="00C06227"/>
    <w:rsid w:val="00C11F0D"/>
    <w:rsid w:val="00C24A8C"/>
    <w:rsid w:val="00C27A25"/>
    <w:rsid w:val="00C33A41"/>
    <w:rsid w:val="00C3531A"/>
    <w:rsid w:val="00C358D5"/>
    <w:rsid w:val="00C36C83"/>
    <w:rsid w:val="00C3723E"/>
    <w:rsid w:val="00C46BF2"/>
    <w:rsid w:val="00C46D21"/>
    <w:rsid w:val="00C47C3B"/>
    <w:rsid w:val="00C52D59"/>
    <w:rsid w:val="00C539FA"/>
    <w:rsid w:val="00C541A2"/>
    <w:rsid w:val="00C544C9"/>
    <w:rsid w:val="00C61F23"/>
    <w:rsid w:val="00C624EA"/>
    <w:rsid w:val="00C66633"/>
    <w:rsid w:val="00C67FD3"/>
    <w:rsid w:val="00C760D9"/>
    <w:rsid w:val="00C76670"/>
    <w:rsid w:val="00C76EE6"/>
    <w:rsid w:val="00C821DB"/>
    <w:rsid w:val="00C85A59"/>
    <w:rsid w:val="00C86C19"/>
    <w:rsid w:val="00C92745"/>
    <w:rsid w:val="00C9283A"/>
    <w:rsid w:val="00C930B4"/>
    <w:rsid w:val="00C9612B"/>
    <w:rsid w:val="00CA161E"/>
    <w:rsid w:val="00CA2F2B"/>
    <w:rsid w:val="00CA35E3"/>
    <w:rsid w:val="00CB4144"/>
    <w:rsid w:val="00CB478A"/>
    <w:rsid w:val="00CC26C0"/>
    <w:rsid w:val="00CC33D4"/>
    <w:rsid w:val="00CC4E55"/>
    <w:rsid w:val="00CD0A38"/>
    <w:rsid w:val="00CD20F8"/>
    <w:rsid w:val="00CD2895"/>
    <w:rsid w:val="00CD2BC0"/>
    <w:rsid w:val="00CE2BAB"/>
    <w:rsid w:val="00CE3A12"/>
    <w:rsid w:val="00CE4DDF"/>
    <w:rsid w:val="00CE5DA1"/>
    <w:rsid w:val="00CE700A"/>
    <w:rsid w:val="00CE71B9"/>
    <w:rsid w:val="00CF2686"/>
    <w:rsid w:val="00CF5B7B"/>
    <w:rsid w:val="00CF7B0E"/>
    <w:rsid w:val="00D0168B"/>
    <w:rsid w:val="00D01EE1"/>
    <w:rsid w:val="00D06542"/>
    <w:rsid w:val="00D201C6"/>
    <w:rsid w:val="00D213E0"/>
    <w:rsid w:val="00D22B27"/>
    <w:rsid w:val="00D24359"/>
    <w:rsid w:val="00D31E93"/>
    <w:rsid w:val="00D32348"/>
    <w:rsid w:val="00D32A09"/>
    <w:rsid w:val="00D45D08"/>
    <w:rsid w:val="00D51B01"/>
    <w:rsid w:val="00D533C1"/>
    <w:rsid w:val="00D60A1F"/>
    <w:rsid w:val="00D669E7"/>
    <w:rsid w:val="00D6751D"/>
    <w:rsid w:val="00D67BC9"/>
    <w:rsid w:val="00D713D4"/>
    <w:rsid w:val="00D77CCE"/>
    <w:rsid w:val="00D818BF"/>
    <w:rsid w:val="00D83CAF"/>
    <w:rsid w:val="00D844CA"/>
    <w:rsid w:val="00D90FB4"/>
    <w:rsid w:val="00D930CD"/>
    <w:rsid w:val="00D97FBE"/>
    <w:rsid w:val="00DB279F"/>
    <w:rsid w:val="00DB3B0C"/>
    <w:rsid w:val="00DC0B30"/>
    <w:rsid w:val="00DD0A2D"/>
    <w:rsid w:val="00DD0FE7"/>
    <w:rsid w:val="00DD2D1D"/>
    <w:rsid w:val="00DD3A6D"/>
    <w:rsid w:val="00DD51F6"/>
    <w:rsid w:val="00DE1649"/>
    <w:rsid w:val="00DE63C8"/>
    <w:rsid w:val="00DE6CD4"/>
    <w:rsid w:val="00DF01B3"/>
    <w:rsid w:val="00DF4D7D"/>
    <w:rsid w:val="00E00D44"/>
    <w:rsid w:val="00E04A2D"/>
    <w:rsid w:val="00E07816"/>
    <w:rsid w:val="00E20AFE"/>
    <w:rsid w:val="00E25EC4"/>
    <w:rsid w:val="00E31D20"/>
    <w:rsid w:val="00E46656"/>
    <w:rsid w:val="00E551D9"/>
    <w:rsid w:val="00E57624"/>
    <w:rsid w:val="00E618C5"/>
    <w:rsid w:val="00E70600"/>
    <w:rsid w:val="00E76C22"/>
    <w:rsid w:val="00E7704E"/>
    <w:rsid w:val="00E86844"/>
    <w:rsid w:val="00E87117"/>
    <w:rsid w:val="00E9229E"/>
    <w:rsid w:val="00E92FB0"/>
    <w:rsid w:val="00E946C0"/>
    <w:rsid w:val="00E95FFB"/>
    <w:rsid w:val="00EA23A6"/>
    <w:rsid w:val="00EA5DCE"/>
    <w:rsid w:val="00EA6C45"/>
    <w:rsid w:val="00EA7D24"/>
    <w:rsid w:val="00EA7FDB"/>
    <w:rsid w:val="00EB08D5"/>
    <w:rsid w:val="00EB2012"/>
    <w:rsid w:val="00EB671A"/>
    <w:rsid w:val="00EB70DD"/>
    <w:rsid w:val="00EC08BC"/>
    <w:rsid w:val="00EC46B9"/>
    <w:rsid w:val="00EC6DF2"/>
    <w:rsid w:val="00ED0743"/>
    <w:rsid w:val="00ED22DE"/>
    <w:rsid w:val="00ED3029"/>
    <w:rsid w:val="00ED6BD9"/>
    <w:rsid w:val="00EE5AC6"/>
    <w:rsid w:val="00EE6876"/>
    <w:rsid w:val="00EF08A2"/>
    <w:rsid w:val="00EF3D15"/>
    <w:rsid w:val="00EF45FE"/>
    <w:rsid w:val="00F00686"/>
    <w:rsid w:val="00F02691"/>
    <w:rsid w:val="00F03EAA"/>
    <w:rsid w:val="00F05BEB"/>
    <w:rsid w:val="00F0631D"/>
    <w:rsid w:val="00F07958"/>
    <w:rsid w:val="00F10F6B"/>
    <w:rsid w:val="00F1200E"/>
    <w:rsid w:val="00F16EBE"/>
    <w:rsid w:val="00F17281"/>
    <w:rsid w:val="00F17E1E"/>
    <w:rsid w:val="00F35E78"/>
    <w:rsid w:val="00F4088C"/>
    <w:rsid w:val="00F426F0"/>
    <w:rsid w:val="00F42A4B"/>
    <w:rsid w:val="00F57926"/>
    <w:rsid w:val="00F63A44"/>
    <w:rsid w:val="00F65180"/>
    <w:rsid w:val="00F67982"/>
    <w:rsid w:val="00F716E9"/>
    <w:rsid w:val="00F749D2"/>
    <w:rsid w:val="00F770CA"/>
    <w:rsid w:val="00F90D2D"/>
    <w:rsid w:val="00F94EAF"/>
    <w:rsid w:val="00F96EBC"/>
    <w:rsid w:val="00F97F27"/>
    <w:rsid w:val="00FA121D"/>
    <w:rsid w:val="00FA515E"/>
    <w:rsid w:val="00FA72F3"/>
    <w:rsid w:val="00FA78B1"/>
    <w:rsid w:val="00FA7AFF"/>
    <w:rsid w:val="00FB1AF2"/>
    <w:rsid w:val="00FB2340"/>
    <w:rsid w:val="00FB47F7"/>
    <w:rsid w:val="00FB5236"/>
    <w:rsid w:val="00FB6B94"/>
    <w:rsid w:val="00FD5A89"/>
    <w:rsid w:val="00FD5CB0"/>
    <w:rsid w:val="00FD6DE6"/>
    <w:rsid w:val="00FD7B00"/>
    <w:rsid w:val="00FE1C4B"/>
    <w:rsid w:val="00FE3D1B"/>
    <w:rsid w:val="00FE5801"/>
    <w:rsid w:val="00FF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25EB803"/>
  <w15:chartTrackingRefBased/>
  <w15:docId w15:val="{315456DB-D987-F447-B618-BE9C77B9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CH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B53B2"/>
    <w:pPr>
      <w:spacing w:line="360" w:lineRule="auto"/>
      <w:jc w:val="both"/>
    </w:pPr>
    <w:rPr>
      <w:rFonts w:ascii="Arial" w:eastAsia="Times New Roman" w:hAnsi="Arial" w:cs="Times New Roman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1E93"/>
    <w:pPr>
      <w:keepNext/>
      <w:keepLines/>
      <w:numPr>
        <w:numId w:val="5"/>
      </w:numPr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31E93"/>
    <w:pPr>
      <w:keepNext/>
      <w:keepLines/>
      <w:numPr>
        <w:ilvl w:val="1"/>
        <w:numId w:val="5"/>
      </w:numPr>
      <w:spacing w:before="40"/>
      <w:ind w:left="578" w:hanging="578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666633"/>
    <w:pPr>
      <w:numPr>
        <w:ilvl w:val="2"/>
        <w:numId w:val="5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31E93"/>
    <w:pPr>
      <w:keepNext/>
      <w:keepLines/>
      <w:numPr>
        <w:ilvl w:val="3"/>
        <w:numId w:val="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31E93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31E93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31E93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31E93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31E93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6ECC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6ECC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416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416DC"/>
  </w:style>
  <w:style w:type="paragraph" w:styleId="Fuzeile">
    <w:name w:val="footer"/>
    <w:basedOn w:val="Standard"/>
    <w:link w:val="FuzeileZchn"/>
    <w:uiPriority w:val="99"/>
    <w:unhideWhenUsed/>
    <w:rsid w:val="008416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416DC"/>
  </w:style>
  <w:style w:type="paragraph" w:styleId="StandardWeb">
    <w:name w:val="Normal (Web)"/>
    <w:basedOn w:val="Standard"/>
    <w:link w:val="StandardWebZchn"/>
    <w:uiPriority w:val="99"/>
    <w:unhideWhenUsed/>
    <w:rsid w:val="008416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bsatz-Standardschriftart"/>
    <w:rsid w:val="0002047A"/>
  </w:style>
  <w:style w:type="character" w:customStyle="1" w:styleId="berschrift3Zchn">
    <w:name w:val="Überschrift 3 Zchn"/>
    <w:basedOn w:val="Absatz-Standardschriftart"/>
    <w:link w:val="berschrift3"/>
    <w:uiPriority w:val="9"/>
    <w:rsid w:val="0066663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Absatz-Standardschriftart"/>
    <w:uiPriority w:val="99"/>
    <w:unhideWhenUsed/>
    <w:rsid w:val="00666633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666633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66633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2F173B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31E93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427737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59"/>
    <w:rsid w:val="0066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D213E0"/>
    <w:pPr>
      <w:jc w:val="center"/>
    </w:pPr>
    <w:rPr>
      <w:rFonts w:cs="Arial"/>
    </w:rPr>
  </w:style>
  <w:style w:type="character" w:customStyle="1" w:styleId="StandardWebZchn">
    <w:name w:val="Standard (Web) Zchn"/>
    <w:basedOn w:val="Absatz-Standardschriftart"/>
    <w:link w:val="StandardWeb"/>
    <w:uiPriority w:val="99"/>
    <w:rsid w:val="00D213E0"/>
    <w:rPr>
      <w:rFonts w:ascii="Times New Roman" w:eastAsia="Times New Roman" w:hAnsi="Times New Roman" w:cs="Times New Roman"/>
    </w:rPr>
  </w:style>
  <w:style w:type="character" w:customStyle="1" w:styleId="EndNoteBibliographyTitleZchn">
    <w:name w:val="EndNote Bibliography Title Zchn"/>
    <w:basedOn w:val="StandardWebZchn"/>
    <w:link w:val="EndNoteBibliographyTitle"/>
    <w:rsid w:val="00D213E0"/>
    <w:rPr>
      <w:rFonts w:ascii="Arial" w:eastAsia="Times New Roman" w:hAnsi="Arial" w:cs="Arial"/>
      <w:sz w:val="22"/>
    </w:rPr>
  </w:style>
  <w:style w:type="paragraph" w:customStyle="1" w:styleId="EndNoteBibliography">
    <w:name w:val="EndNote Bibliography"/>
    <w:basedOn w:val="Standard"/>
    <w:link w:val="EndNoteBibliographyZchn"/>
    <w:rsid w:val="00D213E0"/>
    <w:pPr>
      <w:spacing w:line="480" w:lineRule="auto"/>
    </w:pPr>
    <w:rPr>
      <w:rFonts w:cs="Arial"/>
    </w:rPr>
  </w:style>
  <w:style w:type="character" w:customStyle="1" w:styleId="EndNoteBibliographyZchn">
    <w:name w:val="EndNote Bibliography Zchn"/>
    <w:basedOn w:val="StandardWebZchn"/>
    <w:link w:val="EndNoteBibliography"/>
    <w:rsid w:val="00D213E0"/>
    <w:rPr>
      <w:rFonts w:ascii="Arial" w:eastAsia="Times New Roman" w:hAnsi="Arial" w:cs="Arial"/>
      <w:sz w:val="22"/>
    </w:rPr>
  </w:style>
  <w:style w:type="paragraph" w:styleId="berarbeitung">
    <w:name w:val="Revision"/>
    <w:hidden/>
    <w:uiPriority w:val="99"/>
    <w:semiHidden/>
    <w:rsid w:val="003940F2"/>
    <w:rPr>
      <w:rFonts w:ascii="Times New Roman" w:eastAsia="Times New Roman" w:hAnsi="Times New Roman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940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940F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940F2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40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40F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31E93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31E9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31E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31E9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31E9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31E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31E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FB2340"/>
    <w:pPr>
      <w:contextualSpacing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2340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576AF5"/>
    <w:rPr>
      <w:color w:val="605E5C"/>
      <w:shd w:val="clear" w:color="auto" w:fill="E1DFDD"/>
    </w:rPr>
  </w:style>
  <w:style w:type="character" w:customStyle="1" w:styleId="orcid-id">
    <w:name w:val="orcid-id"/>
    <w:basedOn w:val="Absatz-Standardschriftart"/>
    <w:rsid w:val="00963B3D"/>
  </w:style>
  <w:style w:type="character" w:styleId="Seitenzahl">
    <w:name w:val="page number"/>
    <w:basedOn w:val="Absatz-Standardschriftart"/>
    <w:uiPriority w:val="99"/>
    <w:semiHidden/>
    <w:unhideWhenUsed/>
    <w:rsid w:val="00245FC5"/>
  </w:style>
  <w:style w:type="character" w:styleId="Zeilennummer">
    <w:name w:val="line number"/>
    <w:basedOn w:val="Absatz-Standardschriftart"/>
    <w:uiPriority w:val="99"/>
    <w:semiHidden/>
    <w:unhideWhenUsed/>
    <w:rsid w:val="00245FC5"/>
  </w:style>
  <w:style w:type="paragraph" w:styleId="KeinLeerraum">
    <w:name w:val="No Spacing"/>
    <w:uiPriority w:val="1"/>
    <w:qFormat/>
    <w:rsid w:val="006E508D"/>
    <w:pPr>
      <w:jc w:val="both"/>
    </w:pPr>
    <w:rPr>
      <w:rFonts w:ascii="Arial" w:eastAsia="Times New Roman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0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15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22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0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36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7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6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5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3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71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70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2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7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1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89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6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6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3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1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66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4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2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2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02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5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9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4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5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66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3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1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0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0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8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7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4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6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2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7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8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3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7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4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8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5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8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9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5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76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7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8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0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2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9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1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4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9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57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4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0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32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5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57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6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3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3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7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3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5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8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8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9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9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9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11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8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8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7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7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0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05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4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8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0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0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3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7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1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2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6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8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94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9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4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2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43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0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9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7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6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2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4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96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8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5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7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6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7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4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9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8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8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9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8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2F4A54-2EB0-204A-AA01-058F8648E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Authors</dc:creator>
  <cp:keywords/>
  <dc:description/>
  <cp:lastModifiedBy>Mark Colin Gissler</cp:lastModifiedBy>
  <cp:revision>2</cp:revision>
  <cp:lastPrinted>2026-03-21T00:09:00Z</cp:lastPrinted>
  <dcterms:created xsi:type="dcterms:W3CDTF">2026-08-04T20:28:00Z</dcterms:created>
  <dcterms:modified xsi:type="dcterms:W3CDTF">2026-08-04T20:28:00Z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301b523a-5397-44d4-b2e1-eabf18e39475</vt:lpwstr>
  </property>
</Properties>
</file>